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BA" w:rsidRDefault="0047088C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5141BA" w:rsidRDefault="0047088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007A9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5141BA" w:rsidRDefault="0047088C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007A9F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6D79E5">
        <w:rPr>
          <w:rFonts w:eastAsia="楷体_GB2312" w:cs="楷体_GB2312" w:hint="eastAsia"/>
          <w:szCs w:val="32"/>
        </w:rPr>
        <w:t>292</w:t>
      </w:r>
      <w:r>
        <w:rPr>
          <w:rFonts w:eastAsia="楷体_GB2312" w:cs="楷体_GB2312" w:hint="eastAsia"/>
          <w:szCs w:val="32"/>
        </w:rPr>
        <w:t>号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罪犯何少鹏，男，汉族，初中文化，</w:t>
      </w:r>
      <w:r>
        <w:rPr>
          <w:rFonts w:hint="eastAsia"/>
          <w:szCs w:val="32"/>
        </w:rPr>
        <w:t>1998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日出生，户籍所在地福建省东山县，捕前系公司职员。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福建省福州市晋安区人民法院于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27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0111</w:t>
      </w:r>
      <w:r>
        <w:rPr>
          <w:rFonts w:hint="eastAsia"/>
          <w:szCs w:val="32"/>
        </w:rPr>
        <w:t>刑初字第</w:t>
      </w:r>
      <w:r>
        <w:rPr>
          <w:rFonts w:hint="eastAsia"/>
          <w:szCs w:val="32"/>
        </w:rPr>
        <w:t>832</w:t>
      </w:r>
      <w:r>
        <w:rPr>
          <w:rFonts w:hint="eastAsia"/>
          <w:szCs w:val="32"/>
        </w:rPr>
        <w:t>号刑事判决，以被告人何少鹏犯诈骗罪</w:t>
      </w:r>
      <w:r w:rsidR="00AB3574">
        <w:rPr>
          <w:rFonts w:hint="eastAsia"/>
          <w:szCs w:val="32"/>
        </w:rPr>
        <w:t>,</w:t>
      </w:r>
      <w:r w:rsidR="00AB3574" w:rsidRPr="00AB3574">
        <w:rPr>
          <w:rFonts w:hint="eastAsia"/>
          <w:szCs w:val="32"/>
        </w:rPr>
        <w:t xml:space="preserve"> </w:t>
      </w:r>
      <w:r w:rsidR="00AB3574">
        <w:rPr>
          <w:rFonts w:hint="eastAsia"/>
          <w:szCs w:val="32"/>
        </w:rPr>
        <w:t>判处有期徒刑四年，罚金</w:t>
      </w:r>
      <w:r w:rsidR="00AB3574">
        <w:rPr>
          <w:rFonts w:hint="eastAsia"/>
          <w:szCs w:val="32"/>
        </w:rPr>
        <w:t>20000</w:t>
      </w:r>
      <w:r w:rsidR="00AB3574">
        <w:rPr>
          <w:rFonts w:hint="eastAsia"/>
          <w:szCs w:val="32"/>
        </w:rPr>
        <w:t>元</w:t>
      </w:r>
      <w:r>
        <w:rPr>
          <w:rFonts w:hint="eastAsia"/>
          <w:szCs w:val="32"/>
        </w:rPr>
        <w:t>、寻衅滋事罪，</w:t>
      </w:r>
      <w:r w:rsidR="00AB3574">
        <w:rPr>
          <w:rFonts w:hint="eastAsia"/>
          <w:szCs w:val="32"/>
        </w:rPr>
        <w:t>判处有期徒刑二年三个月，决定执行</w:t>
      </w:r>
      <w:r>
        <w:rPr>
          <w:rFonts w:hint="eastAsia"/>
          <w:szCs w:val="32"/>
        </w:rPr>
        <w:t>有期徒刑五年六个月，罚金</w:t>
      </w:r>
      <w:r>
        <w:rPr>
          <w:rFonts w:hint="eastAsia"/>
          <w:szCs w:val="32"/>
        </w:rPr>
        <w:t>20000</w:t>
      </w:r>
      <w:r>
        <w:rPr>
          <w:rFonts w:hint="eastAsia"/>
          <w:szCs w:val="32"/>
        </w:rPr>
        <w:t>元，追缴</w:t>
      </w:r>
      <w:r>
        <w:rPr>
          <w:rFonts w:hint="eastAsia"/>
          <w:szCs w:val="32"/>
        </w:rPr>
        <w:t>30000</w:t>
      </w:r>
      <w:r>
        <w:rPr>
          <w:rFonts w:hint="eastAsia"/>
          <w:szCs w:val="32"/>
        </w:rPr>
        <w:t>元。宣判后，该犯同案不服，提出上诉。福建省福州市中级人民法院经过二审审理，于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(2020)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刑终第</w:t>
      </w:r>
      <w:r>
        <w:rPr>
          <w:rFonts w:hint="eastAsia"/>
          <w:szCs w:val="32"/>
        </w:rPr>
        <w:t>755</w:t>
      </w:r>
      <w:r>
        <w:rPr>
          <w:rFonts w:hint="eastAsia"/>
          <w:szCs w:val="32"/>
        </w:rPr>
        <w:t>号刑事裁定，裁定驳回该犯上诉，维持原判。刑期自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31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日交付福建省闽西监狱执行刑罚。该犯系涉恶罪犯。该犯现属普管级罪犯。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3397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3397</w:t>
      </w:r>
      <w:r>
        <w:rPr>
          <w:rFonts w:hint="eastAsia"/>
          <w:szCs w:val="32"/>
        </w:rPr>
        <w:t>分，表扬五次。起始期</w:t>
      </w:r>
      <w:r>
        <w:rPr>
          <w:rFonts w:hint="eastAsia"/>
          <w:szCs w:val="32"/>
        </w:rPr>
        <w:lastRenderedPageBreak/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日，获得考核分</w:t>
      </w:r>
      <w:r>
        <w:rPr>
          <w:rFonts w:hint="eastAsia"/>
          <w:szCs w:val="32"/>
        </w:rPr>
        <w:t>3397</w:t>
      </w:r>
      <w:r>
        <w:rPr>
          <w:rFonts w:hint="eastAsia"/>
          <w:szCs w:val="32"/>
        </w:rPr>
        <w:t>分。考核期内无违规扣分</w:t>
      </w:r>
      <w:r>
        <w:rPr>
          <w:szCs w:val="32"/>
        </w:rPr>
        <w:t>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该犯原判财产性判项本次缴纳</w:t>
      </w:r>
      <w:r>
        <w:rPr>
          <w:rFonts w:hint="eastAsia"/>
          <w:szCs w:val="32"/>
        </w:rPr>
        <w:t>50000</w:t>
      </w:r>
      <w:r>
        <w:rPr>
          <w:rFonts w:hint="eastAsia"/>
          <w:szCs w:val="32"/>
        </w:rPr>
        <w:t>元，已缴纳完毕。</w:t>
      </w:r>
    </w:p>
    <w:p w:rsidR="00800289" w:rsidRPr="00800289" w:rsidRDefault="00800289" w:rsidP="00800289">
      <w:r>
        <w:rPr>
          <w:rFonts w:hint="eastAsia"/>
        </w:rPr>
        <w:t xml:space="preserve">    </w:t>
      </w:r>
      <w:r>
        <w:rPr>
          <w:rFonts w:hint="eastAsia"/>
        </w:rPr>
        <w:t>该犯系涉恶罪犯，应从严掌握减刑幅度。</w:t>
      </w:r>
    </w:p>
    <w:p w:rsidR="006D79E5" w:rsidRDefault="006D79E5" w:rsidP="006D79E5">
      <w:pPr>
        <w:pStyle w:val="a3"/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日在狱内公示未收到不同意见。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何少鹏在有期徒刑服刑期间，确有悔改表现，依照《中华人民共和国刑法》第七十八条、第七十九条、《中华人民共和国刑事诉讼法》第二百七十三条第二款，《中华人民共和国监狱法》第二十九条之规定，建议对罪犯何少鹏予以减去有期徒刑七个月。特提请你院审理裁定。</w:t>
      </w:r>
    </w:p>
    <w:p w:rsidR="005141BA" w:rsidRDefault="0047088C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5141BA" w:rsidRDefault="0047088C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5141BA" w:rsidRDefault="0047088C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5141BA" w:rsidRDefault="00AB3574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47088C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47088C">
        <w:rPr>
          <w:rFonts w:hint="eastAsia"/>
          <w:szCs w:val="32"/>
        </w:rPr>
        <w:t xml:space="preserve"> </w:t>
      </w:r>
      <w:r w:rsidR="0047088C"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 w:rsidR="0047088C">
        <w:rPr>
          <w:rFonts w:hint="eastAsia"/>
          <w:szCs w:val="32"/>
        </w:rPr>
        <w:t>日</w:t>
      </w:r>
    </w:p>
    <w:p w:rsidR="005141BA" w:rsidRDefault="005141BA"/>
    <w:sectPr w:rsidR="005141BA" w:rsidSect="005141BA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4D8" w:rsidRDefault="007334D8" w:rsidP="005141BA">
      <w:r>
        <w:separator/>
      </w:r>
    </w:p>
  </w:endnote>
  <w:endnote w:type="continuationSeparator" w:id="0">
    <w:p w:rsidR="007334D8" w:rsidRDefault="007334D8" w:rsidP="00514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BA" w:rsidRDefault="00030132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47088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088C">
      <w:rPr>
        <w:rStyle w:val="a7"/>
      </w:rPr>
      <w:t>13</w:t>
    </w:r>
    <w:r>
      <w:rPr>
        <w:rStyle w:val="a7"/>
      </w:rPr>
      <w:fldChar w:fldCharType="end"/>
    </w:r>
  </w:p>
  <w:p w:rsidR="005141BA" w:rsidRDefault="005141B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BA" w:rsidRDefault="0047088C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03013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030132">
      <w:rPr>
        <w:rStyle w:val="a7"/>
        <w:sz w:val="28"/>
        <w:szCs w:val="28"/>
      </w:rPr>
      <w:fldChar w:fldCharType="separate"/>
    </w:r>
    <w:r w:rsidR="009438C9">
      <w:rPr>
        <w:rStyle w:val="a7"/>
        <w:noProof/>
        <w:sz w:val="28"/>
        <w:szCs w:val="28"/>
      </w:rPr>
      <w:t>2</w:t>
    </w:r>
    <w:r w:rsidR="00030132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5141BA" w:rsidRDefault="005141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4D8" w:rsidRDefault="007334D8" w:rsidP="005141BA">
      <w:r>
        <w:separator/>
      </w:r>
    </w:p>
  </w:footnote>
  <w:footnote w:type="continuationSeparator" w:id="0">
    <w:p w:rsidR="007334D8" w:rsidRDefault="007334D8" w:rsidP="00514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BA" w:rsidRDefault="00030132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5141BA" w:rsidRDefault="005141BA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proofState w:spelling="clean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07A9F"/>
    <w:rsid w:val="00030132"/>
    <w:rsid w:val="00057E01"/>
    <w:rsid w:val="000D555D"/>
    <w:rsid w:val="000E7679"/>
    <w:rsid w:val="00180916"/>
    <w:rsid w:val="001E0B1A"/>
    <w:rsid w:val="00281BFE"/>
    <w:rsid w:val="00287B3B"/>
    <w:rsid w:val="002E43DF"/>
    <w:rsid w:val="00380E79"/>
    <w:rsid w:val="003F1D04"/>
    <w:rsid w:val="00403597"/>
    <w:rsid w:val="0047088C"/>
    <w:rsid w:val="005141BA"/>
    <w:rsid w:val="00573B61"/>
    <w:rsid w:val="005941B7"/>
    <w:rsid w:val="0064003E"/>
    <w:rsid w:val="00661F71"/>
    <w:rsid w:val="006B3488"/>
    <w:rsid w:val="006D79E5"/>
    <w:rsid w:val="007334D8"/>
    <w:rsid w:val="007C5F29"/>
    <w:rsid w:val="007D4D6D"/>
    <w:rsid w:val="00800289"/>
    <w:rsid w:val="00840679"/>
    <w:rsid w:val="00867AD5"/>
    <w:rsid w:val="008C48BD"/>
    <w:rsid w:val="00905858"/>
    <w:rsid w:val="009438C9"/>
    <w:rsid w:val="00AB3574"/>
    <w:rsid w:val="00AF78BF"/>
    <w:rsid w:val="00C01199"/>
    <w:rsid w:val="00D046FE"/>
    <w:rsid w:val="00E0608E"/>
    <w:rsid w:val="00E35EB2"/>
    <w:rsid w:val="00E966E7"/>
    <w:rsid w:val="00EB1056"/>
    <w:rsid w:val="00F727EE"/>
    <w:rsid w:val="00FE0126"/>
    <w:rsid w:val="00FF7459"/>
    <w:rsid w:val="021A1C94"/>
    <w:rsid w:val="036A7F36"/>
    <w:rsid w:val="09227170"/>
    <w:rsid w:val="09D6194A"/>
    <w:rsid w:val="0B0F6F89"/>
    <w:rsid w:val="0F715E91"/>
    <w:rsid w:val="134C679B"/>
    <w:rsid w:val="16534264"/>
    <w:rsid w:val="16544D31"/>
    <w:rsid w:val="1672618E"/>
    <w:rsid w:val="1CEC0BEC"/>
    <w:rsid w:val="1CF81B82"/>
    <w:rsid w:val="210D05A8"/>
    <w:rsid w:val="233271ED"/>
    <w:rsid w:val="25D25950"/>
    <w:rsid w:val="27181640"/>
    <w:rsid w:val="288677D5"/>
    <w:rsid w:val="32274B82"/>
    <w:rsid w:val="3D6C1A7A"/>
    <w:rsid w:val="3FED608E"/>
    <w:rsid w:val="40C942AF"/>
    <w:rsid w:val="419B35C5"/>
    <w:rsid w:val="45C25924"/>
    <w:rsid w:val="489D48AB"/>
    <w:rsid w:val="51651991"/>
    <w:rsid w:val="53215CAB"/>
    <w:rsid w:val="568F0720"/>
    <w:rsid w:val="57564A00"/>
    <w:rsid w:val="59DB00D8"/>
    <w:rsid w:val="65767FA9"/>
    <w:rsid w:val="671B11A6"/>
    <w:rsid w:val="68D679A7"/>
    <w:rsid w:val="6F253D49"/>
    <w:rsid w:val="718F3804"/>
    <w:rsid w:val="73AB0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1B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141BA"/>
  </w:style>
  <w:style w:type="paragraph" w:styleId="a4">
    <w:name w:val="Balloon Text"/>
    <w:basedOn w:val="a"/>
    <w:link w:val="Char0"/>
    <w:qFormat/>
    <w:rsid w:val="005141BA"/>
    <w:rPr>
      <w:sz w:val="18"/>
      <w:szCs w:val="18"/>
    </w:rPr>
  </w:style>
  <w:style w:type="paragraph" w:styleId="a5">
    <w:name w:val="footer"/>
    <w:basedOn w:val="a"/>
    <w:qFormat/>
    <w:rsid w:val="00514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14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141BA"/>
  </w:style>
  <w:style w:type="paragraph" w:customStyle="1" w:styleId="1">
    <w:name w:val="列表段落1"/>
    <w:basedOn w:val="a"/>
    <w:uiPriority w:val="99"/>
    <w:qFormat/>
    <w:rsid w:val="005141BA"/>
    <w:pPr>
      <w:ind w:firstLineChars="200" w:firstLine="420"/>
    </w:pPr>
  </w:style>
  <w:style w:type="character" w:customStyle="1" w:styleId="Char0">
    <w:name w:val="批注框文本 Char"/>
    <w:link w:val="a4"/>
    <w:qFormat/>
    <w:rsid w:val="005141BA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5141B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72D0D2-B4A9-42A0-9C35-6CCF1A9C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121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8</cp:revision>
  <cp:lastPrinted>2023-07-19T00:14:00Z</cp:lastPrinted>
  <dcterms:created xsi:type="dcterms:W3CDTF">2023-07-19T06:33:00Z</dcterms:created>
  <dcterms:modified xsi:type="dcterms:W3CDTF">2025-03-03T13:12:00Z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69EBF1DAA15A480F969358DA7F4A683A</vt:lpwstr>
  </property>
</Properties>
</file>