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1CD" w:rsidRPr="00F6407E" w:rsidRDefault="00B66E68">
      <w:pPr>
        <w:pStyle w:val="1"/>
        <w:widowControl/>
        <w:shd w:val="clear" w:color="auto" w:fill="FFFFFF"/>
        <w:spacing w:beforeAutospacing="0" w:afterAutospacing="0" w:line="600" w:lineRule="atLeast"/>
        <w:jc w:val="center"/>
        <w:rPr>
          <w:rFonts w:ascii="方正小标宋简体" w:eastAsia="方正小标宋简体" w:hAnsi="方正小标宋简体" w:cs="方正小标宋简体" w:hint="default"/>
          <w:b w:val="0"/>
          <w:color w:val="000000" w:themeColor="text1"/>
          <w:sz w:val="44"/>
          <w:szCs w:val="44"/>
        </w:rPr>
      </w:pPr>
      <w:r w:rsidRPr="00F6407E">
        <w:rPr>
          <w:rFonts w:ascii="方正小标宋简体" w:eastAsia="方正小标宋简体" w:hAnsi="方正小标宋简体" w:cs="方正小标宋简体"/>
          <w:b w:val="0"/>
          <w:color w:val="000000" w:themeColor="text1"/>
          <w:sz w:val="44"/>
          <w:szCs w:val="44"/>
          <w:shd w:val="clear" w:color="auto" w:fill="FFFFFF"/>
        </w:rPr>
        <w:t>福建省闽西监狱</w:t>
      </w:r>
      <w:r w:rsidRPr="00F6407E">
        <w:rPr>
          <w:rFonts w:ascii="方正小标宋简体" w:eastAsia="方正小标宋简体" w:hAnsi="方正小标宋简体" w:cs="方正小标宋简体"/>
          <w:b w:val="0"/>
          <w:color w:val="000000" w:themeColor="text1"/>
          <w:sz w:val="44"/>
          <w:szCs w:val="44"/>
          <w:shd w:val="clear" w:color="auto" w:fill="FFFFFF"/>
        </w:rPr>
        <w:br/>
        <w:t>提 请 减 刑 建 议 书</w:t>
      </w:r>
    </w:p>
    <w:p w:rsidR="009761CD" w:rsidRPr="00260319" w:rsidRDefault="00B66E68">
      <w:pPr>
        <w:spacing w:line="460" w:lineRule="exact"/>
        <w:ind w:firstLineChars="200" w:firstLine="640"/>
        <w:rPr>
          <w:rFonts w:ascii="楷体_GB2312" w:eastAsia="楷体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 xml:space="preserve">                     </w:t>
      </w:r>
      <w:r w:rsidR="00260319">
        <w:rPr>
          <w:rFonts w:ascii="仿宋_GB2312" w:eastAsia="仿宋_GB2312" w:hAnsiTheme="minorEastAsia" w:cstheme="minorEastAsia" w:hint="eastAsia"/>
          <w:sz w:val="32"/>
          <w:szCs w:val="32"/>
        </w:rPr>
        <w:t xml:space="preserve">   </w:t>
      </w:r>
      <w:r w:rsidRPr="00260319">
        <w:rPr>
          <w:rFonts w:ascii="楷体_GB2312" w:eastAsia="楷体_GB2312" w:hAnsiTheme="minorEastAsia" w:cstheme="minorEastAsia" w:hint="eastAsia"/>
          <w:sz w:val="32"/>
          <w:szCs w:val="32"/>
        </w:rPr>
        <w:t>[2024]闽西监减字第</w:t>
      </w:r>
      <w:r w:rsidR="00F6407E">
        <w:rPr>
          <w:rFonts w:ascii="楷体_GB2312" w:eastAsia="楷体_GB2312" w:hAnsiTheme="minorEastAsia" w:cstheme="minorEastAsia" w:hint="eastAsia"/>
          <w:sz w:val="32"/>
          <w:szCs w:val="32"/>
        </w:rPr>
        <w:t>280</w:t>
      </w:r>
      <w:r w:rsidRPr="00260319">
        <w:rPr>
          <w:rFonts w:ascii="楷体_GB2312" w:eastAsia="楷体_GB2312" w:hAnsiTheme="minorEastAsia" w:cstheme="minorEastAsia" w:hint="eastAsia"/>
          <w:sz w:val="32"/>
          <w:szCs w:val="32"/>
        </w:rPr>
        <w:t>号</w:t>
      </w:r>
    </w:p>
    <w:p w:rsidR="009761CD" w:rsidRDefault="00B66E68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罪犯陈能山，男，1988年1月23日出生，汉族，</w:t>
      </w:r>
      <w:r w:rsidR="00260319">
        <w:rPr>
          <w:rFonts w:ascii="仿宋_GB2312" w:eastAsia="仿宋_GB2312" w:hAnsiTheme="minorEastAsia" w:cstheme="minorEastAsia" w:hint="eastAsia"/>
          <w:sz w:val="32"/>
          <w:szCs w:val="32"/>
        </w:rPr>
        <w:t>中专文化，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户籍所在地福建省长泰县，捕前系农民。</w:t>
      </w:r>
    </w:p>
    <w:p w:rsidR="009761CD" w:rsidRDefault="00B66E68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福建省漳州市长泰区人民法院于2023年2月17日作出(2023)闽0625刑初第4号刑事判决，认定被告人陈能山犯帮助信息网络犯罪活动罪</w:t>
      </w:r>
      <w:r w:rsidR="00260319">
        <w:rPr>
          <w:rFonts w:ascii="仿宋_GB2312" w:eastAsia="仿宋_GB2312" w:hAnsiTheme="minorEastAsia" w:cstheme="minorEastAsia" w:hint="eastAsia"/>
          <w:sz w:val="32"/>
          <w:szCs w:val="32"/>
        </w:rPr>
        <w:t>判处有期徒刑六个月，并处罚金人民币一万二千元；犯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盗窃罪，判处有期徒刑</w:t>
      </w:r>
      <w:r w:rsidR="00260319">
        <w:rPr>
          <w:rFonts w:ascii="仿宋_GB2312" w:eastAsia="仿宋_GB2312" w:hAnsiTheme="minorEastAsia" w:cstheme="minorEastAsia" w:hint="eastAsia"/>
          <w:sz w:val="32"/>
          <w:szCs w:val="32"/>
        </w:rPr>
        <w:t>十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个月，并处罚金</w:t>
      </w:r>
      <w:r w:rsidR="00260319">
        <w:rPr>
          <w:rFonts w:ascii="仿宋_GB2312" w:eastAsia="仿宋_GB2312" w:hAnsiTheme="minorEastAsia" w:cstheme="minorEastAsia" w:hint="eastAsia"/>
          <w:sz w:val="32"/>
          <w:szCs w:val="32"/>
        </w:rPr>
        <w:t>一万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元</w:t>
      </w:r>
      <w:r w:rsidR="00260319">
        <w:rPr>
          <w:rFonts w:ascii="仿宋_GB2312" w:eastAsia="仿宋_GB2312" w:hAnsiTheme="minorEastAsia" w:cstheme="minorEastAsia" w:hint="eastAsia"/>
          <w:sz w:val="32"/>
          <w:szCs w:val="32"/>
        </w:rPr>
        <w:t>，决定执行有期徒刑一年二个月，并处罚金二万二千元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。</w:t>
      </w:r>
      <w:r w:rsidR="00260319">
        <w:rPr>
          <w:rFonts w:ascii="仿宋_GB2312" w:eastAsia="仿宋_GB2312" w:hAnsiTheme="minorEastAsia" w:cstheme="minorEastAsia" w:hint="eastAsia"/>
          <w:sz w:val="32"/>
          <w:szCs w:val="32"/>
        </w:rPr>
        <w:t>刑期执行从2023年2月17日起至2024年4月16日止。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2023年3月23日交付闽西监狱执行刑罚。现属宽管级管理级罪犯。</w:t>
      </w:r>
    </w:p>
    <w:p w:rsidR="009761CD" w:rsidRDefault="00B66E68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罪犯陈能山在有期徒刑服刑表现如下：</w:t>
      </w:r>
    </w:p>
    <w:p w:rsidR="009761CD" w:rsidRDefault="00B66E68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9761CD" w:rsidRDefault="00B66E68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该犯在本轮考核期内获得考核分626分。起始期2023年3月23日至2023年11月30日,获得考核626分。考核期内无违规扣分。</w:t>
      </w:r>
    </w:p>
    <w:p w:rsidR="009761CD" w:rsidRDefault="00B66E68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生效裁判中财产刑判项已全部履行完毕。其中本次向法院缴交22000元</w:t>
      </w:r>
      <w:r w:rsidR="0027689A">
        <w:rPr>
          <w:rFonts w:ascii="仿宋_GB2312" w:eastAsia="仿宋_GB2312" w:hAnsiTheme="minorEastAsia" w:cstheme="minorEastAsia" w:hint="eastAsia"/>
          <w:sz w:val="32"/>
          <w:szCs w:val="32"/>
        </w:rPr>
        <w:t>（长泰法院出具结案通知书）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。</w:t>
      </w:r>
    </w:p>
    <w:p w:rsidR="00F6407E" w:rsidRPr="00F6407E" w:rsidRDefault="00F6407E" w:rsidP="00F6407E">
      <w:pPr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F6407E">
        <w:rPr>
          <w:rFonts w:ascii="仿宋_GB2312" w:eastAsia="仿宋_GB2312" w:hAnsiTheme="minorEastAsia" w:cstheme="minorEastAsia" w:hint="eastAsia"/>
          <w:sz w:val="32"/>
          <w:szCs w:val="32"/>
        </w:rPr>
        <w:t>本案于</w:t>
      </w:r>
      <w:r w:rsidRPr="00F6407E">
        <w:rPr>
          <w:rFonts w:ascii="仿宋_GB2312" w:eastAsia="仿宋_GB2312" w:hAnsiTheme="minorEastAsia" w:cstheme="minorEastAsia"/>
          <w:sz w:val="32"/>
          <w:szCs w:val="32"/>
        </w:rPr>
        <w:t>2024</w:t>
      </w:r>
      <w:r w:rsidRPr="00F6407E">
        <w:rPr>
          <w:rFonts w:ascii="仿宋_GB2312" w:eastAsia="仿宋_GB2312" w:hAnsiTheme="minorEastAsia" w:cstheme="minorEastAsia" w:hint="eastAsia"/>
          <w:sz w:val="32"/>
          <w:szCs w:val="32"/>
        </w:rPr>
        <w:t>年</w:t>
      </w:r>
      <w:r w:rsidRPr="00F6407E">
        <w:rPr>
          <w:rFonts w:ascii="仿宋_GB2312" w:eastAsia="仿宋_GB2312" w:hAnsiTheme="minorEastAsia" w:cstheme="minorEastAsia"/>
          <w:sz w:val="32"/>
          <w:szCs w:val="32"/>
        </w:rPr>
        <w:t>2</w:t>
      </w:r>
      <w:r w:rsidRPr="00F6407E">
        <w:rPr>
          <w:rFonts w:ascii="仿宋_GB2312" w:eastAsia="仿宋_GB2312" w:hAnsiTheme="minorEastAsia" w:cstheme="minorEastAsia" w:hint="eastAsia"/>
          <w:sz w:val="32"/>
          <w:szCs w:val="32"/>
        </w:rPr>
        <w:t>月</w:t>
      </w:r>
      <w:r w:rsidRPr="00F6407E">
        <w:rPr>
          <w:rFonts w:ascii="仿宋_GB2312" w:eastAsia="仿宋_GB2312" w:hAnsiTheme="minorEastAsia" w:cstheme="minorEastAsia"/>
          <w:sz w:val="32"/>
          <w:szCs w:val="32"/>
        </w:rPr>
        <w:t>23</w:t>
      </w:r>
      <w:r w:rsidRPr="00F6407E">
        <w:rPr>
          <w:rFonts w:ascii="仿宋_GB2312" w:eastAsia="仿宋_GB2312" w:hAnsiTheme="minorEastAsia" w:cstheme="minorEastAsia" w:hint="eastAsia"/>
          <w:sz w:val="32"/>
          <w:szCs w:val="32"/>
        </w:rPr>
        <w:t>日至</w:t>
      </w:r>
      <w:r w:rsidRPr="00F6407E">
        <w:rPr>
          <w:rFonts w:ascii="仿宋_GB2312" w:eastAsia="仿宋_GB2312" w:hAnsiTheme="minorEastAsia" w:cstheme="minorEastAsia"/>
          <w:sz w:val="32"/>
          <w:szCs w:val="32"/>
        </w:rPr>
        <w:t>2024</w:t>
      </w:r>
      <w:r w:rsidRPr="00F6407E">
        <w:rPr>
          <w:rFonts w:ascii="仿宋_GB2312" w:eastAsia="仿宋_GB2312" w:hAnsiTheme="minorEastAsia" w:cstheme="minorEastAsia" w:hint="eastAsia"/>
          <w:sz w:val="32"/>
          <w:szCs w:val="32"/>
        </w:rPr>
        <w:t>年</w:t>
      </w:r>
      <w:r w:rsidRPr="00F6407E">
        <w:rPr>
          <w:rFonts w:ascii="仿宋_GB2312" w:eastAsia="仿宋_GB2312" w:hAnsiTheme="minorEastAsia" w:cstheme="minorEastAsia"/>
          <w:sz w:val="32"/>
          <w:szCs w:val="32"/>
        </w:rPr>
        <w:t>2</w:t>
      </w:r>
      <w:r w:rsidRPr="00F6407E">
        <w:rPr>
          <w:rFonts w:ascii="仿宋_GB2312" w:eastAsia="仿宋_GB2312" w:hAnsiTheme="minorEastAsia" w:cstheme="minorEastAsia" w:hint="eastAsia"/>
          <w:sz w:val="32"/>
          <w:szCs w:val="32"/>
        </w:rPr>
        <w:t>月</w:t>
      </w:r>
      <w:r w:rsidRPr="00F6407E">
        <w:rPr>
          <w:rFonts w:ascii="仿宋_GB2312" w:eastAsia="仿宋_GB2312" w:hAnsiTheme="minorEastAsia" w:cstheme="minorEastAsia"/>
          <w:sz w:val="32"/>
          <w:szCs w:val="32"/>
        </w:rPr>
        <w:t>29</w:t>
      </w:r>
      <w:r w:rsidRPr="00F6407E">
        <w:rPr>
          <w:rFonts w:ascii="仿宋_GB2312" w:eastAsia="仿宋_GB2312" w:hAnsiTheme="minorEastAsia" w:cstheme="minorEastAsia" w:hint="eastAsia"/>
          <w:sz w:val="32"/>
          <w:szCs w:val="32"/>
        </w:rPr>
        <w:t>日在狱内公示未收到不同意见。</w:t>
      </w:r>
    </w:p>
    <w:p w:rsidR="009761CD" w:rsidRDefault="00B66E68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罪犯陈能山在服刑期间，确有悔改表现：</w:t>
      </w:r>
      <w:r w:rsidR="00A1652E">
        <w:rPr>
          <w:rFonts w:ascii="仿宋_GB2312" w:eastAsia="仿宋_GB2312" w:hAnsiTheme="minorEastAsia" w:cstheme="minorEastAsia" w:hint="eastAsia"/>
          <w:sz w:val="32"/>
          <w:szCs w:val="32"/>
        </w:rPr>
        <w:t>依照《中华人民共和国刑法》第七十八条、第七十九条，《中华人民共和</w:t>
      </w:r>
      <w:r w:rsidR="00A1652E">
        <w:rPr>
          <w:rFonts w:ascii="仿宋_GB2312" w:eastAsia="仿宋_GB2312" w:hAnsiTheme="minorEastAsia" w:cstheme="minorEastAsia" w:hint="eastAsia"/>
          <w:sz w:val="32"/>
          <w:szCs w:val="32"/>
        </w:rPr>
        <w:lastRenderedPageBreak/>
        <w:t>国刑事诉讼法》第二百七十三条第二款，《中华人民共和国监狱法》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第二十九条之规定，建议对罪犯陈能山予以减去剩余</w:t>
      </w:r>
      <w:r w:rsidR="00A1652E">
        <w:rPr>
          <w:rFonts w:ascii="仿宋_GB2312" w:eastAsia="仿宋_GB2312" w:hAnsiTheme="minorEastAsia" w:cstheme="minorEastAsia" w:hint="eastAsia"/>
          <w:sz w:val="32"/>
          <w:szCs w:val="32"/>
        </w:rPr>
        <w:t>刑期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。特提请你院审理裁定。</w:t>
      </w:r>
    </w:p>
    <w:p w:rsidR="009761CD" w:rsidRDefault="00B66E68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Theme="minorEastAsia" w:cstheme="minorEastAsia" w:hint="eastAsia"/>
          <w:sz w:val="32"/>
          <w:szCs w:val="32"/>
        </w:rPr>
        <w:t>此致</w:t>
      </w:r>
    </w:p>
    <w:p w:rsidR="009761CD" w:rsidRDefault="00B66E68" w:rsidP="003E1026">
      <w:pPr>
        <w:spacing w:line="460" w:lineRule="exac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龙岩市中级人民法院</w:t>
      </w:r>
    </w:p>
    <w:p w:rsidR="009761CD" w:rsidRDefault="00B66E68">
      <w:pPr>
        <w:spacing w:line="460" w:lineRule="exact"/>
        <w:ind w:firstLineChars="200" w:firstLine="640"/>
        <w:jc w:val="righ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 xml:space="preserve"> 福建省闽西监狱</w:t>
      </w:r>
    </w:p>
    <w:p w:rsidR="009761CD" w:rsidRDefault="00B66E68">
      <w:pPr>
        <w:spacing w:line="460" w:lineRule="exact"/>
        <w:ind w:firstLineChars="200" w:firstLine="640"/>
        <w:jc w:val="right"/>
        <w:rPr>
          <w:rFonts w:ascii="仿宋_GB2312" w:eastAsia="仿宋_GB231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2024年</w:t>
      </w:r>
      <w:r w:rsidR="00F6407E">
        <w:rPr>
          <w:rFonts w:ascii="仿宋_GB2312" w:eastAsia="仿宋_GB2312" w:hAnsiTheme="minorEastAsia" w:cstheme="minorEastAsia" w:hint="eastAsia"/>
          <w:sz w:val="32"/>
          <w:szCs w:val="32"/>
        </w:rPr>
        <w:t>3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月</w:t>
      </w:r>
      <w:r w:rsidR="00F6407E">
        <w:rPr>
          <w:rFonts w:ascii="仿宋_GB2312" w:eastAsia="仿宋_GB2312" w:hAnsiTheme="minorEastAsia" w:cstheme="minorEastAsia" w:hint="eastAsia"/>
          <w:sz w:val="32"/>
          <w:szCs w:val="32"/>
        </w:rPr>
        <w:t>4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日</w:t>
      </w:r>
    </w:p>
    <w:sectPr w:rsidR="009761CD" w:rsidSect="009761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055" w:rsidRDefault="00140055" w:rsidP="00260319">
      <w:r>
        <w:separator/>
      </w:r>
    </w:p>
  </w:endnote>
  <w:endnote w:type="continuationSeparator" w:id="0">
    <w:p w:rsidR="00140055" w:rsidRDefault="00140055" w:rsidP="002603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055" w:rsidRDefault="00140055" w:rsidP="00260319">
      <w:r>
        <w:separator/>
      </w:r>
    </w:p>
  </w:footnote>
  <w:footnote w:type="continuationSeparator" w:id="0">
    <w:p w:rsidR="00140055" w:rsidRDefault="00140055" w:rsidP="002603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F112F"/>
    <w:rsid w:val="00020DA4"/>
    <w:rsid w:val="00031955"/>
    <w:rsid w:val="00094E30"/>
    <w:rsid w:val="00140055"/>
    <w:rsid w:val="00260319"/>
    <w:rsid w:val="0027689A"/>
    <w:rsid w:val="002B1ED2"/>
    <w:rsid w:val="003222FC"/>
    <w:rsid w:val="003E1026"/>
    <w:rsid w:val="004F05D2"/>
    <w:rsid w:val="00504FCE"/>
    <w:rsid w:val="007910A0"/>
    <w:rsid w:val="007E39B8"/>
    <w:rsid w:val="008C0497"/>
    <w:rsid w:val="008E501A"/>
    <w:rsid w:val="008F112F"/>
    <w:rsid w:val="009761CD"/>
    <w:rsid w:val="00991EEB"/>
    <w:rsid w:val="00A1652E"/>
    <w:rsid w:val="00B0782A"/>
    <w:rsid w:val="00B66E68"/>
    <w:rsid w:val="00C909DC"/>
    <w:rsid w:val="00D55952"/>
    <w:rsid w:val="00DD0B77"/>
    <w:rsid w:val="00E76025"/>
    <w:rsid w:val="00F6407E"/>
    <w:rsid w:val="00FD252C"/>
    <w:rsid w:val="35DD74C5"/>
    <w:rsid w:val="518E4925"/>
    <w:rsid w:val="6C942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61C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9761CD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761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9761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9761CD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9761C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104</Words>
  <Characters>597</Characters>
  <Application>Microsoft Office Word</Application>
  <DocSecurity>0</DocSecurity>
  <Lines>4</Lines>
  <Paragraphs>1</Paragraphs>
  <ScaleCrop>false</ScaleCrop>
  <Company>Microsoft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福建省闽西监狱_x000b_提 请 减 刑 建 议 书</dc:title>
  <dc:creator>Administrator</dc:creator>
  <cp:lastModifiedBy>Administrator</cp:lastModifiedBy>
  <cp:revision>14</cp:revision>
  <dcterms:created xsi:type="dcterms:W3CDTF">2023-11-16T07:39:00Z</dcterms:created>
  <dcterms:modified xsi:type="dcterms:W3CDTF">2025-03-03T13:12:00Z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