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55" w:rsidRDefault="008111EC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5B5B55" w:rsidRDefault="008111EC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126B39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126B39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126B39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126B39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126B39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126B39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5B5B55" w:rsidRPr="00126B39" w:rsidRDefault="00126B39">
      <w:pPr>
        <w:wordWrap w:val="0"/>
        <w:spacing w:line="220" w:lineRule="atLeast"/>
        <w:jc w:val="right"/>
        <w:rPr>
          <w:rFonts w:ascii="楷体" w:eastAsia="楷体" w:hAnsi="楷体"/>
          <w:sz w:val="32"/>
          <w:szCs w:val="32"/>
        </w:rPr>
      </w:pPr>
      <w:r w:rsidRPr="00126B39">
        <w:rPr>
          <w:rFonts w:ascii="楷体" w:eastAsia="楷体" w:hAnsi="楷体" w:hint="eastAsia"/>
          <w:sz w:val="32"/>
          <w:szCs w:val="32"/>
        </w:rPr>
        <w:t>[</w:t>
      </w:r>
      <w:r w:rsidR="008111EC" w:rsidRPr="00126B39">
        <w:rPr>
          <w:rFonts w:ascii="楷体" w:eastAsia="楷体" w:hAnsi="楷体"/>
          <w:sz w:val="32"/>
          <w:szCs w:val="32"/>
        </w:rPr>
        <w:t>202</w:t>
      </w:r>
      <w:r w:rsidR="008111EC" w:rsidRPr="00126B39">
        <w:rPr>
          <w:rFonts w:ascii="楷体" w:eastAsia="楷体" w:hAnsi="楷体" w:hint="eastAsia"/>
          <w:sz w:val="32"/>
          <w:szCs w:val="32"/>
        </w:rPr>
        <w:t>4</w:t>
      </w:r>
      <w:r w:rsidRPr="00126B39">
        <w:rPr>
          <w:rFonts w:ascii="楷体" w:eastAsia="楷体" w:hAnsi="楷体" w:hint="eastAsia"/>
          <w:sz w:val="32"/>
          <w:szCs w:val="32"/>
        </w:rPr>
        <w:t>]</w:t>
      </w:r>
      <w:r w:rsidR="008111EC" w:rsidRPr="00126B39">
        <w:rPr>
          <w:rFonts w:ascii="楷体" w:eastAsia="楷体" w:hAnsi="楷体" w:hint="eastAsia"/>
          <w:sz w:val="32"/>
          <w:szCs w:val="32"/>
        </w:rPr>
        <w:t>闽西监减字第</w:t>
      </w:r>
      <w:r w:rsidRPr="00126B39">
        <w:rPr>
          <w:rFonts w:ascii="楷体" w:eastAsia="楷体" w:hAnsi="楷体" w:hint="eastAsia"/>
          <w:sz w:val="32"/>
          <w:szCs w:val="32"/>
        </w:rPr>
        <w:t>4</w:t>
      </w:r>
      <w:r w:rsidR="00A71753">
        <w:rPr>
          <w:rFonts w:ascii="楷体" w:eastAsia="楷体" w:hAnsi="楷体" w:hint="eastAsia"/>
          <w:sz w:val="32"/>
          <w:szCs w:val="32"/>
        </w:rPr>
        <w:t>25</w:t>
      </w:r>
      <w:r w:rsidR="008111EC" w:rsidRPr="00126B39">
        <w:rPr>
          <w:rFonts w:ascii="楷体" w:eastAsia="楷体" w:hAnsi="楷体" w:hint="eastAsia"/>
          <w:sz w:val="32"/>
          <w:szCs w:val="32"/>
        </w:rPr>
        <w:t>号</w:t>
      </w:r>
    </w:p>
    <w:p w:rsidR="005B5B55" w:rsidRPr="00126B39" w:rsidRDefault="008111EC" w:rsidP="00126B39">
      <w:pPr>
        <w:pStyle w:val="a6"/>
        <w:spacing w:line="480" w:lineRule="exact"/>
        <w:ind w:firstLineChars="200" w:firstLine="643"/>
        <w:rPr>
          <w:rFonts w:ascii="仿宋_GB2312"/>
          <w:szCs w:val="32"/>
        </w:rPr>
      </w:pPr>
      <w:r>
        <w:rPr>
          <w:rFonts w:ascii="楷体" w:eastAsia="楷体" w:hAnsi="楷体"/>
          <w:b/>
          <w:szCs w:val="32"/>
        </w:rPr>
        <w:tab/>
      </w:r>
      <w:r w:rsidRPr="00126B39">
        <w:rPr>
          <w:rFonts w:ascii="仿宋_GB2312" w:hint="eastAsia"/>
          <w:szCs w:val="32"/>
        </w:rPr>
        <w:t>罪犯郑滨，男，汉族，小学文化，1991年1月24日出生，户籍所在地福建省仙游县，捕前系农民。</w:t>
      </w:r>
    </w:p>
    <w:p w:rsidR="005B5B55" w:rsidRPr="00126B39" w:rsidRDefault="008111EC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>福建省仙游县人民法院于2015年10月15日作出(2015)仙刑初字第54号刑事附带民事判决，认定罪犯郑滨犯抢劫罪，判处有期徒刑十二年六个月，剥夺政治权利一年，并处罚金人民币二万元；犯寻衅滋事罪，判处有期徒刑一年；犯聚众斗殴罪，判处有期徒刑六个月。总和刑期十四年，决定执行有期徒刑十二年六个月，剥夺政治权利一年，并处罚金人民币二万元；继续追缴被告人郑滨因抢劫财物的违法所得款人民币四万五千元，予以没收，上缴国库。宣判后，被告人不服，提出上诉。福建省莆田市中级人民法院于2015年12月22日作出（2015）莆刑终字第683号刑事附带民事裁定，驳回上诉，维持原判。2016年1月13日交付福建省闽西监狱执行刑罚。福建省龙岩市中级人民法院于2018年4月23日作出（2018）闽08刑更495号刑事裁定，对其减去有期徒刑六个月，剥夺政治权利一年不变；于2020年1月13日作出（2020）闽08刑更109号刑事裁定，对其减去有期徒刑六个月，剥夺政治权利一年不变，2020年1月20日送达。现刑期自2013年7月25日起至2</w:t>
      </w:r>
      <w:r w:rsidRPr="00126B39">
        <w:rPr>
          <w:rFonts w:ascii="仿宋_GB2312"/>
          <w:szCs w:val="32"/>
        </w:rPr>
        <w:t>0</w:t>
      </w:r>
      <w:r w:rsidRPr="00126B39">
        <w:rPr>
          <w:rFonts w:ascii="仿宋_GB2312" w:hint="eastAsia"/>
          <w:szCs w:val="32"/>
        </w:rPr>
        <w:t>25年1月24日止。该犯主犯、数罪并罚。</w:t>
      </w:r>
    </w:p>
    <w:p w:rsidR="005B5B55" w:rsidRPr="00126B39" w:rsidRDefault="008111EC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>该犯</w:t>
      </w:r>
      <w:r w:rsidR="00126B39">
        <w:rPr>
          <w:rFonts w:ascii="仿宋_GB2312" w:hint="eastAsia"/>
          <w:szCs w:val="32"/>
        </w:rPr>
        <w:t>考核期内虽有违规，</w:t>
      </w:r>
      <w:r w:rsidRPr="00126B39">
        <w:rPr>
          <w:rFonts w:ascii="仿宋_GB2312" w:hint="eastAsia"/>
          <w:szCs w:val="32"/>
        </w:rPr>
        <w:t>经教育后</w:t>
      </w:r>
      <w:r w:rsidRPr="00126B39">
        <w:rPr>
          <w:rFonts w:ascii="仿宋_GB2312"/>
          <w:szCs w:val="32"/>
        </w:rPr>
        <w:t>能够遵守监规纪律，按照《监狱服刑人员行为规范》要求自己；参加思想、文化、技术学习，成绩合格；在劳动中，服从分配，按时完成劳动任务。</w:t>
      </w:r>
    </w:p>
    <w:p w:rsidR="005B5B55" w:rsidRPr="00126B39" w:rsidRDefault="008111EC" w:rsidP="00126B39">
      <w:pPr>
        <w:pStyle w:val="a6"/>
        <w:spacing w:line="480" w:lineRule="exact"/>
        <w:ind w:firstLineChars="250" w:firstLine="80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lastRenderedPageBreak/>
        <w:t xml:space="preserve">该犯上次评定表扬剩余考核分483.5分，本轮考核期2019年11月至2024年1月累计获得考核分6122.5分，合计获得考核分6606分，表扬八次，物质奖励三次。间隔期2020年1月20日至2024年1月，获得考核分5570分。考核期内累计违规二次，累计扣45分。（其中于2021年9月25日因伙房炊事犯履职不到位，不认真，扣20分；于2021年12月23日因存在多吃多占，化公为私的行为，扣25分）。                            </w:t>
      </w:r>
    </w:p>
    <w:p w:rsidR="005B5B55" w:rsidRPr="00126B39" w:rsidRDefault="008111EC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>原判财产性判项已缴纳人民币</w:t>
      </w:r>
      <w:r w:rsidR="00514DCB">
        <w:rPr>
          <w:rFonts w:ascii="仿宋_GB2312" w:hint="eastAsia"/>
          <w:szCs w:val="32"/>
        </w:rPr>
        <w:t>640</w:t>
      </w:r>
      <w:r w:rsidRPr="00126B39">
        <w:rPr>
          <w:rFonts w:ascii="仿宋_GB2312" w:hint="eastAsia"/>
          <w:szCs w:val="32"/>
        </w:rPr>
        <w:t>00元；其中本次向福建省龙岩市中级人民法院缴纳人民币</w:t>
      </w:r>
      <w:r w:rsidR="00514DCB">
        <w:rPr>
          <w:rFonts w:ascii="仿宋_GB2312" w:hint="eastAsia"/>
          <w:szCs w:val="32"/>
        </w:rPr>
        <w:t>2000</w:t>
      </w:r>
      <w:r w:rsidRPr="00126B39">
        <w:rPr>
          <w:rFonts w:ascii="仿宋_GB2312" w:hint="eastAsia"/>
          <w:szCs w:val="32"/>
        </w:rPr>
        <w:t>0元；向福建省仙游县人民法院缴纳人民币30000元。</w:t>
      </w:r>
      <w:r w:rsidR="0035307A">
        <w:rPr>
          <w:rFonts w:ascii="仿宋_GB2312" w:hint="eastAsia"/>
          <w:szCs w:val="32"/>
        </w:rPr>
        <w:t>原判财产性判项履行完毕。</w:t>
      </w:r>
    </w:p>
    <w:p w:rsidR="005B5B55" w:rsidRPr="00126B39" w:rsidRDefault="008111EC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>该犯系从严掌握减刑幅度对象。</w:t>
      </w:r>
    </w:p>
    <w:p w:rsidR="00126B39" w:rsidRDefault="00126B39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A71753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A71753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5B5B55" w:rsidRPr="00126B39" w:rsidRDefault="008111EC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郑滨予以减去有期徒刑七个月十五天，剥夺政治权利一年不变</w:t>
      </w:r>
      <w:bookmarkStart w:id="0" w:name="_GoBack"/>
      <w:bookmarkEnd w:id="0"/>
      <w:r w:rsidRPr="00126B39">
        <w:rPr>
          <w:rFonts w:ascii="仿宋_GB2312" w:hint="eastAsia"/>
          <w:szCs w:val="32"/>
        </w:rPr>
        <w:t>。特提请你院审理裁定。</w:t>
      </w:r>
    </w:p>
    <w:p w:rsidR="005B5B55" w:rsidRPr="00126B39" w:rsidRDefault="008111EC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>此致</w:t>
      </w:r>
    </w:p>
    <w:p w:rsidR="005B5B55" w:rsidRPr="00126B39" w:rsidRDefault="008111EC" w:rsidP="00126B39">
      <w:pPr>
        <w:pStyle w:val="a6"/>
        <w:spacing w:line="480" w:lineRule="exact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>福建省龙岩市中级人民法院</w:t>
      </w:r>
    </w:p>
    <w:p w:rsidR="00126B39" w:rsidRDefault="008111EC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 xml:space="preserve">                          </w:t>
      </w:r>
      <w:r w:rsidR="00126B39">
        <w:rPr>
          <w:rFonts w:ascii="仿宋_GB2312" w:hint="eastAsia"/>
          <w:szCs w:val="32"/>
        </w:rPr>
        <w:t xml:space="preserve">        </w:t>
      </w:r>
      <w:r w:rsidRPr="00126B39">
        <w:rPr>
          <w:rFonts w:ascii="仿宋_GB2312" w:hint="eastAsia"/>
          <w:szCs w:val="32"/>
        </w:rPr>
        <w:t xml:space="preserve"> </w:t>
      </w:r>
    </w:p>
    <w:p w:rsidR="005B5B55" w:rsidRPr="00126B39" w:rsidRDefault="008111EC" w:rsidP="00126B39">
      <w:pPr>
        <w:pStyle w:val="a6"/>
        <w:spacing w:line="480" w:lineRule="exact"/>
        <w:ind w:firstLineChars="1950" w:firstLine="62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>福建省闽西监狱</w:t>
      </w:r>
    </w:p>
    <w:p w:rsidR="005B5B55" w:rsidRPr="00126B39" w:rsidRDefault="008111EC" w:rsidP="00126B39">
      <w:pPr>
        <w:pStyle w:val="a6"/>
        <w:spacing w:line="480" w:lineRule="exact"/>
        <w:ind w:firstLineChars="200" w:firstLine="640"/>
        <w:rPr>
          <w:rFonts w:ascii="仿宋_GB2312"/>
          <w:szCs w:val="32"/>
        </w:rPr>
      </w:pPr>
      <w:r w:rsidRPr="00126B39">
        <w:rPr>
          <w:rFonts w:ascii="仿宋_GB2312" w:hint="eastAsia"/>
          <w:szCs w:val="32"/>
        </w:rPr>
        <w:t xml:space="preserve">                            </w:t>
      </w:r>
      <w:r w:rsidR="00126B39">
        <w:rPr>
          <w:rFonts w:ascii="仿宋_GB2312" w:hint="eastAsia"/>
          <w:szCs w:val="32"/>
        </w:rPr>
        <w:t xml:space="preserve">      </w:t>
      </w:r>
      <w:r w:rsidRPr="00126B39">
        <w:rPr>
          <w:rFonts w:ascii="仿宋_GB2312" w:hint="eastAsia"/>
          <w:szCs w:val="32"/>
        </w:rPr>
        <w:t xml:space="preserve"> </w:t>
      </w:r>
      <w:r w:rsidR="00126B39" w:rsidRPr="00126B39">
        <w:rPr>
          <w:rFonts w:ascii="仿宋_GB2312" w:hint="eastAsia"/>
          <w:szCs w:val="32"/>
        </w:rPr>
        <w:t>2024</w:t>
      </w:r>
      <w:r w:rsidRPr="00126B39">
        <w:rPr>
          <w:rFonts w:ascii="仿宋_GB2312" w:hint="eastAsia"/>
          <w:szCs w:val="32"/>
        </w:rPr>
        <w:t>年</w:t>
      </w:r>
      <w:r w:rsidR="00A71753">
        <w:rPr>
          <w:rFonts w:ascii="仿宋_GB2312" w:hint="eastAsia"/>
          <w:szCs w:val="32"/>
        </w:rPr>
        <w:t>5</w:t>
      </w:r>
      <w:r w:rsidRPr="00126B39">
        <w:rPr>
          <w:rFonts w:ascii="仿宋_GB2312" w:hint="eastAsia"/>
          <w:szCs w:val="32"/>
        </w:rPr>
        <w:t>月</w:t>
      </w:r>
      <w:r w:rsidR="00A71753">
        <w:rPr>
          <w:rFonts w:ascii="仿宋_GB2312" w:hint="eastAsia"/>
          <w:szCs w:val="32"/>
        </w:rPr>
        <w:t>20</w:t>
      </w:r>
      <w:r w:rsidRPr="00126B39">
        <w:rPr>
          <w:rFonts w:ascii="仿宋_GB2312" w:hint="eastAsia"/>
          <w:szCs w:val="32"/>
        </w:rPr>
        <w:t>日</w:t>
      </w:r>
    </w:p>
    <w:sectPr w:rsidR="005B5B55" w:rsidRPr="00126B39" w:rsidSect="005B5B55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1AC" w:rsidRDefault="00CB11AC" w:rsidP="005B5B55">
      <w:pPr>
        <w:spacing w:after="0"/>
      </w:pPr>
      <w:r>
        <w:separator/>
      </w:r>
    </w:p>
  </w:endnote>
  <w:endnote w:type="continuationSeparator" w:id="1">
    <w:p w:rsidR="00CB11AC" w:rsidRDefault="00CB11AC" w:rsidP="005B5B5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1AC" w:rsidRDefault="00CB11AC">
      <w:pPr>
        <w:spacing w:after="0"/>
      </w:pPr>
      <w:r>
        <w:separator/>
      </w:r>
    </w:p>
  </w:footnote>
  <w:footnote w:type="continuationSeparator" w:id="1">
    <w:p w:rsidR="00CB11AC" w:rsidRDefault="00CB11A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55" w:rsidRDefault="005B5B5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04A0C"/>
    <w:rsid w:val="00010245"/>
    <w:rsid w:val="00011D21"/>
    <w:rsid w:val="000222EA"/>
    <w:rsid w:val="00032B80"/>
    <w:rsid w:val="00034AA2"/>
    <w:rsid w:val="00035530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26B39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5307A"/>
    <w:rsid w:val="00362E6E"/>
    <w:rsid w:val="00363F58"/>
    <w:rsid w:val="003721E4"/>
    <w:rsid w:val="00375999"/>
    <w:rsid w:val="00377650"/>
    <w:rsid w:val="003800CB"/>
    <w:rsid w:val="00383820"/>
    <w:rsid w:val="0038441B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4DCB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67425"/>
    <w:rsid w:val="00570220"/>
    <w:rsid w:val="00573A26"/>
    <w:rsid w:val="00583251"/>
    <w:rsid w:val="00583831"/>
    <w:rsid w:val="005A4159"/>
    <w:rsid w:val="005A557D"/>
    <w:rsid w:val="005A7FD6"/>
    <w:rsid w:val="005B5B55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7AE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22C4"/>
    <w:rsid w:val="007E5DC9"/>
    <w:rsid w:val="007E7560"/>
    <w:rsid w:val="007F0753"/>
    <w:rsid w:val="007F412F"/>
    <w:rsid w:val="0080464E"/>
    <w:rsid w:val="008111EC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53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11AC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A5E10E1"/>
    <w:rsid w:val="0BE0432F"/>
    <w:rsid w:val="0BEE21BC"/>
    <w:rsid w:val="14564E0E"/>
    <w:rsid w:val="14720C77"/>
    <w:rsid w:val="17FF2D21"/>
    <w:rsid w:val="1B9D672E"/>
    <w:rsid w:val="1CA53963"/>
    <w:rsid w:val="1CBF0B8F"/>
    <w:rsid w:val="26B82669"/>
    <w:rsid w:val="27983C83"/>
    <w:rsid w:val="2ABA757C"/>
    <w:rsid w:val="2EEB0812"/>
    <w:rsid w:val="3777612F"/>
    <w:rsid w:val="3B5E7B5C"/>
    <w:rsid w:val="3DC94444"/>
    <w:rsid w:val="40F860F2"/>
    <w:rsid w:val="44EA599F"/>
    <w:rsid w:val="477A7BC8"/>
    <w:rsid w:val="4A2531B8"/>
    <w:rsid w:val="4B9779C4"/>
    <w:rsid w:val="4F525935"/>
    <w:rsid w:val="542177B3"/>
    <w:rsid w:val="567406CB"/>
    <w:rsid w:val="5B13724C"/>
    <w:rsid w:val="5BF21009"/>
    <w:rsid w:val="5C5D28D9"/>
    <w:rsid w:val="61AE367F"/>
    <w:rsid w:val="61BC5082"/>
    <w:rsid w:val="61F219CD"/>
    <w:rsid w:val="6C376EAD"/>
    <w:rsid w:val="70C065E3"/>
    <w:rsid w:val="72C24406"/>
    <w:rsid w:val="7632373B"/>
    <w:rsid w:val="76512159"/>
    <w:rsid w:val="77B312A0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B55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5B5B55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5B5B5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5B5B5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5B5B55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5B5B55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5B5B55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10"/>
    <w:unhideWhenUsed/>
    <w:qFormat/>
    <w:rsid w:val="00126B39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uiPriority w:val="99"/>
    <w:semiHidden/>
    <w:rsid w:val="00126B39"/>
    <w:rPr>
      <w:rFonts w:ascii="Tahoma" w:eastAsia="微软雅黑" w:hAnsi="Tahoma"/>
      <w:sz w:val="22"/>
      <w:szCs w:val="22"/>
    </w:rPr>
  </w:style>
  <w:style w:type="character" w:customStyle="1" w:styleId="Char10">
    <w:name w:val="称呼 Char1"/>
    <w:basedOn w:val="a0"/>
    <w:link w:val="a6"/>
    <w:locked/>
    <w:rsid w:val="00126B39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185</Words>
  <Characters>1056</Characters>
  <Application>Microsoft Office Word</Application>
  <DocSecurity>0</DocSecurity>
  <Lines>8</Lines>
  <Paragraphs>2</Paragraphs>
  <ScaleCrop>false</ScaleCrop>
  <Company>Microsoft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347</cp:revision>
  <cp:lastPrinted>2024-02-29T00:45:00Z</cp:lastPrinted>
  <dcterms:created xsi:type="dcterms:W3CDTF">2008-09-11T17:20:00Z</dcterms:created>
  <dcterms:modified xsi:type="dcterms:W3CDTF">2024-06-04T03:29:00Z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