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A7E" w:rsidRDefault="00EF3475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F75A7E" w:rsidRDefault="00EF347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EA4231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EA4231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EA4231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EA4231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EA4231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EA4231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F75A7E" w:rsidRDefault="00EF3475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24</w:t>
      </w:r>
      <w:r>
        <w:rPr>
          <w:rFonts w:eastAsia="楷体_GB2312" w:cs="楷体_GB2312" w:hint="eastAsia"/>
          <w:szCs w:val="32"/>
        </w:rPr>
        <w:t>〕闽西监减字第</w:t>
      </w:r>
      <w:r w:rsidR="00302E58">
        <w:rPr>
          <w:rFonts w:eastAsia="楷体_GB2312" w:cs="楷体_GB2312" w:hint="eastAsia"/>
          <w:szCs w:val="32"/>
        </w:rPr>
        <w:t>550</w:t>
      </w:r>
      <w:r>
        <w:rPr>
          <w:rFonts w:eastAsia="楷体_GB2312" w:cs="楷体_GB2312" w:hint="eastAsia"/>
          <w:szCs w:val="32"/>
        </w:rPr>
        <w:t>号</w:t>
      </w:r>
    </w:p>
    <w:p w:rsidR="00F75A7E" w:rsidRDefault="00EF3475" w:rsidP="00EA4231">
      <w:pPr>
        <w:pStyle w:val="a3"/>
        <w:spacing w:line="54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罪犯陈文，</w:t>
      </w:r>
      <w:r w:rsidR="00C55130">
        <w:rPr>
          <w:rFonts w:hint="eastAsia"/>
          <w:szCs w:val="32"/>
        </w:rPr>
        <w:t>曾用名陈云</w:t>
      </w:r>
      <w:r>
        <w:rPr>
          <w:rFonts w:hint="eastAsia"/>
          <w:szCs w:val="32"/>
        </w:rPr>
        <w:t>，汉族，初中文化，</w:t>
      </w:r>
      <w:r>
        <w:rPr>
          <w:rFonts w:hint="eastAsia"/>
          <w:szCs w:val="32"/>
        </w:rPr>
        <w:t>1985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17</w:t>
      </w:r>
      <w:r w:rsidR="00220244">
        <w:rPr>
          <w:rFonts w:hint="eastAsia"/>
          <w:szCs w:val="32"/>
        </w:rPr>
        <w:t>日出生，户籍所在地福建省尤溪县</w:t>
      </w:r>
      <w:r>
        <w:rPr>
          <w:rFonts w:hint="eastAsia"/>
          <w:szCs w:val="32"/>
        </w:rPr>
        <w:t>，捕前系无业。</w:t>
      </w:r>
    </w:p>
    <w:p w:rsidR="00F75A7E" w:rsidRDefault="00EF3475" w:rsidP="00EA4231">
      <w:pPr>
        <w:pStyle w:val="a3"/>
        <w:spacing w:line="54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福建省三明市中级人民法院于</w:t>
      </w:r>
      <w:r>
        <w:rPr>
          <w:rFonts w:hint="eastAsia"/>
          <w:szCs w:val="32"/>
        </w:rPr>
        <w:t>2012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2012</w:t>
      </w:r>
      <w:r>
        <w:rPr>
          <w:rFonts w:hint="eastAsia"/>
          <w:szCs w:val="32"/>
        </w:rPr>
        <w:t>）三少刑初字第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号刑事</w:t>
      </w:r>
      <w:r w:rsidR="00C55130">
        <w:rPr>
          <w:rFonts w:hint="eastAsia"/>
          <w:szCs w:val="32"/>
        </w:rPr>
        <w:t>附带民事</w:t>
      </w:r>
      <w:r>
        <w:rPr>
          <w:rFonts w:hint="eastAsia"/>
          <w:szCs w:val="32"/>
        </w:rPr>
        <w:t>判决，以被告人陈文犯故意杀人罪，判处无期徒刑，剥夺政治权利终身，赔偿附带民事诉讼原告人人民币</w:t>
      </w:r>
      <w:r>
        <w:rPr>
          <w:rFonts w:hint="eastAsia"/>
          <w:szCs w:val="32"/>
        </w:rPr>
        <w:t>95643.5</w:t>
      </w:r>
      <w:r>
        <w:rPr>
          <w:rFonts w:hint="eastAsia"/>
          <w:szCs w:val="32"/>
        </w:rPr>
        <w:t>元，对总额人民币</w:t>
      </w:r>
      <w:r>
        <w:rPr>
          <w:rFonts w:hint="eastAsia"/>
          <w:szCs w:val="32"/>
        </w:rPr>
        <w:t>637623</w:t>
      </w:r>
      <w:r>
        <w:rPr>
          <w:rFonts w:hint="eastAsia"/>
          <w:szCs w:val="32"/>
        </w:rPr>
        <w:t>元负连带赔偿责任。宣判后，该犯不服，提出上诉。福建省高级人民法院经过二审审理，于</w:t>
      </w:r>
      <w:r>
        <w:rPr>
          <w:rFonts w:hint="eastAsia"/>
          <w:szCs w:val="32"/>
        </w:rPr>
        <w:t>2013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日作出</w:t>
      </w:r>
      <w:r>
        <w:rPr>
          <w:rFonts w:hint="eastAsia"/>
          <w:szCs w:val="32"/>
        </w:rPr>
        <w:t>(2013)</w:t>
      </w:r>
      <w:r>
        <w:rPr>
          <w:rFonts w:hint="eastAsia"/>
          <w:szCs w:val="32"/>
        </w:rPr>
        <w:t>闽刑终字第</w:t>
      </w:r>
      <w:r>
        <w:rPr>
          <w:rFonts w:hint="eastAsia"/>
          <w:szCs w:val="32"/>
        </w:rPr>
        <w:t>29</w:t>
      </w:r>
      <w:r>
        <w:rPr>
          <w:rFonts w:hint="eastAsia"/>
          <w:szCs w:val="32"/>
        </w:rPr>
        <w:t>号刑事</w:t>
      </w:r>
      <w:r w:rsidR="00C55130">
        <w:rPr>
          <w:rFonts w:hint="eastAsia"/>
          <w:szCs w:val="32"/>
        </w:rPr>
        <w:t>附带民事判决</w:t>
      </w:r>
      <w:r>
        <w:rPr>
          <w:rFonts w:hint="eastAsia"/>
          <w:szCs w:val="32"/>
        </w:rPr>
        <w:t>书，驳回</w:t>
      </w:r>
      <w:r w:rsidR="00C55130">
        <w:rPr>
          <w:rFonts w:hint="eastAsia"/>
          <w:szCs w:val="32"/>
        </w:rPr>
        <w:t>其</w:t>
      </w:r>
      <w:r>
        <w:rPr>
          <w:rFonts w:hint="eastAsia"/>
          <w:szCs w:val="32"/>
        </w:rPr>
        <w:t>上诉，</w:t>
      </w:r>
      <w:r w:rsidR="00C55130">
        <w:rPr>
          <w:rFonts w:hint="eastAsia"/>
          <w:szCs w:val="32"/>
        </w:rPr>
        <w:t>对其</w:t>
      </w:r>
      <w:r>
        <w:rPr>
          <w:rFonts w:hint="eastAsia"/>
          <w:szCs w:val="32"/>
        </w:rPr>
        <w:t>维持原判。</w:t>
      </w:r>
      <w:r>
        <w:rPr>
          <w:rFonts w:hint="eastAsia"/>
          <w:szCs w:val="32"/>
        </w:rPr>
        <w:t>2013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日交付福建省闽西监狱执行刑罚。</w:t>
      </w:r>
      <w:r w:rsidRPr="00302E58">
        <w:rPr>
          <w:rFonts w:hint="eastAsia"/>
          <w:szCs w:val="32"/>
        </w:rPr>
        <w:t>2016</w:t>
      </w:r>
      <w:r w:rsidRPr="00302E58">
        <w:rPr>
          <w:rFonts w:hint="eastAsia"/>
          <w:szCs w:val="32"/>
        </w:rPr>
        <w:t>年</w:t>
      </w:r>
      <w:r w:rsidRPr="00302E58">
        <w:rPr>
          <w:rFonts w:hint="eastAsia"/>
          <w:szCs w:val="32"/>
        </w:rPr>
        <w:t>9</w:t>
      </w:r>
      <w:r w:rsidRPr="00302E58">
        <w:rPr>
          <w:rFonts w:hint="eastAsia"/>
          <w:szCs w:val="32"/>
        </w:rPr>
        <w:t>月</w:t>
      </w:r>
      <w:r w:rsidRPr="00302E58">
        <w:rPr>
          <w:rFonts w:hint="eastAsia"/>
          <w:szCs w:val="32"/>
        </w:rPr>
        <w:t>14</w:t>
      </w:r>
      <w:r w:rsidRPr="00302E58">
        <w:rPr>
          <w:rFonts w:hint="eastAsia"/>
          <w:szCs w:val="32"/>
        </w:rPr>
        <w:t>日，福建省高级人民法院以（</w:t>
      </w:r>
      <w:r w:rsidRPr="00302E58">
        <w:rPr>
          <w:szCs w:val="32"/>
        </w:rPr>
        <w:t>20</w:t>
      </w:r>
      <w:r w:rsidRPr="00302E58">
        <w:rPr>
          <w:rFonts w:hint="eastAsia"/>
          <w:szCs w:val="32"/>
        </w:rPr>
        <w:t>16</w:t>
      </w:r>
      <w:r w:rsidRPr="00302E58">
        <w:rPr>
          <w:rFonts w:hint="eastAsia"/>
          <w:szCs w:val="32"/>
        </w:rPr>
        <w:t>）闽刑更字第</w:t>
      </w:r>
      <w:r w:rsidRPr="00302E58">
        <w:rPr>
          <w:rFonts w:hint="eastAsia"/>
          <w:szCs w:val="32"/>
        </w:rPr>
        <w:t>591</w:t>
      </w:r>
      <w:r w:rsidRPr="00302E58">
        <w:rPr>
          <w:rFonts w:hint="eastAsia"/>
          <w:szCs w:val="32"/>
        </w:rPr>
        <w:t>号刑事裁定书，将其减为有期徒刑二十年一个月，剥夺政治权利改为九年；</w:t>
      </w:r>
      <w:r w:rsidRPr="00302E58">
        <w:rPr>
          <w:rFonts w:hint="eastAsia"/>
          <w:szCs w:val="32"/>
        </w:rPr>
        <w:t>2019</w:t>
      </w:r>
      <w:r w:rsidRPr="00302E58">
        <w:rPr>
          <w:rFonts w:hint="eastAsia"/>
          <w:szCs w:val="32"/>
        </w:rPr>
        <w:t>年</w:t>
      </w:r>
      <w:r w:rsidRPr="00302E58">
        <w:rPr>
          <w:rFonts w:hint="eastAsia"/>
          <w:szCs w:val="32"/>
        </w:rPr>
        <w:t>1</w:t>
      </w:r>
      <w:r w:rsidRPr="00302E58">
        <w:rPr>
          <w:rFonts w:hint="eastAsia"/>
          <w:szCs w:val="32"/>
        </w:rPr>
        <w:t>月</w:t>
      </w:r>
      <w:r w:rsidRPr="00302E58">
        <w:rPr>
          <w:rFonts w:hint="eastAsia"/>
          <w:szCs w:val="32"/>
        </w:rPr>
        <w:t>24</w:t>
      </w:r>
      <w:r w:rsidRPr="00302E58">
        <w:rPr>
          <w:rFonts w:hint="eastAsia"/>
          <w:szCs w:val="32"/>
        </w:rPr>
        <w:t>日，福建省龙岩市中级人民法院以（</w:t>
      </w:r>
      <w:r w:rsidRPr="00302E58">
        <w:rPr>
          <w:rFonts w:hint="eastAsia"/>
          <w:szCs w:val="32"/>
        </w:rPr>
        <w:t>2019</w:t>
      </w:r>
      <w:r w:rsidRPr="00302E58">
        <w:rPr>
          <w:rFonts w:hint="eastAsia"/>
          <w:szCs w:val="32"/>
        </w:rPr>
        <w:t>）闽</w:t>
      </w:r>
      <w:r w:rsidRPr="00302E58">
        <w:rPr>
          <w:rFonts w:hint="eastAsia"/>
          <w:szCs w:val="32"/>
        </w:rPr>
        <w:t>08</w:t>
      </w:r>
      <w:r w:rsidRPr="00302E58">
        <w:rPr>
          <w:rFonts w:hint="eastAsia"/>
          <w:szCs w:val="32"/>
        </w:rPr>
        <w:t>刑更</w:t>
      </w:r>
      <w:r w:rsidRPr="00302E58">
        <w:rPr>
          <w:rFonts w:hint="eastAsia"/>
          <w:szCs w:val="32"/>
        </w:rPr>
        <w:t>152</w:t>
      </w:r>
      <w:r w:rsidRPr="00302E58">
        <w:rPr>
          <w:rFonts w:hint="eastAsia"/>
          <w:szCs w:val="32"/>
        </w:rPr>
        <w:t>号刑事裁定书，对其减去有期徒刑五个月十五天，剥夺政治权利减为八年</w:t>
      </w:r>
      <w:r w:rsidRPr="00302E58">
        <w:rPr>
          <w:rFonts w:hint="eastAsia"/>
          <w:szCs w:val="32"/>
        </w:rPr>
        <w:t>,2019</w:t>
      </w:r>
      <w:r w:rsidRPr="00302E58">
        <w:rPr>
          <w:rFonts w:hint="eastAsia"/>
          <w:szCs w:val="32"/>
        </w:rPr>
        <w:t>年</w:t>
      </w:r>
      <w:r w:rsidRPr="00302E58">
        <w:rPr>
          <w:rFonts w:hint="eastAsia"/>
          <w:szCs w:val="32"/>
        </w:rPr>
        <w:t>1</w:t>
      </w:r>
      <w:r w:rsidRPr="00302E58">
        <w:rPr>
          <w:rFonts w:hint="eastAsia"/>
          <w:szCs w:val="32"/>
        </w:rPr>
        <w:t>月</w:t>
      </w:r>
      <w:r w:rsidRPr="00302E58">
        <w:rPr>
          <w:rFonts w:hint="eastAsia"/>
          <w:szCs w:val="32"/>
        </w:rPr>
        <w:t>30</w:t>
      </w:r>
      <w:r w:rsidRPr="00302E58">
        <w:rPr>
          <w:rFonts w:hint="eastAsia"/>
          <w:szCs w:val="32"/>
        </w:rPr>
        <w:t>日送达。</w:t>
      </w:r>
      <w:r>
        <w:rPr>
          <w:rFonts w:hint="eastAsia"/>
          <w:szCs w:val="32"/>
        </w:rPr>
        <w:t>现刑期执行至</w:t>
      </w:r>
      <w:r>
        <w:rPr>
          <w:rFonts w:hint="eastAsia"/>
          <w:szCs w:val="32"/>
        </w:rPr>
        <w:t>2036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28</w:t>
      </w:r>
      <w:r>
        <w:rPr>
          <w:rFonts w:hint="eastAsia"/>
          <w:szCs w:val="32"/>
        </w:rPr>
        <w:t>日止。</w:t>
      </w:r>
    </w:p>
    <w:p w:rsidR="00F75A7E" w:rsidRDefault="00EF3475" w:rsidP="00EA4231">
      <w:pPr>
        <w:pStyle w:val="a3"/>
        <w:spacing w:line="540" w:lineRule="exact"/>
        <w:ind w:firstLineChars="200" w:firstLine="640"/>
        <w:rPr>
          <w:szCs w:val="32"/>
        </w:rPr>
      </w:pPr>
      <w:bookmarkStart w:id="0" w:name="_GoBack"/>
      <w:bookmarkEnd w:id="0"/>
      <w:r>
        <w:rPr>
          <w:rFonts w:hint="eastAsia"/>
          <w:szCs w:val="32"/>
        </w:rPr>
        <w:t>该犯近期确有悔改表现，具体事实如下：</w:t>
      </w:r>
    </w:p>
    <w:p w:rsidR="00F75A7E" w:rsidRDefault="00EF3475" w:rsidP="00EA4231">
      <w:pPr>
        <w:pStyle w:val="a3"/>
        <w:spacing w:line="54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F75A7E" w:rsidRDefault="00EF3475" w:rsidP="00EA4231">
      <w:pPr>
        <w:pStyle w:val="a3"/>
        <w:spacing w:line="540" w:lineRule="exact"/>
        <w:ind w:firstLineChars="192" w:firstLine="614"/>
        <w:rPr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该犯上次评定表扬剩余考核分467.5分，</w:t>
      </w:r>
      <w:r>
        <w:rPr>
          <w:rFonts w:hint="eastAsia"/>
          <w:szCs w:val="32"/>
        </w:rPr>
        <w:t>本轮考核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月内累计获得考核分</w:t>
      </w:r>
      <w:r>
        <w:rPr>
          <w:rFonts w:hint="eastAsia"/>
          <w:szCs w:val="32"/>
        </w:rPr>
        <w:t>8331.5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8799</w:t>
      </w:r>
      <w:r>
        <w:rPr>
          <w:rFonts w:hint="eastAsia"/>
          <w:szCs w:val="32"/>
        </w:rPr>
        <w:t>分，表扬九次，物质奖励五次。间隔期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月，获得考核分</w:t>
      </w:r>
      <w:r>
        <w:rPr>
          <w:rFonts w:hint="eastAsia"/>
          <w:szCs w:val="32"/>
        </w:rPr>
        <w:t>7888</w:t>
      </w:r>
      <w:r>
        <w:rPr>
          <w:rFonts w:hint="eastAsia"/>
          <w:szCs w:val="32"/>
        </w:rPr>
        <w:t>分。</w:t>
      </w:r>
      <w:r>
        <w:rPr>
          <w:rFonts w:hint="eastAsia"/>
          <w:szCs w:val="32"/>
          <w:lang w:val="zh-CN"/>
        </w:rPr>
        <w:t>考核期内无违规扣分。</w:t>
      </w:r>
    </w:p>
    <w:p w:rsidR="00F75A7E" w:rsidRDefault="00EF3475" w:rsidP="00EA4231">
      <w:pPr>
        <w:pStyle w:val="a3"/>
        <w:spacing w:line="54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</w:rPr>
        <w:t>该犯原判财产性判项已缴纳</w:t>
      </w:r>
      <w:r>
        <w:rPr>
          <w:rFonts w:hint="eastAsia"/>
          <w:szCs w:val="32"/>
        </w:rPr>
        <w:t>13600</w:t>
      </w:r>
      <w:r>
        <w:rPr>
          <w:rFonts w:hint="eastAsia"/>
          <w:szCs w:val="32"/>
        </w:rPr>
        <w:t>元，其中本次缴纳人民币</w:t>
      </w:r>
      <w:r>
        <w:rPr>
          <w:rFonts w:hint="eastAsia"/>
          <w:szCs w:val="32"/>
        </w:rPr>
        <w:t>8600</w:t>
      </w:r>
      <w:r>
        <w:rPr>
          <w:rFonts w:hint="eastAsia"/>
          <w:szCs w:val="32"/>
        </w:rPr>
        <w:t>元。</w:t>
      </w:r>
      <w:r>
        <w:rPr>
          <w:rFonts w:hint="eastAsia"/>
          <w:szCs w:val="32"/>
          <w:lang w:val="zh-CN"/>
        </w:rPr>
        <w:t>该犯考核期消费人民币</w:t>
      </w:r>
      <w:r>
        <w:rPr>
          <w:rFonts w:hint="eastAsia"/>
          <w:szCs w:val="32"/>
        </w:rPr>
        <w:t>19177.37</w:t>
      </w:r>
      <w:r>
        <w:rPr>
          <w:rFonts w:hint="eastAsia"/>
          <w:szCs w:val="32"/>
        </w:rPr>
        <w:t>元</w:t>
      </w:r>
      <w:r>
        <w:rPr>
          <w:rFonts w:hint="eastAsia"/>
          <w:szCs w:val="32"/>
          <w:lang w:val="zh-CN"/>
        </w:rPr>
        <w:t>(</w:t>
      </w:r>
      <w:r>
        <w:rPr>
          <w:rFonts w:hint="eastAsia"/>
          <w:szCs w:val="32"/>
          <w:lang w:val="zh-CN"/>
        </w:rPr>
        <w:t>考核期内月均消费不含：</w:t>
      </w:r>
      <w:r>
        <w:rPr>
          <w:rFonts w:hint="eastAsia"/>
          <w:szCs w:val="32"/>
        </w:rPr>
        <w:t>中院罚金</w:t>
      </w:r>
      <w:r>
        <w:rPr>
          <w:rFonts w:hint="eastAsia"/>
          <w:szCs w:val="32"/>
        </w:rPr>
        <w:t>3600</w:t>
      </w:r>
      <w:r>
        <w:rPr>
          <w:rFonts w:hint="eastAsia"/>
          <w:szCs w:val="32"/>
        </w:rPr>
        <w:t>元，自购药</w:t>
      </w:r>
      <w:r>
        <w:rPr>
          <w:rFonts w:hint="eastAsia"/>
          <w:szCs w:val="32"/>
        </w:rPr>
        <w:t>17.68</w:t>
      </w:r>
      <w:r>
        <w:rPr>
          <w:rFonts w:hint="eastAsia"/>
          <w:szCs w:val="32"/>
        </w:rPr>
        <w:t>元</w:t>
      </w:r>
      <w:r>
        <w:rPr>
          <w:rFonts w:hint="eastAsia"/>
          <w:szCs w:val="32"/>
          <w:lang w:val="zh-CN"/>
        </w:rPr>
        <w:t>)</w:t>
      </w:r>
      <w:r>
        <w:rPr>
          <w:rFonts w:hint="eastAsia"/>
          <w:szCs w:val="32"/>
          <w:lang w:val="zh-CN"/>
        </w:rPr>
        <w:t>，月均消费</w:t>
      </w:r>
      <w:r>
        <w:rPr>
          <w:rFonts w:hint="eastAsia"/>
          <w:szCs w:val="32"/>
        </w:rPr>
        <w:t>295.04</w:t>
      </w:r>
      <w:r>
        <w:rPr>
          <w:rFonts w:hint="eastAsia"/>
          <w:szCs w:val="32"/>
        </w:rPr>
        <w:t>元</w:t>
      </w:r>
      <w:r>
        <w:rPr>
          <w:rFonts w:hint="eastAsia"/>
          <w:szCs w:val="32"/>
          <w:lang w:val="zh-CN"/>
        </w:rPr>
        <w:t>，账户可用余额人民币</w:t>
      </w:r>
      <w:r>
        <w:rPr>
          <w:rFonts w:hint="eastAsia"/>
          <w:szCs w:val="32"/>
        </w:rPr>
        <w:t>998.97</w:t>
      </w:r>
      <w:r>
        <w:rPr>
          <w:rFonts w:hint="eastAsia"/>
          <w:szCs w:val="32"/>
        </w:rPr>
        <w:t>元</w:t>
      </w:r>
      <w:r>
        <w:rPr>
          <w:rFonts w:hint="eastAsia"/>
          <w:szCs w:val="32"/>
          <w:lang w:val="zh-CN"/>
        </w:rPr>
        <w:t>。</w:t>
      </w:r>
    </w:p>
    <w:p w:rsidR="00F75A7E" w:rsidRDefault="00EF3475" w:rsidP="00EA4231">
      <w:pPr>
        <w:pStyle w:val="a3"/>
        <w:spacing w:line="540" w:lineRule="exact"/>
        <w:ind w:firstLineChars="200" w:firstLine="640"/>
      </w:pPr>
      <w:r>
        <w:rPr>
          <w:rFonts w:hint="eastAsia"/>
          <w:szCs w:val="32"/>
        </w:rPr>
        <w:t>该犯系因故意杀人被判处无期徒刑的罪犯，且财产性判刑履行比例不足</w:t>
      </w:r>
      <w:r>
        <w:rPr>
          <w:rFonts w:hint="eastAsia"/>
          <w:szCs w:val="32"/>
        </w:rPr>
        <w:t>30%</w:t>
      </w:r>
      <w:r>
        <w:rPr>
          <w:rFonts w:hint="eastAsia"/>
          <w:szCs w:val="32"/>
        </w:rPr>
        <w:t>，建议从严掌握。</w:t>
      </w:r>
    </w:p>
    <w:p w:rsidR="00F75A7E" w:rsidRDefault="00302E58" w:rsidP="00EA4231">
      <w:pPr>
        <w:pStyle w:val="a3"/>
        <w:spacing w:line="540" w:lineRule="exact"/>
        <w:ind w:firstLineChars="192" w:firstLine="614"/>
        <w:rPr>
          <w:szCs w:val="32"/>
        </w:rPr>
      </w:pPr>
      <w:r>
        <w:rPr>
          <w:rFonts w:ascii="仿宋_GB2312" w:hint="eastAsia"/>
          <w:szCs w:val="32"/>
        </w:rPr>
        <w:t>本案于2024年6月21日至2024年6月27日在狱内公示未收到不同意见。</w:t>
      </w:r>
    </w:p>
    <w:p w:rsidR="00F75A7E" w:rsidRDefault="00EF3475" w:rsidP="00EA4231">
      <w:pPr>
        <w:pStyle w:val="a3"/>
        <w:spacing w:line="54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陈文在有期徒刑服刑期间，确有悔改表现，依照《中华人民共和国刑法》第七十八条、第七十九条、《中华人民共和国刑事诉讼法》第二百七十三条第二款，《中华人民共和国监狱法》第二十九条之规定，建议对罪犯陈文予以减去有期徒刑五个月，剥夺政治权利减为七年。特提请你院审理裁定。</w:t>
      </w:r>
    </w:p>
    <w:p w:rsidR="00F75A7E" w:rsidRDefault="00EF3475" w:rsidP="00EA4231">
      <w:pPr>
        <w:pStyle w:val="a3"/>
        <w:spacing w:line="54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F75A7E" w:rsidRDefault="00EF3475" w:rsidP="00EA4231">
      <w:pPr>
        <w:spacing w:line="54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F75A7E" w:rsidRDefault="00EF3475" w:rsidP="00EA4231">
      <w:pPr>
        <w:pStyle w:val="a3"/>
        <w:spacing w:line="54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F75A7E" w:rsidRDefault="00302E58" w:rsidP="00EA4231">
      <w:pPr>
        <w:pStyle w:val="a3"/>
        <w:spacing w:line="54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EF3475"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 w:rsidR="00EF3475">
        <w:rPr>
          <w:rFonts w:hint="eastAsia"/>
          <w:szCs w:val="32"/>
        </w:rPr>
        <w:t>月</w:t>
      </w:r>
      <w:r>
        <w:rPr>
          <w:rFonts w:hint="eastAsia"/>
          <w:szCs w:val="32"/>
        </w:rPr>
        <w:t>28</w:t>
      </w:r>
      <w:r w:rsidR="00EF3475">
        <w:rPr>
          <w:rFonts w:hint="eastAsia"/>
          <w:szCs w:val="32"/>
        </w:rPr>
        <w:t>日</w:t>
      </w:r>
    </w:p>
    <w:p w:rsidR="00F75A7E" w:rsidRDefault="00F75A7E"/>
    <w:sectPr w:rsidR="00F75A7E" w:rsidSect="00F75A7E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418" w:rsidRDefault="001A1418" w:rsidP="00F75A7E">
      <w:r>
        <w:separator/>
      </w:r>
    </w:p>
  </w:endnote>
  <w:endnote w:type="continuationSeparator" w:id="0">
    <w:p w:rsidR="001A1418" w:rsidRDefault="001A1418" w:rsidP="00F75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A7E" w:rsidRDefault="00FF4D28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EF347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3475">
      <w:rPr>
        <w:rStyle w:val="a7"/>
      </w:rPr>
      <w:t>13</w:t>
    </w:r>
    <w:r>
      <w:rPr>
        <w:rStyle w:val="a7"/>
      </w:rPr>
      <w:fldChar w:fldCharType="end"/>
    </w:r>
  </w:p>
  <w:p w:rsidR="00F75A7E" w:rsidRDefault="00F75A7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A7E" w:rsidRDefault="00EF3475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FF4D28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FF4D28">
      <w:rPr>
        <w:rStyle w:val="a7"/>
        <w:sz w:val="28"/>
        <w:szCs w:val="28"/>
      </w:rPr>
      <w:fldChar w:fldCharType="separate"/>
    </w:r>
    <w:r w:rsidR="00220244">
      <w:rPr>
        <w:rStyle w:val="a7"/>
        <w:noProof/>
        <w:sz w:val="28"/>
        <w:szCs w:val="28"/>
      </w:rPr>
      <w:t>1</w:t>
    </w:r>
    <w:r w:rsidR="00FF4D28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F75A7E" w:rsidRDefault="00F75A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418" w:rsidRDefault="001A1418" w:rsidP="00F75A7E">
      <w:r>
        <w:separator/>
      </w:r>
    </w:p>
  </w:footnote>
  <w:footnote w:type="continuationSeparator" w:id="0">
    <w:p w:rsidR="001A1418" w:rsidRDefault="001A1418" w:rsidP="00F75A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A7E" w:rsidRDefault="00FF4D28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20.8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F75A7E" w:rsidRDefault="00F75A7E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57E01"/>
    <w:rsid w:val="000E7679"/>
    <w:rsid w:val="00180916"/>
    <w:rsid w:val="00194B0B"/>
    <w:rsid w:val="001A1418"/>
    <w:rsid w:val="001E0B1A"/>
    <w:rsid w:val="00220244"/>
    <w:rsid w:val="00281BFE"/>
    <w:rsid w:val="00287B3B"/>
    <w:rsid w:val="00302E58"/>
    <w:rsid w:val="00380E79"/>
    <w:rsid w:val="003F1D04"/>
    <w:rsid w:val="003F38E8"/>
    <w:rsid w:val="00403597"/>
    <w:rsid w:val="004F3AFB"/>
    <w:rsid w:val="00573B61"/>
    <w:rsid w:val="005941B7"/>
    <w:rsid w:val="00661F71"/>
    <w:rsid w:val="006B3488"/>
    <w:rsid w:val="007D4D6D"/>
    <w:rsid w:val="007F258E"/>
    <w:rsid w:val="00813B93"/>
    <w:rsid w:val="00840679"/>
    <w:rsid w:val="00867AD5"/>
    <w:rsid w:val="008C48BD"/>
    <w:rsid w:val="00905858"/>
    <w:rsid w:val="00AF78BF"/>
    <w:rsid w:val="00C01199"/>
    <w:rsid w:val="00C55130"/>
    <w:rsid w:val="00E0608E"/>
    <w:rsid w:val="00E35EB2"/>
    <w:rsid w:val="00E966E7"/>
    <w:rsid w:val="00EA4231"/>
    <w:rsid w:val="00EB1056"/>
    <w:rsid w:val="00EF3475"/>
    <w:rsid w:val="00F727EE"/>
    <w:rsid w:val="00F75A7E"/>
    <w:rsid w:val="00F96100"/>
    <w:rsid w:val="00FE0126"/>
    <w:rsid w:val="00FF4D28"/>
    <w:rsid w:val="00FF7459"/>
    <w:rsid w:val="021A1C94"/>
    <w:rsid w:val="0791579D"/>
    <w:rsid w:val="083902DF"/>
    <w:rsid w:val="09227170"/>
    <w:rsid w:val="09D6194A"/>
    <w:rsid w:val="0A305924"/>
    <w:rsid w:val="0B0F6F89"/>
    <w:rsid w:val="134C679B"/>
    <w:rsid w:val="151D79F3"/>
    <w:rsid w:val="16534264"/>
    <w:rsid w:val="1672618E"/>
    <w:rsid w:val="17D26C3F"/>
    <w:rsid w:val="1BFB1826"/>
    <w:rsid w:val="1CEC0BEC"/>
    <w:rsid w:val="1CF81B82"/>
    <w:rsid w:val="1E4E3426"/>
    <w:rsid w:val="27181640"/>
    <w:rsid w:val="288677D5"/>
    <w:rsid w:val="2D23635B"/>
    <w:rsid w:val="2F0D418A"/>
    <w:rsid w:val="31064BE3"/>
    <w:rsid w:val="3230248F"/>
    <w:rsid w:val="3D3221DC"/>
    <w:rsid w:val="3D6C1A7A"/>
    <w:rsid w:val="41140DA5"/>
    <w:rsid w:val="419B35C5"/>
    <w:rsid w:val="42D45589"/>
    <w:rsid w:val="44267BCA"/>
    <w:rsid w:val="45C25924"/>
    <w:rsid w:val="45DE6389"/>
    <w:rsid w:val="50B76B77"/>
    <w:rsid w:val="51651991"/>
    <w:rsid w:val="529557B2"/>
    <w:rsid w:val="530E087E"/>
    <w:rsid w:val="53215CAB"/>
    <w:rsid w:val="568F0720"/>
    <w:rsid w:val="56FC7131"/>
    <w:rsid w:val="57557B30"/>
    <w:rsid w:val="57FB0983"/>
    <w:rsid w:val="59DB00D8"/>
    <w:rsid w:val="5F0B0FC3"/>
    <w:rsid w:val="624D6E94"/>
    <w:rsid w:val="65767FA9"/>
    <w:rsid w:val="671B11A6"/>
    <w:rsid w:val="6D50014F"/>
    <w:rsid w:val="719505D0"/>
    <w:rsid w:val="72BF48B9"/>
    <w:rsid w:val="73AB002E"/>
    <w:rsid w:val="74E4346D"/>
    <w:rsid w:val="7D016618"/>
    <w:rsid w:val="7EC52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A7E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F75A7E"/>
  </w:style>
  <w:style w:type="paragraph" w:styleId="a4">
    <w:name w:val="Balloon Text"/>
    <w:basedOn w:val="a"/>
    <w:link w:val="Char0"/>
    <w:qFormat/>
    <w:rsid w:val="00F75A7E"/>
    <w:rPr>
      <w:sz w:val="18"/>
      <w:szCs w:val="18"/>
    </w:rPr>
  </w:style>
  <w:style w:type="paragraph" w:styleId="a5">
    <w:name w:val="footer"/>
    <w:basedOn w:val="a"/>
    <w:qFormat/>
    <w:rsid w:val="00F75A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F75A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F75A7E"/>
  </w:style>
  <w:style w:type="paragraph" w:customStyle="1" w:styleId="1">
    <w:name w:val="列表段落1"/>
    <w:basedOn w:val="a"/>
    <w:uiPriority w:val="99"/>
    <w:qFormat/>
    <w:rsid w:val="00F75A7E"/>
    <w:pPr>
      <w:ind w:firstLineChars="200" w:firstLine="420"/>
    </w:pPr>
  </w:style>
  <w:style w:type="character" w:customStyle="1" w:styleId="Char0">
    <w:name w:val="批注框文本 Char"/>
    <w:link w:val="a4"/>
    <w:qFormat/>
    <w:rsid w:val="00F75A7E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F75A7E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4BC850-4C7F-42F1-A085-C6E3E34C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159</Words>
  <Characters>911</Characters>
  <Application>Microsoft Office Word</Application>
  <DocSecurity>0</DocSecurity>
  <Lines>7</Lines>
  <Paragraphs>2</Paragraphs>
  <ScaleCrop>false</ScaleCrop>
  <Company>Microsoft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8</cp:revision>
  <cp:lastPrinted>2023-07-19T00:14:00Z</cp:lastPrinted>
  <dcterms:created xsi:type="dcterms:W3CDTF">2023-07-19T06:33:00Z</dcterms:created>
  <dcterms:modified xsi:type="dcterms:W3CDTF">2025-03-03T12:56:00Z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2154BC3FB2934BF8AB4BAA08A422BE43</vt:lpwstr>
  </property>
</Properties>
</file>