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511C7C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713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8236E0" w:rsidRPr="008236E0" w:rsidRDefault="008236E0" w:rsidP="008236E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8236E0">
        <w:rPr>
          <w:rFonts w:ascii="仿宋_GB2312" w:eastAsia="仿宋_GB2312" w:hAnsi="宋体" w:cs="宋体" w:hint="eastAsia"/>
          <w:sz w:val="32"/>
          <w:szCs w:val="32"/>
        </w:rPr>
        <w:t>罪犯陈少鹏，男，汉族，1989年12月22日出生，户籍所在地为福建省厦门市集美区，初中文化，捕前系工人。</w:t>
      </w:r>
    </w:p>
    <w:p w:rsidR="008236E0" w:rsidRPr="008236E0" w:rsidRDefault="008236E0" w:rsidP="008236E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8236E0">
        <w:rPr>
          <w:rFonts w:ascii="仿宋_GB2312" w:eastAsia="仿宋_GB2312" w:hAnsi="宋体" w:cs="宋体" w:hint="eastAsia"/>
          <w:sz w:val="32"/>
          <w:szCs w:val="32"/>
        </w:rPr>
        <w:t>福建省厦门市中级人民法院于2014年1月13日作出（2013）厦刑初字第167号刑事判决书，认定罪犯陈少鹏犯故意伤害罪，判处有期徒刑十五年，剥夺政治权利五年。判决生效后，于2014年3月19日交付闽西监狱执行刑罚。</w:t>
      </w:r>
    </w:p>
    <w:p w:rsidR="008236E0" w:rsidRPr="008236E0" w:rsidRDefault="008236E0" w:rsidP="00C82881">
      <w:pPr>
        <w:spacing w:line="540" w:lineRule="exact"/>
        <w:ind w:firstLineChars="250" w:firstLine="800"/>
        <w:rPr>
          <w:rFonts w:ascii="仿宋_GB2312" w:eastAsia="仿宋_GB2312" w:hAnsi="宋体" w:cs="宋体"/>
          <w:sz w:val="32"/>
          <w:szCs w:val="32"/>
        </w:rPr>
      </w:pPr>
      <w:r w:rsidRPr="008236E0">
        <w:rPr>
          <w:rFonts w:ascii="仿宋_GB2312" w:eastAsia="仿宋_GB2312" w:hAnsi="宋体" w:cs="宋体" w:hint="eastAsia"/>
          <w:sz w:val="32"/>
          <w:szCs w:val="32"/>
        </w:rPr>
        <w:t>福建省龙岩市中级人民法院于2016年4月21日作出（2016）闽08刑更763号刑事裁定书，对其减去有期徒刑十个月，剥夺政治权利减为四年；2018年1月24日作出（2018）闽08刑更196号刑事裁定书，对其减去有期徒刑七个月，剥夺政治权利减为三年；2019年10月25日作出（2019）闽08刑更1096号刑事裁定书，对其减去有期徒刑八个月，剥夺政治权利减为二年；2021年9月24日作出（2021）闽08刑更674号刑事裁定书，对其减去有期徒刑九个月，剥夺政治权利减为一年。现刑期执行自2013年5月13日起至2025年7月12日止。该犯系主犯。</w:t>
      </w:r>
    </w:p>
    <w:p w:rsidR="008236E0" w:rsidRPr="008236E0" w:rsidRDefault="008236E0" w:rsidP="008236E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8236E0">
        <w:rPr>
          <w:rFonts w:ascii="仿宋_GB2312" w:eastAsia="仿宋_GB2312" w:hAnsi="宋体" w:cs="宋体" w:hint="eastAsia"/>
          <w:sz w:val="32"/>
          <w:szCs w:val="32"/>
        </w:rPr>
        <w:t>罪犯陈少鹏在有期徒刑服刑期间确有悔改表现，表现如下：</w:t>
      </w:r>
    </w:p>
    <w:p w:rsidR="008236E0" w:rsidRPr="008236E0" w:rsidRDefault="00C82881" w:rsidP="008236E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8236E0" w:rsidRPr="008236E0">
        <w:rPr>
          <w:rFonts w:ascii="仿宋_GB2312" w:eastAsia="仿宋_GB2312" w:hAnsi="宋体" w:cs="宋体" w:hint="eastAsia"/>
          <w:sz w:val="32"/>
          <w:szCs w:val="32"/>
        </w:rPr>
        <w:t>该犯上次评定表扬剩余考核分17.9分，本轮考核期2021年7月至2024年5月累计获得考核分</w:t>
      </w:r>
      <w:r>
        <w:rPr>
          <w:rFonts w:ascii="仿宋_GB2312" w:eastAsia="仿宋_GB2312" w:hAnsi="宋体" w:cs="宋体" w:hint="eastAsia"/>
          <w:sz w:val="32"/>
          <w:szCs w:val="32"/>
        </w:rPr>
        <w:t>4167</w:t>
      </w:r>
      <w:r w:rsidR="008236E0" w:rsidRPr="008236E0">
        <w:rPr>
          <w:rFonts w:ascii="仿宋_GB2312" w:eastAsia="仿宋_GB2312" w:hAnsi="宋体" w:cs="宋体" w:hint="eastAsia"/>
          <w:sz w:val="32"/>
          <w:szCs w:val="32"/>
        </w:rPr>
        <w:t>.7分，合计</w:t>
      </w:r>
      <w:r w:rsidR="008236E0" w:rsidRPr="008236E0">
        <w:rPr>
          <w:rFonts w:ascii="仿宋_GB2312" w:eastAsia="仿宋_GB2312" w:hAnsi="宋体" w:cs="宋体" w:hint="eastAsia"/>
          <w:sz w:val="32"/>
          <w:szCs w:val="32"/>
        </w:rPr>
        <w:lastRenderedPageBreak/>
        <w:t>获得考核分4</w:t>
      </w:r>
      <w:r>
        <w:rPr>
          <w:rFonts w:ascii="仿宋_GB2312" w:eastAsia="仿宋_GB2312" w:hAnsi="宋体" w:cs="宋体" w:hint="eastAsia"/>
          <w:sz w:val="32"/>
          <w:szCs w:val="32"/>
        </w:rPr>
        <w:t>185.6</w:t>
      </w:r>
      <w:r w:rsidR="008236E0" w:rsidRPr="008236E0">
        <w:rPr>
          <w:rFonts w:ascii="仿宋_GB2312" w:eastAsia="仿宋_GB2312" w:hAnsi="宋体" w:cs="宋体" w:hint="eastAsia"/>
          <w:sz w:val="32"/>
          <w:szCs w:val="32"/>
        </w:rPr>
        <w:t>分，表扬六次。间隔期2021年9月30日至2024年5月，获得考核分36</w:t>
      </w:r>
      <w:r w:rsidR="00750F82">
        <w:rPr>
          <w:rFonts w:ascii="仿宋_GB2312" w:eastAsia="仿宋_GB2312" w:hAnsi="宋体" w:cs="宋体" w:hint="eastAsia"/>
          <w:sz w:val="32"/>
          <w:szCs w:val="32"/>
        </w:rPr>
        <w:t>44.5</w:t>
      </w:r>
      <w:r w:rsidR="008236E0" w:rsidRPr="008236E0">
        <w:rPr>
          <w:rFonts w:ascii="仿宋_GB2312" w:eastAsia="仿宋_GB2312" w:hAnsi="宋体" w:cs="宋体" w:hint="eastAsia"/>
          <w:sz w:val="32"/>
          <w:szCs w:val="32"/>
        </w:rPr>
        <w:t>分。考核期内无违规。</w:t>
      </w:r>
    </w:p>
    <w:p w:rsidR="00511C7C" w:rsidRPr="00BB4782" w:rsidRDefault="00511C7C" w:rsidP="00511C7C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B4782"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575309" w:rsidRPr="00285503" w:rsidRDefault="008236E0" w:rsidP="008236E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8236E0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陈少鹏予以减去有期徒刑八个月十五天，剥夺政治权利一年不变。特提请你院审核裁定。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ED3B44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ED3B44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ED3B44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</w:t>
      </w:r>
      <w:r w:rsidR="00511C7C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年</w:t>
      </w:r>
      <w:r w:rsidR="00511C7C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511C7C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30D" w:rsidRDefault="0054330D" w:rsidP="00ED3B44">
      <w:r>
        <w:separator/>
      </w:r>
    </w:p>
  </w:endnote>
  <w:endnote w:type="continuationSeparator" w:id="1">
    <w:p w:rsidR="0054330D" w:rsidRDefault="0054330D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30D" w:rsidRDefault="0054330D" w:rsidP="00ED3B44">
      <w:r>
        <w:separator/>
      </w:r>
    </w:p>
  </w:footnote>
  <w:footnote w:type="continuationSeparator" w:id="1">
    <w:p w:rsidR="0054330D" w:rsidRDefault="0054330D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1C671E"/>
    <w:rsid w:val="00285503"/>
    <w:rsid w:val="002D0F9A"/>
    <w:rsid w:val="00394B9F"/>
    <w:rsid w:val="004D0184"/>
    <w:rsid w:val="00511C7C"/>
    <w:rsid w:val="0054330D"/>
    <w:rsid w:val="00575309"/>
    <w:rsid w:val="00630DA5"/>
    <w:rsid w:val="00704043"/>
    <w:rsid w:val="00750F82"/>
    <w:rsid w:val="008236E0"/>
    <w:rsid w:val="00891EA6"/>
    <w:rsid w:val="009F3579"/>
    <w:rsid w:val="00C4257F"/>
    <w:rsid w:val="00C82881"/>
    <w:rsid w:val="00CD0768"/>
    <w:rsid w:val="00D27E9B"/>
    <w:rsid w:val="00ED3B44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135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9</cp:revision>
  <dcterms:created xsi:type="dcterms:W3CDTF">2024-02-29T01:11:00Z</dcterms:created>
  <dcterms:modified xsi:type="dcterms:W3CDTF">2024-09-27T08:02:00Z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