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45B" w:rsidRDefault="00684946">
      <w:pPr>
        <w:pStyle w:val="1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CB645B" w:rsidRDefault="0068494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</w:t>
      </w:r>
      <w:r w:rsidR="00ED2F5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请</w:t>
      </w:r>
      <w:r w:rsidR="00ED2F5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减</w:t>
      </w:r>
      <w:r w:rsidR="00ED2F5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刑</w:t>
      </w:r>
      <w:r w:rsidR="00ED2F5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</w:t>
      </w:r>
      <w:r w:rsidR="00ED2F5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议</w:t>
      </w:r>
    </w:p>
    <w:p w:rsidR="00F60126" w:rsidRDefault="00F60126">
      <w:pPr>
        <w:pStyle w:val="1"/>
        <w:ind w:left="640" w:right="320" w:firstLineChars="0" w:firstLine="0"/>
        <w:jc w:val="right"/>
        <w:rPr>
          <w:rFonts w:eastAsia="楷体_GB2312" w:cs="楷体_GB2312"/>
          <w:szCs w:val="32"/>
        </w:rPr>
      </w:pPr>
    </w:p>
    <w:p w:rsidR="00CB645B" w:rsidRDefault="00684946">
      <w:pPr>
        <w:pStyle w:val="1"/>
        <w:ind w:left="640" w:right="320" w:firstLineChars="0" w:firstLine="0"/>
        <w:jc w:val="right"/>
        <w:rPr>
          <w:rFonts w:ascii="仿宋_GB2312"/>
          <w:b/>
          <w:bCs/>
          <w:sz w:val="28"/>
        </w:rPr>
      </w:pPr>
      <w:r>
        <w:rPr>
          <w:rFonts w:eastAsia="楷体_GB2312" w:cs="楷体_GB2312" w:hint="eastAsia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eastAsia="楷体_GB2312" w:cs="楷体_GB2312" w:hint="eastAsia"/>
          <w:szCs w:val="32"/>
        </w:rPr>
        <w:t>24</w:t>
      </w:r>
      <w:r>
        <w:rPr>
          <w:rFonts w:eastAsia="楷体_GB2312" w:cs="楷体_GB2312" w:hint="eastAsia"/>
          <w:szCs w:val="32"/>
        </w:rPr>
        <w:t>〕闽西监减字第</w:t>
      </w:r>
      <w:r w:rsidR="009174D3">
        <w:rPr>
          <w:rFonts w:eastAsia="楷体_GB2312" w:cs="楷体_GB2312" w:hint="eastAsia"/>
          <w:szCs w:val="32"/>
        </w:rPr>
        <w:t>714</w:t>
      </w:r>
      <w:r>
        <w:rPr>
          <w:rFonts w:eastAsia="楷体_GB2312" w:cs="楷体_GB2312" w:hint="eastAsia"/>
          <w:szCs w:val="32"/>
        </w:rPr>
        <w:t>号</w:t>
      </w:r>
    </w:p>
    <w:p w:rsidR="00CB645B" w:rsidRDefault="00684946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罪犯黄钦銮，男，汉族，专科文化，</w:t>
      </w:r>
      <w:r>
        <w:rPr>
          <w:rFonts w:hint="eastAsia"/>
          <w:szCs w:val="32"/>
        </w:rPr>
        <w:t>1984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28</w:t>
      </w:r>
      <w:r>
        <w:rPr>
          <w:rFonts w:hint="eastAsia"/>
          <w:szCs w:val="32"/>
        </w:rPr>
        <w:t>日出生，户籍所在地福建省厦门市湖里区，捕前系务工人员。</w:t>
      </w:r>
    </w:p>
    <w:p w:rsidR="00CB645B" w:rsidRDefault="00E15E7B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 xml:space="preserve"> </w:t>
      </w:r>
      <w:r w:rsidR="00684946">
        <w:rPr>
          <w:rFonts w:hint="eastAsia"/>
          <w:szCs w:val="32"/>
        </w:rPr>
        <w:t>福建省厦门市思明区人民法院于</w:t>
      </w:r>
      <w:r w:rsidR="00684946">
        <w:rPr>
          <w:rFonts w:hint="eastAsia"/>
          <w:szCs w:val="32"/>
        </w:rPr>
        <w:t>2022</w:t>
      </w:r>
      <w:r w:rsidR="00684946">
        <w:rPr>
          <w:rFonts w:hint="eastAsia"/>
          <w:szCs w:val="32"/>
        </w:rPr>
        <w:t>年</w:t>
      </w:r>
      <w:r w:rsidR="00684946">
        <w:rPr>
          <w:rFonts w:hint="eastAsia"/>
          <w:szCs w:val="32"/>
        </w:rPr>
        <w:t>8</w:t>
      </w:r>
      <w:r w:rsidR="00684946">
        <w:rPr>
          <w:rFonts w:hint="eastAsia"/>
          <w:szCs w:val="32"/>
        </w:rPr>
        <w:t>月</w:t>
      </w:r>
      <w:r w:rsidR="00684946">
        <w:rPr>
          <w:rFonts w:hint="eastAsia"/>
          <w:szCs w:val="32"/>
        </w:rPr>
        <w:t>12</w:t>
      </w:r>
      <w:r w:rsidR="00684946">
        <w:rPr>
          <w:rFonts w:hint="eastAsia"/>
          <w:szCs w:val="32"/>
        </w:rPr>
        <w:t>日作出（</w:t>
      </w:r>
      <w:r w:rsidR="00684946">
        <w:rPr>
          <w:rFonts w:hint="eastAsia"/>
          <w:szCs w:val="32"/>
        </w:rPr>
        <w:t>2021</w:t>
      </w:r>
      <w:r w:rsidR="00684946">
        <w:rPr>
          <w:rFonts w:hint="eastAsia"/>
          <w:szCs w:val="32"/>
        </w:rPr>
        <w:t>）闽</w:t>
      </w:r>
      <w:r w:rsidR="00684946">
        <w:rPr>
          <w:rFonts w:hint="eastAsia"/>
          <w:szCs w:val="32"/>
        </w:rPr>
        <w:t>0203</w:t>
      </w:r>
      <w:r w:rsidR="00684946">
        <w:rPr>
          <w:rFonts w:hint="eastAsia"/>
          <w:szCs w:val="32"/>
        </w:rPr>
        <w:t>刑初</w:t>
      </w:r>
      <w:r w:rsidR="00684946">
        <w:rPr>
          <w:rFonts w:hint="eastAsia"/>
          <w:szCs w:val="32"/>
        </w:rPr>
        <w:t>695</w:t>
      </w:r>
      <w:r w:rsidR="00684946">
        <w:rPr>
          <w:rFonts w:hint="eastAsia"/>
          <w:szCs w:val="32"/>
        </w:rPr>
        <w:t>号刑事判决，以被告人黄钦銮犯诈骗罪，判处有期徒刑四年，罚金人民币</w:t>
      </w:r>
      <w:r w:rsidR="00684946">
        <w:rPr>
          <w:rFonts w:hint="eastAsia"/>
          <w:szCs w:val="32"/>
        </w:rPr>
        <w:t>40000</w:t>
      </w:r>
      <w:r w:rsidR="00684946">
        <w:rPr>
          <w:rFonts w:hint="eastAsia"/>
          <w:szCs w:val="32"/>
        </w:rPr>
        <w:t>元。宣判后，该犯不服，提出上诉。福建省厦门市中级人民法院经过二审审理，于</w:t>
      </w:r>
      <w:r w:rsidR="00684946">
        <w:rPr>
          <w:rFonts w:hint="eastAsia"/>
          <w:szCs w:val="32"/>
        </w:rPr>
        <w:t>2022</w:t>
      </w:r>
      <w:r w:rsidR="00684946">
        <w:rPr>
          <w:rFonts w:hint="eastAsia"/>
          <w:szCs w:val="32"/>
        </w:rPr>
        <w:t>年</w:t>
      </w:r>
      <w:r w:rsidR="00684946">
        <w:rPr>
          <w:rFonts w:hint="eastAsia"/>
          <w:szCs w:val="32"/>
        </w:rPr>
        <w:t>11</w:t>
      </w:r>
      <w:r w:rsidR="00684946">
        <w:rPr>
          <w:rFonts w:hint="eastAsia"/>
          <w:szCs w:val="32"/>
        </w:rPr>
        <w:t>月</w:t>
      </w:r>
      <w:r w:rsidR="00684946">
        <w:rPr>
          <w:rFonts w:hint="eastAsia"/>
          <w:szCs w:val="32"/>
        </w:rPr>
        <w:t>17</w:t>
      </w:r>
      <w:r w:rsidR="00684946">
        <w:rPr>
          <w:rFonts w:hint="eastAsia"/>
          <w:szCs w:val="32"/>
        </w:rPr>
        <w:t>日作出（</w:t>
      </w:r>
      <w:r w:rsidR="00684946">
        <w:rPr>
          <w:rFonts w:hint="eastAsia"/>
          <w:szCs w:val="32"/>
        </w:rPr>
        <w:t>2022</w:t>
      </w:r>
      <w:r w:rsidR="00684946">
        <w:rPr>
          <w:rFonts w:hint="eastAsia"/>
          <w:szCs w:val="32"/>
        </w:rPr>
        <w:t>）闽</w:t>
      </w:r>
      <w:r w:rsidR="00684946">
        <w:rPr>
          <w:rFonts w:hint="eastAsia"/>
          <w:szCs w:val="32"/>
        </w:rPr>
        <w:t>02</w:t>
      </w:r>
      <w:r w:rsidR="00684946">
        <w:rPr>
          <w:rFonts w:hint="eastAsia"/>
          <w:szCs w:val="32"/>
        </w:rPr>
        <w:t>刑终</w:t>
      </w:r>
      <w:r w:rsidR="00684946">
        <w:rPr>
          <w:rFonts w:hint="eastAsia"/>
          <w:szCs w:val="32"/>
        </w:rPr>
        <w:t>352</w:t>
      </w:r>
      <w:r w:rsidR="00684946">
        <w:rPr>
          <w:rFonts w:hint="eastAsia"/>
          <w:szCs w:val="32"/>
        </w:rPr>
        <w:t>号刑事裁定，裁定驳回上诉，维持原判。</w:t>
      </w:r>
      <w:r w:rsidR="00684946">
        <w:rPr>
          <w:rFonts w:hint="eastAsia"/>
          <w:szCs w:val="32"/>
        </w:rPr>
        <w:t>2023</w:t>
      </w:r>
      <w:r w:rsidR="00684946">
        <w:rPr>
          <w:rFonts w:hint="eastAsia"/>
          <w:szCs w:val="32"/>
        </w:rPr>
        <w:t>年</w:t>
      </w:r>
      <w:r w:rsidR="00684946">
        <w:rPr>
          <w:rFonts w:hint="eastAsia"/>
          <w:szCs w:val="32"/>
        </w:rPr>
        <w:t>2</w:t>
      </w:r>
      <w:r w:rsidR="00684946">
        <w:rPr>
          <w:rFonts w:hint="eastAsia"/>
          <w:szCs w:val="32"/>
        </w:rPr>
        <w:t>月</w:t>
      </w:r>
      <w:r w:rsidR="00684946">
        <w:rPr>
          <w:rFonts w:hint="eastAsia"/>
          <w:szCs w:val="32"/>
        </w:rPr>
        <w:t>21</w:t>
      </w:r>
      <w:r w:rsidR="00684946">
        <w:rPr>
          <w:rFonts w:hint="eastAsia"/>
          <w:szCs w:val="32"/>
        </w:rPr>
        <w:t>日交付福建省闽西监狱执行刑罚。现刑期执行</w:t>
      </w:r>
      <w:r>
        <w:rPr>
          <w:rFonts w:hint="eastAsia"/>
          <w:szCs w:val="32"/>
        </w:rPr>
        <w:t>自</w:t>
      </w:r>
      <w:r>
        <w:rPr>
          <w:rFonts w:hint="eastAsia"/>
          <w:szCs w:val="32"/>
        </w:rPr>
        <w:t>2020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12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11</w:t>
      </w:r>
      <w:r>
        <w:rPr>
          <w:rFonts w:hint="eastAsia"/>
          <w:szCs w:val="32"/>
        </w:rPr>
        <w:t>日起</w:t>
      </w:r>
      <w:r w:rsidR="00684946">
        <w:rPr>
          <w:rFonts w:hint="eastAsia"/>
          <w:szCs w:val="32"/>
        </w:rPr>
        <w:t>至</w:t>
      </w:r>
      <w:r w:rsidR="00684946">
        <w:rPr>
          <w:rFonts w:hint="eastAsia"/>
          <w:szCs w:val="32"/>
        </w:rPr>
        <w:t>2024</w:t>
      </w:r>
      <w:r w:rsidR="00684946">
        <w:rPr>
          <w:rFonts w:hint="eastAsia"/>
          <w:szCs w:val="32"/>
        </w:rPr>
        <w:t>年</w:t>
      </w:r>
      <w:r w:rsidR="00684946">
        <w:rPr>
          <w:rFonts w:hint="eastAsia"/>
          <w:szCs w:val="32"/>
        </w:rPr>
        <w:t>12</w:t>
      </w:r>
      <w:r w:rsidR="00684946">
        <w:rPr>
          <w:rFonts w:hint="eastAsia"/>
          <w:szCs w:val="32"/>
        </w:rPr>
        <w:t>月</w:t>
      </w:r>
      <w:r w:rsidR="00684946">
        <w:rPr>
          <w:rFonts w:hint="eastAsia"/>
          <w:szCs w:val="32"/>
        </w:rPr>
        <w:t>10</w:t>
      </w:r>
      <w:r w:rsidR="00684946">
        <w:rPr>
          <w:rFonts w:hint="eastAsia"/>
          <w:szCs w:val="32"/>
        </w:rPr>
        <w:t>日止。</w:t>
      </w:r>
    </w:p>
    <w:p w:rsidR="00CB645B" w:rsidRDefault="00684946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该犯近期确有悔改表现，具体事实如下：</w:t>
      </w:r>
    </w:p>
    <w:p w:rsidR="00CB645B" w:rsidRDefault="00684946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CB645B" w:rsidRDefault="00684946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该犯本轮考核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21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月内合计获得考核分</w:t>
      </w:r>
      <w:r>
        <w:rPr>
          <w:rFonts w:hint="eastAsia"/>
          <w:szCs w:val="32"/>
        </w:rPr>
        <w:t>1413.3</w:t>
      </w:r>
      <w:r>
        <w:rPr>
          <w:rFonts w:hint="eastAsia"/>
          <w:szCs w:val="32"/>
        </w:rPr>
        <w:t>分，表扬一次，物质奖励一次。起始期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21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月，获得考核分</w:t>
      </w:r>
      <w:r>
        <w:rPr>
          <w:rFonts w:hint="eastAsia"/>
          <w:szCs w:val="32"/>
        </w:rPr>
        <w:t>1413.3</w:t>
      </w:r>
      <w:bookmarkStart w:id="0" w:name="_GoBack"/>
      <w:bookmarkEnd w:id="0"/>
      <w:r>
        <w:rPr>
          <w:rFonts w:hint="eastAsia"/>
          <w:szCs w:val="32"/>
        </w:rPr>
        <w:t>分。考核期内无违规扣分。</w:t>
      </w:r>
    </w:p>
    <w:p w:rsidR="00CB645B" w:rsidRDefault="00684946">
      <w:pPr>
        <w:pStyle w:val="a3"/>
        <w:spacing w:line="620" w:lineRule="exact"/>
        <w:ind w:firstLineChars="192" w:firstLine="614"/>
        <w:rPr>
          <w:szCs w:val="32"/>
          <w:lang w:val="zh-CN"/>
        </w:rPr>
      </w:pPr>
      <w:r>
        <w:rPr>
          <w:rFonts w:hint="eastAsia"/>
          <w:szCs w:val="32"/>
        </w:rPr>
        <w:lastRenderedPageBreak/>
        <w:t>该犯</w:t>
      </w:r>
      <w:r>
        <w:rPr>
          <w:rFonts w:ascii="仿宋_GB2312" w:hAnsi="仿宋_GB2312" w:cs="仿宋_GB2312" w:hint="eastAsia"/>
          <w:szCs w:val="32"/>
        </w:rPr>
        <w:t>原判财产性判项已缴纳完毕</w:t>
      </w:r>
      <w:r>
        <w:rPr>
          <w:rFonts w:hint="eastAsia"/>
          <w:szCs w:val="32"/>
          <w:lang w:val="zh-CN"/>
        </w:rPr>
        <w:t>。</w:t>
      </w:r>
    </w:p>
    <w:p w:rsidR="009174D3" w:rsidRDefault="009174D3" w:rsidP="009174D3">
      <w:pPr>
        <w:spacing w:line="440" w:lineRule="exact"/>
        <w:ind w:firstLineChars="200" w:firstLine="640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本案于2024年8月19日至2024年8月25日在狱内公示未收到不同意见。</w:t>
      </w:r>
    </w:p>
    <w:p w:rsidR="00CB645B" w:rsidRDefault="00684946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罪犯黄钦銮在有期徒刑服刑期间，确有悔改表现，依照《中华人民共和国刑法》第七十八条、第七十九条、《中华人民共和国刑事诉讼法》第二百七十三条第二款，《中华人民共和国监狱法》第二十九条之规定，建议对罪犯黄钦銮予以减去剩余刑期。特提请你院审理裁定。</w:t>
      </w:r>
    </w:p>
    <w:p w:rsidR="00CB645B" w:rsidRDefault="00684946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此致</w:t>
      </w:r>
    </w:p>
    <w:p w:rsidR="00CB645B" w:rsidRDefault="00684946">
      <w:pPr>
        <w:spacing w:line="620" w:lineRule="exact"/>
        <w:rPr>
          <w:szCs w:val="32"/>
        </w:rPr>
      </w:pPr>
      <w:r>
        <w:rPr>
          <w:rFonts w:hint="eastAsia"/>
          <w:szCs w:val="32"/>
        </w:rPr>
        <w:t>福建省龙岩市中级人民法院</w:t>
      </w:r>
    </w:p>
    <w:p w:rsidR="00CB645B" w:rsidRDefault="00684946">
      <w:pPr>
        <w:pStyle w:val="a3"/>
        <w:spacing w:line="620" w:lineRule="exact"/>
        <w:ind w:left="640" w:rightChars="-15" w:right="-48"/>
        <w:jc w:val="right"/>
        <w:rPr>
          <w:szCs w:val="32"/>
        </w:rPr>
      </w:pPr>
      <w:r>
        <w:rPr>
          <w:rFonts w:hint="eastAsia"/>
          <w:szCs w:val="32"/>
        </w:rPr>
        <w:t>福建省闽西监狱</w:t>
      </w:r>
    </w:p>
    <w:p w:rsidR="00CB645B" w:rsidRDefault="009174D3">
      <w:pPr>
        <w:pStyle w:val="a3"/>
        <w:spacing w:line="620" w:lineRule="exact"/>
        <w:ind w:left="640" w:rightChars="-15" w:right="-48"/>
        <w:jc w:val="right"/>
        <w:rPr>
          <w:szCs w:val="32"/>
        </w:rPr>
      </w:pPr>
      <w:r>
        <w:rPr>
          <w:rFonts w:hint="eastAsia"/>
          <w:szCs w:val="32"/>
        </w:rPr>
        <w:t>2024</w:t>
      </w:r>
      <w:r w:rsidR="00684946">
        <w:rPr>
          <w:rFonts w:hint="eastAsia"/>
          <w:szCs w:val="32"/>
        </w:rPr>
        <w:t>年</w:t>
      </w:r>
      <w:r>
        <w:rPr>
          <w:rFonts w:hint="eastAsia"/>
          <w:szCs w:val="32"/>
        </w:rPr>
        <w:t>8</w:t>
      </w:r>
      <w:r w:rsidR="00684946">
        <w:rPr>
          <w:rFonts w:hint="eastAsia"/>
          <w:szCs w:val="32"/>
        </w:rPr>
        <w:t xml:space="preserve"> </w:t>
      </w:r>
      <w:r w:rsidR="00684946">
        <w:rPr>
          <w:rFonts w:hint="eastAsia"/>
          <w:szCs w:val="32"/>
        </w:rPr>
        <w:t>月</w:t>
      </w:r>
      <w:r>
        <w:rPr>
          <w:rFonts w:hint="eastAsia"/>
          <w:szCs w:val="32"/>
        </w:rPr>
        <w:t>26</w:t>
      </w:r>
      <w:r w:rsidR="00684946">
        <w:rPr>
          <w:rFonts w:hint="eastAsia"/>
          <w:szCs w:val="32"/>
        </w:rPr>
        <w:t>日</w:t>
      </w:r>
    </w:p>
    <w:p w:rsidR="00CB645B" w:rsidRDefault="00CB645B"/>
    <w:sectPr w:rsidR="00CB645B" w:rsidSect="00CB645B">
      <w:headerReference w:type="default" r:id="rId8"/>
      <w:footerReference w:type="even" r:id="rId9"/>
      <w:footerReference w:type="default" r:id="rId10"/>
      <w:pgSz w:w="11905" w:h="16838"/>
      <w:pgMar w:top="1440" w:right="1803" w:bottom="1440" w:left="1803" w:header="850" w:footer="992" w:gutter="0"/>
      <w:cols w:space="720"/>
      <w:docGrid w:type="lines" w:linePitch="4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062" w:rsidRDefault="00B16062" w:rsidP="00CB645B">
      <w:r>
        <w:separator/>
      </w:r>
    </w:p>
  </w:endnote>
  <w:endnote w:type="continuationSeparator" w:id="1">
    <w:p w:rsidR="00B16062" w:rsidRDefault="00B16062" w:rsidP="00CB64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45B" w:rsidRDefault="00B3441B">
    <w:pPr>
      <w:pStyle w:val="a5"/>
      <w:framePr w:wrap="around" w:vAnchor="text" w:hAnchor="page" w:x="2042" w:y="1"/>
      <w:rPr>
        <w:rStyle w:val="a7"/>
      </w:rPr>
    </w:pPr>
    <w:r>
      <w:rPr>
        <w:rStyle w:val="a7"/>
      </w:rPr>
      <w:fldChar w:fldCharType="begin"/>
    </w:r>
    <w:r w:rsidR="0068494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84946">
      <w:rPr>
        <w:rStyle w:val="a7"/>
      </w:rPr>
      <w:t>13</w:t>
    </w:r>
    <w:r>
      <w:rPr>
        <w:rStyle w:val="a7"/>
      </w:rPr>
      <w:fldChar w:fldCharType="end"/>
    </w:r>
  </w:p>
  <w:p w:rsidR="00CB645B" w:rsidRDefault="00CB645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45B" w:rsidRDefault="00684946">
    <w:pPr>
      <w:pStyle w:val="a5"/>
      <w:framePr w:wrap="around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rFonts w:hint="eastAsia"/>
        <w:sz w:val="28"/>
        <w:szCs w:val="28"/>
      </w:rPr>
      <w:t>—</w:t>
    </w:r>
    <w:r>
      <w:rPr>
        <w:rStyle w:val="a7"/>
        <w:rFonts w:hint="eastAsia"/>
        <w:sz w:val="28"/>
        <w:szCs w:val="28"/>
      </w:rPr>
      <w:t xml:space="preserve"> </w:t>
    </w:r>
    <w:r w:rsidR="00B3441B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B3441B">
      <w:rPr>
        <w:rStyle w:val="a7"/>
        <w:sz w:val="28"/>
        <w:szCs w:val="28"/>
      </w:rPr>
      <w:fldChar w:fldCharType="separate"/>
    </w:r>
    <w:r w:rsidR="00325F42">
      <w:rPr>
        <w:rStyle w:val="a7"/>
        <w:noProof/>
        <w:sz w:val="28"/>
        <w:szCs w:val="28"/>
      </w:rPr>
      <w:t>2</w:t>
    </w:r>
    <w:r w:rsidR="00B3441B">
      <w:rPr>
        <w:rStyle w:val="a7"/>
        <w:sz w:val="28"/>
        <w:szCs w:val="28"/>
      </w:rPr>
      <w:fldChar w:fldCharType="end"/>
    </w:r>
    <w:r>
      <w:rPr>
        <w:rStyle w:val="a7"/>
        <w:rFonts w:hint="eastAsia"/>
        <w:sz w:val="28"/>
        <w:szCs w:val="28"/>
      </w:rPr>
      <w:t xml:space="preserve"> </w:t>
    </w:r>
    <w:r>
      <w:rPr>
        <w:rStyle w:val="a7"/>
        <w:rFonts w:hint="eastAsia"/>
        <w:sz w:val="28"/>
        <w:szCs w:val="28"/>
      </w:rPr>
      <w:t>—</w:t>
    </w:r>
  </w:p>
  <w:p w:rsidR="00CB645B" w:rsidRDefault="00CB645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062" w:rsidRDefault="00B16062" w:rsidP="00CB645B">
      <w:r>
        <w:separator/>
      </w:r>
    </w:p>
  </w:footnote>
  <w:footnote w:type="continuationSeparator" w:id="1">
    <w:p w:rsidR="00B16062" w:rsidRDefault="00B16062" w:rsidP="00CB64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45B" w:rsidRDefault="00B3441B">
    <w:pPr>
      <w:pStyle w:val="a6"/>
      <w:pBdr>
        <w:bottom w:val="none" w:sz="0" w:space="1" w:color="auto"/>
      </w:pBdr>
    </w:pPr>
    <w:r>
      <w:pict>
        <v:rect id="矩形 19" o:spid="_x0000_s1026" style="position:absolute;left:0;text-align:left;margin-left:-120.8pt;margin-top:0;width:9.8pt;height:12.85pt;z-index:251659264;mso-wrap-style:none;mso-position-horizontal:right;mso-position-horizontal-relative:margin" o:gfxdata="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QEA+H1AAAAAMBAAAPAAAAAAAAAAEAIAAAACIA&#10;AABkcnMvZG93bnJldi54bWxQSwECFAAUAAAACACHTuJArLkDVQ0CAADxAwAADgAAAAAAAAABACAA&#10;AAAjAQAAZHJzL2Uyb0RvYy54bWxQSwUGAAAAAAYABgBZAQAAogUAAAAA&#10;" filled="f" strokecolor="white">
          <v:stroke miterlimit="2"/>
          <v:textbox style="mso-fit-shape-to-text:t" inset="0,0,0,0">
            <w:txbxContent>
              <w:p w:rsidR="00CB645B" w:rsidRDefault="00CB645B">
                <w:pPr>
                  <w:pStyle w:val="a6"/>
                  <w:rPr>
                    <w:color w:val="FFFFFF"/>
                  </w:rPr>
                </w:pPr>
              </w:p>
            </w:txbxContent>
          </v:textbox>
          <w10:wrap anchorx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218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941B7"/>
    <w:rsid w:val="00057E01"/>
    <w:rsid w:val="000E7679"/>
    <w:rsid w:val="00180916"/>
    <w:rsid w:val="001E0B1A"/>
    <w:rsid w:val="002715D6"/>
    <w:rsid w:val="00281BFE"/>
    <w:rsid w:val="00287B3B"/>
    <w:rsid w:val="00325F42"/>
    <w:rsid w:val="00380E79"/>
    <w:rsid w:val="003F1D04"/>
    <w:rsid w:val="00403597"/>
    <w:rsid w:val="00573B61"/>
    <w:rsid w:val="005941B7"/>
    <w:rsid w:val="00661F71"/>
    <w:rsid w:val="00684946"/>
    <w:rsid w:val="006B3488"/>
    <w:rsid w:val="007D4D6D"/>
    <w:rsid w:val="00840679"/>
    <w:rsid w:val="00867AD5"/>
    <w:rsid w:val="008C48BD"/>
    <w:rsid w:val="008E17E4"/>
    <w:rsid w:val="00905858"/>
    <w:rsid w:val="009174D3"/>
    <w:rsid w:val="00AF78BF"/>
    <w:rsid w:val="00B16062"/>
    <w:rsid w:val="00B3441B"/>
    <w:rsid w:val="00BD6381"/>
    <w:rsid w:val="00BF33FF"/>
    <w:rsid w:val="00C01199"/>
    <w:rsid w:val="00CB645B"/>
    <w:rsid w:val="00DF30B9"/>
    <w:rsid w:val="00E0608E"/>
    <w:rsid w:val="00E15E7B"/>
    <w:rsid w:val="00E35EB2"/>
    <w:rsid w:val="00E966E7"/>
    <w:rsid w:val="00EA311F"/>
    <w:rsid w:val="00EB1056"/>
    <w:rsid w:val="00ED2F51"/>
    <w:rsid w:val="00F60126"/>
    <w:rsid w:val="00F727EE"/>
    <w:rsid w:val="00FE0126"/>
    <w:rsid w:val="00FF7459"/>
    <w:rsid w:val="021A1C94"/>
    <w:rsid w:val="06444761"/>
    <w:rsid w:val="09227170"/>
    <w:rsid w:val="09D6194A"/>
    <w:rsid w:val="0B0F6F89"/>
    <w:rsid w:val="0D212A78"/>
    <w:rsid w:val="10F93207"/>
    <w:rsid w:val="134C679B"/>
    <w:rsid w:val="14583680"/>
    <w:rsid w:val="1672618E"/>
    <w:rsid w:val="17ED644E"/>
    <w:rsid w:val="1CEC0BEC"/>
    <w:rsid w:val="1CF81B82"/>
    <w:rsid w:val="1E2B4487"/>
    <w:rsid w:val="27181640"/>
    <w:rsid w:val="288677D5"/>
    <w:rsid w:val="289248F4"/>
    <w:rsid w:val="28DC162B"/>
    <w:rsid w:val="2D0531A8"/>
    <w:rsid w:val="2DF6099A"/>
    <w:rsid w:val="2F454F69"/>
    <w:rsid w:val="33D97D29"/>
    <w:rsid w:val="36DE647D"/>
    <w:rsid w:val="37750471"/>
    <w:rsid w:val="392B408B"/>
    <w:rsid w:val="3B3177A2"/>
    <w:rsid w:val="3D6C1A7A"/>
    <w:rsid w:val="3DA21E12"/>
    <w:rsid w:val="3E6A08F3"/>
    <w:rsid w:val="3ED80E28"/>
    <w:rsid w:val="409443ED"/>
    <w:rsid w:val="419B35C5"/>
    <w:rsid w:val="43D37032"/>
    <w:rsid w:val="45C25924"/>
    <w:rsid w:val="465A01ED"/>
    <w:rsid w:val="46C06F90"/>
    <w:rsid w:val="4B1C43D6"/>
    <w:rsid w:val="4B3F42F9"/>
    <w:rsid w:val="4F4C3ADC"/>
    <w:rsid w:val="4FFE2EEF"/>
    <w:rsid w:val="501E787A"/>
    <w:rsid w:val="51651991"/>
    <w:rsid w:val="53215CAB"/>
    <w:rsid w:val="568F0720"/>
    <w:rsid w:val="576F63AD"/>
    <w:rsid w:val="57FC09CE"/>
    <w:rsid w:val="58CD1045"/>
    <w:rsid w:val="59DB00D8"/>
    <w:rsid w:val="5BDB3267"/>
    <w:rsid w:val="5C1C0BF7"/>
    <w:rsid w:val="5CC239E0"/>
    <w:rsid w:val="64106A09"/>
    <w:rsid w:val="644C25C3"/>
    <w:rsid w:val="65767FA9"/>
    <w:rsid w:val="671B11A6"/>
    <w:rsid w:val="696C391D"/>
    <w:rsid w:val="6AD92265"/>
    <w:rsid w:val="6C3B395E"/>
    <w:rsid w:val="733269FB"/>
    <w:rsid w:val="73AB002E"/>
    <w:rsid w:val="73AF7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645B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qFormat/>
    <w:rsid w:val="00CB645B"/>
  </w:style>
  <w:style w:type="paragraph" w:styleId="a4">
    <w:name w:val="Balloon Text"/>
    <w:basedOn w:val="a"/>
    <w:link w:val="Char0"/>
    <w:qFormat/>
    <w:rsid w:val="00CB645B"/>
    <w:rPr>
      <w:sz w:val="18"/>
      <w:szCs w:val="18"/>
    </w:rPr>
  </w:style>
  <w:style w:type="paragraph" w:styleId="a5">
    <w:name w:val="footer"/>
    <w:basedOn w:val="a"/>
    <w:qFormat/>
    <w:rsid w:val="00CB64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CB6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  <w:rsid w:val="00CB645B"/>
  </w:style>
  <w:style w:type="paragraph" w:customStyle="1" w:styleId="1">
    <w:name w:val="列表段落1"/>
    <w:basedOn w:val="a"/>
    <w:uiPriority w:val="99"/>
    <w:qFormat/>
    <w:rsid w:val="00CB645B"/>
    <w:pPr>
      <w:ind w:firstLineChars="200" w:firstLine="420"/>
    </w:pPr>
  </w:style>
  <w:style w:type="character" w:customStyle="1" w:styleId="Char0">
    <w:name w:val="批注框文本 Char"/>
    <w:link w:val="a4"/>
    <w:qFormat/>
    <w:rsid w:val="00CB645B"/>
    <w:rPr>
      <w:rFonts w:eastAsia="仿宋_GB2312"/>
      <w:kern w:val="32"/>
      <w:sz w:val="18"/>
      <w:szCs w:val="18"/>
    </w:rPr>
  </w:style>
  <w:style w:type="character" w:customStyle="1" w:styleId="Char">
    <w:name w:val="称呼 Char"/>
    <w:link w:val="a3"/>
    <w:uiPriority w:val="99"/>
    <w:qFormat/>
    <w:locked/>
    <w:rsid w:val="00CB645B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7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6CDC18-8794-4B97-913E-A695A8969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106</Words>
  <Characters>610</Characters>
  <Application>Microsoft Office Word</Application>
  <DocSecurity>0</DocSecurity>
  <Lines>5</Lines>
  <Paragraphs>1</Paragraphs>
  <ScaleCrop>false</ScaleCrop>
  <Company>Microsoft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AutoBVT</cp:lastModifiedBy>
  <cp:revision>10</cp:revision>
  <cp:lastPrinted>2023-07-19T00:14:00Z</cp:lastPrinted>
  <dcterms:created xsi:type="dcterms:W3CDTF">2023-07-19T06:33:00Z</dcterms:created>
  <dcterms:modified xsi:type="dcterms:W3CDTF">2024-09-27T08:03:00Z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BF5ED258EDC64D9B857F8E83E60C827A</vt:lpwstr>
  </property>
</Properties>
</file>