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hd w:val="clear" w:color="auto" w:fill="FFFFFF"/>
        <w:spacing w:beforeAutospacing="0" w:afterAutospacing="0" w:line="600" w:lineRule="atLeast"/>
        <w:jc w:val="center"/>
        <w:rPr>
          <w:rFonts w:hint="default" w:ascii="方正小标宋简体" w:hAnsi="方正小标宋简体" w:eastAsia="方正小标宋简体" w:cs="方正小标宋简体"/>
          <w:b w:val="0"/>
          <w:color w:val="000000" w:themeColor="text1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福建省闽西监狱</w:t>
      </w:r>
      <w:r>
        <w:rPr>
          <w:rFonts w:ascii="方正小标宋简体" w:hAnsi="方正小标宋简体" w:eastAsia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br w:type="textWrapping"/>
      </w:r>
      <w:r>
        <w:rPr>
          <w:rFonts w:ascii="方正小标宋简体" w:hAnsi="方正小标宋简体" w:eastAsia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提 请 减 刑 建 议 书</w:t>
      </w:r>
    </w:p>
    <w:p>
      <w:pPr>
        <w:jc w:val="right"/>
        <w:rPr>
          <w:rFonts w:ascii="楷体" w:hAnsi="楷体" w:eastAsia="楷体" w:cs="仿宋"/>
          <w:color w:val="000000" w:themeColor="text1"/>
          <w:sz w:val="32"/>
          <w:szCs w:val="32"/>
        </w:rPr>
      </w:pPr>
      <w:r>
        <w:rPr>
          <w:rFonts w:hint="eastAsia" w:ascii="楷体" w:hAnsi="楷体" w:eastAsia="楷体" w:cs="仿宋"/>
          <w:color w:val="000000" w:themeColor="text1"/>
          <w:sz w:val="32"/>
          <w:szCs w:val="32"/>
        </w:rPr>
        <w:t>[2024]闽西监减字第980号</w:t>
      </w:r>
    </w:p>
    <w:p>
      <w:pPr>
        <w:ind w:firstLine="640" w:firstLineChars="200"/>
        <w:rPr>
          <w:rFonts w:ascii="仿宋_GB2312" w:hAnsi="宋体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 w:cs="宋体"/>
          <w:color w:val="000000" w:themeColor="text1"/>
          <w:sz w:val="32"/>
          <w:szCs w:val="32"/>
        </w:rPr>
        <w:t>罪犯苏明昆，男，1996年11月28日出生，汉族，初中文化，户籍所在地福建省漳平市</w:t>
      </w:r>
      <w:bookmarkStart w:id="0" w:name="_GoBack"/>
      <w:bookmarkEnd w:id="0"/>
      <w:r>
        <w:rPr>
          <w:rFonts w:hint="eastAsia" w:ascii="仿宋_GB2312" w:hAnsi="宋体" w:eastAsia="仿宋_GB2312" w:cs="宋体"/>
          <w:color w:val="000000" w:themeColor="text1"/>
          <w:sz w:val="32"/>
          <w:szCs w:val="32"/>
        </w:rPr>
        <w:t>，捕前系无业。</w:t>
      </w:r>
    </w:p>
    <w:p>
      <w:pPr>
        <w:ind w:firstLine="640" w:firstLineChars="200"/>
        <w:rPr>
          <w:rFonts w:ascii="仿宋_GB2312" w:hAnsi="宋体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 w:cs="宋体"/>
          <w:color w:val="000000" w:themeColor="text1"/>
          <w:sz w:val="32"/>
          <w:szCs w:val="32"/>
        </w:rPr>
        <w:t>福建省漳平市人民法院于2023年5月30日作出(2023)闽0881刑初117号刑事判决，认定被告人苏明昆犯帮助信息网络犯罪活动罪，判处有期徒刑一年九个月，并处罚金人民币五万四千元；追缴被告人苏明昆退出的违法所得人民币14000元，由漳平市公安局上缴国库。宣判后，被告人于法定期限内未提出上诉、抗诉。判决发生法律效力后于2023年6月26日交付闽西监狱执行刑罚。现刑期自2023年5月30日起至2025年2月28日止。系普通管理级罪犯。</w:t>
      </w:r>
    </w:p>
    <w:p>
      <w:pPr>
        <w:ind w:firstLine="640" w:firstLineChars="200"/>
        <w:rPr>
          <w:rFonts w:ascii="仿宋_GB2312" w:hAnsi="宋体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 w:cs="宋体"/>
          <w:color w:val="000000" w:themeColor="text1"/>
          <w:sz w:val="32"/>
          <w:szCs w:val="32"/>
        </w:rPr>
        <w:t>罪犯苏明昆在有期徒刑服刑表现如下：</w:t>
      </w:r>
    </w:p>
    <w:p>
      <w:pPr>
        <w:ind w:firstLine="640" w:firstLineChars="200"/>
        <w:rPr>
          <w:rFonts w:ascii="仿宋_GB2312" w:hAnsi="宋体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 w:cs="宋体"/>
          <w:color w:val="000000" w:themeColor="text1"/>
          <w:sz w:val="32"/>
          <w:szCs w:val="32"/>
        </w:rPr>
        <w:t>该犯在服刑期间能够认罪服法，遵守监规纪律，按照《监狱服刑人员行为规范》要求自己；参加思想、文化、技术学习，成绩合格；在劳动中，服从分配，按时完成劳动任务。</w:t>
      </w:r>
    </w:p>
    <w:p>
      <w:pPr>
        <w:autoSpaceDE w:val="0"/>
        <w:ind w:firstLine="640" w:firstLineChars="200"/>
        <w:rPr>
          <w:rFonts w:ascii="仿宋_GB2312" w:hAnsi="宋体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 w:cs="宋体"/>
          <w:color w:val="000000" w:themeColor="text1"/>
          <w:sz w:val="32"/>
          <w:szCs w:val="32"/>
        </w:rPr>
        <w:t>该犯自2023年6月26日至2024年7月考核期内获得1146.5分。起始期2023年6月26日至2024年7月,获得考核分1146.5分，物质奖励一次。考核期内无违规扣分。</w:t>
      </w:r>
    </w:p>
    <w:p>
      <w:pPr>
        <w:autoSpaceDE w:val="0"/>
        <w:rPr>
          <w:rFonts w:ascii="仿宋_GB2312" w:hAnsi="宋体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 w:cs="宋体"/>
          <w:color w:val="000000" w:themeColor="text1"/>
          <w:sz w:val="32"/>
          <w:szCs w:val="32"/>
        </w:rPr>
        <w:t xml:space="preserve">    原判财产性判项罚金人民币54000元，继续追缴违法所得人民币14000元，已缴纳人民币68000元，已全部履行完毕。</w:t>
      </w:r>
    </w:p>
    <w:p>
      <w:pPr>
        <w:ind w:firstLine="640" w:firstLineChars="200"/>
        <w:rPr>
          <w:rFonts w:ascii="仿宋_GB2312" w:hAnsi="宋体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本案于2024年10月23日至 2024年10月29日在狱内公示未收到不同意见。</w:t>
      </w:r>
    </w:p>
    <w:p>
      <w:pPr>
        <w:ind w:firstLine="640" w:firstLineChars="200"/>
        <w:rPr>
          <w:rFonts w:ascii="仿宋_GB2312" w:hAnsi="宋体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 w:cs="宋体"/>
          <w:color w:val="000000" w:themeColor="text1"/>
          <w:sz w:val="32"/>
          <w:szCs w:val="32"/>
        </w:rPr>
        <w:t>罪犯苏明昆在有期徒刑服刑期间，确有悔改表现：依照《中华人民共和国刑法》第七十八条、第七十九条，《中华人民共和国刑事诉讼法》第二百七十三条第二款，《中华人民共和国监狱法》第二十九条之规定，建议对罪犯苏明昆予以减去剩余刑期。特提请你院审理裁定。</w:t>
      </w:r>
    </w:p>
    <w:p>
      <w:pPr>
        <w:ind w:firstLine="640" w:firstLineChars="200"/>
        <w:rPr>
          <w:rFonts w:ascii="仿宋_GB2312" w:hAnsi="宋体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 w:cs="宋体"/>
          <w:color w:val="000000" w:themeColor="text1"/>
          <w:sz w:val="32"/>
          <w:szCs w:val="32"/>
        </w:rPr>
        <w:t>此致</w:t>
      </w:r>
    </w:p>
    <w:p>
      <w:pPr>
        <w:rPr>
          <w:rFonts w:ascii="仿宋_GB2312" w:hAnsi="宋体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 w:cs="宋体"/>
          <w:color w:val="000000" w:themeColor="text1"/>
          <w:sz w:val="32"/>
          <w:szCs w:val="32"/>
        </w:rPr>
        <w:t>福建省龙岩市中级人民法院</w:t>
      </w:r>
    </w:p>
    <w:p>
      <w:pPr>
        <w:autoSpaceDE w:val="0"/>
        <w:autoSpaceDN w:val="0"/>
        <w:ind w:firstLine="640" w:firstLineChars="200"/>
        <w:rPr>
          <w:rFonts w:ascii="仿宋_GB2312" w:hAnsi="宋体" w:eastAsia="仿宋_GB2312" w:cs="宋体"/>
          <w:sz w:val="32"/>
          <w:szCs w:val="32"/>
        </w:rPr>
      </w:pPr>
    </w:p>
    <w:p>
      <w:pPr>
        <w:autoSpaceDE w:val="0"/>
        <w:autoSpaceDN w:val="0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附件：1.罪犯卷宗贰册</w:t>
      </w:r>
    </w:p>
    <w:p>
      <w:pPr>
        <w:autoSpaceDE w:val="0"/>
        <w:autoSpaceDN w:val="0"/>
        <w:ind w:left="16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2.减刑建议书壹份</w:t>
      </w:r>
    </w:p>
    <w:p>
      <w:pPr>
        <w:rPr>
          <w:rFonts w:ascii="仿宋_GB2312" w:hAnsi="宋体" w:eastAsia="仿宋_GB2312" w:cs="宋体"/>
          <w:color w:val="000000" w:themeColor="text1"/>
          <w:sz w:val="32"/>
          <w:szCs w:val="32"/>
        </w:rPr>
      </w:pPr>
    </w:p>
    <w:p>
      <w:pPr>
        <w:ind w:left="5758" w:leftChars="304" w:hanging="5120" w:hangingChars="1600"/>
        <w:rPr>
          <w:rFonts w:ascii="仿宋_GB2312" w:hAnsi="宋体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 w:cs="宋体"/>
          <w:color w:val="000000" w:themeColor="text1"/>
          <w:sz w:val="32"/>
          <w:szCs w:val="32"/>
        </w:rPr>
        <w:t xml:space="preserve">                                                           福建省闽西监狱</w:t>
      </w:r>
    </w:p>
    <w:p>
      <w:pPr>
        <w:ind w:left="5438" w:leftChars="304" w:hanging="4800" w:hangingChars="1500"/>
        <w:rPr>
          <w:rFonts w:ascii="宋体" w:hAnsi="宋体" w:eastAsia="宋体" w:cs="宋体"/>
          <w:sz w:val="32"/>
          <w:szCs w:val="32"/>
        </w:rPr>
      </w:pPr>
      <w:r>
        <w:rPr>
          <w:rFonts w:hint="eastAsia" w:ascii="仿宋_GB2312" w:hAnsi="宋体" w:eastAsia="仿宋_GB2312" w:cs="宋体"/>
          <w:color w:val="000000" w:themeColor="text1"/>
          <w:sz w:val="32"/>
          <w:szCs w:val="32"/>
        </w:rPr>
        <w:t xml:space="preserve">                                2024年11月1</w:t>
      </w:r>
      <w:r>
        <w:rPr>
          <w:rFonts w:hint="eastAsia" w:ascii="宋体" w:hAnsi="宋体" w:eastAsia="宋体" w:cs="宋体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C1E04"/>
    <w:rsid w:val="001955B6"/>
    <w:rsid w:val="008D5A3A"/>
    <w:rsid w:val="0096449C"/>
    <w:rsid w:val="009F08BF"/>
    <w:rsid w:val="00BE7159"/>
    <w:rsid w:val="00C60509"/>
    <w:rsid w:val="00D70477"/>
    <w:rsid w:val="00DC1E04"/>
    <w:rsid w:val="00E1570D"/>
    <w:rsid w:val="04ED7EDA"/>
    <w:rsid w:val="05AA7659"/>
    <w:rsid w:val="13176BCC"/>
    <w:rsid w:val="14D64D64"/>
    <w:rsid w:val="167E77B8"/>
    <w:rsid w:val="17A218B3"/>
    <w:rsid w:val="19890D99"/>
    <w:rsid w:val="205E77A8"/>
    <w:rsid w:val="223B692D"/>
    <w:rsid w:val="23312AC9"/>
    <w:rsid w:val="271666E6"/>
    <w:rsid w:val="2D260121"/>
    <w:rsid w:val="327C5E69"/>
    <w:rsid w:val="33A5774B"/>
    <w:rsid w:val="34360D86"/>
    <w:rsid w:val="3CFB4012"/>
    <w:rsid w:val="3FE0573F"/>
    <w:rsid w:val="42CA5ED8"/>
    <w:rsid w:val="510F333B"/>
    <w:rsid w:val="5B1E180D"/>
    <w:rsid w:val="5BDF3E49"/>
    <w:rsid w:val="5CFC2F9C"/>
    <w:rsid w:val="5D9E6F22"/>
    <w:rsid w:val="65000B1D"/>
    <w:rsid w:val="690C3BC0"/>
    <w:rsid w:val="6B4A1947"/>
    <w:rsid w:val="70BD23AC"/>
    <w:rsid w:val="73756A6D"/>
    <w:rsid w:val="781F64ED"/>
    <w:rsid w:val="7DA506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133</Words>
  <Characters>764</Characters>
  <Lines>6</Lines>
  <Paragraphs>1</Paragraphs>
  <TotalTime>1</TotalTime>
  <ScaleCrop>false</ScaleCrop>
  <LinksUpToDate>false</LinksUpToDate>
  <CharactersWithSpaces>896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2024-02-29T01:11:00Z</dcterms:created>
  <dc:creator>Administrator</dc:creator>
  <cp:lastModifiedBy>李小辉</cp:lastModifiedBy>
  <dcterms:modified xsi:type="dcterms:W3CDTF">2024-11-20T07:22:51Z</dcterms:modified>
  <dc:title>福建省闽西监狱_x000b_提 请 减 刑 建 议 书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B8BE5890C07C43048F2917B8D270DA1C</vt:lpwstr>
  </property>
</Properties>
</file>