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23B" w:rsidRDefault="000C423B" w:rsidP="000C423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0C423B" w:rsidRDefault="000C423B" w:rsidP="000C423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0C423B" w:rsidRPr="00162EC0" w:rsidRDefault="000C423B" w:rsidP="000C423B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EB3179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EB3179">
        <w:rPr>
          <w:rFonts w:ascii="仿宋_GB2312" w:eastAsia="仿宋_GB2312" w:hAnsi="Times New Roman" w:cs="楷体_GB2312" w:hint="eastAsia"/>
          <w:sz w:val="32"/>
          <w:szCs w:val="32"/>
        </w:rPr>
        <w:t>108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DE2761" w:rsidRPr="00817614" w:rsidRDefault="000C423B" w:rsidP="00525C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17614">
        <w:rPr>
          <w:rFonts w:ascii="仿宋_GB2312" w:eastAsia="仿宋_GB2312" w:hint="eastAsia"/>
          <w:sz w:val="32"/>
          <w:szCs w:val="32"/>
        </w:rPr>
        <w:t>罪犯王世明，男，1992年2月17日出生，</w:t>
      </w:r>
      <w:r w:rsidR="00A15411" w:rsidRPr="00817614">
        <w:rPr>
          <w:rFonts w:ascii="仿宋_GB2312" w:eastAsia="仿宋_GB2312" w:hint="eastAsia"/>
          <w:sz w:val="32"/>
          <w:szCs w:val="32"/>
        </w:rPr>
        <w:t>汉族，初中文化，户籍所在地福建省漳平市，捕前务农。</w:t>
      </w:r>
      <w:r w:rsidR="00591A7A" w:rsidRPr="00817614">
        <w:rPr>
          <w:rFonts w:ascii="仿宋_GB2312" w:eastAsia="仿宋_GB2312" w:hint="eastAsia"/>
          <w:sz w:val="32"/>
          <w:szCs w:val="32"/>
        </w:rPr>
        <w:t>该犯有偷越国境史，2020年12月11日因犯偷越国境罪被云南省易门县人民法院判处拘役四个月，并处罚金人民币5000元</w:t>
      </w:r>
      <w:r w:rsidR="00B12C94" w:rsidRPr="00817614">
        <w:rPr>
          <w:rFonts w:ascii="仿宋_GB2312" w:eastAsia="仿宋_GB2312" w:hint="eastAsia"/>
          <w:sz w:val="32"/>
          <w:szCs w:val="32"/>
        </w:rPr>
        <w:t>。</w:t>
      </w:r>
    </w:p>
    <w:p w:rsidR="000A4604" w:rsidRPr="00817614" w:rsidRDefault="001D651D" w:rsidP="00525CC4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817614">
        <w:rPr>
          <w:rFonts w:ascii="仿宋_GB2312" w:eastAsia="仿宋_GB2312" w:hint="eastAsia"/>
          <w:sz w:val="32"/>
          <w:szCs w:val="32"/>
        </w:rPr>
        <w:t>福建省漳平市人民法院于2023年10月16日作出了（2023）闽0881刑初224号刑事判决，以被告人王世明犯诈骗罪，判处有期徒刑一年九个月，并处罚金人民币10000元。</w:t>
      </w:r>
      <w:r w:rsidR="000A4604" w:rsidRPr="00817614">
        <w:rPr>
          <w:rFonts w:ascii="仿宋_GB2312" w:eastAsia="仿宋_GB2312" w:hint="eastAsia"/>
          <w:color w:val="000000" w:themeColor="text1"/>
          <w:sz w:val="32"/>
          <w:szCs w:val="32"/>
        </w:rPr>
        <w:t>判决生效后</w:t>
      </w:r>
      <w:r w:rsidR="000A4604" w:rsidRPr="00817614">
        <w:rPr>
          <w:rFonts w:ascii="仿宋_GB2312" w:eastAsia="仿宋_GB2312" w:hint="eastAsia"/>
          <w:sz w:val="32"/>
          <w:szCs w:val="32"/>
        </w:rPr>
        <w:t>，于2023年11月27日交付闽西监狱执行刑罚，刑期自2023年5月25日起至2025年2月24日止，</w:t>
      </w:r>
      <w:r w:rsidR="00FA3685" w:rsidRPr="00817614">
        <w:rPr>
          <w:rFonts w:ascii="仿宋_GB2312" w:eastAsia="仿宋_GB2312" w:hint="eastAsia"/>
          <w:sz w:val="32"/>
          <w:szCs w:val="32"/>
        </w:rPr>
        <w:t>属普</w:t>
      </w:r>
      <w:r w:rsidR="000A4604" w:rsidRPr="00817614">
        <w:rPr>
          <w:rFonts w:ascii="仿宋_GB2312" w:eastAsia="仿宋_GB2312" w:hint="eastAsia"/>
          <w:sz w:val="32"/>
          <w:szCs w:val="32"/>
        </w:rPr>
        <w:t>管级管理级罪犯。</w:t>
      </w:r>
    </w:p>
    <w:p w:rsidR="00680FF3" w:rsidRPr="000002C9" w:rsidRDefault="00680FF3" w:rsidP="00525C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680FF3" w:rsidRPr="000002C9" w:rsidRDefault="00680FF3" w:rsidP="00525C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680FF3" w:rsidRPr="000002C9" w:rsidRDefault="00680FF3" w:rsidP="00525C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680FF3" w:rsidRPr="000002C9" w:rsidRDefault="00680FF3" w:rsidP="00525C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680FF3" w:rsidRPr="000002C9" w:rsidRDefault="00680FF3" w:rsidP="00525C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680FF3" w:rsidRDefault="00680FF3" w:rsidP="00525CC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本轮考核期获得考核分</w:t>
      </w:r>
      <w:r>
        <w:rPr>
          <w:rFonts w:ascii="仿宋_GB2312" w:eastAsia="仿宋_GB2312" w:hint="eastAsia"/>
          <w:sz w:val="32"/>
          <w:szCs w:val="32"/>
        </w:rPr>
        <w:t>827</w:t>
      </w:r>
      <w:r w:rsidRPr="000002C9">
        <w:rPr>
          <w:rFonts w:ascii="仿宋_GB2312" w:eastAsia="仿宋_GB2312" w:hint="eastAsia"/>
          <w:sz w:val="32"/>
          <w:szCs w:val="32"/>
        </w:rPr>
        <w:t>分，合计获得考核分</w:t>
      </w:r>
      <w:r>
        <w:rPr>
          <w:rFonts w:ascii="仿宋_GB2312" w:eastAsia="仿宋_GB2312" w:hint="eastAsia"/>
          <w:sz w:val="32"/>
          <w:szCs w:val="32"/>
        </w:rPr>
        <w:t>827分，共兑换物质奖励一次</w:t>
      </w:r>
      <w:r w:rsidRPr="000002C9">
        <w:rPr>
          <w:rFonts w:ascii="仿宋_GB2312" w:eastAsia="仿宋_GB2312" w:hint="eastAsia"/>
          <w:sz w:val="32"/>
          <w:szCs w:val="32"/>
        </w:rPr>
        <w:t>。起始期2023年</w:t>
      </w:r>
      <w:r>
        <w:rPr>
          <w:rFonts w:ascii="仿宋_GB2312" w:eastAsia="仿宋_GB2312" w:hint="eastAsia"/>
          <w:sz w:val="32"/>
          <w:szCs w:val="32"/>
        </w:rPr>
        <w:t>11</w:t>
      </w:r>
      <w:r w:rsidRPr="000002C9"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27</w:t>
      </w:r>
      <w:r w:rsidRPr="000002C9">
        <w:rPr>
          <w:rFonts w:ascii="仿宋_GB2312" w:eastAsia="仿宋_GB2312" w:hint="eastAsia"/>
          <w:sz w:val="32"/>
          <w:szCs w:val="32"/>
        </w:rPr>
        <w:t>日起至2024年9月止累计获得考核分</w:t>
      </w:r>
      <w:r>
        <w:rPr>
          <w:rFonts w:ascii="仿宋_GB2312" w:eastAsia="仿宋_GB2312" w:hint="eastAsia"/>
          <w:sz w:val="32"/>
          <w:szCs w:val="32"/>
        </w:rPr>
        <w:t>827</w:t>
      </w:r>
      <w:r w:rsidRPr="000002C9">
        <w:rPr>
          <w:rFonts w:ascii="仿宋_GB2312" w:eastAsia="仿宋_GB2312" w:hint="eastAsia"/>
          <w:sz w:val="32"/>
          <w:szCs w:val="32"/>
        </w:rPr>
        <w:t>分。考核期内</w:t>
      </w:r>
      <w:r>
        <w:rPr>
          <w:rFonts w:ascii="仿宋_GB2312" w:eastAsia="仿宋_GB2312" w:hint="eastAsia"/>
          <w:sz w:val="32"/>
          <w:szCs w:val="32"/>
        </w:rPr>
        <w:t>无违规扣分，确有悔改表现。</w:t>
      </w:r>
    </w:p>
    <w:p w:rsidR="004A015F" w:rsidRPr="00E05AA7" w:rsidRDefault="004A015F" w:rsidP="00525CC4">
      <w:pPr>
        <w:spacing w:line="600" w:lineRule="exact"/>
        <w:ind w:firstLine="645"/>
        <w:rPr>
          <w:rFonts w:ascii="楷体_GB2312" w:eastAsia="楷体_GB2312"/>
          <w:color w:val="FF0000"/>
          <w:sz w:val="32"/>
          <w:szCs w:val="32"/>
        </w:rPr>
      </w:pPr>
      <w:r w:rsidRPr="000002C9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</w:t>
      </w:r>
      <w:r w:rsidR="00E6342D">
        <w:rPr>
          <w:rFonts w:ascii="仿宋_GB2312" w:eastAsia="仿宋_GB2312" w:hint="eastAsia"/>
          <w:color w:val="000000" w:themeColor="text1"/>
          <w:sz w:val="32"/>
          <w:szCs w:val="32"/>
        </w:rPr>
        <w:t>1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00</w:t>
      </w:r>
      <w:r w:rsidRPr="000002C9">
        <w:rPr>
          <w:rFonts w:ascii="仿宋_GB2312" w:eastAsia="仿宋_GB2312" w:hint="eastAsia"/>
          <w:color w:val="000000" w:themeColor="text1"/>
          <w:sz w:val="32"/>
          <w:szCs w:val="32"/>
        </w:rPr>
        <w:t>00元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4A015F" w:rsidRPr="000002C9" w:rsidRDefault="004A015F" w:rsidP="00525CC4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lastRenderedPageBreak/>
        <w:t>本案于</w:t>
      </w:r>
      <w:r w:rsidR="00EB3179">
        <w:rPr>
          <w:rFonts w:ascii="仿宋_GB2312" w:eastAsia="仿宋_GB2312" w:hint="eastAsia"/>
          <w:sz w:val="32"/>
          <w:szCs w:val="32"/>
        </w:rPr>
        <w:t>2024</w:t>
      </w:r>
      <w:r w:rsidRPr="000002C9">
        <w:rPr>
          <w:rFonts w:ascii="仿宋_GB2312" w:eastAsia="仿宋_GB2312" w:hint="eastAsia"/>
          <w:sz w:val="32"/>
          <w:szCs w:val="32"/>
        </w:rPr>
        <w:t>年</w:t>
      </w:r>
      <w:r w:rsidR="00EB3179">
        <w:rPr>
          <w:rFonts w:ascii="仿宋_GB2312" w:eastAsia="仿宋_GB2312" w:hint="eastAsia"/>
          <w:sz w:val="32"/>
          <w:szCs w:val="32"/>
        </w:rPr>
        <w:t>12</w:t>
      </w:r>
      <w:r w:rsidRPr="000002C9">
        <w:rPr>
          <w:rFonts w:ascii="仿宋_GB2312" w:eastAsia="仿宋_GB2312" w:hint="eastAsia"/>
          <w:sz w:val="32"/>
          <w:szCs w:val="32"/>
        </w:rPr>
        <w:t>月</w:t>
      </w:r>
      <w:r w:rsidR="00EB3179">
        <w:rPr>
          <w:rFonts w:ascii="仿宋_GB2312" w:eastAsia="仿宋_GB2312" w:hint="eastAsia"/>
          <w:sz w:val="32"/>
          <w:szCs w:val="32"/>
        </w:rPr>
        <w:t>21</w:t>
      </w:r>
      <w:r w:rsidRPr="000002C9">
        <w:rPr>
          <w:rFonts w:ascii="仿宋_GB2312" w:eastAsia="仿宋_GB2312" w:hint="eastAsia"/>
          <w:sz w:val="32"/>
          <w:szCs w:val="32"/>
        </w:rPr>
        <w:t>日至</w:t>
      </w:r>
      <w:r w:rsidR="00EB3179">
        <w:rPr>
          <w:rFonts w:ascii="仿宋_GB2312" w:eastAsia="仿宋_GB2312" w:hint="eastAsia"/>
          <w:sz w:val="32"/>
          <w:szCs w:val="32"/>
        </w:rPr>
        <w:t>2024</w:t>
      </w:r>
      <w:r w:rsidRPr="000002C9">
        <w:rPr>
          <w:rFonts w:ascii="仿宋_GB2312" w:eastAsia="仿宋_GB2312" w:hint="eastAsia"/>
          <w:sz w:val="32"/>
          <w:szCs w:val="32"/>
        </w:rPr>
        <w:t>年</w:t>
      </w:r>
      <w:r w:rsidR="00EB3179">
        <w:rPr>
          <w:rFonts w:ascii="仿宋_GB2312" w:eastAsia="仿宋_GB2312" w:hint="eastAsia"/>
          <w:sz w:val="32"/>
          <w:szCs w:val="32"/>
        </w:rPr>
        <w:t>12</w:t>
      </w:r>
      <w:r w:rsidRPr="000002C9">
        <w:rPr>
          <w:rFonts w:ascii="仿宋_GB2312" w:eastAsia="仿宋_GB2312" w:hint="eastAsia"/>
          <w:sz w:val="32"/>
          <w:szCs w:val="32"/>
        </w:rPr>
        <w:t>月</w:t>
      </w:r>
      <w:r w:rsidR="00EB3179">
        <w:rPr>
          <w:rFonts w:ascii="仿宋_GB2312" w:eastAsia="仿宋_GB2312" w:hint="eastAsia"/>
          <w:sz w:val="32"/>
          <w:szCs w:val="32"/>
        </w:rPr>
        <w:t>27</w:t>
      </w:r>
      <w:r w:rsidRPr="000002C9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4A015F" w:rsidRDefault="004A015F" w:rsidP="00525CC4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0002C9">
        <w:rPr>
          <w:rFonts w:ascii="仿宋_GB2312" w:eastAsia="仿宋_GB2312" w:hint="eastAsia"/>
          <w:sz w:val="32"/>
          <w:szCs w:val="32"/>
        </w:rPr>
        <w:t>因此，依照《中华人民共和国刑法》第七十八条、第七十九条《中华人民共和国刑事诉讼法》第二百七十三条</w:t>
      </w:r>
      <w:r>
        <w:rPr>
          <w:rFonts w:ascii="仿宋_GB2312" w:eastAsia="仿宋_GB2312" w:hint="eastAsia"/>
          <w:sz w:val="32"/>
          <w:szCs w:val="32"/>
        </w:rPr>
        <w:t>第二款、《中华人民共和国监狱法》第二十九条的规定，建议对罪犯</w:t>
      </w:r>
      <w:r w:rsidR="00E6342D" w:rsidRPr="00817614">
        <w:rPr>
          <w:rFonts w:ascii="仿宋_GB2312" w:eastAsia="仿宋_GB2312" w:hint="eastAsia"/>
          <w:sz w:val="32"/>
          <w:szCs w:val="32"/>
        </w:rPr>
        <w:t>王世明</w:t>
      </w:r>
      <w:r w:rsidRPr="000002C9">
        <w:rPr>
          <w:rFonts w:ascii="仿宋_GB2312" w:eastAsia="仿宋_GB2312" w:hint="eastAsia"/>
          <w:sz w:val="32"/>
          <w:szCs w:val="32"/>
        </w:rPr>
        <w:t>予以减去</w:t>
      </w:r>
      <w:r w:rsidR="00E6342D">
        <w:rPr>
          <w:rFonts w:ascii="仿宋_GB2312" w:eastAsia="仿宋_GB2312" w:hint="eastAsia"/>
          <w:sz w:val="32"/>
          <w:szCs w:val="32"/>
        </w:rPr>
        <w:t>剩余刑期</w:t>
      </w:r>
      <w:r w:rsidRPr="000002C9">
        <w:rPr>
          <w:rFonts w:ascii="仿宋_GB2312" w:eastAsia="仿宋_GB2312" w:hint="eastAsia"/>
          <w:sz w:val="32"/>
          <w:szCs w:val="32"/>
        </w:rPr>
        <w:t>。特提请你院审理裁定。</w:t>
      </w:r>
    </w:p>
    <w:p w:rsidR="00E6342D" w:rsidRDefault="00E6342D" w:rsidP="004A015F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</w:p>
    <w:p w:rsidR="00E6342D" w:rsidRPr="0040672A" w:rsidRDefault="00E6342D" w:rsidP="00E6342D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0672A">
        <w:rPr>
          <w:rFonts w:ascii="仿宋_GB2312" w:hAnsi="Times New Roman" w:hint="eastAsia"/>
          <w:color w:val="000000"/>
          <w:szCs w:val="32"/>
        </w:rPr>
        <w:t>此致</w:t>
      </w:r>
    </w:p>
    <w:p w:rsidR="00E6342D" w:rsidRPr="0040672A" w:rsidRDefault="00E6342D" w:rsidP="00E6342D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0672A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E6342D" w:rsidRPr="00E6342D" w:rsidRDefault="00E6342D" w:rsidP="004A015F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</w:p>
    <w:p w:rsidR="00E6342D" w:rsidRPr="00501B5E" w:rsidRDefault="00E6342D" w:rsidP="00E6342D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501B5E">
        <w:rPr>
          <w:rFonts w:ascii="仿宋_GB2312" w:cs="仿宋_GB2312" w:hint="eastAsia"/>
          <w:szCs w:val="32"/>
        </w:rPr>
        <w:t>附件：⒈罪犯</w:t>
      </w:r>
      <w:r w:rsidRPr="00817614">
        <w:rPr>
          <w:rFonts w:ascii="仿宋_GB2312" w:hint="eastAsia"/>
          <w:szCs w:val="32"/>
        </w:rPr>
        <w:t>王世明</w:t>
      </w:r>
      <w:r w:rsidRPr="00501B5E">
        <w:rPr>
          <w:rFonts w:ascii="仿宋_GB2312" w:cs="仿宋_GB2312" w:hint="eastAsia"/>
          <w:szCs w:val="32"/>
        </w:rPr>
        <w:t>卷宗贰册</w:t>
      </w:r>
    </w:p>
    <w:p w:rsidR="00E6342D" w:rsidRDefault="00E6342D" w:rsidP="00E6342D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501B5E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501B5E">
        <w:rPr>
          <w:rFonts w:ascii="仿宋_GB2312" w:eastAsia="仿宋_GB2312" w:cs="仿宋_GB2312" w:hint="eastAsia"/>
          <w:sz w:val="32"/>
          <w:szCs w:val="32"/>
        </w:rPr>
        <w:tab/>
      </w:r>
    </w:p>
    <w:p w:rsidR="00E6342D" w:rsidRDefault="00E6342D" w:rsidP="00E6342D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Chars="500" w:firstLine="1600"/>
        <w:rPr>
          <w:rFonts w:ascii="仿宋_GB2312" w:eastAsia="仿宋_GB2312" w:cs="仿宋_GB2312"/>
          <w:sz w:val="32"/>
          <w:szCs w:val="32"/>
        </w:rPr>
      </w:pPr>
    </w:p>
    <w:p w:rsidR="00E6342D" w:rsidRPr="0040672A" w:rsidRDefault="00E6342D" w:rsidP="00E6342D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ab/>
      </w: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E6342D" w:rsidRPr="0040672A" w:rsidRDefault="00E6342D" w:rsidP="00E6342D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EB3179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EB3179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E6342D" w:rsidRDefault="00E6342D" w:rsidP="00E6342D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Chars="500" w:firstLine="1600"/>
        <w:rPr>
          <w:rFonts w:ascii="仿宋_GB2312" w:eastAsia="仿宋_GB2312" w:cs="仿宋_GB2312"/>
          <w:sz w:val="32"/>
          <w:szCs w:val="32"/>
        </w:rPr>
      </w:pPr>
    </w:p>
    <w:p w:rsidR="004A015F" w:rsidRPr="00BB4412" w:rsidRDefault="004A015F" w:rsidP="004A015F">
      <w:pPr>
        <w:spacing w:line="440" w:lineRule="exact"/>
        <w:ind w:firstLine="645"/>
        <w:rPr>
          <w:rFonts w:ascii="楷体_GB2312" w:eastAsia="楷体_GB2312"/>
          <w:color w:val="FF0000"/>
          <w:sz w:val="32"/>
          <w:szCs w:val="32"/>
        </w:rPr>
      </w:pPr>
    </w:p>
    <w:p w:rsidR="004A015F" w:rsidRPr="00680FF3" w:rsidRDefault="004A015F" w:rsidP="000C423B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4A015F" w:rsidRPr="00680FF3" w:rsidSect="00DE2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038" w:rsidRDefault="009C1038" w:rsidP="00E05AA7">
      <w:r>
        <w:separator/>
      </w:r>
    </w:p>
  </w:endnote>
  <w:endnote w:type="continuationSeparator" w:id="1">
    <w:p w:rsidR="009C1038" w:rsidRDefault="009C1038" w:rsidP="00E05A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038" w:rsidRDefault="009C1038" w:rsidP="00E05AA7">
      <w:r>
        <w:separator/>
      </w:r>
    </w:p>
  </w:footnote>
  <w:footnote w:type="continuationSeparator" w:id="1">
    <w:p w:rsidR="009C1038" w:rsidRDefault="009C1038" w:rsidP="00E05A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423B"/>
    <w:rsid w:val="000A4604"/>
    <w:rsid w:val="000C423B"/>
    <w:rsid w:val="001D651D"/>
    <w:rsid w:val="0033191C"/>
    <w:rsid w:val="004A015F"/>
    <w:rsid w:val="00525CC4"/>
    <w:rsid w:val="00591A7A"/>
    <w:rsid w:val="00680FF3"/>
    <w:rsid w:val="0069289F"/>
    <w:rsid w:val="00817614"/>
    <w:rsid w:val="008253AE"/>
    <w:rsid w:val="008F48D9"/>
    <w:rsid w:val="009C1038"/>
    <w:rsid w:val="00A15411"/>
    <w:rsid w:val="00B12C94"/>
    <w:rsid w:val="00C84492"/>
    <w:rsid w:val="00D77BF2"/>
    <w:rsid w:val="00DE2761"/>
    <w:rsid w:val="00DF78C7"/>
    <w:rsid w:val="00E05AA7"/>
    <w:rsid w:val="00E50F06"/>
    <w:rsid w:val="00E6342D"/>
    <w:rsid w:val="00EB3179"/>
    <w:rsid w:val="00F635B5"/>
    <w:rsid w:val="00FA3685"/>
    <w:rsid w:val="00FB6998"/>
    <w:rsid w:val="00FD4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2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6342D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E6342D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E6342D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E05A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E05AA7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E05A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E05A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AutoBVT</cp:lastModifiedBy>
  <cp:revision>17</cp:revision>
  <dcterms:created xsi:type="dcterms:W3CDTF">2024-11-26T03:32:00Z</dcterms:created>
  <dcterms:modified xsi:type="dcterms:W3CDTF">2025-01-21T02:08:00Z</dcterms:modified>
</cp:coreProperties>
</file>