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CD5" w:rsidRDefault="00C10D32">
      <w:pPr>
        <w:pStyle w:val="1"/>
        <w:widowControl/>
        <w:shd w:val="clear" w:color="auto" w:fill="FFFFFF"/>
        <w:spacing w:beforeAutospacing="0" w:afterAutospacing="0" w:line="540" w:lineRule="exact"/>
        <w:jc w:val="center"/>
        <w:rPr>
          <w:rFonts w:ascii="方正小标宋简体" w:eastAsia="方正小标宋简体" w:hAnsi="方正小标宋简体" w:cs="方正小标宋简体" w:hint="default"/>
          <w:b w:val="0"/>
          <w:bCs/>
          <w:color w:val="000000" w:themeColor="text1"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福建省闽西监狱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br/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提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 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请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 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减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 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刑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 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建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 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议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 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书</w:t>
      </w:r>
    </w:p>
    <w:p w:rsidR="00E73CD5" w:rsidRDefault="00C10D32">
      <w:pPr>
        <w:widowControl/>
        <w:shd w:val="clear" w:color="auto" w:fill="FFFFFF"/>
        <w:spacing w:before="150" w:after="75"/>
        <w:jc w:val="right"/>
        <w:rPr>
          <w:rFonts w:ascii="仿宋" w:eastAsia="仿宋" w:hAnsi="仿宋" w:cs="仿宋"/>
          <w:color w:val="676A6C"/>
          <w:sz w:val="32"/>
          <w:szCs w:val="32"/>
        </w:rPr>
      </w:pPr>
      <w:r>
        <w:rPr>
          <w:rFonts w:ascii="楷体_GB2312" w:eastAsia="楷体_GB2312" w:hAnsi="楷体_GB2312" w:cs="楷体_GB2312" w:hint="eastAsia"/>
          <w:color w:val="000000" w:themeColor="text1"/>
          <w:sz w:val="32"/>
          <w:szCs w:val="32"/>
        </w:rPr>
        <w:t>〔</w:t>
      </w:r>
      <w:r>
        <w:rPr>
          <w:rFonts w:ascii="楷体_GB2312" w:eastAsia="楷体_GB2312" w:hAnsi="楷体_GB2312" w:cs="楷体_GB2312" w:hint="eastAsia"/>
          <w:color w:val="000000" w:themeColor="text1"/>
          <w:sz w:val="32"/>
          <w:szCs w:val="32"/>
        </w:rPr>
        <w:t>2025</w:t>
      </w:r>
      <w:r>
        <w:rPr>
          <w:rFonts w:ascii="楷体_GB2312" w:eastAsia="楷体_GB2312" w:hAnsi="楷体_GB2312" w:cs="楷体_GB2312" w:hint="eastAsia"/>
          <w:color w:val="000000" w:themeColor="text1"/>
          <w:sz w:val="32"/>
          <w:szCs w:val="32"/>
        </w:rPr>
        <w:t>〕</w:t>
      </w:r>
      <w:r>
        <w:rPr>
          <w:rFonts w:ascii="楷体_GB2312" w:eastAsia="楷体_GB2312" w:hAnsi="楷体_GB2312" w:cs="楷体_GB2312" w:hint="eastAsia"/>
          <w:color w:val="000000" w:themeColor="text1"/>
          <w:sz w:val="32"/>
          <w:szCs w:val="32"/>
        </w:rPr>
        <w:t>闽西监减字第</w:t>
      </w:r>
      <w:r>
        <w:rPr>
          <w:rFonts w:ascii="楷体_GB2312" w:eastAsia="楷体_GB2312" w:hAnsi="楷体_GB2312" w:cs="楷体_GB2312" w:hint="eastAsia"/>
          <w:color w:val="000000" w:themeColor="text1"/>
          <w:sz w:val="32"/>
          <w:szCs w:val="32"/>
        </w:rPr>
        <w:t>111</w:t>
      </w:r>
      <w:r>
        <w:rPr>
          <w:rFonts w:ascii="楷体_GB2312" w:eastAsia="楷体_GB2312" w:hAnsi="楷体_GB2312" w:cs="楷体_GB2312" w:hint="eastAsia"/>
          <w:color w:val="000000" w:themeColor="text1"/>
          <w:sz w:val="32"/>
          <w:szCs w:val="32"/>
        </w:rPr>
        <w:t>号</w:t>
      </w:r>
    </w:p>
    <w:p w:rsidR="00E73CD5" w:rsidRDefault="00C10D32">
      <w:pPr>
        <w:spacing w:line="500" w:lineRule="exact"/>
        <w:ind w:firstLine="641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罪犯唐建勇，男，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1978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年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1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月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19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日出生，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土家族，初中肄业文化，户籍所在地湖南省慈利县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捕前系个体户。该犯系涉黑罪犯。</w:t>
      </w:r>
    </w:p>
    <w:p w:rsidR="00E73CD5" w:rsidRDefault="00C10D32">
      <w:pPr>
        <w:spacing w:line="500" w:lineRule="exact"/>
        <w:ind w:firstLineChars="200" w:firstLine="640"/>
        <w:jc w:val="lef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湖南省张家界市武陵源区人民法院于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2013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年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9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月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3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日作出（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2013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）张武刑初字第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14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号刑事判决，认定被告人唐建勇犯敲诈勒索罪，判处有期徒刑十二年，剥夺政治权利二年，并处罚金人民币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600000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元，亲属主动退缴的赃款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9000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元返还给被害人，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责令退赔被害人人民币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600000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元。宣判后，被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告人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唐建勇不服，提出上诉。湖南省张家界市中级人民法院于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2013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年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11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月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19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日作出（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2013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）张中刑一终字第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24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号刑事裁定，驳回上诉，维持原判。判决宣告后因发现漏罪，湖南省慈利县人民法院于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2015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年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3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月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19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日作出（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2014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）慈刑初字第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86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号刑事判决，认定被告人唐建勇犯组织、领导黑社会性质组织罪，判处有期徒刑七年，并处没收个人财产人民币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100000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元；犯聚众斗殴罪，判处有期徒刑二年。与原判敲诈勒索罪判处的有期徒刑十二年，剥夺政治权利二年，并处罚金人民币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600000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元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并罚，决定执行有期徒刑十七年，剥夺政治权利二年，并处罚金人民币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600000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元，没收个人财产人民币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100000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元。宣判后，被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告人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唐建勇不服，提出上诉。湖南省张家界市中级人民法院于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2015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年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6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月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24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日作出（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2015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）张中刑一终字第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10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号刑事判决，撤销湖南省慈利县人民法院作出的（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2014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）慈刑初字第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86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号第一项判决，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认定上诉人唐建勇犯组织、领导黑社会性质组织罪，判处有期徒刑七年，并处没收个人财产人民币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100000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元；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lastRenderedPageBreak/>
        <w:t>犯聚众斗殴罪，判处有期徒刑二年，与原判敲诈勒索罪判处的有期徒刑十二年，剥夺政治权利二年，并处罚金人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民币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600000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元并罚，决定执行有期徒刑十五年，剥夺政治权利二年，并处罚金人民币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600000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元，没收个人财产人民币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100000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元。刑期自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2012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日起至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2027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日止。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判决生力后于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2015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年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8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月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4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日交付执行，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日由湖南省德山监狱调入福建省闽西监狱服刑。</w:t>
      </w:r>
    </w:p>
    <w:p w:rsidR="00E73CD5" w:rsidRDefault="00C10D32">
      <w:pPr>
        <w:tabs>
          <w:tab w:val="left" w:pos="8946"/>
        </w:tabs>
        <w:spacing w:line="500" w:lineRule="exact"/>
        <w:ind w:firstLineChars="200" w:firstLine="640"/>
        <w:jc w:val="lef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湖南省常德市中级人民法院于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2017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年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11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月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14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日作出（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2017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）湘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07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刑更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1344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号刑事裁定，对其减去有期徒刑八个月，剥夺政治权利二年不变；福建省龙岩市中级人民法院于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2019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年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12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月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25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日作出（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2019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）闽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08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刑更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1137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号刑事裁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定，对其减去有期徒刑七个月，剥夺政治权利二年不变；福建省龙岩市中级人民法院于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2022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日作出（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2022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）闽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08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刑更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484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号刑事裁定，对其减去有期徒刑八个月，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剥夺政治权利二年不变，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2022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15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日送达。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现刑期执行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至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2025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日止。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现属普通管理级罪犯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。</w:t>
      </w:r>
    </w:p>
    <w:p w:rsidR="00E73CD5" w:rsidRDefault="00C10D32">
      <w:pPr>
        <w:spacing w:line="50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该犯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自</w:t>
      </w:r>
      <w:r>
        <w:rPr>
          <w:rFonts w:ascii="仿宋_GB2312" w:eastAsia="仿宋_GB2312" w:hAnsi="仿宋_GB2312" w:cs="仿宋_GB2312" w:hint="eastAsia"/>
          <w:sz w:val="32"/>
          <w:szCs w:val="32"/>
        </w:rPr>
        <w:t>上次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减刑以来</w:t>
      </w:r>
      <w:r>
        <w:rPr>
          <w:rFonts w:ascii="仿宋_GB2312" w:eastAsia="仿宋_GB2312" w:hAnsi="仿宋_GB2312" w:cs="仿宋_GB2312" w:hint="eastAsia"/>
          <w:sz w:val="32"/>
          <w:szCs w:val="32"/>
        </w:rPr>
        <w:t>确有悔改表现，具体事实如下：</w:t>
      </w:r>
    </w:p>
    <w:p w:rsidR="00E73CD5" w:rsidRDefault="00C10D32">
      <w:pPr>
        <w:spacing w:line="50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认罪悔罪：能服从法院判决，自书认罪悔罪书。</w:t>
      </w:r>
    </w:p>
    <w:p w:rsidR="00E73CD5" w:rsidRDefault="00C10D32">
      <w:pPr>
        <w:spacing w:line="50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遵守监规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：</w:t>
      </w:r>
      <w:r>
        <w:rPr>
          <w:rFonts w:ascii="仿宋_GB2312" w:eastAsia="仿宋_GB2312" w:hAnsi="仿宋_GB2312" w:cs="仿宋_GB2312" w:hint="eastAsia"/>
          <w:sz w:val="32"/>
          <w:szCs w:val="32"/>
        </w:rPr>
        <w:t>该犯之前虽有违规扣分情况，经过民警教育，近期能够遵守监规纪律，按照《监狱服刑人员行为规范》要求自己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接受教育改造。</w:t>
      </w:r>
    </w:p>
    <w:p w:rsidR="00E73CD5" w:rsidRDefault="00C10D32">
      <w:pPr>
        <w:spacing w:line="50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学习情况：能参加</w:t>
      </w:r>
      <w:r>
        <w:rPr>
          <w:rFonts w:ascii="仿宋_GB2312" w:eastAsia="仿宋_GB2312" w:hAnsi="仿宋_GB2312" w:cs="仿宋_GB2312" w:hint="eastAsia"/>
          <w:sz w:val="32"/>
          <w:szCs w:val="32"/>
        </w:rPr>
        <w:t>思想、文化、职业技术教育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。</w:t>
      </w:r>
    </w:p>
    <w:p w:rsidR="00E73CD5" w:rsidRDefault="00C10D32">
      <w:pPr>
        <w:spacing w:line="50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劳动改造：能参加劳动，努力完成</w:t>
      </w:r>
      <w:r>
        <w:rPr>
          <w:rFonts w:ascii="仿宋_GB2312" w:eastAsia="仿宋_GB2312" w:hAnsi="仿宋_GB2312" w:cs="仿宋_GB2312" w:hint="eastAsia"/>
          <w:sz w:val="32"/>
          <w:szCs w:val="32"/>
        </w:rPr>
        <w:t>劳动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任务。</w:t>
      </w:r>
    </w:p>
    <w:p w:rsidR="00E73CD5" w:rsidRDefault="00C10D32">
      <w:pPr>
        <w:spacing w:line="50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该犯上次评定表扬剩余</w:t>
      </w:r>
      <w:r>
        <w:rPr>
          <w:rFonts w:ascii="仿宋_GB2312" w:eastAsia="仿宋_GB2312" w:hAnsi="仿宋_GB2312" w:cs="仿宋_GB2312" w:hint="eastAsia"/>
          <w:sz w:val="32"/>
          <w:szCs w:val="32"/>
        </w:rPr>
        <w:t>考核分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145</w:t>
      </w:r>
      <w:r>
        <w:rPr>
          <w:rFonts w:ascii="仿宋_GB2312" w:eastAsia="仿宋_GB2312" w:hAnsi="仿宋_GB2312" w:cs="仿宋_GB2312" w:hint="eastAsia"/>
          <w:sz w:val="32"/>
          <w:szCs w:val="32"/>
        </w:rPr>
        <w:t>分，本轮考核期</w:t>
      </w:r>
      <w:r>
        <w:rPr>
          <w:rFonts w:ascii="仿宋_GB2312" w:eastAsia="仿宋_GB2312" w:hAnsi="仿宋_GB2312" w:cs="仿宋_GB2312" w:hint="eastAsia"/>
          <w:sz w:val="32"/>
          <w:szCs w:val="32"/>
        </w:rPr>
        <w:t>2022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月至</w:t>
      </w:r>
      <w:r>
        <w:rPr>
          <w:rFonts w:ascii="仿宋_GB2312" w:eastAsia="仿宋_GB2312" w:hAnsi="仿宋_GB2312" w:cs="仿宋_GB2312" w:hint="eastAsia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累计获得</w:t>
      </w:r>
      <w:r>
        <w:rPr>
          <w:rFonts w:ascii="仿宋_GB2312" w:eastAsia="仿宋_GB2312" w:hAnsi="仿宋_GB2312" w:cs="仿宋_GB2312" w:hint="eastAsia"/>
          <w:sz w:val="32"/>
          <w:szCs w:val="32"/>
        </w:rPr>
        <w:t>考核分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3316</w:t>
      </w:r>
      <w:r>
        <w:rPr>
          <w:rFonts w:ascii="仿宋_GB2312" w:eastAsia="仿宋_GB2312" w:hAnsi="仿宋_GB2312" w:cs="仿宋_GB2312" w:hint="eastAsia"/>
          <w:sz w:val="32"/>
          <w:szCs w:val="32"/>
        </w:rPr>
        <w:t>分，合计获得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3461</w:t>
      </w:r>
      <w:r>
        <w:rPr>
          <w:rFonts w:ascii="仿宋_GB2312" w:eastAsia="仿宋_GB2312" w:hAnsi="仿宋_GB2312" w:cs="仿宋_GB2312" w:hint="eastAsia"/>
          <w:sz w:val="32"/>
          <w:szCs w:val="32"/>
        </w:rPr>
        <w:t>分，表扬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三</w:t>
      </w:r>
      <w:r>
        <w:rPr>
          <w:rFonts w:ascii="仿宋_GB2312" w:eastAsia="仿宋_GB2312" w:hAnsi="仿宋_GB2312" w:cs="仿宋_GB2312" w:hint="eastAsia"/>
          <w:sz w:val="32"/>
          <w:szCs w:val="32"/>
        </w:rPr>
        <w:t>次，物质奖励二次</w:t>
      </w:r>
      <w:r>
        <w:rPr>
          <w:rFonts w:ascii="仿宋_GB2312" w:eastAsia="仿宋_GB2312" w:hAnsi="仿宋_GB2312" w:cs="仿宋_GB2312" w:hint="eastAsia"/>
          <w:sz w:val="32"/>
          <w:szCs w:val="32"/>
        </w:rPr>
        <w:t>。间隔期</w:t>
      </w: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15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  <w:r>
        <w:rPr>
          <w:rFonts w:ascii="仿宋_GB2312" w:eastAsia="仿宋_GB2312" w:hAnsi="仿宋_GB2312" w:cs="仿宋_GB2312" w:hint="eastAsia"/>
          <w:sz w:val="32"/>
          <w:szCs w:val="32"/>
        </w:rPr>
        <w:t>至</w:t>
      </w: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sz w:val="32"/>
          <w:szCs w:val="32"/>
        </w:rPr>
        <w:t>获得考核分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2800</w:t>
      </w:r>
      <w:r>
        <w:rPr>
          <w:rFonts w:ascii="仿宋_GB2312" w:eastAsia="仿宋_GB2312" w:hAnsi="仿宋_GB2312" w:cs="仿宋_GB2312" w:hint="eastAsia"/>
          <w:sz w:val="32"/>
          <w:szCs w:val="32"/>
        </w:rPr>
        <w:t>分。考核期内</w:t>
      </w:r>
      <w:r>
        <w:rPr>
          <w:rFonts w:ascii="仿宋_GB2312" w:eastAsia="仿宋_GB2312" w:hAnsi="仿宋_GB2312" w:cs="仿宋_GB2312" w:hint="eastAsia"/>
          <w:sz w:val="32"/>
          <w:szCs w:val="32"/>
        </w:rPr>
        <w:t>累计违规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次，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累计扣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分。</w:t>
      </w:r>
    </w:p>
    <w:p w:rsidR="00E73CD5" w:rsidRDefault="00C10D32">
      <w:pPr>
        <w:spacing w:line="50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该犯财产性判已履行完毕，湖南省常德市中级人民法院出具的（</w:t>
      </w:r>
      <w:r>
        <w:rPr>
          <w:rFonts w:ascii="仿宋_GB2312" w:eastAsia="仿宋_GB2312" w:hAnsi="仿宋_GB2312" w:cs="仿宋_GB2312" w:hint="eastAsia"/>
          <w:sz w:val="32"/>
          <w:szCs w:val="32"/>
        </w:rPr>
        <w:t>2017</w:t>
      </w:r>
      <w:r>
        <w:rPr>
          <w:rFonts w:ascii="仿宋_GB2312" w:eastAsia="仿宋_GB2312" w:hAnsi="仿宋_GB2312" w:cs="仿宋_GB2312" w:hint="eastAsia"/>
          <w:sz w:val="32"/>
          <w:szCs w:val="32"/>
        </w:rPr>
        <w:t>）湘</w:t>
      </w:r>
      <w:r>
        <w:rPr>
          <w:rFonts w:ascii="仿宋_GB2312" w:eastAsia="仿宋_GB2312" w:hAnsi="仿宋_GB2312" w:cs="仿宋_GB2312" w:hint="eastAsia"/>
          <w:sz w:val="32"/>
          <w:szCs w:val="32"/>
        </w:rPr>
        <w:t>07</w:t>
      </w:r>
      <w:r>
        <w:rPr>
          <w:rFonts w:ascii="仿宋_GB2312" w:eastAsia="仿宋_GB2312" w:hAnsi="仿宋_GB2312" w:cs="仿宋_GB2312" w:hint="eastAsia"/>
          <w:sz w:val="32"/>
          <w:szCs w:val="32"/>
        </w:rPr>
        <w:t>刑更</w:t>
      </w:r>
      <w:r>
        <w:rPr>
          <w:rFonts w:ascii="仿宋_GB2312" w:eastAsia="仿宋_GB2312" w:hAnsi="仿宋_GB2312" w:cs="仿宋_GB2312" w:hint="eastAsia"/>
          <w:sz w:val="32"/>
          <w:szCs w:val="32"/>
        </w:rPr>
        <w:t>1344</w:t>
      </w:r>
      <w:r>
        <w:rPr>
          <w:rFonts w:ascii="仿宋_GB2312" w:eastAsia="仿宋_GB2312" w:hAnsi="仿宋_GB2312" w:cs="仿宋_GB2312" w:hint="eastAsia"/>
          <w:sz w:val="32"/>
          <w:szCs w:val="32"/>
        </w:rPr>
        <w:t>号刑事裁定书予以认定。</w:t>
      </w:r>
    </w:p>
    <w:p w:rsidR="00E73CD5" w:rsidRDefault="00C10D32">
      <w:pPr>
        <w:spacing w:line="50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该犯系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组织、领导黑社会性质组织犯罪</w:t>
      </w:r>
      <w:r>
        <w:rPr>
          <w:rFonts w:ascii="仿宋_GB2312" w:eastAsia="仿宋_GB2312" w:hAnsi="仿宋_GB2312" w:cs="仿宋_GB2312" w:hint="eastAsia"/>
          <w:sz w:val="32"/>
          <w:szCs w:val="32"/>
        </w:rPr>
        <w:t>罪犯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属于从严掌握减刑对象，因此提请减刑幅度扣减</w:t>
      </w:r>
      <w:r>
        <w:rPr>
          <w:rFonts w:ascii="仿宋_GB2312" w:eastAsia="仿宋_GB2312" w:hAnsi="仿宋_GB2312" w:cs="仿宋_GB2312" w:hint="eastAsia"/>
          <w:sz w:val="32"/>
          <w:szCs w:val="32"/>
        </w:rPr>
        <w:t>一</w:t>
      </w:r>
      <w:r>
        <w:rPr>
          <w:rFonts w:ascii="仿宋_GB2312" w:eastAsia="仿宋_GB2312" w:hAnsi="仿宋_GB2312" w:cs="仿宋_GB2312" w:hint="eastAsia"/>
          <w:sz w:val="32"/>
          <w:szCs w:val="32"/>
        </w:rPr>
        <w:t>个月。</w:t>
      </w:r>
    </w:p>
    <w:p w:rsidR="00E73CD5" w:rsidRDefault="00C10D32">
      <w:pPr>
        <w:spacing w:line="50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本案于</w:t>
      </w:r>
      <w:r>
        <w:rPr>
          <w:rFonts w:ascii="仿宋_GB2312" w:eastAsia="仿宋_GB2312" w:hAnsi="仿宋_GB2312" w:cs="仿宋_GB2312" w:hint="eastAsia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21</w:t>
      </w:r>
      <w:r>
        <w:rPr>
          <w:rFonts w:ascii="仿宋_GB2312" w:eastAsia="仿宋_GB2312" w:hAnsi="仿宋_GB2312" w:cs="仿宋_GB2312" w:hint="eastAsia"/>
          <w:sz w:val="32"/>
          <w:szCs w:val="32"/>
        </w:rPr>
        <w:t>日至</w:t>
      </w:r>
      <w:r>
        <w:rPr>
          <w:rFonts w:ascii="仿宋_GB2312" w:eastAsia="仿宋_GB2312" w:hAnsi="仿宋_GB2312" w:cs="仿宋_GB2312" w:hint="eastAsia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27</w:t>
      </w:r>
      <w:r>
        <w:rPr>
          <w:rFonts w:ascii="仿宋_GB2312" w:eastAsia="仿宋_GB2312" w:hAnsi="仿宋_GB2312" w:cs="仿宋_GB2312" w:hint="eastAsia"/>
          <w:sz w:val="32"/>
          <w:szCs w:val="32"/>
        </w:rPr>
        <w:t>日在狱内公示未收到不同意见。</w:t>
      </w:r>
    </w:p>
    <w:p w:rsidR="00E73CD5" w:rsidRDefault="00C10D32">
      <w:pPr>
        <w:spacing w:line="500" w:lineRule="exact"/>
        <w:ind w:firstLineChars="200" w:firstLine="640"/>
        <w:jc w:val="lef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为此，依照《中华人民共和国刑事诉讼法》第二百七十三条第二款、《中华人民共和国刑法》第七十八条、第七十九条、《中华人民共和国监狱法》第二十九条的规定，建议对罪犯</w:t>
      </w:r>
      <w:r>
        <w:rPr>
          <w:rFonts w:ascii="仿宋_GB2312" w:eastAsia="仿宋_GB2312" w:hAnsi="仿宋_GB2312" w:cs="仿宋_GB2312" w:hint="eastAsia"/>
          <w:sz w:val="32"/>
          <w:szCs w:val="32"/>
        </w:rPr>
        <w:t>唐建勇</w:t>
      </w:r>
      <w:r>
        <w:rPr>
          <w:rFonts w:ascii="仿宋_GB2312" w:eastAsia="仿宋_GB2312" w:hAnsi="仿宋_GB2312" w:cs="仿宋_GB2312" w:hint="eastAsia"/>
          <w:sz w:val="32"/>
          <w:szCs w:val="32"/>
        </w:rPr>
        <w:t>予以减去</w:t>
      </w:r>
      <w:r>
        <w:rPr>
          <w:rFonts w:ascii="仿宋_GB2312" w:eastAsia="仿宋_GB2312" w:hAnsi="仿宋_GB2312" w:cs="仿宋_GB2312" w:hint="eastAsia"/>
          <w:sz w:val="32"/>
          <w:szCs w:val="32"/>
        </w:rPr>
        <w:t>有期徒刑五个月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剥夺政治权利二年不变，</w:t>
      </w:r>
      <w:r>
        <w:rPr>
          <w:rFonts w:ascii="仿宋_GB2312" w:eastAsia="仿宋_GB2312" w:hAnsi="仿宋_GB2312" w:cs="仿宋_GB2312" w:hint="eastAsia"/>
          <w:sz w:val="32"/>
          <w:szCs w:val="32"/>
        </w:rPr>
        <w:t>特提请审</w:t>
      </w:r>
      <w:r>
        <w:rPr>
          <w:rFonts w:ascii="仿宋_GB2312" w:eastAsia="仿宋_GB2312" w:hAnsi="仿宋_GB2312" w:cs="仿宋_GB2312" w:hint="eastAsia"/>
          <w:sz w:val="32"/>
          <w:szCs w:val="32"/>
        </w:rPr>
        <w:t>理</w:t>
      </w:r>
      <w:r>
        <w:rPr>
          <w:rFonts w:ascii="仿宋_GB2312" w:eastAsia="仿宋_GB2312" w:hAnsi="仿宋_GB2312" w:cs="仿宋_GB2312" w:hint="eastAsia"/>
          <w:sz w:val="32"/>
          <w:szCs w:val="32"/>
        </w:rPr>
        <w:t>裁定。</w:t>
      </w:r>
    </w:p>
    <w:p w:rsidR="00E73CD5" w:rsidRDefault="00C10D32">
      <w:pPr>
        <w:spacing w:line="50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此致</w:t>
      </w:r>
    </w:p>
    <w:p w:rsidR="00E73CD5" w:rsidRDefault="00C10D32">
      <w:pPr>
        <w:spacing w:line="50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福建省龙岩市中级人民法院</w:t>
      </w:r>
    </w:p>
    <w:p w:rsidR="00E73CD5" w:rsidRDefault="00E73CD5">
      <w:pPr>
        <w:pStyle w:val="a3"/>
        <w:spacing w:line="500" w:lineRule="exact"/>
        <w:ind w:firstLineChars="192" w:firstLine="614"/>
        <w:jc w:val="left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:rsidR="00E73CD5" w:rsidRDefault="00C10D32">
      <w:pPr>
        <w:pStyle w:val="a3"/>
        <w:spacing w:line="500" w:lineRule="exact"/>
        <w:ind w:firstLineChars="192" w:firstLine="614"/>
        <w:jc w:val="lef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附件：⒈罪犯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唐建勇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卷宗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贰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册</w:t>
      </w:r>
    </w:p>
    <w:p w:rsidR="00E73CD5" w:rsidRDefault="00C10D32">
      <w:pPr>
        <w:pStyle w:val="a3"/>
        <w:spacing w:line="500" w:lineRule="exact"/>
        <w:ind w:firstLineChars="492" w:firstLine="1574"/>
        <w:jc w:val="lef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⒉减刑建议书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壹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份</w:t>
      </w:r>
    </w:p>
    <w:p w:rsidR="00E73CD5" w:rsidRDefault="00C10D32">
      <w:pPr>
        <w:ind w:leftChars="304" w:left="5758" w:hangingChars="1600" w:hanging="51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福建省闽西监狱</w:t>
      </w:r>
    </w:p>
    <w:p w:rsidR="00E73CD5" w:rsidRDefault="00C10D32">
      <w:pPr>
        <w:ind w:leftChars="304" w:left="5438" w:hangingChars="1500" w:hanging="48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2024 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30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sectPr w:rsidR="00E73CD5" w:rsidSect="00E73C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D32" w:rsidRDefault="00C10D32" w:rsidP="00521D0D">
      <w:r>
        <w:separator/>
      </w:r>
    </w:p>
  </w:endnote>
  <w:endnote w:type="continuationSeparator" w:id="1">
    <w:p w:rsidR="00C10D32" w:rsidRDefault="00C10D32" w:rsidP="00521D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D32" w:rsidRDefault="00C10D32" w:rsidP="00521D0D">
      <w:r>
        <w:separator/>
      </w:r>
    </w:p>
  </w:footnote>
  <w:footnote w:type="continuationSeparator" w:id="1">
    <w:p w:rsidR="00C10D32" w:rsidRDefault="00C10D32" w:rsidP="00521D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E73CD5"/>
    <w:rsid w:val="00521D0D"/>
    <w:rsid w:val="00C10D32"/>
    <w:rsid w:val="00E73CD5"/>
    <w:rsid w:val="020277D8"/>
    <w:rsid w:val="04A071A7"/>
    <w:rsid w:val="06A52807"/>
    <w:rsid w:val="073203DA"/>
    <w:rsid w:val="07C44476"/>
    <w:rsid w:val="08CF6F01"/>
    <w:rsid w:val="09406D16"/>
    <w:rsid w:val="0A102D91"/>
    <w:rsid w:val="0BE95E9A"/>
    <w:rsid w:val="0DCB3E31"/>
    <w:rsid w:val="0EAE6622"/>
    <w:rsid w:val="0FEA05A8"/>
    <w:rsid w:val="11F67383"/>
    <w:rsid w:val="13760AF9"/>
    <w:rsid w:val="140B4870"/>
    <w:rsid w:val="1480178F"/>
    <w:rsid w:val="14AF1AFB"/>
    <w:rsid w:val="158E49EC"/>
    <w:rsid w:val="15E056F0"/>
    <w:rsid w:val="16AE28C5"/>
    <w:rsid w:val="16DA118B"/>
    <w:rsid w:val="17425EF4"/>
    <w:rsid w:val="17A218B3"/>
    <w:rsid w:val="184B7D68"/>
    <w:rsid w:val="189C023B"/>
    <w:rsid w:val="1A2F671C"/>
    <w:rsid w:val="1A445924"/>
    <w:rsid w:val="1AB75C63"/>
    <w:rsid w:val="1B21400E"/>
    <w:rsid w:val="1FC35F39"/>
    <w:rsid w:val="202419BB"/>
    <w:rsid w:val="20893E70"/>
    <w:rsid w:val="20B42736"/>
    <w:rsid w:val="20F61771"/>
    <w:rsid w:val="211017CA"/>
    <w:rsid w:val="21831B09"/>
    <w:rsid w:val="224D4A55"/>
    <w:rsid w:val="230E380E"/>
    <w:rsid w:val="23680A25"/>
    <w:rsid w:val="246E7F53"/>
    <w:rsid w:val="24F01883"/>
    <w:rsid w:val="253C3E23"/>
    <w:rsid w:val="256E58F7"/>
    <w:rsid w:val="28362887"/>
    <w:rsid w:val="29E4351B"/>
    <w:rsid w:val="2B0748A3"/>
    <w:rsid w:val="2B143BB9"/>
    <w:rsid w:val="2B6B7E4B"/>
    <w:rsid w:val="2B914808"/>
    <w:rsid w:val="2CFE6F5D"/>
    <w:rsid w:val="2E5C271C"/>
    <w:rsid w:val="310E2F8A"/>
    <w:rsid w:val="312B28BA"/>
    <w:rsid w:val="318C5DD7"/>
    <w:rsid w:val="33C137F8"/>
    <w:rsid w:val="3430602A"/>
    <w:rsid w:val="36B5732B"/>
    <w:rsid w:val="37440EBB"/>
    <w:rsid w:val="384A55BC"/>
    <w:rsid w:val="39FA48AC"/>
    <w:rsid w:val="3A2556F1"/>
    <w:rsid w:val="3A8D769E"/>
    <w:rsid w:val="3B5612E6"/>
    <w:rsid w:val="3CF2458A"/>
    <w:rsid w:val="3CFB4012"/>
    <w:rsid w:val="3D66234A"/>
    <w:rsid w:val="3E8F782E"/>
    <w:rsid w:val="3ECF60F0"/>
    <w:rsid w:val="3F263520"/>
    <w:rsid w:val="3F5B1501"/>
    <w:rsid w:val="413A6513"/>
    <w:rsid w:val="41595743"/>
    <w:rsid w:val="415E3F7F"/>
    <w:rsid w:val="41CC5A82"/>
    <w:rsid w:val="41D41C6F"/>
    <w:rsid w:val="42562163"/>
    <w:rsid w:val="429C28D7"/>
    <w:rsid w:val="42CA5ED8"/>
    <w:rsid w:val="43236033"/>
    <w:rsid w:val="447446DC"/>
    <w:rsid w:val="46720BD5"/>
    <w:rsid w:val="48102E85"/>
    <w:rsid w:val="48185B57"/>
    <w:rsid w:val="48212BE3"/>
    <w:rsid w:val="48FF25D1"/>
    <w:rsid w:val="4A7459B6"/>
    <w:rsid w:val="4B495AB5"/>
    <w:rsid w:val="4B4F0B9C"/>
    <w:rsid w:val="4B752FDA"/>
    <w:rsid w:val="4DB22585"/>
    <w:rsid w:val="4DDD65AE"/>
    <w:rsid w:val="514968E8"/>
    <w:rsid w:val="51FD5492"/>
    <w:rsid w:val="52426CE1"/>
    <w:rsid w:val="541447FD"/>
    <w:rsid w:val="54784522"/>
    <w:rsid w:val="556F5CD7"/>
    <w:rsid w:val="57905DB9"/>
    <w:rsid w:val="58882ACE"/>
    <w:rsid w:val="58894CCC"/>
    <w:rsid w:val="5A0E034B"/>
    <w:rsid w:val="5A277E78"/>
    <w:rsid w:val="5A750BAA"/>
    <w:rsid w:val="5B3D683F"/>
    <w:rsid w:val="5C864257"/>
    <w:rsid w:val="5D587E33"/>
    <w:rsid w:val="5DD067F8"/>
    <w:rsid w:val="5FBF6023"/>
    <w:rsid w:val="607544CD"/>
    <w:rsid w:val="63161E52"/>
    <w:rsid w:val="64163FCB"/>
    <w:rsid w:val="647D566C"/>
    <w:rsid w:val="65621162"/>
    <w:rsid w:val="679D0A8D"/>
    <w:rsid w:val="67EA0B8C"/>
    <w:rsid w:val="685E30C9"/>
    <w:rsid w:val="689F118D"/>
    <w:rsid w:val="69CE5C5F"/>
    <w:rsid w:val="6A0333FA"/>
    <w:rsid w:val="6B616BB9"/>
    <w:rsid w:val="6CA45FB9"/>
    <w:rsid w:val="6D033D67"/>
    <w:rsid w:val="6DB20613"/>
    <w:rsid w:val="6DF27FC4"/>
    <w:rsid w:val="6FFF5CCE"/>
    <w:rsid w:val="70007ECC"/>
    <w:rsid w:val="70BD23AC"/>
    <w:rsid w:val="72514EB4"/>
    <w:rsid w:val="73294851"/>
    <w:rsid w:val="74614F7E"/>
    <w:rsid w:val="753D3667"/>
    <w:rsid w:val="756C4159"/>
    <w:rsid w:val="75AD719E"/>
    <w:rsid w:val="77B95F79"/>
    <w:rsid w:val="781F64ED"/>
    <w:rsid w:val="782F4FCD"/>
    <w:rsid w:val="78704423"/>
    <w:rsid w:val="79276150"/>
    <w:rsid w:val="79921083"/>
    <w:rsid w:val="79C92831"/>
    <w:rsid w:val="79F1109C"/>
    <w:rsid w:val="7B9B6ED9"/>
    <w:rsid w:val="7BBA3F0B"/>
    <w:rsid w:val="7E287508"/>
    <w:rsid w:val="7EC319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alutation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3CD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E73CD5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qFormat/>
    <w:rsid w:val="00E73CD5"/>
  </w:style>
  <w:style w:type="paragraph" w:styleId="a4">
    <w:name w:val="header"/>
    <w:basedOn w:val="a"/>
    <w:link w:val="Char"/>
    <w:rsid w:val="00521D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21D0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521D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21D0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259</Words>
  <Characters>1480</Characters>
  <Application>Microsoft Office Word</Application>
  <DocSecurity>0</DocSecurity>
  <Lines>12</Lines>
  <Paragraphs>3</Paragraphs>
  <ScaleCrop>false</ScaleCrop>
  <Company>Microsoft</Company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福建省闽西监狱_x000b_提 请 减 刑 建 议 书</dc:title>
  <dc:creator>Administrator</dc:creator>
  <cp:lastModifiedBy>AutoBVT</cp:lastModifiedBy>
  <cp:revision>3</cp:revision>
  <cp:lastPrinted>2024-12-30T02:12:00Z</cp:lastPrinted>
  <dcterms:created xsi:type="dcterms:W3CDTF">2024-02-29T01:11:00Z</dcterms:created>
  <dcterms:modified xsi:type="dcterms:W3CDTF">2025-01-21T02:09:00Z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48AC8A22A4F14F6797109AF54EBB3F3C</vt:lpwstr>
  </property>
</Properties>
</file>