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78" w:rsidRDefault="00616D78" w:rsidP="00616D7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16D78" w:rsidRDefault="00616D78" w:rsidP="00616D7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假 释 建 议 书</w:t>
      </w:r>
    </w:p>
    <w:p w:rsidR="00616D78" w:rsidRDefault="00616D78" w:rsidP="00616D78">
      <w:pPr>
        <w:wordWrap w:val="0"/>
        <w:jc w:val="right"/>
        <w:rPr>
          <w:rFonts w:ascii="Times New Roman" w:eastAsia="楷体_GB2312" w:hAnsi="Times New Roman" w:cs="楷体_GB2312"/>
          <w:szCs w:val="32"/>
        </w:rPr>
      </w:pPr>
      <w:r>
        <w:rPr>
          <w:rFonts w:ascii="Times New Roman" w:eastAsia="楷体_GB2312" w:hAnsi="Times New Roman" w:cs="楷体_GB2312" w:hint="eastAsia"/>
          <w:szCs w:val="32"/>
        </w:rPr>
        <w:t>〔</w:t>
      </w:r>
      <w:r w:rsidR="00A61939">
        <w:rPr>
          <w:rFonts w:ascii="Times New Roman" w:eastAsia="楷体_GB2312" w:hAnsi="Times New Roman" w:cs="楷体_GB2312" w:hint="eastAsia"/>
          <w:szCs w:val="32"/>
        </w:rPr>
        <w:t>2025</w:t>
      </w:r>
      <w:r>
        <w:rPr>
          <w:rFonts w:ascii="Times New Roman" w:eastAsia="楷体_GB2312" w:hAnsi="Times New Roman" w:cs="楷体_GB2312" w:hint="eastAsia"/>
          <w:szCs w:val="32"/>
        </w:rPr>
        <w:t>〕闽西监假字第</w:t>
      </w:r>
      <w:r w:rsidR="00A61939">
        <w:rPr>
          <w:rFonts w:ascii="Times New Roman" w:eastAsia="楷体_GB2312" w:hAnsi="Times New Roman" w:cs="楷体_GB2312" w:hint="eastAsia"/>
          <w:szCs w:val="32"/>
        </w:rPr>
        <w:t>1</w:t>
      </w:r>
      <w:r>
        <w:rPr>
          <w:rFonts w:ascii="Times New Roman" w:eastAsia="楷体_GB2312" w:hAnsi="Times New Roman" w:cs="楷体_GB2312" w:hint="eastAsia"/>
          <w:szCs w:val="32"/>
        </w:rPr>
        <w:t>号</w:t>
      </w:r>
    </w:p>
    <w:p w:rsidR="00616D78" w:rsidRPr="000950EA" w:rsidRDefault="00616D78" w:rsidP="00DD323C">
      <w:pPr>
        <w:spacing w:line="460" w:lineRule="exact"/>
        <w:ind w:firstLineChars="200" w:firstLine="640"/>
        <w:rPr>
          <w:szCs w:val="32"/>
        </w:rPr>
      </w:pPr>
      <w:r w:rsidRPr="000950EA">
        <w:rPr>
          <w:rFonts w:hint="eastAsia"/>
          <w:szCs w:val="32"/>
        </w:rPr>
        <w:t>罪犯</w:t>
      </w:r>
      <w:r w:rsidR="007E2C73" w:rsidRPr="000950EA">
        <w:rPr>
          <w:rFonts w:hint="eastAsia"/>
          <w:szCs w:val="32"/>
        </w:rPr>
        <w:t>邹逵祥</w:t>
      </w:r>
      <w:r w:rsidRPr="000950EA">
        <w:rPr>
          <w:rFonts w:hint="eastAsia"/>
          <w:szCs w:val="32"/>
        </w:rPr>
        <w:t>，男，</w:t>
      </w:r>
      <w:r w:rsidRPr="000950EA">
        <w:rPr>
          <w:rFonts w:hint="eastAsia"/>
          <w:szCs w:val="32"/>
        </w:rPr>
        <w:t>19</w:t>
      </w:r>
      <w:r w:rsidR="007E2C73" w:rsidRPr="000950EA">
        <w:rPr>
          <w:rFonts w:hint="eastAsia"/>
          <w:szCs w:val="32"/>
        </w:rPr>
        <w:t>75</w:t>
      </w:r>
      <w:r w:rsidRPr="000950EA">
        <w:rPr>
          <w:rFonts w:hint="eastAsia"/>
          <w:szCs w:val="32"/>
        </w:rPr>
        <w:t>年</w:t>
      </w:r>
      <w:r w:rsidR="007E2C73" w:rsidRPr="000950EA">
        <w:rPr>
          <w:rFonts w:hint="eastAsia"/>
          <w:szCs w:val="32"/>
        </w:rPr>
        <w:t>2</w:t>
      </w:r>
      <w:r w:rsidRPr="000950EA">
        <w:rPr>
          <w:rFonts w:hint="eastAsia"/>
          <w:szCs w:val="32"/>
        </w:rPr>
        <w:t>月</w:t>
      </w:r>
      <w:r w:rsidR="007E2C73" w:rsidRPr="000950EA">
        <w:rPr>
          <w:rFonts w:hint="eastAsia"/>
          <w:szCs w:val="32"/>
        </w:rPr>
        <w:t>5</w:t>
      </w:r>
      <w:r w:rsidRPr="000950EA">
        <w:rPr>
          <w:rFonts w:hint="eastAsia"/>
          <w:szCs w:val="32"/>
        </w:rPr>
        <w:t>日出生，汉族，</w:t>
      </w:r>
      <w:r w:rsidR="00A3003E" w:rsidRPr="000950EA">
        <w:rPr>
          <w:rFonts w:hint="eastAsia"/>
          <w:szCs w:val="32"/>
        </w:rPr>
        <w:t>大学</w:t>
      </w:r>
      <w:r w:rsidRPr="000950EA">
        <w:rPr>
          <w:rFonts w:hint="eastAsia"/>
          <w:szCs w:val="32"/>
        </w:rPr>
        <w:t>文化，</w:t>
      </w:r>
      <w:r w:rsidR="00FA3D35" w:rsidRPr="000950EA">
        <w:rPr>
          <w:rFonts w:hint="eastAsia"/>
          <w:szCs w:val="32"/>
        </w:rPr>
        <w:t>出生于广东</w:t>
      </w:r>
      <w:r w:rsidRPr="000950EA">
        <w:rPr>
          <w:rFonts w:hint="eastAsia"/>
          <w:szCs w:val="32"/>
        </w:rPr>
        <w:t>省</w:t>
      </w:r>
      <w:r w:rsidR="00FA3D35" w:rsidRPr="000950EA">
        <w:rPr>
          <w:rFonts w:hint="eastAsia"/>
          <w:szCs w:val="32"/>
        </w:rPr>
        <w:t>大埔</w:t>
      </w:r>
      <w:r w:rsidR="004571F7" w:rsidRPr="000950EA">
        <w:rPr>
          <w:rFonts w:hint="eastAsia"/>
          <w:szCs w:val="32"/>
        </w:rPr>
        <w:t>县</w:t>
      </w:r>
      <w:r w:rsidRPr="000950EA">
        <w:rPr>
          <w:rFonts w:hint="eastAsia"/>
          <w:szCs w:val="32"/>
        </w:rPr>
        <w:t>，户籍地</w:t>
      </w:r>
      <w:r w:rsidR="002D58B8" w:rsidRPr="000950EA">
        <w:rPr>
          <w:rFonts w:hint="eastAsia"/>
          <w:szCs w:val="32"/>
        </w:rPr>
        <w:t>广东</w:t>
      </w:r>
      <w:r w:rsidRPr="000950EA">
        <w:rPr>
          <w:rFonts w:hint="eastAsia"/>
          <w:szCs w:val="32"/>
        </w:rPr>
        <w:t>省</w:t>
      </w:r>
      <w:r w:rsidR="002D58B8" w:rsidRPr="000950EA">
        <w:rPr>
          <w:rFonts w:hint="eastAsia"/>
          <w:szCs w:val="32"/>
        </w:rPr>
        <w:t>广州市海珠区。</w:t>
      </w:r>
      <w:r w:rsidRPr="000950EA">
        <w:rPr>
          <w:rFonts w:hint="eastAsia"/>
          <w:szCs w:val="32"/>
        </w:rPr>
        <w:t>假释后拟居住地</w:t>
      </w:r>
      <w:r w:rsidR="00CC789B" w:rsidRPr="000950EA">
        <w:rPr>
          <w:rFonts w:hint="eastAsia"/>
          <w:szCs w:val="32"/>
        </w:rPr>
        <w:t>广东省广州市海珠区</w:t>
      </w:r>
      <w:r w:rsidRPr="000950EA">
        <w:rPr>
          <w:rFonts w:hint="eastAsia"/>
          <w:szCs w:val="32"/>
        </w:rPr>
        <w:t>。</w:t>
      </w:r>
      <w:r w:rsidR="00CC789B" w:rsidRPr="000950EA">
        <w:rPr>
          <w:rFonts w:hint="eastAsia"/>
          <w:szCs w:val="32"/>
        </w:rPr>
        <w:t>捕前原安踏（中国）有限公司采购部副总监</w:t>
      </w:r>
      <w:r w:rsidRPr="000950EA">
        <w:rPr>
          <w:rFonts w:hint="eastAsia"/>
          <w:szCs w:val="32"/>
        </w:rPr>
        <w:t>。</w:t>
      </w:r>
    </w:p>
    <w:p w:rsidR="00A7494E" w:rsidRPr="000950EA" w:rsidRDefault="00CC789B" w:rsidP="00DD323C">
      <w:pPr>
        <w:spacing w:line="460" w:lineRule="exact"/>
        <w:ind w:firstLineChars="200" w:firstLine="640"/>
        <w:rPr>
          <w:rFonts w:ascii="仿宋_GB2312" w:hAnsi="Times New Roman"/>
          <w:color w:val="000000"/>
          <w:szCs w:val="32"/>
        </w:rPr>
      </w:pPr>
      <w:r w:rsidRPr="000950EA">
        <w:rPr>
          <w:rFonts w:hint="eastAsia"/>
          <w:szCs w:val="32"/>
        </w:rPr>
        <w:t>福建省晋江市</w:t>
      </w:r>
      <w:r w:rsidR="008D3E60" w:rsidRPr="000950EA">
        <w:rPr>
          <w:rFonts w:hint="eastAsia"/>
          <w:szCs w:val="32"/>
        </w:rPr>
        <w:t>人民法院于</w:t>
      </w:r>
      <w:r w:rsidRPr="000950EA">
        <w:rPr>
          <w:rFonts w:hint="eastAsia"/>
          <w:szCs w:val="32"/>
        </w:rPr>
        <w:t>2022</w:t>
      </w:r>
      <w:r w:rsidR="008D3E60" w:rsidRPr="000950EA">
        <w:rPr>
          <w:rFonts w:hint="eastAsia"/>
          <w:szCs w:val="32"/>
        </w:rPr>
        <w:t>年</w:t>
      </w:r>
      <w:r w:rsidRPr="000950EA">
        <w:rPr>
          <w:rFonts w:hint="eastAsia"/>
          <w:szCs w:val="32"/>
        </w:rPr>
        <w:t>9</w:t>
      </w:r>
      <w:r w:rsidR="008D3E60" w:rsidRPr="000950EA">
        <w:rPr>
          <w:rFonts w:hint="eastAsia"/>
          <w:szCs w:val="32"/>
        </w:rPr>
        <w:t>月</w:t>
      </w:r>
      <w:r w:rsidRPr="000950EA">
        <w:rPr>
          <w:rFonts w:hint="eastAsia"/>
          <w:szCs w:val="32"/>
        </w:rPr>
        <w:t>5</w:t>
      </w:r>
      <w:r w:rsidR="008D3E60" w:rsidRPr="000950EA">
        <w:rPr>
          <w:rFonts w:hint="eastAsia"/>
          <w:szCs w:val="32"/>
        </w:rPr>
        <w:t>日作出</w:t>
      </w:r>
      <w:r w:rsidR="00CA20A4" w:rsidRPr="000950EA">
        <w:rPr>
          <w:rFonts w:hint="eastAsia"/>
          <w:szCs w:val="32"/>
        </w:rPr>
        <w:t>了</w:t>
      </w:r>
      <w:r w:rsidR="008D3E60" w:rsidRPr="000950EA">
        <w:rPr>
          <w:rFonts w:hint="eastAsia"/>
          <w:szCs w:val="32"/>
        </w:rPr>
        <w:t>（</w:t>
      </w:r>
      <w:r w:rsidR="008D3E60" w:rsidRPr="000950EA">
        <w:rPr>
          <w:rFonts w:hint="eastAsia"/>
          <w:szCs w:val="32"/>
        </w:rPr>
        <w:t>2022</w:t>
      </w:r>
      <w:r w:rsidR="008D3E60" w:rsidRPr="000950EA">
        <w:rPr>
          <w:rFonts w:hint="eastAsia"/>
          <w:szCs w:val="32"/>
        </w:rPr>
        <w:t>）闽</w:t>
      </w:r>
      <w:r w:rsidR="006C610C" w:rsidRPr="000950EA">
        <w:rPr>
          <w:rFonts w:hint="eastAsia"/>
          <w:szCs w:val="32"/>
        </w:rPr>
        <w:t>0</w:t>
      </w:r>
      <w:r w:rsidR="008D3E60" w:rsidRPr="000950EA">
        <w:rPr>
          <w:rFonts w:hint="eastAsia"/>
          <w:szCs w:val="32"/>
        </w:rPr>
        <w:t>5</w:t>
      </w:r>
      <w:r w:rsidR="006C610C" w:rsidRPr="000950EA">
        <w:rPr>
          <w:rFonts w:hint="eastAsia"/>
          <w:szCs w:val="32"/>
        </w:rPr>
        <w:t>82</w:t>
      </w:r>
      <w:r w:rsidR="008D3E60" w:rsidRPr="000950EA">
        <w:rPr>
          <w:rFonts w:hint="eastAsia"/>
          <w:szCs w:val="32"/>
        </w:rPr>
        <w:t>刑初</w:t>
      </w:r>
      <w:r w:rsidR="006C610C" w:rsidRPr="000950EA">
        <w:rPr>
          <w:rFonts w:hint="eastAsia"/>
          <w:szCs w:val="32"/>
        </w:rPr>
        <w:t>1201</w:t>
      </w:r>
      <w:r w:rsidR="008D3E60" w:rsidRPr="000950EA">
        <w:rPr>
          <w:rFonts w:hint="eastAsia"/>
          <w:szCs w:val="32"/>
        </w:rPr>
        <w:t>号刑事判决，</w:t>
      </w:r>
      <w:r w:rsidR="001E7ABB" w:rsidRPr="000950EA">
        <w:rPr>
          <w:rFonts w:hint="eastAsia"/>
          <w:szCs w:val="32"/>
        </w:rPr>
        <w:t>以</w:t>
      </w:r>
      <w:r w:rsidR="006166FA" w:rsidRPr="000950EA">
        <w:rPr>
          <w:rFonts w:hint="eastAsia"/>
          <w:szCs w:val="32"/>
        </w:rPr>
        <w:t>被告人邹逵祥犯非国家工作人员受贿罪，判处有期徒刑四</w:t>
      </w:r>
      <w:r w:rsidR="0017238C" w:rsidRPr="000950EA">
        <w:rPr>
          <w:rFonts w:hint="eastAsia"/>
          <w:szCs w:val="32"/>
        </w:rPr>
        <w:t>年</w:t>
      </w:r>
      <w:r w:rsidR="006166FA" w:rsidRPr="000950EA">
        <w:rPr>
          <w:rFonts w:hint="eastAsia"/>
          <w:szCs w:val="32"/>
        </w:rPr>
        <w:t>六个月</w:t>
      </w:r>
      <w:r w:rsidR="0017238C" w:rsidRPr="000950EA">
        <w:rPr>
          <w:rFonts w:hint="eastAsia"/>
          <w:szCs w:val="32"/>
        </w:rPr>
        <w:t>，</w:t>
      </w:r>
      <w:r w:rsidR="0066712B" w:rsidRPr="000950EA">
        <w:rPr>
          <w:rFonts w:ascii="仿宋_GB2312" w:hAnsi="Times New Roman" w:hint="eastAsia"/>
          <w:color w:val="000000"/>
          <w:szCs w:val="32"/>
        </w:rPr>
        <w:t>并处罚金人民币200000元</w:t>
      </w:r>
      <w:r w:rsidR="00DB6F42" w:rsidRPr="000950EA">
        <w:rPr>
          <w:rFonts w:ascii="仿宋_GB2312" w:hAnsi="Times New Roman" w:hint="eastAsia"/>
          <w:color w:val="000000"/>
          <w:szCs w:val="32"/>
        </w:rPr>
        <w:t>，追缴违法所得人民币104.56万元</w:t>
      </w:r>
      <w:r w:rsidR="0066712B" w:rsidRPr="000950EA">
        <w:rPr>
          <w:rFonts w:ascii="仿宋_GB2312" w:hAnsi="Times New Roman" w:hint="eastAsia"/>
          <w:color w:val="000000"/>
          <w:szCs w:val="32"/>
        </w:rPr>
        <w:t>。</w:t>
      </w:r>
      <w:r w:rsidR="00F65F41" w:rsidRPr="000950EA">
        <w:rPr>
          <w:rFonts w:ascii="仿宋_GB2312" w:hint="eastAsia"/>
          <w:color w:val="000000" w:themeColor="text1"/>
          <w:szCs w:val="32"/>
        </w:rPr>
        <w:t>宣判后，该犯不服，提出上诉，</w:t>
      </w:r>
      <w:r w:rsidR="00BD0977" w:rsidRPr="000950EA">
        <w:rPr>
          <w:rFonts w:ascii="仿宋_GB2312" w:hint="eastAsia"/>
          <w:szCs w:val="32"/>
        </w:rPr>
        <w:t>福建省泉州市中级人民法院经过二审审理，于2022年11月23日作出了（2022）闽05刑终1445号刑事裁定，</w:t>
      </w:r>
      <w:r w:rsidR="0014110D" w:rsidRPr="000950EA">
        <w:rPr>
          <w:rFonts w:ascii="仿宋_GB2312" w:hint="eastAsia"/>
          <w:szCs w:val="32"/>
        </w:rPr>
        <w:t>驳回上诉，维持原判。</w:t>
      </w:r>
      <w:r w:rsidR="00B366CC" w:rsidRPr="000950EA">
        <w:rPr>
          <w:rFonts w:ascii="仿宋_GB2312" w:hAnsi="Times New Roman" w:hint="eastAsia"/>
          <w:color w:val="000000"/>
          <w:szCs w:val="32"/>
        </w:rPr>
        <w:t>判决生效后，于</w:t>
      </w:r>
      <w:r w:rsidR="00B366CC" w:rsidRPr="000950EA">
        <w:rPr>
          <w:rFonts w:ascii="仿宋_GB2312" w:hint="eastAsia"/>
          <w:szCs w:val="32"/>
        </w:rPr>
        <w:t>2023年</w:t>
      </w:r>
      <w:r w:rsidR="007326EA" w:rsidRPr="000950EA">
        <w:rPr>
          <w:rFonts w:ascii="仿宋_GB2312" w:hint="eastAsia"/>
          <w:szCs w:val="32"/>
        </w:rPr>
        <w:t>1</w:t>
      </w:r>
      <w:r w:rsidR="00B366CC" w:rsidRPr="000950EA">
        <w:rPr>
          <w:rFonts w:ascii="仿宋_GB2312" w:hint="eastAsia"/>
          <w:szCs w:val="32"/>
        </w:rPr>
        <w:t>月</w:t>
      </w:r>
      <w:r w:rsidR="007326EA" w:rsidRPr="000950EA">
        <w:rPr>
          <w:rFonts w:ascii="仿宋_GB2312" w:hint="eastAsia"/>
          <w:szCs w:val="32"/>
        </w:rPr>
        <w:t>11</w:t>
      </w:r>
      <w:r w:rsidR="00B366CC" w:rsidRPr="000950EA">
        <w:rPr>
          <w:rFonts w:ascii="仿宋_GB2312" w:hint="eastAsia"/>
          <w:szCs w:val="32"/>
        </w:rPr>
        <w:t>日交付闽西监狱执行刑罚。</w:t>
      </w:r>
      <w:r w:rsidR="0073538A" w:rsidRPr="000950EA">
        <w:rPr>
          <w:rFonts w:ascii="仿宋_GB2312" w:hint="eastAsia"/>
          <w:szCs w:val="32"/>
        </w:rPr>
        <w:t>现刑期执行自</w:t>
      </w:r>
      <w:r w:rsidR="00660659" w:rsidRPr="000950EA">
        <w:rPr>
          <w:rFonts w:ascii="仿宋_GB2312" w:hint="eastAsia"/>
          <w:szCs w:val="32"/>
        </w:rPr>
        <w:t>2021</w:t>
      </w:r>
      <w:r w:rsidR="0073538A" w:rsidRPr="000950EA">
        <w:rPr>
          <w:rFonts w:ascii="仿宋_GB2312" w:hint="eastAsia"/>
          <w:szCs w:val="32"/>
        </w:rPr>
        <w:t>年</w:t>
      </w:r>
      <w:r w:rsidR="00660659" w:rsidRPr="000950EA">
        <w:rPr>
          <w:rFonts w:ascii="仿宋_GB2312" w:hint="eastAsia"/>
          <w:szCs w:val="32"/>
        </w:rPr>
        <w:t>11</w:t>
      </w:r>
      <w:r w:rsidR="0073538A" w:rsidRPr="000950EA">
        <w:rPr>
          <w:rFonts w:ascii="仿宋_GB2312" w:hint="eastAsia"/>
          <w:szCs w:val="32"/>
        </w:rPr>
        <w:t>月</w:t>
      </w:r>
      <w:r w:rsidR="00660659" w:rsidRPr="000950EA">
        <w:rPr>
          <w:rFonts w:ascii="仿宋_GB2312" w:hint="eastAsia"/>
          <w:szCs w:val="32"/>
        </w:rPr>
        <w:t>3</w:t>
      </w:r>
      <w:r w:rsidR="0073538A" w:rsidRPr="000950EA">
        <w:rPr>
          <w:rFonts w:ascii="仿宋_GB2312" w:hint="eastAsia"/>
          <w:szCs w:val="32"/>
        </w:rPr>
        <w:t>日起至</w:t>
      </w:r>
      <w:r w:rsidR="00660659" w:rsidRPr="000950EA">
        <w:rPr>
          <w:rFonts w:ascii="仿宋_GB2312" w:hint="eastAsia"/>
          <w:szCs w:val="32"/>
        </w:rPr>
        <w:t>2026</w:t>
      </w:r>
      <w:r w:rsidR="0073538A" w:rsidRPr="000950EA">
        <w:rPr>
          <w:rFonts w:ascii="仿宋_GB2312" w:hint="eastAsia"/>
          <w:szCs w:val="32"/>
        </w:rPr>
        <w:t>年</w:t>
      </w:r>
      <w:r w:rsidR="00660659" w:rsidRPr="000950EA">
        <w:rPr>
          <w:rFonts w:ascii="仿宋_GB2312" w:hint="eastAsia"/>
          <w:szCs w:val="32"/>
        </w:rPr>
        <w:t>5</w:t>
      </w:r>
      <w:r w:rsidR="0073538A" w:rsidRPr="000950EA">
        <w:rPr>
          <w:rFonts w:ascii="仿宋_GB2312" w:hint="eastAsia"/>
          <w:szCs w:val="32"/>
        </w:rPr>
        <w:t>月</w:t>
      </w:r>
      <w:r w:rsidR="00660659" w:rsidRPr="000950EA">
        <w:rPr>
          <w:rFonts w:ascii="仿宋_GB2312" w:hint="eastAsia"/>
          <w:szCs w:val="32"/>
        </w:rPr>
        <w:t>2</w:t>
      </w:r>
      <w:r w:rsidR="0073538A" w:rsidRPr="000950EA">
        <w:rPr>
          <w:rFonts w:ascii="仿宋_GB2312" w:hint="eastAsia"/>
          <w:szCs w:val="32"/>
        </w:rPr>
        <w:t>日止。</w:t>
      </w:r>
      <w:r w:rsidR="008D3E60" w:rsidRPr="000950EA">
        <w:rPr>
          <w:rFonts w:hint="eastAsia"/>
          <w:szCs w:val="32"/>
        </w:rPr>
        <w:t>现属普管级管理级罪犯。</w:t>
      </w:r>
    </w:p>
    <w:p w:rsidR="002D25D3" w:rsidRPr="000950EA" w:rsidRDefault="002D25D3" w:rsidP="00DD323C">
      <w:pPr>
        <w:spacing w:line="460" w:lineRule="exact"/>
        <w:ind w:firstLine="645"/>
        <w:rPr>
          <w:rFonts w:ascii="仿宋_GB2312" w:hAnsi="Times New Roman"/>
          <w:color w:val="000000"/>
          <w:szCs w:val="32"/>
        </w:rPr>
      </w:pPr>
      <w:r w:rsidRPr="000950EA">
        <w:rPr>
          <w:rFonts w:ascii="仿宋_GB2312" w:hAnsi="Times New Roman" w:hint="eastAsia"/>
          <w:color w:val="000000"/>
          <w:szCs w:val="32"/>
        </w:rPr>
        <w:t>原判认定的主要犯罪事实如下：</w:t>
      </w:r>
    </w:p>
    <w:p w:rsidR="00C722DB" w:rsidRPr="000950EA" w:rsidRDefault="00810281" w:rsidP="00DD323C">
      <w:pPr>
        <w:spacing w:line="460" w:lineRule="exact"/>
        <w:ind w:firstLine="645"/>
        <w:rPr>
          <w:rFonts w:ascii="仿宋_GB2312" w:hAnsi="Times New Roman"/>
          <w:color w:val="000000"/>
          <w:szCs w:val="32"/>
        </w:rPr>
      </w:pPr>
      <w:r w:rsidRPr="000950EA">
        <w:rPr>
          <w:rFonts w:ascii="仿宋_GB2312" w:hAnsi="Times New Roman" w:hint="eastAsia"/>
          <w:color w:val="000000"/>
          <w:szCs w:val="32"/>
        </w:rPr>
        <w:t>2020年8月至2021年10月间，该犯在担任安踏（</w:t>
      </w:r>
      <w:r w:rsidR="00980AA1" w:rsidRPr="000950EA">
        <w:rPr>
          <w:rFonts w:ascii="仿宋_GB2312" w:hAnsi="Times New Roman" w:hint="eastAsia"/>
          <w:color w:val="000000"/>
          <w:szCs w:val="32"/>
        </w:rPr>
        <w:t>中国</w:t>
      </w:r>
      <w:r w:rsidRPr="000950EA">
        <w:rPr>
          <w:rFonts w:ascii="仿宋_GB2312" w:hAnsi="Times New Roman" w:hint="eastAsia"/>
          <w:color w:val="000000"/>
          <w:szCs w:val="32"/>
        </w:rPr>
        <w:t>）</w:t>
      </w:r>
      <w:r w:rsidR="00980AA1" w:rsidRPr="000950EA">
        <w:rPr>
          <w:rFonts w:ascii="仿宋_GB2312" w:hAnsi="Times New Roman" w:hint="eastAsia"/>
          <w:color w:val="000000"/>
          <w:szCs w:val="32"/>
        </w:rPr>
        <w:t>有限公司集团鞋采购营运部副总监期间，利用其负责斐乐儿童鞋底及成鞋订单分配等职务便利，单独或伙同被告人蒋道益索取或非法收受公司合作供应商的回扣款，为他人谋取利益，严重破坏了涉案企业的</w:t>
      </w:r>
      <w:r w:rsidR="00070CEB" w:rsidRPr="000950EA">
        <w:rPr>
          <w:rFonts w:ascii="仿宋_GB2312" w:hAnsi="Times New Roman" w:hint="eastAsia"/>
          <w:color w:val="000000"/>
          <w:szCs w:val="32"/>
        </w:rPr>
        <w:t>管理秩序和从业人员职务廉洁性，该犯涉案金额达106.56万元，数额巨大。该犯系主犯。</w:t>
      </w:r>
    </w:p>
    <w:p w:rsidR="002E262B" w:rsidRPr="000950EA" w:rsidRDefault="002E262B" w:rsidP="00DD323C">
      <w:pPr>
        <w:spacing w:line="460" w:lineRule="exact"/>
        <w:ind w:firstLineChars="200" w:firstLine="640"/>
        <w:rPr>
          <w:rFonts w:ascii="仿宋_GB2312"/>
          <w:szCs w:val="32"/>
        </w:rPr>
      </w:pPr>
      <w:r w:rsidRPr="000950EA">
        <w:rPr>
          <w:rFonts w:ascii="仿宋_GB2312" w:hint="eastAsia"/>
          <w:szCs w:val="32"/>
        </w:rPr>
        <w:t>该犯近期确有悔改表现，具体事实如下：</w:t>
      </w:r>
    </w:p>
    <w:p w:rsidR="002E262B" w:rsidRPr="000950EA" w:rsidRDefault="002E262B" w:rsidP="00DD323C">
      <w:pPr>
        <w:spacing w:line="460" w:lineRule="exact"/>
        <w:ind w:firstLineChars="200" w:firstLine="640"/>
        <w:rPr>
          <w:rFonts w:ascii="仿宋_GB2312"/>
          <w:szCs w:val="32"/>
        </w:rPr>
      </w:pPr>
      <w:r w:rsidRPr="000950EA">
        <w:rPr>
          <w:rFonts w:ascii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2E262B" w:rsidRDefault="002E262B" w:rsidP="00DD323C">
      <w:pPr>
        <w:spacing w:line="460" w:lineRule="exact"/>
        <w:ind w:firstLine="645"/>
        <w:rPr>
          <w:rFonts w:ascii="仿宋_GB2312"/>
          <w:szCs w:val="32"/>
        </w:rPr>
      </w:pPr>
      <w:r w:rsidRPr="000950EA">
        <w:rPr>
          <w:rFonts w:ascii="仿宋_GB2312" w:hint="eastAsia"/>
          <w:szCs w:val="32"/>
        </w:rPr>
        <w:t>本轮考核期获得考核分</w:t>
      </w:r>
      <w:r w:rsidR="009D4FE9" w:rsidRPr="000950EA">
        <w:rPr>
          <w:rFonts w:ascii="仿宋_GB2312" w:hint="eastAsia"/>
          <w:szCs w:val="32"/>
        </w:rPr>
        <w:t>2141.1</w:t>
      </w:r>
      <w:r w:rsidRPr="000950EA">
        <w:rPr>
          <w:rFonts w:ascii="仿宋_GB2312" w:hint="eastAsia"/>
          <w:szCs w:val="32"/>
        </w:rPr>
        <w:t>分，合计获得考核分</w:t>
      </w:r>
      <w:r w:rsidR="009D4FE9" w:rsidRPr="000950EA">
        <w:rPr>
          <w:rFonts w:ascii="仿宋_GB2312" w:hint="eastAsia"/>
          <w:szCs w:val="32"/>
        </w:rPr>
        <w:t>2141.1</w:t>
      </w:r>
      <w:r w:rsidRPr="000950EA">
        <w:rPr>
          <w:rFonts w:ascii="仿宋_GB2312" w:hint="eastAsia"/>
          <w:szCs w:val="32"/>
        </w:rPr>
        <w:t>分,</w:t>
      </w:r>
      <w:r w:rsidR="009D4FE9" w:rsidRPr="000950EA">
        <w:rPr>
          <w:rFonts w:ascii="仿宋_GB2312" w:hint="eastAsia"/>
          <w:szCs w:val="32"/>
        </w:rPr>
        <w:t>兑换表扬三</w:t>
      </w:r>
      <w:r w:rsidRPr="000950EA">
        <w:rPr>
          <w:rFonts w:ascii="仿宋_GB2312" w:hint="eastAsia"/>
          <w:szCs w:val="32"/>
        </w:rPr>
        <w:t>次。起始期2023年</w:t>
      </w:r>
      <w:r w:rsidR="009D4FE9" w:rsidRPr="000950EA">
        <w:rPr>
          <w:rFonts w:ascii="仿宋_GB2312" w:hint="eastAsia"/>
          <w:szCs w:val="32"/>
        </w:rPr>
        <w:t>1</w:t>
      </w:r>
      <w:r w:rsidRPr="000950EA">
        <w:rPr>
          <w:rFonts w:ascii="仿宋_GB2312" w:hint="eastAsia"/>
          <w:szCs w:val="32"/>
        </w:rPr>
        <w:t>月</w:t>
      </w:r>
      <w:r w:rsidR="009D4FE9" w:rsidRPr="000950EA">
        <w:rPr>
          <w:rFonts w:ascii="仿宋_GB2312" w:hint="eastAsia"/>
          <w:szCs w:val="32"/>
        </w:rPr>
        <w:t>11</w:t>
      </w:r>
      <w:r w:rsidRPr="000950EA">
        <w:rPr>
          <w:rFonts w:ascii="仿宋_GB2312" w:hint="eastAsia"/>
          <w:szCs w:val="32"/>
        </w:rPr>
        <w:t>日起至2024</w:t>
      </w:r>
      <w:r w:rsidRPr="000950EA">
        <w:rPr>
          <w:rFonts w:ascii="仿宋_GB2312" w:hint="eastAsia"/>
          <w:szCs w:val="32"/>
        </w:rPr>
        <w:lastRenderedPageBreak/>
        <w:t>年</w:t>
      </w:r>
      <w:r w:rsidR="009D4FE9" w:rsidRPr="000950EA">
        <w:rPr>
          <w:rFonts w:ascii="仿宋_GB2312" w:hint="eastAsia"/>
          <w:szCs w:val="32"/>
        </w:rPr>
        <w:t>9</w:t>
      </w:r>
      <w:r w:rsidRPr="000950EA">
        <w:rPr>
          <w:rFonts w:ascii="仿宋_GB2312" w:hint="eastAsia"/>
          <w:szCs w:val="32"/>
        </w:rPr>
        <w:t>月止累计获得考核分</w:t>
      </w:r>
      <w:r w:rsidR="009D4FE9" w:rsidRPr="000950EA">
        <w:rPr>
          <w:rFonts w:ascii="仿宋_GB2312" w:hint="eastAsia"/>
          <w:szCs w:val="32"/>
        </w:rPr>
        <w:t>2141.1</w:t>
      </w:r>
      <w:r w:rsidRPr="000950EA">
        <w:rPr>
          <w:rFonts w:ascii="仿宋_GB2312" w:hint="eastAsia"/>
          <w:szCs w:val="32"/>
        </w:rPr>
        <w:t>分。考核期内无违规扣分，确有悔改表现。</w:t>
      </w:r>
    </w:p>
    <w:p w:rsidR="00C7431A" w:rsidRPr="00761FFE" w:rsidRDefault="00C7431A" w:rsidP="00DD323C">
      <w:pPr>
        <w:spacing w:line="460" w:lineRule="exact"/>
        <w:ind w:firstLineChars="200" w:firstLine="640"/>
        <w:rPr>
          <w:rFonts w:ascii="仿宋_GB2312"/>
          <w:color w:val="FF0000"/>
          <w:szCs w:val="32"/>
        </w:rPr>
      </w:pPr>
      <w:r w:rsidRPr="00AA3879">
        <w:rPr>
          <w:rFonts w:ascii="仿宋_GB2312" w:hint="eastAsia"/>
          <w:color w:val="000000" w:themeColor="text1"/>
          <w:szCs w:val="32"/>
        </w:rPr>
        <w:t>该犯原判财产性判项已履行人民币</w:t>
      </w:r>
      <w:r w:rsidRPr="00C7431A">
        <w:rPr>
          <w:rFonts w:ascii="仿宋_GB2312"/>
          <w:color w:val="000000" w:themeColor="text1"/>
          <w:szCs w:val="32"/>
        </w:rPr>
        <w:t>1245600</w:t>
      </w:r>
      <w:r w:rsidRPr="00AA3879">
        <w:rPr>
          <w:rFonts w:ascii="仿宋_GB2312" w:hint="eastAsia"/>
          <w:color w:val="000000" w:themeColor="text1"/>
          <w:szCs w:val="32"/>
        </w:rPr>
        <w:t>元</w:t>
      </w:r>
      <w:r>
        <w:rPr>
          <w:rFonts w:ascii="仿宋_GB2312" w:hint="eastAsia"/>
          <w:color w:val="000000" w:themeColor="text1"/>
          <w:szCs w:val="32"/>
        </w:rPr>
        <w:t>,</w:t>
      </w:r>
      <w:r w:rsidR="00761FFE" w:rsidRPr="00761FFE">
        <w:rPr>
          <w:rFonts w:ascii="仿宋_GB2312" w:hint="eastAsia"/>
          <w:color w:val="000000" w:themeColor="text1"/>
          <w:szCs w:val="32"/>
        </w:rPr>
        <w:t xml:space="preserve"> </w:t>
      </w:r>
      <w:r w:rsidR="00761FFE" w:rsidRPr="00E47C9E">
        <w:rPr>
          <w:rFonts w:ascii="仿宋_GB2312" w:hint="eastAsia"/>
          <w:color w:val="000000" w:themeColor="text1"/>
          <w:szCs w:val="32"/>
        </w:rPr>
        <w:t>其中本次提请向</w:t>
      </w:r>
      <w:r w:rsidR="00761FFE">
        <w:rPr>
          <w:rFonts w:ascii="仿宋_GB2312" w:hint="eastAsia"/>
          <w:szCs w:val="32"/>
        </w:rPr>
        <w:t>晋江市</w:t>
      </w:r>
      <w:r w:rsidR="00761FFE" w:rsidRPr="00E47C9E">
        <w:rPr>
          <w:rFonts w:ascii="仿宋_GB2312" w:hint="eastAsia"/>
          <w:szCs w:val="32"/>
        </w:rPr>
        <w:t>人民法院</w:t>
      </w:r>
      <w:r w:rsidR="00761FFE" w:rsidRPr="00E47C9E">
        <w:rPr>
          <w:rFonts w:ascii="仿宋_GB2312" w:hint="eastAsia"/>
          <w:color w:val="000000" w:themeColor="text1"/>
          <w:szCs w:val="32"/>
        </w:rPr>
        <w:t>缴纳财产性判项人民币</w:t>
      </w:r>
      <w:r w:rsidR="00761FFE" w:rsidRPr="00C7431A">
        <w:rPr>
          <w:rFonts w:ascii="仿宋_GB2312"/>
          <w:color w:val="000000" w:themeColor="text1"/>
          <w:szCs w:val="32"/>
        </w:rPr>
        <w:t>1245600</w:t>
      </w:r>
      <w:r w:rsidR="00761FFE" w:rsidRPr="00E47C9E">
        <w:rPr>
          <w:rFonts w:ascii="仿宋_GB2312" w:hint="eastAsia"/>
          <w:color w:val="000000" w:themeColor="text1"/>
          <w:szCs w:val="32"/>
        </w:rPr>
        <w:t>元。</w:t>
      </w:r>
    </w:p>
    <w:p w:rsidR="0098545A" w:rsidRPr="000950EA" w:rsidRDefault="009D5D19" w:rsidP="00DD323C">
      <w:pPr>
        <w:spacing w:line="460" w:lineRule="exact"/>
        <w:ind w:firstLineChars="200" w:firstLine="640"/>
        <w:rPr>
          <w:szCs w:val="32"/>
        </w:rPr>
      </w:pPr>
      <w:r w:rsidRPr="000950EA">
        <w:rPr>
          <w:rFonts w:hint="eastAsia"/>
          <w:szCs w:val="32"/>
        </w:rPr>
        <w:t>广州市海珠区司法</w:t>
      </w:r>
      <w:r w:rsidR="0098545A" w:rsidRPr="000950EA">
        <w:rPr>
          <w:rFonts w:hint="eastAsia"/>
          <w:szCs w:val="32"/>
        </w:rPr>
        <w:t>局于</w:t>
      </w:r>
      <w:r w:rsidR="0098545A" w:rsidRPr="000950EA">
        <w:rPr>
          <w:rFonts w:hint="eastAsia"/>
          <w:szCs w:val="32"/>
        </w:rPr>
        <w:t>2024</w:t>
      </w:r>
      <w:r w:rsidR="0098545A" w:rsidRPr="000950EA">
        <w:rPr>
          <w:rFonts w:hint="eastAsia"/>
          <w:szCs w:val="32"/>
        </w:rPr>
        <w:t>年</w:t>
      </w:r>
      <w:r w:rsidRPr="000950EA">
        <w:rPr>
          <w:rFonts w:hint="eastAsia"/>
          <w:szCs w:val="32"/>
        </w:rPr>
        <w:t>9</w:t>
      </w:r>
      <w:r w:rsidR="0098545A" w:rsidRPr="000950EA">
        <w:rPr>
          <w:rFonts w:hint="eastAsia"/>
          <w:szCs w:val="32"/>
        </w:rPr>
        <w:t>月</w:t>
      </w:r>
      <w:r w:rsidRPr="000950EA">
        <w:rPr>
          <w:rFonts w:hint="eastAsia"/>
          <w:szCs w:val="32"/>
        </w:rPr>
        <w:t>3</w:t>
      </w:r>
      <w:r w:rsidR="00E02DB4" w:rsidRPr="000950EA">
        <w:rPr>
          <w:rFonts w:hint="eastAsia"/>
          <w:szCs w:val="32"/>
        </w:rPr>
        <w:t>日出具《调查评估意见书》，同意对其执行社区矫正</w:t>
      </w:r>
      <w:r w:rsidR="0098545A" w:rsidRPr="000950EA">
        <w:rPr>
          <w:rFonts w:hint="eastAsia"/>
          <w:szCs w:val="32"/>
        </w:rPr>
        <w:t>。</w:t>
      </w:r>
    </w:p>
    <w:p w:rsidR="00EC6F67" w:rsidRPr="000950EA" w:rsidRDefault="00EC6F67" w:rsidP="00DD323C">
      <w:pPr>
        <w:spacing w:line="460" w:lineRule="exact"/>
        <w:ind w:firstLineChars="200" w:firstLine="640"/>
        <w:rPr>
          <w:rFonts w:ascii="Times New Roman" w:hAnsi="Times New Roman"/>
          <w:szCs w:val="32"/>
        </w:rPr>
      </w:pPr>
      <w:r w:rsidRPr="000950EA">
        <w:rPr>
          <w:rFonts w:ascii="Times New Roman" w:hAnsi="Times New Roman" w:hint="eastAsia"/>
          <w:szCs w:val="32"/>
        </w:rPr>
        <w:t>本案于</w:t>
      </w:r>
      <w:r w:rsidRPr="000950EA">
        <w:rPr>
          <w:rFonts w:ascii="Times New Roman" w:hAnsi="Times New Roman" w:hint="eastAsia"/>
          <w:szCs w:val="32"/>
        </w:rPr>
        <w:t>2024</w:t>
      </w:r>
      <w:r w:rsidRPr="000950EA">
        <w:rPr>
          <w:rFonts w:ascii="Times New Roman" w:hAnsi="Times New Roman" w:hint="eastAsia"/>
          <w:szCs w:val="32"/>
        </w:rPr>
        <w:t>年</w:t>
      </w:r>
      <w:r w:rsidR="004F3FC3">
        <w:rPr>
          <w:rFonts w:ascii="Times New Roman" w:hAnsi="Times New Roman" w:hint="eastAsia"/>
          <w:szCs w:val="32"/>
        </w:rPr>
        <w:t>12</w:t>
      </w:r>
      <w:r w:rsidRPr="000950EA">
        <w:rPr>
          <w:rFonts w:ascii="Times New Roman" w:hAnsi="Times New Roman" w:hint="eastAsia"/>
          <w:szCs w:val="32"/>
        </w:rPr>
        <w:t>月</w:t>
      </w:r>
      <w:r w:rsidR="004F3FC3">
        <w:rPr>
          <w:rFonts w:ascii="Times New Roman" w:hAnsi="Times New Roman" w:hint="eastAsia"/>
          <w:szCs w:val="32"/>
        </w:rPr>
        <w:t>21</w:t>
      </w:r>
      <w:r w:rsidRPr="000950EA">
        <w:rPr>
          <w:rFonts w:ascii="Times New Roman" w:hAnsi="Times New Roman" w:hint="eastAsia"/>
          <w:szCs w:val="32"/>
        </w:rPr>
        <w:t>日至</w:t>
      </w:r>
      <w:r w:rsidRPr="000950EA">
        <w:rPr>
          <w:rFonts w:ascii="Times New Roman" w:hAnsi="Times New Roman" w:hint="eastAsia"/>
          <w:szCs w:val="32"/>
        </w:rPr>
        <w:t>2024</w:t>
      </w:r>
      <w:r w:rsidRPr="000950EA">
        <w:rPr>
          <w:rFonts w:ascii="Times New Roman" w:hAnsi="Times New Roman" w:hint="eastAsia"/>
          <w:szCs w:val="32"/>
        </w:rPr>
        <w:t>年</w:t>
      </w:r>
      <w:r w:rsidR="004F3FC3">
        <w:rPr>
          <w:rFonts w:ascii="Times New Roman" w:hAnsi="Times New Roman" w:hint="eastAsia"/>
          <w:szCs w:val="32"/>
        </w:rPr>
        <w:t>12</w:t>
      </w:r>
      <w:r w:rsidRPr="000950EA">
        <w:rPr>
          <w:rFonts w:ascii="Times New Roman" w:hAnsi="Times New Roman" w:hint="eastAsia"/>
          <w:szCs w:val="32"/>
        </w:rPr>
        <w:t>月</w:t>
      </w:r>
      <w:r w:rsidR="004F3FC3">
        <w:rPr>
          <w:rFonts w:ascii="Times New Roman" w:hAnsi="Times New Roman" w:hint="eastAsia"/>
          <w:szCs w:val="32"/>
        </w:rPr>
        <w:t>27</w:t>
      </w:r>
      <w:r w:rsidRPr="000950EA">
        <w:rPr>
          <w:rFonts w:ascii="Times New Roman" w:hAnsi="Times New Roman" w:hint="eastAsia"/>
          <w:szCs w:val="32"/>
        </w:rPr>
        <w:t>日在狱内公示未收到不同意见。</w:t>
      </w:r>
    </w:p>
    <w:p w:rsidR="00EC6F67" w:rsidRPr="000950EA" w:rsidRDefault="004862E2" w:rsidP="00DD323C">
      <w:pPr>
        <w:spacing w:line="460" w:lineRule="exact"/>
        <w:ind w:firstLine="645"/>
        <w:rPr>
          <w:szCs w:val="32"/>
        </w:rPr>
      </w:pPr>
      <w:r w:rsidRPr="000950EA">
        <w:rPr>
          <w:rFonts w:hint="eastAsia"/>
          <w:szCs w:val="32"/>
        </w:rPr>
        <w:t>因</w:t>
      </w:r>
      <w:r w:rsidR="006A0F9A" w:rsidRPr="000950EA">
        <w:rPr>
          <w:rFonts w:hint="eastAsia"/>
          <w:szCs w:val="32"/>
        </w:rPr>
        <w:t>此，依照《中华人民共和国刑法》第八十一条、八十三</w:t>
      </w:r>
      <w:r w:rsidR="00EC6F67" w:rsidRPr="000950EA">
        <w:rPr>
          <w:rFonts w:hint="eastAsia"/>
          <w:szCs w:val="32"/>
        </w:rPr>
        <w:t>条，《中华人民共和国刑事诉讼法》第二百七十三条</w:t>
      </w:r>
      <w:r w:rsidR="000950EA" w:rsidRPr="000950EA">
        <w:rPr>
          <w:rFonts w:hint="eastAsia"/>
          <w:szCs w:val="32"/>
        </w:rPr>
        <w:t>第二款和《中华人民共和国监狱法》第三十二条规定，建议对罪犯邹逵祥</w:t>
      </w:r>
      <w:r w:rsidR="00EC6F67" w:rsidRPr="000950EA">
        <w:rPr>
          <w:rFonts w:hint="eastAsia"/>
          <w:szCs w:val="32"/>
        </w:rPr>
        <w:t>予以假释。特提请你院审理裁定。</w:t>
      </w:r>
    </w:p>
    <w:p w:rsidR="00EC6F67" w:rsidRPr="000950EA" w:rsidRDefault="00EC6F67" w:rsidP="00CE7E86">
      <w:pPr>
        <w:spacing w:line="520" w:lineRule="exact"/>
        <w:ind w:firstLine="645"/>
        <w:rPr>
          <w:szCs w:val="32"/>
        </w:rPr>
      </w:pPr>
    </w:p>
    <w:p w:rsidR="00CE7E86" w:rsidRPr="000950EA" w:rsidRDefault="00CE7E86" w:rsidP="000950EA">
      <w:pPr>
        <w:pStyle w:val="a3"/>
        <w:spacing w:line="52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950EA">
        <w:rPr>
          <w:rFonts w:ascii="仿宋_GB2312" w:hAnsi="Times New Roman" w:hint="eastAsia"/>
          <w:color w:val="000000"/>
          <w:szCs w:val="32"/>
        </w:rPr>
        <w:t>此致</w:t>
      </w:r>
    </w:p>
    <w:p w:rsidR="00CE7E86" w:rsidRPr="000950EA" w:rsidRDefault="00CE7E86" w:rsidP="00CE7E86">
      <w:pPr>
        <w:spacing w:line="520" w:lineRule="exact"/>
        <w:rPr>
          <w:rFonts w:ascii="仿宋_GB2312" w:hAnsi="Times New Roman"/>
          <w:color w:val="000000"/>
          <w:szCs w:val="32"/>
        </w:rPr>
      </w:pPr>
      <w:r w:rsidRPr="000950EA">
        <w:rPr>
          <w:rFonts w:ascii="仿宋_GB2312" w:hAnsi="Times New Roman" w:hint="eastAsia"/>
          <w:color w:val="000000"/>
          <w:szCs w:val="32"/>
        </w:rPr>
        <w:t>福建省龙岩市中级人民法院</w:t>
      </w:r>
    </w:p>
    <w:p w:rsidR="00EC6F67" w:rsidRPr="000950EA" w:rsidRDefault="00EC6F67" w:rsidP="00CE7E86">
      <w:pPr>
        <w:spacing w:line="520" w:lineRule="exact"/>
        <w:ind w:firstLine="645"/>
        <w:rPr>
          <w:rFonts w:ascii="Times New Roman" w:hAnsi="Times New Roman"/>
          <w:szCs w:val="32"/>
        </w:rPr>
      </w:pPr>
    </w:p>
    <w:p w:rsidR="003F7CF7" w:rsidRPr="000950EA" w:rsidRDefault="000950EA" w:rsidP="003F7CF7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  <w:r w:rsidRPr="000950EA">
        <w:rPr>
          <w:rFonts w:cs="仿宋_GB2312" w:hint="eastAsia"/>
          <w:szCs w:val="32"/>
        </w:rPr>
        <w:t>附件：⒈罪犯</w:t>
      </w:r>
      <w:r w:rsidRPr="000950EA">
        <w:rPr>
          <w:rFonts w:hint="eastAsia"/>
          <w:szCs w:val="32"/>
        </w:rPr>
        <w:t>邹逵祥</w:t>
      </w:r>
      <w:r w:rsidR="003F7CF7" w:rsidRPr="000950EA">
        <w:rPr>
          <w:rFonts w:cs="仿宋_GB2312" w:hint="eastAsia"/>
          <w:szCs w:val="32"/>
        </w:rPr>
        <w:t>卷宗贰册</w:t>
      </w:r>
    </w:p>
    <w:p w:rsidR="003F7CF7" w:rsidRPr="000950EA" w:rsidRDefault="003F7CF7" w:rsidP="003F7CF7">
      <w:pPr>
        <w:pStyle w:val="1"/>
        <w:spacing w:line="430" w:lineRule="exact"/>
        <w:ind w:left="640" w:rightChars="-15" w:right="-48" w:firstLineChars="300" w:firstLine="960"/>
        <w:rPr>
          <w:rFonts w:cs="仿宋_GB2312"/>
          <w:szCs w:val="32"/>
        </w:rPr>
      </w:pPr>
      <w:r w:rsidRPr="000950EA">
        <w:rPr>
          <w:rFonts w:cs="仿宋_GB2312" w:hint="eastAsia"/>
          <w:szCs w:val="32"/>
        </w:rPr>
        <w:t>⒉假释建议书壹份</w:t>
      </w:r>
    </w:p>
    <w:p w:rsidR="003F7CF7" w:rsidRPr="003F7CF7" w:rsidRDefault="003F7CF7" w:rsidP="00CE7E86">
      <w:pPr>
        <w:spacing w:line="520" w:lineRule="exact"/>
        <w:ind w:firstLine="645"/>
        <w:rPr>
          <w:rFonts w:ascii="Times New Roman" w:hAnsi="Times New Roman"/>
          <w:szCs w:val="32"/>
        </w:rPr>
      </w:pPr>
    </w:p>
    <w:p w:rsidR="00CE7E86" w:rsidRPr="00CE7E86" w:rsidRDefault="00CE7E86" w:rsidP="00CE7E86">
      <w:pPr>
        <w:spacing w:line="520" w:lineRule="exact"/>
        <w:ind w:rightChars="200" w:right="640" w:firstLineChars="192" w:firstLine="614"/>
        <w:jc w:val="right"/>
        <w:rPr>
          <w:rFonts w:ascii="仿宋_GB2312" w:hAnsi="Times New Roman"/>
          <w:szCs w:val="32"/>
        </w:rPr>
      </w:pPr>
      <w:r w:rsidRPr="00CE7E86">
        <w:rPr>
          <w:rFonts w:ascii="仿宋_GB2312" w:hAnsi="Times New Roman" w:hint="eastAsia"/>
          <w:szCs w:val="32"/>
        </w:rPr>
        <w:t>福建省闽西监狱</w:t>
      </w:r>
    </w:p>
    <w:p w:rsidR="00CE7E86" w:rsidRPr="00CE7E86" w:rsidRDefault="00CE7E86" w:rsidP="00CE7E86">
      <w:pPr>
        <w:spacing w:line="520" w:lineRule="exact"/>
        <w:ind w:rightChars="200" w:right="640"/>
        <w:jc w:val="right"/>
        <w:rPr>
          <w:rFonts w:ascii="仿宋_GB2312" w:hAnsi="Times New Roman"/>
          <w:szCs w:val="32"/>
        </w:rPr>
      </w:pPr>
      <w:r w:rsidRPr="00CE7E86">
        <w:rPr>
          <w:rFonts w:ascii="仿宋_GB2312" w:hAnsi="Times New Roman" w:hint="eastAsia"/>
          <w:szCs w:val="32"/>
        </w:rPr>
        <w:t xml:space="preserve">               2024年</w:t>
      </w:r>
      <w:r w:rsidR="004F3FC3">
        <w:rPr>
          <w:rFonts w:ascii="仿宋_GB2312" w:hAnsi="Times New Roman" w:hint="eastAsia"/>
          <w:szCs w:val="32"/>
        </w:rPr>
        <w:t>12</w:t>
      </w:r>
      <w:r w:rsidRPr="00CE7E86">
        <w:rPr>
          <w:rFonts w:ascii="仿宋_GB2312" w:hAnsi="Times New Roman" w:hint="eastAsia"/>
          <w:szCs w:val="32"/>
        </w:rPr>
        <w:t>月</w:t>
      </w:r>
      <w:r w:rsidR="004F3FC3">
        <w:rPr>
          <w:rFonts w:ascii="仿宋_GB2312" w:hAnsi="Times New Roman" w:hint="eastAsia"/>
          <w:szCs w:val="32"/>
        </w:rPr>
        <w:t>30</w:t>
      </w:r>
      <w:r w:rsidRPr="00CE7E86">
        <w:rPr>
          <w:rFonts w:ascii="仿宋_GB2312" w:hAnsi="Times New Roman" w:hint="eastAsia"/>
          <w:szCs w:val="32"/>
        </w:rPr>
        <w:t>日</w:t>
      </w:r>
    </w:p>
    <w:p w:rsidR="00CE7E86" w:rsidRPr="00CE7E86" w:rsidRDefault="00CE7E86" w:rsidP="00CE7E86">
      <w:pPr>
        <w:spacing w:line="520" w:lineRule="exact"/>
        <w:ind w:firstLine="645"/>
        <w:rPr>
          <w:rFonts w:ascii="仿宋_GB2312"/>
          <w:szCs w:val="32"/>
        </w:rPr>
      </w:pPr>
    </w:p>
    <w:p w:rsidR="00CE7E86" w:rsidRPr="00CE7E86" w:rsidRDefault="00CE7E86" w:rsidP="00CE7E86">
      <w:pPr>
        <w:spacing w:line="520" w:lineRule="exact"/>
        <w:ind w:firstLine="645"/>
        <w:rPr>
          <w:rFonts w:ascii="Times New Roman" w:hAnsi="Times New Roman"/>
          <w:szCs w:val="32"/>
        </w:rPr>
      </w:pPr>
    </w:p>
    <w:p w:rsidR="009B56D0" w:rsidRPr="0098545A" w:rsidRDefault="009B56D0" w:rsidP="00CE7E86">
      <w:pPr>
        <w:spacing w:line="520" w:lineRule="exact"/>
        <w:ind w:firstLine="645"/>
        <w:rPr>
          <w:sz w:val="28"/>
          <w:szCs w:val="28"/>
        </w:rPr>
      </w:pPr>
    </w:p>
    <w:sectPr w:rsidR="009B56D0" w:rsidRPr="0098545A" w:rsidSect="00EC76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F07" w:rsidRDefault="006E3F07" w:rsidP="004862E2">
      <w:r>
        <w:separator/>
      </w:r>
    </w:p>
  </w:endnote>
  <w:endnote w:type="continuationSeparator" w:id="1">
    <w:p w:rsidR="006E3F07" w:rsidRDefault="006E3F07" w:rsidP="00486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F07" w:rsidRDefault="006E3F07" w:rsidP="004862E2">
      <w:r>
        <w:separator/>
      </w:r>
    </w:p>
  </w:footnote>
  <w:footnote w:type="continuationSeparator" w:id="1">
    <w:p w:rsidR="006E3F07" w:rsidRDefault="006E3F07" w:rsidP="004862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6D78"/>
    <w:rsid w:val="00026697"/>
    <w:rsid w:val="00070CEB"/>
    <w:rsid w:val="00083D9A"/>
    <w:rsid w:val="000950EA"/>
    <w:rsid w:val="000C35B0"/>
    <w:rsid w:val="000D38F0"/>
    <w:rsid w:val="0010675B"/>
    <w:rsid w:val="00114B4E"/>
    <w:rsid w:val="0014110D"/>
    <w:rsid w:val="0017238C"/>
    <w:rsid w:val="001E7ABB"/>
    <w:rsid w:val="00257724"/>
    <w:rsid w:val="00261B86"/>
    <w:rsid w:val="002D0E18"/>
    <w:rsid w:val="002D25D3"/>
    <w:rsid w:val="002D58B8"/>
    <w:rsid w:val="002E262B"/>
    <w:rsid w:val="00353E27"/>
    <w:rsid w:val="003F7CF7"/>
    <w:rsid w:val="004571F7"/>
    <w:rsid w:val="004862E2"/>
    <w:rsid w:val="004F3FC3"/>
    <w:rsid w:val="005325B3"/>
    <w:rsid w:val="00571DA0"/>
    <w:rsid w:val="00583124"/>
    <w:rsid w:val="00596079"/>
    <w:rsid w:val="005A49FE"/>
    <w:rsid w:val="006166FA"/>
    <w:rsid w:val="00616D78"/>
    <w:rsid w:val="00646C50"/>
    <w:rsid w:val="00660659"/>
    <w:rsid w:val="0066712B"/>
    <w:rsid w:val="006A0F9A"/>
    <w:rsid w:val="006B5C4D"/>
    <w:rsid w:val="006C610C"/>
    <w:rsid w:val="006E3F07"/>
    <w:rsid w:val="007326EA"/>
    <w:rsid w:val="0073538A"/>
    <w:rsid w:val="00747AE9"/>
    <w:rsid w:val="00761FFE"/>
    <w:rsid w:val="00773C14"/>
    <w:rsid w:val="0078562B"/>
    <w:rsid w:val="007A6173"/>
    <w:rsid w:val="007B1CF5"/>
    <w:rsid w:val="007E2C73"/>
    <w:rsid w:val="00810281"/>
    <w:rsid w:val="0083322E"/>
    <w:rsid w:val="008D3E60"/>
    <w:rsid w:val="00980AA1"/>
    <w:rsid w:val="0098545A"/>
    <w:rsid w:val="009B56D0"/>
    <w:rsid w:val="009D4FE9"/>
    <w:rsid w:val="009D5D19"/>
    <w:rsid w:val="00A3003E"/>
    <w:rsid w:val="00A61939"/>
    <w:rsid w:val="00A7494E"/>
    <w:rsid w:val="00AF7BAB"/>
    <w:rsid w:val="00B002CB"/>
    <w:rsid w:val="00B366CC"/>
    <w:rsid w:val="00BD0977"/>
    <w:rsid w:val="00C52A17"/>
    <w:rsid w:val="00C722DB"/>
    <w:rsid w:val="00C7431A"/>
    <w:rsid w:val="00C90E56"/>
    <w:rsid w:val="00CA045B"/>
    <w:rsid w:val="00CA20A4"/>
    <w:rsid w:val="00CC789B"/>
    <w:rsid w:val="00CE7E86"/>
    <w:rsid w:val="00D468C0"/>
    <w:rsid w:val="00DA6D17"/>
    <w:rsid w:val="00DB6F42"/>
    <w:rsid w:val="00DD323C"/>
    <w:rsid w:val="00DE0C37"/>
    <w:rsid w:val="00E02DB4"/>
    <w:rsid w:val="00E15984"/>
    <w:rsid w:val="00E23A44"/>
    <w:rsid w:val="00E44314"/>
    <w:rsid w:val="00E86519"/>
    <w:rsid w:val="00EB69F5"/>
    <w:rsid w:val="00EC6F67"/>
    <w:rsid w:val="00EC7661"/>
    <w:rsid w:val="00F65F41"/>
    <w:rsid w:val="00F9282A"/>
    <w:rsid w:val="00FA3D35"/>
    <w:rsid w:val="00FD180C"/>
    <w:rsid w:val="00FF1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D78"/>
    <w:pPr>
      <w:widowControl w:val="0"/>
      <w:jc w:val="both"/>
    </w:pPr>
    <w:rPr>
      <w:rFonts w:ascii="Calibri" w:eastAsia="仿宋_GB2312" w:hAnsi="Calibri" w:cs="Times New Roman"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CE7E86"/>
  </w:style>
  <w:style w:type="character" w:customStyle="1" w:styleId="Char">
    <w:name w:val="称呼 Char"/>
    <w:basedOn w:val="a0"/>
    <w:link w:val="a3"/>
    <w:rsid w:val="00CE7E86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3F7CF7"/>
    <w:pPr>
      <w:ind w:firstLineChars="200" w:firstLine="420"/>
    </w:pPr>
    <w:rPr>
      <w:rFonts w:ascii="Times New Roman" w:hAnsi="Times New Roman"/>
    </w:rPr>
  </w:style>
  <w:style w:type="paragraph" w:styleId="a4">
    <w:name w:val="header"/>
    <w:basedOn w:val="a"/>
    <w:link w:val="Char0"/>
    <w:uiPriority w:val="99"/>
    <w:semiHidden/>
    <w:unhideWhenUsed/>
    <w:rsid w:val="00486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862E2"/>
    <w:rPr>
      <w:rFonts w:ascii="Calibri" w:eastAsia="仿宋_GB2312" w:hAnsi="Calibri" w:cs="Times New Roman"/>
      <w:kern w:val="3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86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862E2"/>
    <w:rPr>
      <w:rFonts w:ascii="Calibri" w:eastAsia="仿宋_GB2312" w:hAnsi="Calibri" w:cs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83</cp:revision>
  <dcterms:created xsi:type="dcterms:W3CDTF">2024-09-27T08:33:00Z</dcterms:created>
  <dcterms:modified xsi:type="dcterms:W3CDTF">2025-01-21T02:09:00Z</dcterms:modified>
</cp:coreProperties>
</file>