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729" w:rsidRDefault="007E0729" w:rsidP="007E072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7E0729" w:rsidRDefault="007E0729" w:rsidP="007E072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7E0729" w:rsidRPr="00162EC0" w:rsidRDefault="007E0729" w:rsidP="007E0729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D374F9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D374F9">
        <w:rPr>
          <w:rFonts w:ascii="仿宋_GB2312" w:eastAsia="仿宋_GB2312" w:hAnsi="Times New Roman" w:cs="楷体_GB2312" w:hint="eastAsia"/>
          <w:sz w:val="32"/>
          <w:szCs w:val="32"/>
        </w:rPr>
        <w:t xml:space="preserve"> 18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7E0729" w:rsidRPr="00BA0DFF" w:rsidRDefault="007E0729" w:rsidP="00BA0DFF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A0DFF">
        <w:rPr>
          <w:rFonts w:ascii="仿宋_GB2312" w:eastAsia="仿宋_GB2312" w:hint="eastAsia"/>
          <w:sz w:val="32"/>
          <w:szCs w:val="32"/>
        </w:rPr>
        <w:t>罪犯田雄</w:t>
      </w:r>
      <w:r w:rsidR="00E542E2" w:rsidRPr="00BA0DFF">
        <w:rPr>
          <w:rFonts w:ascii="仿宋_GB2312" w:eastAsia="仿宋_GB2312" w:hint="eastAsia"/>
          <w:sz w:val="32"/>
          <w:szCs w:val="32"/>
        </w:rPr>
        <w:t>(又名田聪)</w:t>
      </w:r>
      <w:r w:rsidRPr="00BA0DFF">
        <w:rPr>
          <w:rFonts w:ascii="仿宋_GB2312" w:eastAsia="仿宋_GB2312" w:hint="eastAsia"/>
          <w:sz w:val="32"/>
          <w:szCs w:val="32"/>
        </w:rPr>
        <w:t>，男，1989年11月23日出生，土家族，初中文化，户籍所在地重庆市秀山土家族苗族自治县，</w:t>
      </w:r>
      <w:r w:rsidR="00BE613F" w:rsidRPr="00BA0DFF">
        <w:rPr>
          <w:rFonts w:ascii="仿宋_GB2312" w:eastAsia="仿宋_GB2312" w:hint="eastAsia"/>
          <w:sz w:val="32"/>
          <w:szCs w:val="32"/>
        </w:rPr>
        <w:t>捕前务工</w:t>
      </w:r>
      <w:r w:rsidRPr="00BA0DFF">
        <w:rPr>
          <w:rFonts w:ascii="仿宋_GB2312" w:eastAsia="仿宋_GB2312" w:hint="eastAsia"/>
          <w:sz w:val="32"/>
          <w:szCs w:val="32"/>
        </w:rPr>
        <w:t>。</w:t>
      </w:r>
    </w:p>
    <w:p w:rsidR="007043C4" w:rsidRPr="00BA0DFF" w:rsidRDefault="00CC5E52" w:rsidP="00BA0DFF">
      <w:pPr>
        <w:spacing w:line="50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BA0DFF">
        <w:rPr>
          <w:rFonts w:ascii="仿宋_GB2312" w:eastAsia="仿宋_GB2312" w:hint="eastAsia"/>
          <w:sz w:val="32"/>
          <w:szCs w:val="32"/>
        </w:rPr>
        <w:t>福建省晋江市人民法院</w:t>
      </w:r>
      <w:r w:rsidR="007E0729" w:rsidRPr="00BA0DFF">
        <w:rPr>
          <w:rFonts w:ascii="仿宋_GB2312" w:eastAsia="仿宋_GB2312" w:hint="eastAsia"/>
          <w:sz w:val="32"/>
          <w:szCs w:val="32"/>
        </w:rPr>
        <w:t>于2023年3月6日作出</w:t>
      </w:r>
      <w:r w:rsidRPr="00BA0DFF">
        <w:rPr>
          <w:rFonts w:ascii="仿宋_GB2312" w:eastAsia="仿宋_GB2312" w:hint="eastAsia"/>
          <w:sz w:val="32"/>
          <w:szCs w:val="32"/>
        </w:rPr>
        <w:t>了</w:t>
      </w:r>
      <w:r w:rsidR="007E0729" w:rsidRPr="00BA0DFF">
        <w:rPr>
          <w:rFonts w:ascii="仿宋_GB2312" w:eastAsia="仿宋_GB2312" w:hint="eastAsia"/>
          <w:sz w:val="32"/>
          <w:szCs w:val="32"/>
        </w:rPr>
        <w:t>（2023）闽0582刑初322</w:t>
      </w:r>
      <w:r w:rsidRPr="00BA0DFF">
        <w:rPr>
          <w:rFonts w:ascii="仿宋_GB2312" w:eastAsia="仿宋_GB2312" w:hint="eastAsia"/>
          <w:sz w:val="32"/>
          <w:szCs w:val="32"/>
        </w:rPr>
        <w:t>号刑事判决</w:t>
      </w:r>
      <w:r w:rsidR="007E0729" w:rsidRPr="00BA0DFF">
        <w:rPr>
          <w:rFonts w:ascii="仿宋_GB2312" w:eastAsia="仿宋_GB2312" w:hint="eastAsia"/>
          <w:sz w:val="32"/>
          <w:szCs w:val="32"/>
        </w:rPr>
        <w:t>，以被告人田雄犯非法经营罪，判处有期徒刑二年六个月，</w:t>
      </w:r>
      <w:r w:rsidR="00741063" w:rsidRPr="00BA0DFF">
        <w:rPr>
          <w:rFonts w:ascii="仿宋_GB2312" w:eastAsia="仿宋_GB2312" w:hint="eastAsia"/>
          <w:sz w:val="32"/>
          <w:szCs w:val="32"/>
        </w:rPr>
        <w:t>并处罚金人民币5000元，继续追缴违法所得人民币2105元</w:t>
      </w:r>
      <w:r w:rsidR="005C6F9C" w:rsidRPr="00BA0DFF">
        <w:rPr>
          <w:rFonts w:ascii="仿宋_GB2312" w:eastAsia="仿宋_GB2312" w:hint="eastAsia"/>
          <w:sz w:val="32"/>
          <w:szCs w:val="32"/>
        </w:rPr>
        <w:t>。宣判后，该犯</w:t>
      </w:r>
      <w:r w:rsidR="007E0729" w:rsidRPr="00BA0DFF">
        <w:rPr>
          <w:rFonts w:ascii="仿宋_GB2312" w:eastAsia="仿宋_GB2312" w:hint="eastAsia"/>
          <w:sz w:val="32"/>
          <w:szCs w:val="32"/>
        </w:rPr>
        <w:t>不服，提出上诉</w:t>
      </w:r>
      <w:r w:rsidR="005C6F9C" w:rsidRPr="00BA0DFF">
        <w:rPr>
          <w:rFonts w:ascii="仿宋_GB2312" w:eastAsia="仿宋_GB2312" w:hint="eastAsia"/>
          <w:sz w:val="32"/>
          <w:szCs w:val="32"/>
        </w:rPr>
        <w:t>，</w:t>
      </w:r>
      <w:r w:rsidR="00152ADF" w:rsidRPr="00BA0DFF">
        <w:rPr>
          <w:rFonts w:ascii="仿宋_GB2312" w:eastAsia="仿宋_GB2312" w:hint="eastAsia"/>
          <w:sz w:val="32"/>
          <w:szCs w:val="32"/>
        </w:rPr>
        <w:t>福建省泉州市中级人民法院</w:t>
      </w:r>
      <w:r w:rsidR="007E0729" w:rsidRPr="00BA0DFF">
        <w:rPr>
          <w:rFonts w:ascii="仿宋_GB2312" w:eastAsia="仿宋_GB2312" w:hint="eastAsia"/>
          <w:sz w:val="32"/>
          <w:szCs w:val="32"/>
        </w:rPr>
        <w:t>于2023年4月26日作出</w:t>
      </w:r>
      <w:r w:rsidR="00152ADF" w:rsidRPr="00BA0DFF">
        <w:rPr>
          <w:rFonts w:ascii="仿宋_GB2312" w:eastAsia="仿宋_GB2312" w:hint="eastAsia"/>
          <w:sz w:val="32"/>
          <w:szCs w:val="32"/>
        </w:rPr>
        <w:t>了</w:t>
      </w:r>
      <w:r w:rsidR="007E0729" w:rsidRPr="00BA0DFF">
        <w:rPr>
          <w:rFonts w:ascii="仿宋_GB2312" w:eastAsia="仿宋_GB2312" w:hint="eastAsia"/>
          <w:sz w:val="32"/>
          <w:szCs w:val="32"/>
        </w:rPr>
        <w:t>(2023)闽05刑终510号刑事裁定，驳回上诉</w:t>
      </w:r>
      <w:r w:rsidR="00152ADF" w:rsidRPr="00BA0DFF">
        <w:rPr>
          <w:rFonts w:ascii="仿宋_GB2312" w:eastAsia="仿宋_GB2312" w:hint="eastAsia"/>
          <w:sz w:val="32"/>
          <w:szCs w:val="32"/>
        </w:rPr>
        <w:t>，维持原判</w:t>
      </w:r>
      <w:r w:rsidR="007E0729" w:rsidRPr="00BA0DFF">
        <w:rPr>
          <w:rFonts w:ascii="仿宋_GB2312" w:eastAsia="仿宋_GB2312" w:hint="eastAsia"/>
          <w:sz w:val="32"/>
          <w:szCs w:val="32"/>
        </w:rPr>
        <w:t>。</w:t>
      </w:r>
      <w:r w:rsidR="007043C4" w:rsidRPr="00BA0DFF">
        <w:rPr>
          <w:rFonts w:ascii="仿宋_GB2312" w:eastAsia="仿宋_GB2312" w:hint="eastAsia"/>
          <w:color w:val="000000" w:themeColor="text1"/>
          <w:sz w:val="32"/>
          <w:szCs w:val="32"/>
        </w:rPr>
        <w:t>判决生效后</w:t>
      </w:r>
      <w:r w:rsidR="007043C4" w:rsidRPr="00BA0DFF">
        <w:rPr>
          <w:rFonts w:ascii="仿宋_GB2312" w:eastAsia="仿宋_GB2312" w:hint="eastAsia"/>
          <w:sz w:val="32"/>
          <w:szCs w:val="32"/>
        </w:rPr>
        <w:t>，于2023年5月26日交付闽西监狱执行刑罚，刑期自2023年</w:t>
      </w:r>
      <w:r w:rsidR="000B5ACA" w:rsidRPr="00BA0DFF">
        <w:rPr>
          <w:rFonts w:ascii="仿宋_GB2312" w:eastAsia="仿宋_GB2312" w:hint="eastAsia"/>
          <w:sz w:val="32"/>
          <w:szCs w:val="32"/>
        </w:rPr>
        <w:t>3</w:t>
      </w:r>
      <w:r w:rsidR="007043C4" w:rsidRPr="00BA0DFF">
        <w:rPr>
          <w:rFonts w:ascii="仿宋_GB2312" w:eastAsia="仿宋_GB2312" w:hint="eastAsia"/>
          <w:sz w:val="32"/>
          <w:szCs w:val="32"/>
        </w:rPr>
        <w:t>月</w:t>
      </w:r>
      <w:r w:rsidR="000B5ACA" w:rsidRPr="00BA0DFF">
        <w:rPr>
          <w:rFonts w:ascii="仿宋_GB2312" w:eastAsia="仿宋_GB2312" w:hint="eastAsia"/>
          <w:sz w:val="32"/>
          <w:szCs w:val="32"/>
        </w:rPr>
        <w:t>3</w:t>
      </w:r>
      <w:r w:rsidR="007043C4" w:rsidRPr="00BA0DFF">
        <w:rPr>
          <w:rFonts w:ascii="仿宋_GB2312" w:eastAsia="仿宋_GB2312" w:hint="eastAsia"/>
          <w:sz w:val="32"/>
          <w:szCs w:val="32"/>
        </w:rPr>
        <w:t>日起至2025年</w:t>
      </w:r>
      <w:r w:rsidR="000B5ACA" w:rsidRPr="00BA0DFF">
        <w:rPr>
          <w:rFonts w:ascii="仿宋_GB2312" w:eastAsia="仿宋_GB2312" w:hint="eastAsia"/>
          <w:sz w:val="32"/>
          <w:szCs w:val="32"/>
        </w:rPr>
        <w:t>7</w:t>
      </w:r>
      <w:r w:rsidR="007043C4" w:rsidRPr="00BA0DFF">
        <w:rPr>
          <w:rFonts w:ascii="仿宋_GB2312" w:eastAsia="仿宋_GB2312" w:hint="eastAsia"/>
          <w:sz w:val="32"/>
          <w:szCs w:val="32"/>
        </w:rPr>
        <w:t>月</w:t>
      </w:r>
      <w:r w:rsidR="000B5ACA" w:rsidRPr="00BA0DFF">
        <w:rPr>
          <w:rFonts w:ascii="仿宋_GB2312" w:eastAsia="仿宋_GB2312" w:hint="eastAsia"/>
          <w:sz w:val="32"/>
          <w:szCs w:val="32"/>
        </w:rPr>
        <w:t>27</w:t>
      </w:r>
      <w:r w:rsidR="007043C4" w:rsidRPr="00BA0DFF">
        <w:rPr>
          <w:rFonts w:ascii="仿宋_GB2312" w:eastAsia="仿宋_GB2312" w:hint="eastAsia"/>
          <w:sz w:val="32"/>
          <w:szCs w:val="32"/>
        </w:rPr>
        <w:t>日止，属普管级管理级罪犯。</w:t>
      </w:r>
    </w:p>
    <w:p w:rsidR="000277CF" w:rsidRPr="00BA0DFF" w:rsidRDefault="000277CF" w:rsidP="00BA0DFF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A0DFF">
        <w:rPr>
          <w:rFonts w:ascii="仿宋_GB2312" w:eastAsia="仿宋_GB2312" w:hint="eastAsia"/>
          <w:sz w:val="32"/>
          <w:szCs w:val="32"/>
        </w:rPr>
        <w:t>该犯自入监以来确有悔改表现，具体事实如下：</w:t>
      </w:r>
    </w:p>
    <w:p w:rsidR="000277CF" w:rsidRPr="00BA0DFF" w:rsidRDefault="000277CF" w:rsidP="00BA0DFF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A0DFF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0277CF" w:rsidRPr="00BA0DFF" w:rsidRDefault="000277CF" w:rsidP="00BA0DFF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A0DFF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0277CF" w:rsidRPr="00BA0DFF" w:rsidRDefault="000277CF" w:rsidP="00BA0DFF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A0DFF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0277CF" w:rsidRPr="00BA0DFF" w:rsidRDefault="000277CF" w:rsidP="00BA0DFF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A0DFF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0277CF" w:rsidRPr="00BA0DFF" w:rsidRDefault="006A3BFB" w:rsidP="00BA0DFF">
      <w:pPr>
        <w:spacing w:line="500" w:lineRule="exact"/>
        <w:ind w:firstLineChars="230" w:firstLine="736"/>
        <w:rPr>
          <w:rFonts w:ascii="仿宋_GB2312" w:eastAsia="仿宋_GB2312"/>
          <w:sz w:val="32"/>
          <w:szCs w:val="32"/>
        </w:rPr>
      </w:pPr>
      <w:r w:rsidRPr="00BA0DFF">
        <w:rPr>
          <w:rFonts w:ascii="仿宋_GB2312" w:eastAsia="仿宋_GB2312" w:hint="eastAsia"/>
          <w:sz w:val="32"/>
          <w:szCs w:val="32"/>
        </w:rPr>
        <w:t>本轮考核期获得考核分1463分，合计获得考核分1463分，共兑换表扬二次。起始期2023年5月26日起至2024年9月止累计获得考核分1463分。考核期内无违规扣分，确有悔改表现。</w:t>
      </w:r>
    </w:p>
    <w:p w:rsidR="003B3696" w:rsidRDefault="003E5946" w:rsidP="00BA0DFF">
      <w:pPr>
        <w:spacing w:line="500" w:lineRule="exact"/>
        <w:ind w:firstLine="645"/>
        <w:rPr>
          <w:rFonts w:ascii="楷体_GB2312" w:eastAsia="楷体_GB2312"/>
          <w:b/>
          <w:color w:val="FF0000"/>
          <w:sz w:val="32"/>
          <w:szCs w:val="32"/>
        </w:rPr>
      </w:pPr>
      <w:r w:rsidRPr="00BA0DFF">
        <w:rPr>
          <w:rFonts w:ascii="仿宋_GB2312" w:eastAsia="仿宋_GB2312" w:hint="eastAsia"/>
          <w:color w:val="000000" w:themeColor="text1"/>
          <w:sz w:val="32"/>
          <w:szCs w:val="32"/>
        </w:rPr>
        <w:t>该犯原判财产性判项已履行人民币7105元；其中本次提请向晋江市法院缴纳人民币7105元。</w:t>
      </w:r>
    </w:p>
    <w:p w:rsidR="00C64600" w:rsidRPr="00BA0DFF" w:rsidRDefault="00C64600" w:rsidP="00BA0DFF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BA0DFF">
        <w:rPr>
          <w:rFonts w:ascii="仿宋_GB2312" w:eastAsia="仿宋_GB2312" w:hint="eastAsia"/>
          <w:sz w:val="32"/>
          <w:szCs w:val="32"/>
        </w:rPr>
        <w:t>本案于</w:t>
      </w:r>
      <w:r w:rsidR="00D374F9">
        <w:rPr>
          <w:rFonts w:ascii="仿宋_GB2312" w:eastAsia="仿宋_GB2312" w:hint="eastAsia"/>
          <w:sz w:val="32"/>
          <w:szCs w:val="32"/>
        </w:rPr>
        <w:t>2024</w:t>
      </w:r>
      <w:r w:rsidRPr="00BA0DFF">
        <w:rPr>
          <w:rFonts w:ascii="仿宋_GB2312" w:eastAsia="仿宋_GB2312" w:hint="eastAsia"/>
          <w:sz w:val="32"/>
          <w:szCs w:val="32"/>
        </w:rPr>
        <w:t>年</w:t>
      </w:r>
      <w:r w:rsidR="00D374F9">
        <w:rPr>
          <w:rFonts w:ascii="仿宋_GB2312" w:eastAsia="仿宋_GB2312" w:hint="eastAsia"/>
          <w:sz w:val="32"/>
          <w:szCs w:val="32"/>
        </w:rPr>
        <w:t>12</w:t>
      </w:r>
      <w:r w:rsidRPr="00BA0DFF">
        <w:rPr>
          <w:rFonts w:ascii="仿宋_GB2312" w:eastAsia="仿宋_GB2312" w:hint="eastAsia"/>
          <w:sz w:val="32"/>
          <w:szCs w:val="32"/>
        </w:rPr>
        <w:t>月</w:t>
      </w:r>
      <w:r w:rsidR="00D374F9">
        <w:rPr>
          <w:rFonts w:ascii="仿宋_GB2312" w:eastAsia="仿宋_GB2312" w:hint="eastAsia"/>
          <w:sz w:val="32"/>
          <w:szCs w:val="32"/>
        </w:rPr>
        <w:t>21</w:t>
      </w:r>
      <w:r w:rsidRPr="00BA0DFF">
        <w:rPr>
          <w:rFonts w:ascii="仿宋_GB2312" w:eastAsia="仿宋_GB2312" w:hint="eastAsia"/>
          <w:sz w:val="32"/>
          <w:szCs w:val="32"/>
        </w:rPr>
        <w:t>日至</w:t>
      </w:r>
      <w:r w:rsidR="00D374F9">
        <w:rPr>
          <w:rFonts w:ascii="仿宋_GB2312" w:eastAsia="仿宋_GB2312" w:hint="eastAsia"/>
          <w:sz w:val="32"/>
          <w:szCs w:val="32"/>
        </w:rPr>
        <w:t>2024</w:t>
      </w:r>
      <w:r w:rsidRPr="00BA0DFF">
        <w:rPr>
          <w:rFonts w:ascii="仿宋_GB2312" w:eastAsia="仿宋_GB2312" w:hint="eastAsia"/>
          <w:sz w:val="32"/>
          <w:szCs w:val="32"/>
        </w:rPr>
        <w:t>年</w:t>
      </w:r>
      <w:r w:rsidR="00D374F9">
        <w:rPr>
          <w:rFonts w:ascii="仿宋_GB2312" w:eastAsia="仿宋_GB2312" w:hint="eastAsia"/>
          <w:sz w:val="32"/>
          <w:szCs w:val="32"/>
        </w:rPr>
        <w:t>12</w:t>
      </w:r>
      <w:r w:rsidRPr="00BA0DFF">
        <w:rPr>
          <w:rFonts w:ascii="仿宋_GB2312" w:eastAsia="仿宋_GB2312" w:hint="eastAsia"/>
          <w:sz w:val="32"/>
          <w:szCs w:val="32"/>
        </w:rPr>
        <w:t>月</w:t>
      </w:r>
      <w:r w:rsidR="00D374F9">
        <w:rPr>
          <w:rFonts w:ascii="仿宋_GB2312" w:eastAsia="仿宋_GB2312" w:hint="eastAsia"/>
          <w:sz w:val="32"/>
          <w:szCs w:val="32"/>
        </w:rPr>
        <w:t>27</w:t>
      </w:r>
      <w:r w:rsidRPr="00BA0DFF">
        <w:rPr>
          <w:rFonts w:ascii="仿宋_GB2312" w:eastAsia="仿宋_GB2312" w:hint="eastAsia"/>
          <w:sz w:val="32"/>
          <w:szCs w:val="32"/>
        </w:rPr>
        <w:t>日在狱内</w:t>
      </w:r>
      <w:r w:rsidRPr="00BA0DFF">
        <w:rPr>
          <w:rFonts w:ascii="仿宋_GB2312" w:eastAsia="仿宋_GB2312" w:hint="eastAsia"/>
          <w:sz w:val="32"/>
          <w:szCs w:val="32"/>
        </w:rPr>
        <w:lastRenderedPageBreak/>
        <w:t>公示未收到不同意见。</w:t>
      </w:r>
    </w:p>
    <w:p w:rsidR="00C64600" w:rsidRPr="00BA0DFF" w:rsidRDefault="00C64600" w:rsidP="00BA0DFF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BA0DFF">
        <w:rPr>
          <w:rFonts w:ascii="仿宋_GB2312" w:eastAsia="仿宋_GB2312" w:hint="eastAsia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因此，依照《中华人民共和国刑法》第七十八条、第七十九条《中华人民共和国刑事诉讼法》第二百七十三条第二款、《中华人民共和国监狱法》第二十九条的规定，建议对罪犯田雄予以减去</w:t>
      </w:r>
      <w:r w:rsidR="00BA0DFF" w:rsidRPr="00BA0DFF">
        <w:rPr>
          <w:rFonts w:ascii="仿宋_GB2312" w:eastAsia="仿宋_GB2312" w:hint="eastAsia"/>
          <w:sz w:val="32"/>
          <w:szCs w:val="32"/>
        </w:rPr>
        <w:t>有期徒刑五个月</w:t>
      </w:r>
      <w:r w:rsidRPr="00BA0DFF">
        <w:rPr>
          <w:rFonts w:ascii="仿宋_GB2312" w:eastAsia="仿宋_GB2312" w:hint="eastAsia"/>
          <w:sz w:val="32"/>
          <w:szCs w:val="32"/>
        </w:rPr>
        <w:t>。特提请你院审理裁定。</w:t>
      </w:r>
    </w:p>
    <w:p w:rsidR="00C64600" w:rsidRPr="003F0434" w:rsidRDefault="00C64600" w:rsidP="00C64600">
      <w:pPr>
        <w:spacing w:line="440" w:lineRule="exact"/>
        <w:ind w:firstLine="645"/>
        <w:rPr>
          <w:rFonts w:ascii="楷体_GB2312" w:eastAsia="楷体_GB2312"/>
          <w:color w:val="FF0000"/>
          <w:sz w:val="32"/>
          <w:szCs w:val="32"/>
        </w:rPr>
      </w:pPr>
    </w:p>
    <w:p w:rsidR="007E0729" w:rsidRDefault="007E0729" w:rsidP="00BA0DFF"/>
    <w:p w:rsidR="007E0729" w:rsidRPr="003F0434" w:rsidRDefault="007E0729" w:rsidP="007E0729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3F0434">
        <w:rPr>
          <w:rFonts w:ascii="仿宋_GB2312" w:hAnsi="Times New Roman" w:hint="eastAsia"/>
          <w:color w:val="000000"/>
          <w:szCs w:val="32"/>
        </w:rPr>
        <w:t>此致</w:t>
      </w:r>
    </w:p>
    <w:p w:rsidR="007E0729" w:rsidRPr="003F0434" w:rsidRDefault="007E0729" w:rsidP="007E0729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3F0434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7E0729" w:rsidRDefault="007E0729" w:rsidP="007E0729">
      <w:pPr>
        <w:ind w:firstLine="420"/>
      </w:pPr>
    </w:p>
    <w:p w:rsidR="007E0729" w:rsidRPr="003F0434" w:rsidRDefault="007E0729" w:rsidP="007E0729">
      <w:pPr>
        <w:pStyle w:val="1"/>
        <w:spacing w:line="430" w:lineRule="exact"/>
        <w:ind w:left="640" w:firstLineChars="0" w:firstLine="0"/>
        <w:rPr>
          <w:rFonts w:ascii="仿宋_GB2312" w:cs="仿宋_GB2312"/>
          <w:szCs w:val="32"/>
        </w:rPr>
      </w:pPr>
      <w:r w:rsidRPr="003F0434">
        <w:rPr>
          <w:rFonts w:ascii="仿宋_GB2312" w:cs="仿宋_GB2312" w:hint="eastAsia"/>
          <w:szCs w:val="32"/>
        </w:rPr>
        <w:t>附件：⒈罪犯</w:t>
      </w:r>
      <w:r w:rsidRPr="007E0729">
        <w:rPr>
          <w:rFonts w:ascii="仿宋_GB2312" w:hint="eastAsia"/>
          <w:szCs w:val="32"/>
        </w:rPr>
        <w:t>田雄</w:t>
      </w:r>
      <w:r w:rsidRPr="003F0434">
        <w:rPr>
          <w:rFonts w:ascii="仿宋_GB2312" w:cs="仿宋_GB2312" w:hint="eastAsia"/>
          <w:szCs w:val="32"/>
        </w:rPr>
        <w:t>卷宗贰册</w:t>
      </w:r>
    </w:p>
    <w:p w:rsidR="007E0729" w:rsidRPr="003F0434" w:rsidRDefault="007E0729" w:rsidP="007E0729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Chars="500" w:firstLine="1600"/>
        <w:rPr>
          <w:rFonts w:ascii="仿宋_GB2312" w:eastAsia="仿宋_GB2312" w:cs="仿宋_GB2312"/>
          <w:sz w:val="32"/>
          <w:szCs w:val="32"/>
        </w:rPr>
      </w:pPr>
      <w:r w:rsidRPr="003F0434">
        <w:rPr>
          <w:rFonts w:ascii="仿宋_GB2312" w:eastAsia="仿宋_GB2312" w:cs="仿宋_GB2312" w:hint="eastAsia"/>
          <w:sz w:val="32"/>
          <w:szCs w:val="32"/>
        </w:rPr>
        <w:t>⒉减刑建议书壹份</w:t>
      </w:r>
      <w:r w:rsidRPr="003F0434">
        <w:rPr>
          <w:rFonts w:ascii="仿宋_GB2312" w:eastAsia="仿宋_GB2312" w:cs="仿宋_GB2312" w:hint="eastAsia"/>
          <w:sz w:val="32"/>
          <w:szCs w:val="32"/>
        </w:rPr>
        <w:tab/>
      </w:r>
      <w:r w:rsidRPr="003F0434">
        <w:rPr>
          <w:rFonts w:ascii="仿宋_GB2312" w:eastAsia="仿宋_GB2312" w:cs="仿宋_GB2312"/>
          <w:sz w:val="32"/>
          <w:szCs w:val="32"/>
        </w:rPr>
        <w:tab/>
      </w:r>
    </w:p>
    <w:p w:rsidR="007E0729" w:rsidRDefault="007E0729" w:rsidP="007E0729">
      <w:pPr>
        <w:ind w:firstLine="420"/>
      </w:pPr>
    </w:p>
    <w:p w:rsidR="007E0729" w:rsidRPr="0040672A" w:rsidRDefault="007E0729" w:rsidP="007E0729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7E0729" w:rsidRPr="0040672A" w:rsidRDefault="007E0729" w:rsidP="007E0729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D374F9">
        <w:rPr>
          <w:rFonts w:ascii="仿宋_GB2312" w:eastAsia="仿宋_GB2312" w:hAnsi="Times New Roman" w:hint="eastAsia"/>
          <w:sz w:val="32"/>
          <w:szCs w:val="32"/>
        </w:rPr>
        <w:t>12</w:t>
      </w:r>
      <w:r w:rsidRPr="0040672A">
        <w:rPr>
          <w:rFonts w:ascii="仿宋_GB2312" w:eastAsia="仿宋_GB2312" w:hAnsi="Times New Roman" w:hint="eastAsia"/>
          <w:sz w:val="32"/>
          <w:szCs w:val="32"/>
        </w:rPr>
        <w:t>月</w:t>
      </w:r>
      <w:r w:rsidR="00D374F9">
        <w:rPr>
          <w:rFonts w:ascii="仿宋_GB2312" w:eastAsia="仿宋_GB2312" w:hAnsi="Times New Roman" w:hint="eastAsia"/>
          <w:sz w:val="32"/>
          <w:szCs w:val="32"/>
        </w:rPr>
        <w:t>30</w:t>
      </w:r>
      <w:r w:rsidRPr="0040672A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7E0729" w:rsidRPr="007E0729" w:rsidRDefault="007E0729" w:rsidP="007E0729">
      <w:pPr>
        <w:ind w:firstLine="420"/>
      </w:pPr>
    </w:p>
    <w:sectPr w:rsidR="007E0729" w:rsidRPr="007E0729" w:rsidSect="00E670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B08" w:rsidRDefault="00810B08" w:rsidP="003B3696">
      <w:r>
        <w:separator/>
      </w:r>
    </w:p>
  </w:endnote>
  <w:endnote w:type="continuationSeparator" w:id="1">
    <w:p w:rsidR="00810B08" w:rsidRDefault="00810B08" w:rsidP="003B3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B08" w:rsidRDefault="00810B08" w:rsidP="003B3696">
      <w:r>
        <w:separator/>
      </w:r>
    </w:p>
  </w:footnote>
  <w:footnote w:type="continuationSeparator" w:id="1">
    <w:p w:rsidR="00810B08" w:rsidRDefault="00810B08" w:rsidP="003B36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0729"/>
    <w:rsid w:val="000277CF"/>
    <w:rsid w:val="000B5ACA"/>
    <w:rsid w:val="00152ADF"/>
    <w:rsid w:val="001823FD"/>
    <w:rsid w:val="00187283"/>
    <w:rsid w:val="001C575A"/>
    <w:rsid w:val="00364790"/>
    <w:rsid w:val="003B3696"/>
    <w:rsid w:val="003D7569"/>
    <w:rsid w:val="003E5946"/>
    <w:rsid w:val="004E29AE"/>
    <w:rsid w:val="0053485A"/>
    <w:rsid w:val="005C6F9C"/>
    <w:rsid w:val="006A3BFB"/>
    <w:rsid w:val="007043C4"/>
    <w:rsid w:val="00741063"/>
    <w:rsid w:val="00776140"/>
    <w:rsid w:val="007B5EC9"/>
    <w:rsid w:val="007E0729"/>
    <w:rsid w:val="007E2119"/>
    <w:rsid w:val="00810B08"/>
    <w:rsid w:val="00827B78"/>
    <w:rsid w:val="0084763C"/>
    <w:rsid w:val="00910ACE"/>
    <w:rsid w:val="00953CF2"/>
    <w:rsid w:val="0095479E"/>
    <w:rsid w:val="00A0002F"/>
    <w:rsid w:val="00AE6DAB"/>
    <w:rsid w:val="00B72573"/>
    <w:rsid w:val="00BA0DFF"/>
    <w:rsid w:val="00BE613F"/>
    <w:rsid w:val="00C64600"/>
    <w:rsid w:val="00CC5E52"/>
    <w:rsid w:val="00D374F9"/>
    <w:rsid w:val="00E542E2"/>
    <w:rsid w:val="00E67094"/>
    <w:rsid w:val="00F86DFB"/>
    <w:rsid w:val="00FA2748"/>
    <w:rsid w:val="00FF3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7E0729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7E0729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7E0729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3B36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B3696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B3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B369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33</cp:revision>
  <dcterms:created xsi:type="dcterms:W3CDTF">2024-11-28T01:01:00Z</dcterms:created>
  <dcterms:modified xsi:type="dcterms:W3CDTF">2025-01-21T01:22:00Z</dcterms:modified>
</cp:coreProperties>
</file>