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D8" w:rsidRDefault="00542F05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福建省闽西监狱</w:t>
      </w:r>
    </w:p>
    <w:p w:rsidR="00FF66D8" w:rsidRDefault="00542F05">
      <w:pPr>
        <w:spacing w:after="0"/>
        <w:jc w:val="center"/>
        <w:rPr>
          <w:rFonts w:ascii="新宋体" w:eastAsia="新宋体" w:hAnsi="新宋体" w:cs="新宋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提请减刑建议书</w:t>
      </w:r>
    </w:p>
    <w:p w:rsidR="00FF66D8" w:rsidRDefault="00542F05" w:rsidP="008F057D">
      <w:pPr>
        <w:wordWrap w:val="0"/>
        <w:spacing w:beforeLines="50" w:afterLines="50"/>
        <w:jc w:val="righ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[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5]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闽西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监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减字第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83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号</w:t>
      </w:r>
    </w:p>
    <w:p w:rsidR="00FF66D8" w:rsidRDefault="00542F05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曾金坤，</w:t>
      </w:r>
      <w:r>
        <w:rPr>
          <w:rFonts w:ascii="仿宋_GB2312" w:eastAsia="仿宋_GB2312" w:hAnsi="仿宋_GB2312" w:cs="仿宋_GB2312" w:hint="eastAsia"/>
          <w:sz w:val="32"/>
          <w:szCs w:val="32"/>
        </w:rPr>
        <w:t>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</w:t>
      </w:r>
      <w:r>
        <w:rPr>
          <w:rFonts w:ascii="仿宋_GB2312" w:eastAsia="仿宋_GB2312" w:hAnsi="仿宋_GB2312" w:cs="仿宋_GB2312" w:hint="eastAsia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初中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1995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福建省平和县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无业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66D8" w:rsidRDefault="00542F05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平和县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0628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82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刑事判决，认定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被告人曾金坤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开设赌场</w:t>
      </w:r>
      <w:r>
        <w:rPr>
          <w:rFonts w:ascii="仿宋_GB2312" w:eastAsia="仿宋_GB2312" w:hAnsi="仿宋_GB2312" w:cs="仿宋_GB2312" w:hint="eastAsia"/>
          <w:sz w:val="32"/>
          <w:szCs w:val="32"/>
        </w:rPr>
        <w:t>罪</w:t>
      </w:r>
      <w:r>
        <w:rPr>
          <w:rFonts w:ascii="仿宋_GB2312" w:eastAsia="仿宋_GB2312" w:hAnsi="仿宋_GB2312" w:cs="仿宋_GB2312" w:hint="eastAsia"/>
          <w:sz w:val="32"/>
          <w:szCs w:val="32"/>
        </w:rPr>
        <w:t>，判处有期徒刑二年五个月，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40000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元（已预交），追缴其违法所得人民币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80882</w:t>
      </w:r>
      <w:r>
        <w:rPr>
          <w:rFonts w:ascii="仿宋_GB2312" w:eastAsia="仿宋_GB2312" w:hAnsi="仿宋_GB2312" w:cs="仿宋_GB2312" w:hint="eastAsia"/>
          <w:sz w:val="32"/>
          <w:szCs w:val="32"/>
        </w:rPr>
        <w:t>元（已退缴</w:t>
      </w:r>
      <w:r>
        <w:rPr>
          <w:rFonts w:ascii="仿宋_GB2312" w:eastAsia="仿宋_GB2312" w:hAnsi="仿宋_GB2312" w:cs="仿宋_GB2312" w:hint="eastAsia"/>
          <w:sz w:val="32"/>
          <w:szCs w:val="32"/>
        </w:rPr>
        <w:t>56300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元），上缴国库。宣判后，同案被告人不服，提出上诉。福建省漳州市中级人民法院于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06</w:t>
      </w:r>
      <w:r>
        <w:rPr>
          <w:rFonts w:ascii="仿宋_GB2312" w:eastAsia="仿宋_GB2312" w:hAnsi="仿宋_GB2312" w:cs="仿宋_GB2312" w:hint="eastAsia"/>
          <w:sz w:val="32"/>
          <w:szCs w:val="32"/>
        </w:rPr>
        <w:t>刑终</w:t>
      </w:r>
      <w:r>
        <w:rPr>
          <w:rFonts w:ascii="仿宋_GB2312" w:eastAsia="仿宋_GB2312" w:hAnsi="仿宋_GB2312" w:cs="仿宋_GB2312" w:hint="eastAsia"/>
          <w:sz w:val="32"/>
          <w:szCs w:val="32"/>
        </w:rPr>
        <w:t>577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号刑事裁定，准许上诉人撤回上诉。</w:t>
      </w:r>
      <w:r>
        <w:rPr>
          <w:rFonts w:ascii="仿宋_GB2312" w:eastAsia="仿宋_GB2312" w:hAnsi="仿宋_GB2312" w:cs="仿宋_GB2312" w:hint="eastAsia"/>
          <w:sz w:val="32"/>
          <w:szCs w:val="32"/>
        </w:rPr>
        <w:t>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日交付福建省闽西监狱执行刑罚。现刑期至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该犯系从犯。属普管级罪犯。</w:t>
      </w:r>
    </w:p>
    <w:p w:rsidR="00FF66D8" w:rsidRDefault="00542F05">
      <w:pPr>
        <w:spacing w:after="0" w:line="400" w:lineRule="exact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自入监以来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：能遵守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法律法规及监规纪律，接受教育改造。</w:t>
      </w:r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FF66D8" w:rsidRDefault="00542F05">
      <w:pPr>
        <w:spacing w:after="0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该犯本轮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月累计获得考核分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1559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</w:t>
      </w:r>
      <w:r>
        <w:rPr>
          <w:rFonts w:ascii="仿宋_GB2312" w:eastAsia="仿宋_GB2312" w:hAnsi="仿宋_GB2312" w:cs="仿宋_GB2312" w:hint="eastAsia"/>
          <w:sz w:val="32"/>
          <w:szCs w:val="32"/>
        </w:rPr>
        <w:t>表扬二次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期内</w:t>
      </w:r>
      <w:r>
        <w:rPr>
          <w:rFonts w:ascii="仿宋_GB2312" w:eastAsia="仿宋_GB2312" w:hAnsi="仿宋_GB2312" w:cs="仿宋_GB2312" w:hint="eastAsia"/>
          <w:sz w:val="32"/>
          <w:szCs w:val="32"/>
        </w:rPr>
        <w:t>无违规扣分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原判财产性判项已履行完毕，其中本次向福建省平和县人民法院缴纳追缴款人民币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24582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  <w:bookmarkStart w:id="0" w:name="_GoBack"/>
      <w:bookmarkEnd w:id="0"/>
    </w:p>
    <w:p w:rsidR="00FF66D8" w:rsidRDefault="00542F05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有收到对该罪犯提请减刑的异议。建议对罪犯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曾金坤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剩余刑期</w:t>
      </w:r>
      <w:r>
        <w:rPr>
          <w:rFonts w:ascii="仿宋_GB2312" w:eastAsia="仿宋_GB2312" w:hAnsi="仿宋_GB2312" w:cs="仿宋_GB2312" w:hint="eastAsia"/>
          <w:sz w:val="32"/>
          <w:szCs w:val="32"/>
        </w:rPr>
        <w:t>。特提请你院审理裁定。</w:t>
      </w:r>
    </w:p>
    <w:p w:rsidR="00FF66D8" w:rsidRDefault="00542F05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FF66D8" w:rsidRDefault="00542F05">
      <w:pPr>
        <w:autoSpaceDE w:val="0"/>
        <w:autoSpaceDN w:val="0"/>
        <w:spacing w:after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FF66D8" w:rsidRDefault="00542F05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曾金坤</w:t>
      </w:r>
      <w:r>
        <w:rPr>
          <w:rFonts w:ascii="仿宋_GB2312" w:eastAsia="仿宋_GB2312" w:hAnsi="仿宋_GB2312" w:cs="仿宋_GB2312" w:hint="eastAsia"/>
          <w:sz w:val="32"/>
          <w:szCs w:val="32"/>
        </w:rPr>
        <w:t>卷宗贰册</w:t>
      </w:r>
    </w:p>
    <w:p w:rsidR="00FF66D8" w:rsidRDefault="00542F05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sz w:val="32"/>
          <w:szCs w:val="32"/>
        </w:rPr>
        <w:t>份</w:t>
      </w:r>
    </w:p>
    <w:p w:rsidR="00FF66D8" w:rsidRDefault="00542F05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FF66D8" w:rsidRDefault="00542F05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FF66D8" w:rsidRDefault="00FF66D8">
      <w:pPr>
        <w:autoSpaceDE w:val="0"/>
        <w:autoSpaceDN w:val="0"/>
        <w:spacing w:after="0"/>
        <w:ind w:firstLine="648"/>
        <w:rPr>
          <w:rFonts w:ascii="仿宋" w:eastAsia="仿宋" w:hAnsi="仿宋"/>
          <w:sz w:val="32"/>
          <w:szCs w:val="32"/>
        </w:rPr>
      </w:pPr>
    </w:p>
    <w:sectPr w:rsidR="00FF66D8" w:rsidSect="00FF66D8">
      <w:headerReference w:type="default" r:id="rId6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F05" w:rsidRDefault="00542F05" w:rsidP="00FF66D8">
      <w:pPr>
        <w:spacing w:after="0"/>
      </w:pPr>
      <w:r>
        <w:separator/>
      </w:r>
    </w:p>
  </w:endnote>
  <w:endnote w:type="continuationSeparator" w:id="1">
    <w:p w:rsidR="00542F05" w:rsidRDefault="00542F05" w:rsidP="00FF66D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F05" w:rsidRDefault="00542F05">
      <w:pPr>
        <w:spacing w:after="0"/>
      </w:pPr>
      <w:r>
        <w:separator/>
      </w:r>
    </w:p>
  </w:footnote>
  <w:footnote w:type="continuationSeparator" w:id="1">
    <w:p w:rsidR="00542F05" w:rsidRDefault="00542F0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D8" w:rsidRDefault="00FF66D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2F05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2A4B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057D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0FF66D8"/>
    <w:rsid w:val="01F74D8F"/>
    <w:rsid w:val="04304D37"/>
    <w:rsid w:val="0A5E10E1"/>
    <w:rsid w:val="0AE73C10"/>
    <w:rsid w:val="0BE0432F"/>
    <w:rsid w:val="0D302124"/>
    <w:rsid w:val="11856C8B"/>
    <w:rsid w:val="14564E0E"/>
    <w:rsid w:val="14720C77"/>
    <w:rsid w:val="17FF2D21"/>
    <w:rsid w:val="19DE65A3"/>
    <w:rsid w:val="1B9D672E"/>
    <w:rsid w:val="1CA53963"/>
    <w:rsid w:val="1CBF0B8F"/>
    <w:rsid w:val="1DB36BF1"/>
    <w:rsid w:val="20373B5B"/>
    <w:rsid w:val="20600FF8"/>
    <w:rsid w:val="26B82669"/>
    <w:rsid w:val="2AE70E41"/>
    <w:rsid w:val="2EEB0812"/>
    <w:rsid w:val="31001F67"/>
    <w:rsid w:val="389B2048"/>
    <w:rsid w:val="3B5E7B5C"/>
    <w:rsid w:val="42FE0CB4"/>
    <w:rsid w:val="44EA599F"/>
    <w:rsid w:val="477A7BC8"/>
    <w:rsid w:val="4A2531B8"/>
    <w:rsid w:val="4B0672CE"/>
    <w:rsid w:val="4F525935"/>
    <w:rsid w:val="54613768"/>
    <w:rsid w:val="567406CB"/>
    <w:rsid w:val="59B268C0"/>
    <w:rsid w:val="5B13724C"/>
    <w:rsid w:val="5BF21009"/>
    <w:rsid w:val="5C5D28D9"/>
    <w:rsid w:val="61AE367F"/>
    <w:rsid w:val="61BC5082"/>
    <w:rsid w:val="61F219CD"/>
    <w:rsid w:val="62694BBD"/>
    <w:rsid w:val="6A170DB3"/>
    <w:rsid w:val="6C376EAD"/>
    <w:rsid w:val="6C6B5F7F"/>
    <w:rsid w:val="70C065E3"/>
    <w:rsid w:val="72C24406"/>
    <w:rsid w:val="75CC28E3"/>
    <w:rsid w:val="7632373B"/>
    <w:rsid w:val="76512159"/>
    <w:rsid w:val="77AC3132"/>
    <w:rsid w:val="77B312A0"/>
    <w:rsid w:val="79A61537"/>
    <w:rsid w:val="7BD107BC"/>
    <w:rsid w:val="7CEE4E1B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D8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FF66D8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FF66D8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F66D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FF66D8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FF66D8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FF66D8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344</cp:revision>
  <cp:lastPrinted>2024-12-30T01:22:00Z</cp:lastPrinted>
  <dcterms:created xsi:type="dcterms:W3CDTF">2008-09-11T17:20:00Z</dcterms:created>
  <dcterms:modified xsi:type="dcterms:W3CDTF">2025-01-21T02:01:00Z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