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40" w:rsidRDefault="006B6F23">
      <w:pPr>
        <w:pStyle w:val="1"/>
        <w:widowControl/>
        <w:shd w:val="clear" w:color="auto" w:fill="FFFFFF"/>
        <w:spacing w:beforeAutospacing="0" w:afterAutospacing="0" w:line="52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</w:p>
    <w:p w:rsidR="00D15A40" w:rsidRDefault="006B6F23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sz w:val="32"/>
          <w:szCs w:val="32"/>
        </w:rPr>
        <w:t>96</w:t>
      </w:r>
      <w:r>
        <w:rPr>
          <w:rFonts w:ascii="楷体_GB2312" w:eastAsia="楷体_GB2312" w:hAnsi="楷体_GB2312" w:cs="楷体_GB2312" w:hint="eastAsia"/>
          <w:sz w:val="32"/>
          <w:szCs w:val="32"/>
        </w:rPr>
        <w:t>号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李飞</w:t>
      </w:r>
      <w:r>
        <w:rPr>
          <w:rFonts w:ascii="仿宋_GB2312" w:eastAsia="仿宋_GB2312" w:hAnsi="仿宋_GB2312" w:cs="仿宋_GB2312" w:hint="eastAsia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92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高中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四川省眉山市仁寿县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务工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漳平市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0881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sz w:val="32"/>
          <w:szCs w:val="32"/>
        </w:rPr>
        <w:t>李飞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诈骗</w:t>
      </w:r>
      <w:r>
        <w:rPr>
          <w:rFonts w:ascii="仿宋_GB2312" w:eastAsia="仿宋_GB2312" w:hAnsi="仿宋_GB2312" w:cs="仿宋_GB2312" w:hint="eastAsia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九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个月，并处罚金人民币一万</w:t>
      </w:r>
      <w:r>
        <w:rPr>
          <w:rFonts w:ascii="仿宋_GB2312" w:eastAsia="仿宋_GB2312" w:hAnsi="仿宋_GB2312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千元</w:t>
      </w:r>
      <w:r>
        <w:rPr>
          <w:rFonts w:ascii="仿宋_GB2312" w:eastAsia="仿宋_GB2312" w:hAnsi="仿宋_GB2312" w:cs="仿宋_GB2312" w:hint="eastAsia"/>
          <w:sz w:val="32"/>
          <w:szCs w:val="32"/>
        </w:rPr>
        <w:t>（已缴纳），追缴被告人李飞退出的违法所得人民币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110000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元，由扣押单位漳平市公安局负责上缴国库</w:t>
      </w:r>
      <w:r>
        <w:rPr>
          <w:rFonts w:ascii="仿宋_GB2312" w:eastAsia="仿宋_GB2312" w:hAnsi="仿宋_GB2312" w:cs="仿宋_GB2312" w:hint="eastAsia"/>
          <w:sz w:val="32"/>
          <w:szCs w:val="32"/>
        </w:rPr>
        <w:t>。宣判后，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被告人于</w:t>
      </w:r>
      <w:r>
        <w:rPr>
          <w:rFonts w:ascii="仿宋_GB2312" w:eastAsia="仿宋_GB2312" w:hAnsi="仿宋_GB2312" w:cs="仿宋_GB2312" w:hint="eastAsia"/>
          <w:sz w:val="32"/>
          <w:szCs w:val="32"/>
        </w:rPr>
        <w:t>法定期限内未提出上诉、抗诉。判决发生法律效力后于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日止。现属普管级管理罪犯。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该犯确有悔改表现，具体事实如下：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：能遵守法律法规及监规纪律，接受教育改造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D15A40" w:rsidRDefault="006B6F23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D15A40" w:rsidRDefault="006B6F23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932.5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932.5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，物质奖励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。考核期内无违规扣分。</w:t>
      </w:r>
    </w:p>
    <w:p w:rsidR="00D15A40" w:rsidRDefault="006B6F23">
      <w:pPr>
        <w:autoSpaceDE w:val="0"/>
        <w:spacing w:line="540" w:lineRule="exact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原判财产性判项</w:t>
      </w:r>
      <w:r>
        <w:rPr>
          <w:rFonts w:ascii="仿宋_GB2312" w:eastAsia="仿宋_GB2312" w:hAnsi="仿宋_GB2312" w:cs="仿宋_GB2312" w:hint="eastAsia"/>
          <w:sz w:val="32"/>
          <w:szCs w:val="32"/>
        </w:rPr>
        <w:t>罚金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元，继续追缴违法所得人民币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110000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元，已缴纳人民币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122000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元，已全部履行完毕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日在狱内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公示未收到不同意见。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李飞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剩余刑期</w:t>
      </w:r>
      <w:r>
        <w:rPr>
          <w:rFonts w:ascii="仿宋_GB2312" w:eastAsia="仿宋_GB2312" w:hAnsi="仿宋_GB2312" w:cs="仿宋_GB2312" w:hint="eastAsia"/>
          <w:sz w:val="32"/>
          <w:szCs w:val="32"/>
        </w:rPr>
        <w:t>，特提请审核裁定。</w:t>
      </w:r>
    </w:p>
    <w:p w:rsidR="00D15A40" w:rsidRDefault="006B6F2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D15A40" w:rsidRDefault="006B6F23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D15A40" w:rsidRDefault="006B6F23">
      <w:pPr>
        <w:pStyle w:val="a3"/>
        <w:spacing w:line="540" w:lineRule="exact"/>
        <w:ind w:firstLineChars="192" w:firstLine="614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李飞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册</w:t>
      </w:r>
    </w:p>
    <w:p w:rsidR="00D15A40" w:rsidRDefault="006B6F23">
      <w:pPr>
        <w:spacing w:line="540" w:lineRule="exact"/>
        <w:ind w:firstLineChars="500" w:firstLine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份</w:t>
      </w:r>
    </w:p>
    <w:p w:rsidR="00D15A40" w:rsidRDefault="00D15A40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D15A40" w:rsidRDefault="006B6F23">
      <w:pPr>
        <w:spacing w:line="540" w:lineRule="exact"/>
        <w:ind w:leftChars="304" w:left="5758" w:hangingChars="1600" w:hanging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D15A40" w:rsidRDefault="006B6F23">
      <w:pPr>
        <w:spacing w:line="540" w:lineRule="exact"/>
        <w:ind w:leftChars="304" w:left="5438" w:hangingChars="1500" w:hanging="48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D15A40" w:rsidSect="00D15A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F23" w:rsidRDefault="006B6F23" w:rsidP="000914D0">
      <w:r>
        <w:separator/>
      </w:r>
    </w:p>
  </w:endnote>
  <w:endnote w:type="continuationSeparator" w:id="1">
    <w:p w:rsidR="006B6F23" w:rsidRDefault="006B6F23" w:rsidP="00091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F23" w:rsidRDefault="006B6F23" w:rsidP="000914D0">
      <w:r>
        <w:separator/>
      </w:r>
    </w:p>
  </w:footnote>
  <w:footnote w:type="continuationSeparator" w:id="1">
    <w:p w:rsidR="006B6F23" w:rsidRDefault="006B6F23" w:rsidP="000914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15A40"/>
    <w:rsid w:val="000914D0"/>
    <w:rsid w:val="006B6F23"/>
    <w:rsid w:val="00D15A40"/>
    <w:rsid w:val="02F75030"/>
    <w:rsid w:val="04ED7EDA"/>
    <w:rsid w:val="08BA49DD"/>
    <w:rsid w:val="0B434407"/>
    <w:rsid w:val="0BAC05B3"/>
    <w:rsid w:val="109C39B4"/>
    <w:rsid w:val="12FD2134"/>
    <w:rsid w:val="167E77B8"/>
    <w:rsid w:val="17A13152"/>
    <w:rsid w:val="17A218B3"/>
    <w:rsid w:val="17D713AD"/>
    <w:rsid w:val="1E042E4C"/>
    <w:rsid w:val="21553A37"/>
    <w:rsid w:val="223B692D"/>
    <w:rsid w:val="2AE952F3"/>
    <w:rsid w:val="2ED53FA5"/>
    <w:rsid w:val="2FF16036"/>
    <w:rsid w:val="36806379"/>
    <w:rsid w:val="382A4631"/>
    <w:rsid w:val="3ABA1467"/>
    <w:rsid w:val="3C991512"/>
    <w:rsid w:val="3CFB4012"/>
    <w:rsid w:val="40143516"/>
    <w:rsid w:val="408B3DF1"/>
    <w:rsid w:val="42CA5ED8"/>
    <w:rsid w:val="475440D1"/>
    <w:rsid w:val="481F76E0"/>
    <w:rsid w:val="4CC4660B"/>
    <w:rsid w:val="4D123D00"/>
    <w:rsid w:val="4D6B6262"/>
    <w:rsid w:val="530F07D3"/>
    <w:rsid w:val="561F13DA"/>
    <w:rsid w:val="58C0641B"/>
    <w:rsid w:val="58C70034"/>
    <w:rsid w:val="5AF729FF"/>
    <w:rsid w:val="5B2B529F"/>
    <w:rsid w:val="5D9E6F22"/>
    <w:rsid w:val="5F2A7D2E"/>
    <w:rsid w:val="65000B1D"/>
    <w:rsid w:val="653C0F22"/>
    <w:rsid w:val="690B5D63"/>
    <w:rsid w:val="690C3BC0"/>
    <w:rsid w:val="6B4A1947"/>
    <w:rsid w:val="6BEC0D1C"/>
    <w:rsid w:val="70BD23AC"/>
    <w:rsid w:val="73756A6D"/>
    <w:rsid w:val="74150381"/>
    <w:rsid w:val="781F64ED"/>
    <w:rsid w:val="7B323375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A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D15A4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D15A40"/>
  </w:style>
  <w:style w:type="paragraph" w:styleId="a4">
    <w:name w:val="header"/>
    <w:basedOn w:val="a"/>
    <w:link w:val="Char"/>
    <w:rsid w:val="000914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914D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914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914D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dcterms:created xsi:type="dcterms:W3CDTF">2024-02-29T01:11:00Z</dcterms:created>
  <dcterms:modified xsi:type="dcterms:W3CDTF">2025-01-21T02:05:00Z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AF2B3888D8204877A81340C90E970ECC</vt:lpwstr>
  </property>
</Properties>
</file>