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821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钱建彬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8年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月16日出生，汉族，小学文化，户籍所在地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福建省惠安县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渔民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福建省泉州市中级人民法院于201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日作出(201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)泉刑初字</w:t>
      </w:r>
      <w:r>
        <w:rPr>
          <w:rFonts w:hint="eastAsia" w:ascii="仿宋_GB2312" w:eastAsia="仿宋_GB2312"/>
          <w:sz w:val="32"/>
          <w:szCs w:val="32"/>
          <w:lang w:eastAsia="zh-CN"/>
        </w:rPr>
        <w:t>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钱建彬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走私</w:t>
      </w:r>
      <w:r>
        <w:rPr>
          <w:rFonts w:hint="eastAsia" w:ascii="仿宋_GB2312" w:eastAsia="仿宋_GB2312"/>
          <w:sz w:val="32"/>
          <w:szCs w:val="32"/>
        </w:rPr>
        <w:t>毒品罪，判处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无期徒刑</w:t>
      </w:r>
      <w:r>
        <w:rPr>
          <w:rFonts w:hint="eastAsia" w:ascii="仿宋_GB2312" w:eastAsia="仿宋_GB2312"/>
          <w:sz w:val="32"/>
          <w:szCs w:val="32"/>
        </w:rPr>
        <w:t>，剥夺政治权利终身，</w:t>
      </w:r>
      <w:r>
        <w:rPr>
          <w:rFonts w:hint="eastAsia" w:ascii="仿宋_GB2312" w:eastAsia="仿宋_GB2312"/>
          <w:sz w:val="32"/>
          <w:szCs w:val="32"/>
          <w:lang w:eastAsia="zh-CN"/>
        </w:rPr>
        <w:t>并处</w:t>
      </w:r>
      <w:r>
        <w:rPr>
          <w:rFonts w:hint="eastAsia" w:ascii="仿宋_GB2312" w:eastAsia="仿宋_GB2312"/>
          <w:sz w:val="32"/>
          <w:szCs w:val="32"/>
        </w:rPr>
        <w:t>没收个人全部财产</w:t>
      </w:r>
      <w:r>
        <w:rPr>
          <w:rFonts w:hint="eastAsia" w:ascii="仿宋_GB2312" w:eastAsia="仿宋_GB2312"/>
          <w:sz w:val="32"/>
          <w:szCs w:val="32"/>
          <w:lang w:eastAsia="zh-CN"/>
        </w:rPr>
        <w:t>，追缴违法所得全部。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宣判后，被告人不服，提出上诉。福建省高级人民法院经过二审判决于201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日作出(201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)闽刑终字</w:t>
      </w:r>
      <w:r>
        <w:rPr>
          <w:rFonts w:hint="eastAsia" w:ascii="仿宋_GB2312" w:eastAsia="仿宋_GB2312"/>
          <w:sz w:val="32"/>
          <w:szCs w:val="32"/>
          <w:lang w:eastAsia="zh-CN"/>
        </w:rPr>
        <w:t>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292</w:t>
      </w:r>
      <w:r>
        <w:rPr>
          <w:rFonts w:hint="eastAsia" w:ascii="仿宋_GB2312" w:eastAsia="仿宋_GB2312"/>
          <w:sz w:val="32"/>
          <w:szCs w:val="32"/>
        </w:rPr>
        <w:t>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。判决发生法律效力后，于201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福建省高级人民法院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)闽刑</w:t>
      </w:r>
      <w:r>
        <w:rPr>
          <w:rFonts w:hint="eastAsia" w:ascii="仿宋_GB2312" w:eastAsia="仿宋_GB2312"/>
          <w:sz w:val="32"/>
          <w:szCs w:val="32"/>
          <w:lang w:eastAsia="zh-CN"/>
        </w:rPr>
        <w:t>执字第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865</w:t>
      </w:r>
      <w:r>
        <w:rPr>
          <w:rFonts w:hint="eastAsia" w:ascii="仿宋_GB2312" w:eastAsia="仿宋_GB2312"/>
          <w:sz w:val="32"/>
          <w:szCs w:val="32"/>
        </w:rPr>
        <w:t>号刑事裁定，对其减为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有期徒刑十九年六个月</w:t>
      </w:r>
      <w:r>
        <w:rPr>
          <w:rFonts w:hint="eastAsia" w:ascii="仿宋_GB2312" w:eastAsia="仿宋_GB2312"/>
          <w:sz w:val="32"/>
          <w:szCs w:val="32"/>
        </w:rPr>
        <w:t>，剥夺政治权利</w:t>
      </w:r>
      <w:r>
        <w:rPr>
          <w:rFonts w:hint="eastAsia" w:ascii="仿宋_GB2312" w:eastAsia="仿宋_GB2312"/>
          <w:sz w:val="32"/>
          <w:szCs w:val="32"/>
          <w:lang w:eastAsia="zh-CN"/>
        </w:rPr>
        <w:t>改为八年，刑期自2015年11月23日起至2035年5月22日止。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龙岩市中级</w:t>
      </w:r>
      <w:r>
        <w:rPr>
          <w:rFonts w:hint="eastAsia" w:ascii="仿宋_GB2312" w:eastAsia="仿宋_GB2312"/>
          <w:sz w:val="32"/>
          <w:szCs w:val="32"/>
        </w:rPr>
        <w:t>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/>
          <w:sz w:val="32"/>
          <w:szCs w:val="32"/>
        </w:rPr>
        <w:t>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593</w:t>
      </w:r>
      <w:r>
        <w:rPr>
          <w:rFonts w:hint="eastAsia" w:ascii="仿宋_GB2312" w:eastAsia="仿宋_GB2312"/>
          <w:sz w:val="32"/>
          <w:szCs w:val="32"/>
        </w:rPr>
        <w:t>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去有期徒刑七个月</w:t>
      </w:r>
      <w:r>
        <w:rPr>
          <w:rFonts w:hint="eastAsia" w:ascii="仿宋_GB2312" w:eastAsia="仿宋_GB2312"/>
          <w:sz w:val="32"/>
          <w:szCs w:val="32"/>
        </w:rPr>
        <w:t>，剥夺政治权利</w:t>
      </w:r>
      <w:r>
        <w:rPr>
          <w:rFonts w:hint="eastAsia" w:ascii="仿宋_GB2312" w:eastAsia="仿宋_GB2312"/>
          <w:sz w:val="32"/>
          <w:szCs w:val="32"/>
          <w:lang w:eastAsia="zh-CN"/>
        </w:rPr>
        <w:t>八年不变</w:t>
      </w:r>
      <w:r>
        <w:rPr>
          <w:rFonts w:hint="eastAsia" w:ascii="仿宋_GB2312" w:eastAsia="仿宋_GB2312"/>
          <w:sz w:val="32"/>
          <w:szCs w:val="32"/>
        </w:rPr>
        <w:t>；202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)闽08刑更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671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七个月</w:t>
      </w:r>
      <w:r>
        <w:rPr>
          <w:rFonts w:hint="eastAsia" w:ascii="仿宋_GB2312" w:eastAsia="仿宋_GB2312"/>
          <w:sz w:val="32"/>
          <w:szCs w:val="32"/>
        </w:rPr>
        <w:t>，剥夺政治权利减为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；20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28 </w:t>
      </w:r>
      <w:r>
        <w:rPr>
          <w:rFonts w:hint="eastAsia" w:ascii="仿宋_GB2312" w:eastAsia="仿宋_GB2312"/>
          <w:sz w:val="32"/>
          <w:szCs w:val="32"/>
          <w:lang w:eastAsia="zh-CN"/>
        </w:rPr>
        <w:t>日，福建省龙岩市中级人民法院以(202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)闽08刑更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269</w:t>
      </w:r>
      <w:r>
        <w:rPr>
          <w:rFonts w:hint="eastAsia" w:ascii="仿宋_GB2312" w:eastAsia="仿宋_GB2312"/>
          <w:sz w:val="32"/>
          <w:szCs w:val="32"/>
          <w:lang w:eastAsia="zh-CN"/>
        </w:rPr>
        <w:t>号刑事裁定，对其减去有期徒刑六个月十五天，剥夺政治权利减为六年，</w:t>
      </w: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日送达。现刑期至20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sz w:val="32"/>
          <w:szCs w:val="32"/>
        </w:rPr>
        <w:t>年9月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302.5</w:t>
      </w:r>
      <w:r>
        <w:rPr>
          <w:rFonts w:hint="eastAsia" w:ascii="仿宋_GB2312" w:eastAsia="仿宋_GB2312"/>
          <w:sz w:val="32"/>
          <w:szCs w:val="32"/>
        </w:rPr>
        <w:t>分，本轮考核期2022年1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月累计获考核分3430分，合计获得考核分3732.5分，表扬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次；间隔期2023年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月，获考核分2883分。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_GB2312" w:eastAsia="仿宋_GB2312"/>
          <w:color w:val="FF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该犯原判财产性判项已缴交人民币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505</w:t>
      </w:r>
      <w:r>
        <w:rPr>
          <w:rFonts w:hint="eastAsia" w:ascii="仿宋_GB2312" w:eastAsia="仿宋_GB2312"/>
          <w:sz w:val="32"/>
          <w:szCs w:val="32"/>
        </w:rPr>
        <w:t>00元，其中本次向泉州市中级人民法院缴交人民币18000元，向龙岩市中级人民法院缴交人民币2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00元。</w:t>
      </w:r>
      <w:r>
        <w:rPr>
          <w:rFonts w:hint="eastAsia" w:ascii="仿宋_GB2312" w:eastAsia="仿宋_GB2312"/>
          <w:color w:val="auto"/>
          <w:sz w:val="32"/>
          <w:szCs w:val="32"/>
        </w:rPr>
        <w:t>该犯考核期累计消费8251.03元，月均消费275.03元（注：不包括医院消费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慈善捐款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银行结转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扣款等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），账户余额685.25元。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钱建彬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，剥夺政治权利减为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年。特提请你院审理裁定。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cs="仿宋_GB2312"/>
          <w:szCs w:val="32"/>
          <w:lang w:eastAsia="zh-CN"/>
        </w:rPr>
        <w:t>钱建彬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18922F5"/>
    <w:rsid w:val="02326049"/>
    <w:rsid w:val="05FB0AF6"/>
    <w:rsid w:val="06C74F9C"/>
    <w:rsid w:val="0C9D1030"/>
    <w:rsid w:val="138B3933"/>
    <w:rsid w:val="1F111DF2"/>
    <w:rsid w:val="27E96665"/>
    <w:rsid w:val="30163749"/>
    <w:rsid w:val="32713433"/>
    <w:rsid w:val="426F0B0E"/>
    <w:rsid w:val="477942D3"/>
    <w:rsid w:val="4EF8576E"/>
    <w:rsid w:val="50D37CAE"/>
    <w:rsid w:val="550F5792"/>
    <w:rsid w:val="5DC71C50"/>
    <w:rsid w:val="6F4E6BCD"/>
    <w:rsid w:val="742C5E1B"/>
    <w:rsid w:val="745E4818"/>
    <w:rsid w:val="7D76314D"/>
    <w:rsid w:val="7FE4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1257</Characters>
  <Lines>9</Lines>
  <Paragraphs>2</Paragraphs>
  <TotalTime>2</TotalTime>
  <ScaleCrop>false</ScaleCrop>
  <LinksUpToDate>false</LinksUpToDate>
  <CharactersWithSpaces>1306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2025-09-19T09:19:49Z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