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〔2026〕闽西监减字第30号</w:t>
      </w:r>
    </w:p>
    <w:p>
      <w:pPr>
        <w:spacing w:line="520" w:lineRule="exact"/>
        <w:ind w:firstLine="640" w:firstLineChars="200"/>
        <w:rPr>
          <w:rFonts w:ascii="Times New Roman" w:hAnsi="Times New Roman"/>
          <w:szCs w:val="32"/>
        </w:rPr>
      </w:pPr>
      <w:r>
        <w:rPr>
          <w:rFonts w:hint="eastAsia" w:ascii="Times New Roman" w:hAnsi="Times New Roman"/>
          <w:szCs w:val="32"/>
        </w:rPr>
        <w:t>罪犯朱启生，男，1960年10月21日出生，汉族，文盲，户籍所在地福建省厦门市翔安区</w:t>
      </w:r>
      <w:bookmarkStart w:id="0" w:name="_GoBack"/>
      <w:bookmarkEnd w:id="0"/>
      <w:r>
        <w:rPr>
          <w:rFonts w:hint="eastAsia" w:ascii="Times New Roman" w:hAnsi="Times New Roman"/>
          <w:szCs w:val="32"/>
        </w:rPr>
        <w:t>，捕前系无业人员。该犯系老年犯、数罪并罚罪犯。</w:t>
      </w:r>
    </w:p>
    <w:p>
      <w:pPr>
        <w:spacing w:line="520" w:lineRule="exact"/>
        <w:ind w:firstLine="640" w:firstLineChars="200"/>
        <w:rPr>
          <w:rFonts w:ascii="Times New Roman" w:hAnsi="Times New Roman"/>
          <w:szCs w:val="32"/>
        </w:rPr>
      </w:pPr>
      <w:r>
        <w:rPr>
          <w:rFonts w:hint="eastAsia" w:ascii="Times New Roman" w:hAnsi="Times New Roman"/>
          <w:szCs w:val="32"/>
        </w:rPr>
        <w:t>福建省厦门市翔安区人民法院于2023年9月26日作出（2023）闽0213刑初423号刑事附带民事判决，以被告人朱启生犯非法侵入住宅罪，判处有期徒刑六个月；犯放火罪，判处有期徒刑三年二个月；数罪并罚，决定执行有期徒刑三年四个月；赔偿附带民事诉讼原告人经济损失人民币41807.5元。刑期自2023年3月18日起至2026年7月17日止。2023年10月25日交付福建省闽西监狱执行刑罚，属普管级罪犯。</w:t>
      </w:r>
    </w:p>
    <w:p>
      <w:pPr>
        <w:pStyle w:val="3"/>
        <w:spacing w:line="520" w:lineRule="exact"/>
        <w:ind w:firstLine="640" w:firstLineChars="200"/>
        <w:rPr>
          <w:rFonts w:ascii="Times New Roman" w:hAnsi="Times New Roman"/>
          <w:szCs w:val="32"/>
        </w:rPr>
      </w:pPr>
      <w:r>
        <w:rPr>
          <w:rFonts w:hint="eastAsia" w:ascii="Times New Roman" w:hAnsi="Times New Roman"/>
          <w:szCs w:val="32"/>
        </w:rPr>
        <w:t>该犯自入监以来确有悔改表现，具体事实如下：</w:t>
      </w:r>
    </w:p>
    <w:p>
      <w:pPr>
        <w:spacing w:line="520" w:lineRule="exact"/>
        <w:ind w:firstLine="640" w:firstLineChars="200"/>
        <w:rPr>
          <w:rFonts w:ascii="Times New Roman" w:hAnsi="Times New Roman"/>
          <w:szCs w:val="32"/>
        </w:rPr>
      </w:pPr>
      <w:r>
        <w:rPr>
          <w:rFonts w:hint="eastAsia" w:ascii="Times New Roman" w:hAnsi="Times New Roman"/>
          <w:szCs w:val="32"/>
        </w:rPr>
        <w:t>认罪悔罪：能服从法院判决，</w:t>
      </w:r>
      <w:r>
        <w:rPr>
          <w:rFonts w:hint="eastAsia" w:ascii="Times New Roman" w:hAnsi="Times New Roman"/>
          <w:iCs/>
          <w:szCs w:val="32"/>
        </w:rPr>
        <w:t>由于文化程度低由本人口述，他犯代写认罪悔罪书</w:t>
      </w:r>
      <w:r>
        <w:rPr>
          <w:rFonts w:hint="eastAsia" w:ascii="Times New Roman" w:hAnsi="Times New Roman"/>
          <w:szCs w:val="32"/>
        </w:rPr>
        <w:t>。</w:t>
      </w:r>
    </w:p>
    <w:p>
      <w:pPr>
        <w:pStyle w:val="3"/>
        <w:spacing w:line="520" w:lineRule="exact"/>
        <w:ind w:firstLine="640" w:firstLineChars="200"/>
        <w:rPr>
          <w:rFonts w:ascii="Times New Roman" w:hAnsi="Times New Roman"/>
          <w:szCs w:val="32"/>
        </w:rPr>
      </w:pPr>
      <w:r>
        <w:rPr>
          <w:rFonts w:hint="eastAsia" w:ascii="Times New Roman" w:hAnsi="Times New Roman"/>
          <w:szCs w:val="32"/>
        </w:rPr>
        <w:t>遵守监规：能遵守法律法规及监规纪律，接受教育改造，考核期内违规一次，扣2分。经民警教育，该犯能深刻认识自身错误行为，遵守监规纪律，至本次提请前未出现违规扣分行为。</w:t>
      </w:r>
    </w:p>
    <w:p>
      <w:pPr>
        <w:pStyle w:val="3"/>
        <w:spacing w:line="520" w:lineRule="exact"/>
        <w:ind w:firstLine="640" w:firstLineChars="200"/>
        <w:rPr>
          <w:rFonts w:ascii="Times New Roman" w:hAnsi="Times New Roman"/>
          <w:szCs w:val="32"/>
        </w:rPr>
      </w:pPr>
      <w:r>
        <w:rPr>
          <w:rFonts w:hint="eastAsia" w:ascii="Times New Roman" w:hAnsi="Times New Roman"/>
          <w:szCs w:val="32"/>
        </w:rPr>
        <w:t>学习情况：能参加思想、文化、职业技术教育。</w:t>
      </w:r>
    </w:p>
    <w:p>
      <w:pPr>
        <w:pStyle w:val="3"/>
        <w:spacing w:line="520" w:lineRule="exact"/>
        <w:ind w:firstLine="640" w:firstLineChars="200"/>
        <w:rPr>
          <w:rFonts w:ascii="Times New Roman" w:hAnsi="Times New Roman"/>
          <w:szCs w:val="32"/>
        </w:rPr>
      </w:pPr>
      <w:r>
        <w:rPr>
          <w:rFonts w:hint="eastAsia" w:ascii="Times New Roman" w:hAnsi="Times New Roman"/>
          <w:szCs w:val="32"/>
        </w:rPr>
        <w:t>劳动改造：能参加劳动，努力完成劳动任务。</w:t>
      </w:r>
    </w:p>
    <w:p>
      <w:pPr>
        <w:pStyle w:val="3"/>
        <w:spacing w:line="520" w:lineRule="exact"/>
        <w:ind w:firstLine="640" w:firstLineChars="200"/>
        <w:rPr>
          <w:rFonts w:ascii="Times New Roman" w:hAnsi="Times New Roman"/>
          <w:szCs w:val="32"/>
        </w:rPr>
      </w:pPr>
      <w:r>
        <w:rPr>
          <w:rFonts w:hint="eastAsia" w:ascii="Times New Roman" w:hAnsi="Times New Roman"/>
          <w:szCs w:val="32"/>
        </w:rPr>
        <w:t>奖惩情况：</w:t>
      </w:r>
    </w:p>
    <w:p>
      <w:pPr>
        <w:spacing w:line="520" w:lineRule="exact"/>
        <w:ind w:firstLine="640" w:firstLineChars="200"/>
        <w:rPr>
          <w:rFonts w:ascii="Times New Roman" w:hAnsi="Times New Roman"/>
          <w:szCs w:val="32"/>
        </w:rPr>
      </w:pPr>
      <w:r>
        <w:rPr>
          <w:rFonts w:hint="eastAsia" w:ascii="Times New Roman" w:hAnsi="Times New Roman"/>
          <w:szCs w:val="32"/>
        </w:rPr>
        <w:t>该犯考核期2023年10月25日至2025年9月累计获得考核分2112.5分，表扬二次，物质奖励一次。考核期内违规一次，于2024年2月4日扣2分。</w:t>
      </w:r>
    </w:p>
    <w:p>
      <w:pPr>
        <w:spacing w:line="520" w:lineRule="exact"/>
        <w:ind w:firstLine="640" w:firstLineChars="200"/>
        <w:rPr>
          <w:rFonts w:ascii="Times New Roman" w:hAnsi="Times New Roman"/>
          <w:szCs w:val="32"/>
        </w:rPr>
      </w:pPr>
      <w:r>
        <w:rPr>
          <w:rFonts w:hint="eastAsia" w:ascii="Times New Roman" w:hAnsi="Times New Roman"/>
          <w:szCs w:val="32"/>
        </w:rPr>
        <w:t xml:space="preserve">该犯原判财产性判项已履行人民币42334.5元，其中本次提请向福建省厦门市翔安区人民法院缴纳附带民事诉讼赔偿款人民币42334.5元。福建省厦门市翔安区人民法院于2025年10月13日出具《结案证明》载明：被执行人朱启生附带民事赔偿一案，执行案号（2023）闽0213执2682号，被执行人已经全部履行完毕，本案已执行完毕。 </w:t>
      </w:r>
    </w:p>
    <w:p>
      <w:pPr>
        <w:pStyle w:val="3"/>
        <w:spacing w:line="520" w:lineRule="exact"/>
        <w:ind w:firstLine="640" w:firstLineChars="200"/>
        <w:rPr>
          <w:rFonts w:ascii="Times New Roman" w:hAnsi="Times New Roman"/>
          <w:szCs w:val="32"/>
        </w:rPr>
      </w:pPr>
      <w:r>
        <w:rPr>
          <w:rFonts w:hint="eastAsia" w:ascii="Times New Roman" w:hAnsi="Times New Roman"/>
          <w:szCs w:val="32"/>
        </w:rPr>
        <w:t>本案于</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16</w:t>
      </w:r>
      <w:r>
        <w:rPr>
          <w:rFonts w:hint="eastAsia" w:ascii="Times New Roman" w:hAnsi="Times New Roman"/>
          <w:szCs w:val="32"/>
        </w:rPr>
        <w:t>日至</w:t>
      </w:r>
      <w:r>
        <w:rPr>
          <w:rFonts w:ascii="Times New Roman" w:hAnsi="Times New Roman"/>
          <w:szCs w:val="32"/>
        </w:rPr>
        <w:t>2025</w:t>
      </w:r>
      <w:r>
        <w:rPr>
          <w:rFonts w:hint="eastAsia" w:ascii="Times New Roman" w:hAnsi="Times New Roman"/>
          <w:szCs w:val="32"/>
        </w:rPr>
        <w:t>年</w:t>
      </w:r>
      <w:r>
        <w:rPr>
          <w:rFonts w:ascii="Times New Roman" w:hAnsi="Times New Roman"/>
          <w:szCs w:val="32"/>
        </w:rPr>
        <w:t>12</w:t>
      </w:r>
      <w:r>
        <w:rPr>
          <w:rFonts w:hint="eastAsia" w:ascii="Times New Roman" w:hAnsi="Times New Roman"/>
          <w:szCs w:val="32"/>
        </w:rPr>
        <w:t>月</w:t>
      </w:r>
      <w:r>
        <w:rPr>
          <w:rFonts w:ascii="Times New Roman" w:hAnsi="Times New Roman"/>
          <w:szCs w:val="32"/>
        </w:rPr>
        <w:t>22</w:t>
      </w:r>
      <w:r>
        <w:rPr>
          <w:rFonts w:hint="eastAsia" w:ascii="Times New Roman" w:hAnsi="Times New Roman"/>
          <w:szCs w:val="32"/>
        </w:rPr>
        <w:t>日在狱内公示未收到不同意见。</w:t>
      </w:r>
    </w:p>
    <w:p>
      <w:pPr>
        <w:pStyle w:val="3"/>
        <w:spacing w:line="520" w:lineRule="exact"/>
        <w:ind w:firstLine="640" w:firstLineChars="200"/>
        <w:rPr>
          <w:rFonts w:ascii="Times New Roman" w:hAnsi="Times New Roman"/>
          <w:szCs w:val="32"/>
        </w:rPr>
      </w:pPr>
      <w:r>
        <w:rPr>
          <w:rFonts w:hint="eastAsia" w:ascii="Times New Roman" w:hAnsi="Times New Roman"/>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w:t>
      </w:r>
      <w:r>
        <w:rPr>
          <w:rFonts w:hint="eastAsia" w:ascii="Times New Roman" w:hAnsi="Times New Roman"/>
          <w:szCs w:val="32"/>
        </w:rPr>
        <w:t>建议对罪犯朱启生予以减去有期徒刑五个月，特提请你院审理裁定。</w:t>
      </w:r>
    </w:p>
    <w:p>
      <w:pPr>
        <w:pStyle w:val="3"/>
        <w:spacing w:line="620" w:lineRule="exact"/>
        <w:ind w:firstLine="640" w:firstLineChars="200"/>
        <w:rPr>
          <w:rFonts w:ascii="Times New Roman" w:hAnsi="Times New Roman"/>
          <w:szCs w:val="32"/>
        </w:rPr>
      </w:pPr>
      <w:r>
        <w:rPr>
          <w:rFonts w:hint="eastAsia" w:ascii="Times New Roman" w:hAnsi="Times New Roman"/>
          <w:szCs w:val="32"/>
        </w:rPr>
        <w:t>此致</w:t>
      </w:r>
    </w:p>
    <w:p>
      <w:pPr>
        <w:spacing w:line="620" w:lineRule="exact"/>
        <w:rPr>
          <w:rFonts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cs="仿宋_GB2312"/>
          <w:szCs w:val="32"/>
        </w:rPr>
      </w:pPr>
    </w:p>
    <w:p>
      <w:pPr>
        <w:pStyle w:val="13"/>
        <w:spacing w:line="430" w:lineRule="exact"/>
        <w:ind w:left="640" w:firstLine="0" w:firstLineChars="0"/>
        <w:rPr>
          <w:rFonts w:cs="仿宋_GB2312"/>
          <w:szCs w:val="32"/>
        </w:rPr>
      </w:pPr>
      <w:r>
        <w:rPr>
          <w:rFonts w:hint="eastAsia" w:cs="仿宋_GB2312"/>
          <w:szCs w:val="32"/>
        </w:rPr>
        <w:t>附件：⒈罪犯</w:t>
      </w:r>
      <w:r>
        <w:rPr>
          <w:rFonts w:hint="eastAsia"/>
          <w:szCs w:val="32"/>
        </w:rPr>
        <w:t>朱启生</w:t>
      </w:r>
      <w:r>
        <w:rPr>
          <w:rFonts w:hint="eastAsia" w:cs="仿宋_GB2312"/>
          <w:szCs w:val="32"/>
        </w:rPr>
        <w:t>卷宗贰册</w:t>
      </w:r>
    </w:p>
    <w:p>
      <w:pPr>
        <w:pStyle w:val="13"/>
        <w:spacing w:line="430" w:lineRule="exact"/>
        <w:ind w:left="680" w:right="-48" w:rightChars="-15" w:firstLine="960" w:firstLineChars="300"/>
        <w:rPr>
          <w:rFonts w:cs="仿宋_GB2312"/>
          <w:szCs w:val="32"/>
        </w:rPr>
      </w:pPr>
      <w:r>
        <w:rPr>
          <w:rFonts w:hint="eastAsia" w:cs="仿宋_GB2312"/>
          <w:szCs w:val="32"/>
        </w:rPr>
        <w:t>⒉减刑建议书壹份</w:t>
      </w:r>
    </w:p>
    <w:p>
      <w:pPr>
        <w:spacing w:line="620" w:lineRule="exact"/>
        <w:ind w:right="-48" w:rightChars="-15"/>
        <w:rPr>
          <w:rFonts w:ascii="Times New Roman" w:hAnsi="Times New Roman"/>
          <w:szCs w:val="32"/>
        </w:rPr>
      </w:pPr>
    </w:p>
    <w:p>
      <w:pPr>
        <w:spacing w:line="620" w:lineRule="exact"/>
        <w:ind w:right="640" w:rightChars="200" w:firstLine="614" w:firstLineChars="192"/>
        <w:jc w:val="right"/>
        <w:rPr>
          <w:rFonts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ascii="Times New Roman" w:hAnsi="Times New Roman"/>
          <w:szCs w:val="32"/>
        </w:rPr>
      </w:pPr>
      <w:r>
        <w:rPr>
          <w:rFonts w:ascii="Times New Roman" w:hAnsi="Times New Roman"/>
          <w:szCs w:val="32"/>
        </w:rPr>
        <w:t>202</w:t>
      </w:r>
      <w:r>
        <w:rPr>
          <w:rFonts w:hint="eastAsia" w:ascii="Times New Roman" w:hAnsi="Times New Roman"/>
          <w:szCs w:val="32"/>
        </w:rPr>
        <w:t>5年12月23日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5"/>
  <w:drawingGridHorizontalSpacing w:val="287"/>
  <w:drawingGridVerticalSpacing w:val="595"/>
  <w:noPunctuationKerning w:val="1"/>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B725619"/>
    <w:rsid w:val="000141C4"/>
    <w:rsid w:val="0002379B"/>
    <w:rsid w:val="0003017C"/>
    <w:rsid w:val="00032ABB"/>
    <w:rsid w:val="00036271"/>
    <w:rsid w:val="000456EC"/>
    <w:rsid w:val="00047EE2"/>
    <w:rsid w:val="000575EE"/>
    <w:rsid w:val="000660BD"/>
    <w:rsid w:val="000876C2"/>
    <w:rsid w:val="000A2C91"/>
    <w:rsid w:val="000A54D1"/>
    <w:rsid w:val="000A7ED7"/>
    <w:rsid w:val="000B0AA4"/>
    <w:rsid w:val="000B2219"/>
    <w:rsid w:val="000B36C2"/>
    <w:rsid w:val="000B3744"/>
    <w:rsid w:val="000F464D"/>
    <w:rsid w:val="000F5EC0"/>
    <w:rsid w:val="000F6405"/>
    <w:rsid w:val="000F75BB"/>
    <w:rsid w:val="00106115"/>
    <w:rsid w:val="00107CE6"/>
    <w:rsid w:val="001142F3"/>
    <w:rsid w:val="00114CDE"/>
    <w:rsid w:val="00122A71"/>
    <w:rsid w:val="001234C3"/>
    <w:rsid w:val="001249FC"/>
    <w:rsid w:val="00127F50"/>
    <w:rsid w:val="00134CC2"/>
    <w:rsid w:val="001436F9"/>
    <w:rsid w:val="00147948"/>
    <w:rsid w:val="00147C54"/>
    <w:rsid w:val="00165E89"/>
    <w:rsid w:val="00185013"/>
    <w:rsid w:val="00185D10"/>
    <w:rsid w:val="00187484"/>
    <w:rsid w:val="001901D6"/>
    <w:rsid w:val="001905C1"/>
    <w:rsid w:val="0019236D"/>
    <w:rsid w:val="001B05E5"/>
    <w:rsid w:val="001C0A2A"/>
    <w:rsid w:val="001C2689"/>
    <w:rsid w:val="001C6A2A"/>
    <w:rsid w:val="001C781E"/>
    <w:rsid w:val="001D0790"/>
    <w:rsid w:val="00204BFC"/>
    <w:rsid w:val="002102D5"/>
    <w:rsid w:val="00216E0B"/>
    <w:rsid w:val="00223E8F"/>
    <w:rsid w:val="002374B0"/>
    <w:rsid w:val="00240BD2"/>
    <w:rsid w:val="002471D8"/>
    <w:rsid w:val="00247981"/>
    <w:rsid w:val="002513DD"/>
    <w:rsid w:val="00255F0D"/>
    <w:rsid w:val="00260044"/>
    <w:rsid w:val="00267B99"/>
    <w:rsid w:val="002716D4"/>
    <w:rsid w:val="002733EC"/>
    <w:rsid w:val="00273857"/>
    <w:rsid w:val="00285E1C"/>
    <w:rsid w:val="00286507"/>
    <w:rsid w:val="0028781C"/>
    <w:rsid w:val="0029154A"/>
    <w:rsid w:val="00292582"/>
    <w:rsid w:val="002A0896"/>
    <w:rsid w:val="002A58A9"/>
    <w:rsid w:val="002B7BF1"/>
    <w:rsid w:val="002C4B18"/>
    <w:rsid w:val="002D1ACD"/>
    <w:rsid w:val="002D4FD1"/>
    <w:rsid w:val="002E0747"/>
    <w:rsid w:val="002F1C4F"/>
    <w:rsid w:val="002F5DB9"/>
    <w:rsid w:val="00305568"/>
    <w:rsid w:val="00306CEC"/>
    <w:rsid w:val="00315B92"/>
    <w:rsid w:val="00324D8D"/>
    <w:rsid w:val="003300EB"/>
    <w:rsid w:val="0033739A"/>
    <w:rsid w:val="0034091F"/>
    <w:rsid w:val="00342820"/>
    <w:rsid w:val="00355748"/>
    <w:rsid w:val="0036386F"/>
    <w:rsid w:val="003642C7"/>
    <w:rsid w:val="003A2191"/>
    <w:rsid w:val="003C68A8"/>
    <w:rsid w:val="003D5BB0"/>
    <w:rsid w:val="003D61FA"/>
    <w:rsid w:val="003E3E45"/>
    <w:rsid w:val="003F04D7"/>
    <w:rsid w:val="003F67CA"/>
    <w:rsid w:val="0040677D"/>
    <w:rsid w:val="0042186D"/>
    <w:rsid w:val="00447D4F"/>
    <w:rsid w:val="004666D2"/>
    <w:rsid w:val="00474F2C"/>
    <w:rsid w:val="00475180"/>
    <w:rsid w:val="00476C4A"/>
    <w:rsid w:val="00481050"/>
    <w:rsid w:val="00485D69"/>
    <w:rsid w:val="00495B8A"/>
    <w:rsid w:val="004A3F0B"/>
    <w:rsid w:val="004A4EFA"/>
    <w:rsid w:val="004C053B"/>
    <w:rsid w:val="004C7651"/>
    <w:rsid w:val="004E040D"/>
    <w:rsid w:val="004F023A"/>
    <w:rsid w:val="004F209A"/>
    <w:rsid w:val="00512D34"/>
    <w:rsid w:val="005244B2"/>
    <w:rsid w:val="00531A3B"/>
    <w:rsid w:val="00531F0D"/>
    <w:rsid w:val="00533E79"/>
    <w:rsid w:val="00536201"/>
    <w:rsid w:val="005373F7"/>
    <w:rsid w:val="005409BB"/>
    <w:rsid w:val="00540A30"/>
    <w:rsid w:val="005662D1"/>
    <w:rsid w:val="005755A3"/>
    <w:rsid w:val="00577C5D"/>
    <w:rsid w:val="00591C75"/>
    <w:rsid w:val="005B4C82"/>
    <w:rsid w:val="005B6DBD"/>
    <w:rsid w:val="005C02C7"/>
    <w:rsid w:val="005C1A48"/>
    <w:rsid w:val="005C1FD6"/>
    <w:rsid w:val="005C4425"/>
    <w:rsid w:val="005C5A63"/>
    <w:rsid w:val="005C6758"/>
    <w:rsid w:val="005D611C"/>
    <w:rsid w:val="005E137A"/>
    <w:rsid w:val="005E7E53"/>
    <w:rsid w:val="005F1945"/>
    <w:rsid w:val="005F38A5"/>
    <w:rsid w:val="005F6776"/>
    <w:rsid w:val="005F725F"/>
    <w:rsid w:val="00603CF6"/>
    <w:rsid w:val="00612ABA"/>
    <w:rsid w:val="006236B1"/>
    <w:rsid w:val="00634CB9"/>
    <w:rsid w:val="00642194"/>
    <w:rsid w:val="006430D0"/>
    <w:rsid w:val="00645512"/>
    <w:rsid w:val="006470BE"/>
    <w:rsid w:val="006620D9"/>
    <w:rsid w:val="00676103"/>
    <w:rsid w:val="00676FA3"/>
    <w:rsid w:val="00682C4F"/>
    <w:rsid w:val="006A4AB5"/>
    <w:rsid w:val="006A67AD"/>
    <w:rsid w:val="006B13C3"/>
    <w:rsid w:val="006B6E6F"/>
    <w:rsid w:val="006C1408"/>
    <w:rsid w:val="006C4DEE"/>
    <w:rsid w:val="006D0DC7"/>
    <w:rsid w:val="006D2179"/>
    <w:rsid w:val="006D283C"/>
    <w:rsid w:val="006D7C66"/>
    <w:rsid w:val="006E1D81"/>
    <w:rsid w:val="00723BD0"/>
    <w:rsid w:val="0073056B"/>
    <w:rsid w:val="007318C1"/>
    <w:rsid w:val="0073233F"/>
    <w:rsid w:val="00735C40"/>
    <w:rsid w:val="0074370C"/>
    <w:rsid w:val="00743B75"/>
    <w:rsid w:val="0074490C"/>
    <w:rsid w:val="00745F18"/>
    <w:rsid w:val="0075370B"/>
    <w:rsid w:val="00754211"/>
    <w:rsid w:val="0076171C"/>
    <w:rsid w:val="0076636C"/>
    <w:rsid w:val="007678E0"/>
    <w:rsid w:val="00771B9F"/>
    <w:rsid w:val="00777B14"/>
    <w:rsid w:val="0078090A"/>
    <w:rsid w:val="007824E9"/>
    <w:rsid w:val="00786D9A"/>
    <w:rsid w:val="00790BB6"/>
    <w:rsid w:val="007A124F"/>
    <w:rsid w:val="007A6DBD"/>
    <w:rsid w:val="007B3F4A"/>
    <w:rsid w:val="007C1C9F"/>
    <w:rsid w:val="007F0991"/>
    <w:rsid w:val="007F25CC"/>
    <w:rsid w:val="00801A32"/>
    <w:rsid w:val="0082522C"/>
    <w:rsid w:val="0082619E"/>
    <w:rsid w:val="00830E92"/>
    <w:rsid w:val="00834658"/>
    <w:rsid w:val="00841735"/>
    <w:rsid w:val="00845771"/>
    <w:rsid w:val="00851208"/>
    <w:rsid w:val="008725EE"/>
    <w:rsid w:val="00875426"/>
    <w:rsid w:val="008810EB"/>
    <w:rsid w:val="00883EBC"/>
    <w:rsid w:val="00893395"/>
    <w:rsid w:val="00893E39"/>
    <w:rsid w:val="008A14AA"/>
    <w:rsid w:val="008A3BF9"/>
    <w:rsid w:val="008B0527"/>
    <w:rsid w:val="008B1A43"/>
    <w:rsid w:val="008B2D16"/>
    <w:rsid w:val="008B2F3B"/>
    <w:rsid w:val="008B38C5"/>
    <w:rsid w:val="008C5981"/>
    <w:rsid w:val="008C7265"/>
    <w:rsid w:val="008D2B4A"/>
    <w:rsid w:val="008D58E4"/>
    <w:rsid w:val="008E7A5E"/>
    <w:rsid w:val="008F4969"/>
    <w:rsid w:val="00900FCC"/>
    <w:rsid w:val="00905236"/>
    <w:rsid w:val="00913912"/>
    <w:rsid w:val="009145A5"/>
    <w:rsid w:val="009179EA"/>
    <w:rsid w:val="009337AA"/>
    <w:rsid w:val="00935495"/>
    <w:rsid w:val="00945CFB"/>
    <w:rsid w:val="00974A7B"/>
    <w:rsid w:val="00984D46"/>
    <w:rsid w:val="00986234"/>
    <w:rsid w:val="00987085"/>
    <w:rsid w:val="00991667"/>
    <w:rsid w:val="009A5FCC"/>
    <w:rsid w:val="009B48F2"/>
    <w:rsid w:val="009B6FA3"/>
    <w:rsid w:val="009B790F"/>
    <w:rsid w:val="009D1069"/>
    <w:rsid w:val="009D2501"/>
    <w:rsid w:val="009D6EFB"/>
    <w:rsid w:val="009E1EDF"/>
    <w:rsid w:val="009E1F08"/>
    <w:rsid w:val="009E4A2A"/>
    <w:rsid w:val="009E6775"/>
    <w:rsid w:val="009F0AFA"/>
    <w:rsid w:val="009F2087"/>
    <w:rsid w:val="00A02337"/>
    <w:rsid w:val="00A045ED"/>
    <w:rsid w:val="00A0721C"/>
    <w:rsid w:val="00A130A5"/>
    <w:rsid w:val="00A13F04"/>
    <w:rsid w:val="00A142E3"/>
    <w:rsid w:val="00A17731"/>
    <w:rsid w:val="00A31294"/>
    <w:rsid w:val="00A31BEE"/>
    <w:rsid w:val="00A3343F"/>
    <w:rsid w:val="00A3772E"/>
    <w:rsid w:val="00A44E5E"/>
    <w:rsid w:val="00A53292"/>
    <w:rsid w:val="00A56AC9"/>
    <w:rsid w:val="00A6117F"/>
    <w:rsid w:val="00A625FB"/>
    <w:rsid w:val="00A727B4"/>
    <w:rsid w:val="00A72F7C"/>
    <w:rsid w:val="00A821AC"/>
    <w:rsid w:val="00A87C1B"/>
    <w:rsid w:val="00AA3892"/>
    <w:rsid w:val="00AB37B3"/>
    <w:rsid w:val="00AB6C59"/>
    <w:rsid w:val="00AB7A05"/>
    <w:rsid w:val="00AD4290"/>
    <w:rsid w:val="00AD4865"/>
    <w:rsid w:val="00AD6A06"/>
    <w:rsid w:val="00AE7DFE"/>
    <w:rsid w:val="00AF6B56"/>
    <w:rsid w:val="00B040FE"/>
    <w:rsid w:val="00B206EA"/>
    <w:rsid w:val="00B267AA"/>
    <w:rsid w:val="00B44F5B"/>
    <w:rsid w:val="00B632B3"/>
    <w:rsid w:val="00B66C2F"/>
    <w:rsid w:val="00B842C0"/>
    <w:rsid w:val="00B84E79"/>
    <w:rsid w:val="00BA681F"/>
    <w:rsid w:val="00BB4EE3"/>
    <w:rsid w:val="00BC607F"/>
    <w:rsid w:val="00BD454D"/>
    <w:rsid w:val="00BD767A"/>
    <w:rsid w:val="00BE02E4"/>
    <w:rsid w:val="00BF2BE8"/>
    <w:rsid w:val="00BF3B65"/>
    <w:rsid w:val="00BF4685"/>
    <w:rsid w:val="00BF6019"/>
    <w:rsid w:val="00C00C3C"/>
    <w:rsid w:val="00C0237E"/>
    <w:rsid w:val="00C05A29"/>
    <w:rsid w:val="00C12FDC"/>
    <w:rsid w:val="00C214B7"/>
    <w:rsid w:val="00C2676F"/>
    <w:rsid w:val="00C36201"/>
    <w:rsid w:val="00C45C68"/>
    <w:rsid w:val="00C51D70"/>
    <w:rsid w:val="00C51E28"/>
    <w:rsid w:val="00C6739E"/>
    <w:rsid w:val="00C76BE1"/>
    <w:rsid w:val="00C8287A"/>
    <w:rsid w:val="00C923BA"/>
    <w:rsid w:val="00C93D45"/>
    <w:rsid w:val="00C95C9C"/>
    <w:rsid w:val="00CA2D49"/>
    <w:rsid w:val="00CA56CF"/>
    <w:rsid w:val="00CC3372"/>
    <w:rsid w:val="00CC744F"/>
    <w:rsid w:val="00CD0CAC"/>
    <w:rsid w:val="00CD2269"/>
    <w:rsid w:val="00CF4AD3"/>
    <w:rsid w:val="00CF4B5E"/>
    <w:rsid w:val="00D02C47"/>
    <w:rsid w:val="00D03882"/>
    <w:rsid w:val="00D12BFC"/>
    <w:rsid w:val="00D1548F"/>
    <w:rsid w:val="00D30BF1"/>
    <w:rsid w:val="00D417A6"/>
    <w:rsid w:val="00D46D39"/>
    <w:rsid w:val="00D478F2"/>
    <w:rsid w:val="00D47F72"/>
    <w:rsid w:val="00D51C31"/>
    <w:rsid w:val="00D56503"/>
    <w:rsid w:val="00D642FC"/>
    <w:rsid w:val="00D7039E"/>
    <w:rsid w:val="00D7605A"/>
    <w:rsid w:val="00D76E7E"/>
    <w:rsid w:val="00D77FC5"/>
    <w:rsid w:val="00D80302"/>
    <w:rsid w:val="00D82FCC"/>
    <w:rsid w:val="00D86BF4"/>
    <w:rsid w:val="00D913CF"/>
    <w:rsid w:val="00D948C8"/>
    <w:rsid w:val="00DB730D"/>
    <w:rsid w:val="00DC1F89"/>
    <w:rsid w:val="00DC64EC"/>
    <w:rsid w:val="00DC6627"/>
    <w:rsid w:val="00DD05D3"/>
    <w:rsid w:val="00DD4A93"/>
    <w:rsid w:val="00DE77E3"/>
    <w:rsid w:val="00DF2E9F"/>
    <w:rsid w:val="00E0101B"/>
    <w:rsid w:val="00E020C6"/>
    <w:rsid w:val="00E02C2C"/>
    <w:rsid w:val="00E054DD"/>
    <w:rsid w:val="00E05B34"/>
    <w:rsid w:val="00E255A1"/>
    <w:rsid w:val="00E619BF"/>
    <w:rsid w:val="00E71AE8"/>
    <w:rsid w:val="00EA32D4"/>
    <w:rsid w:val="00EA62F0"/>
    <w:rsid w:val="00EA7BB8"/>
    <w:rsid w:val="00EB3492"/>
    <w:rsid w:val="00EB457A"/>
    <w:rsid w:val="00ED05E5"/>
    <w:rsid w:val="00ED22E7"/>
    <w:rsid w:val="00ED552C"/>
    <w:rsid w:val="00ED6B52"/>
    <w:rsid w:val="00EE521E"/>
    <w:rsid w:val="00EE721A"/>
    <w:rsid w:val="00EF0677"/>
    <w:rsid w:val="00EF26A6"/>
    <w:rsid w:val="00EF2BA4"/>
    <w:rsid w:val="00EF37EE"/>
    <w:rsid w:val="00F05427"/>
    <w:rsid w:val="00F12F6F"/>
    <w:rsid w:val="00F25972"/>
    <w:rsid w:val="00F25DF6"/>
    <w:rsid w:val="00F372EA"/>
    <w:rsid w:val="00F55A94"/>
    <w:rsid w:val="00F569CC"/>
    <w:rsid w:val="00F72566"/>
    <w:rsid w:val="00F74606"/>
    <w:rsid w:val="00F77776"/>
    <w:rsid w:val="00F81362"/>
    <w:rsid w:val="00F903A7"/>
    <w:rsid w:val="00FA414F"/>
    <w:rsid w:val="00FA4EF1"/>
    <w:rsid w:val="00FB3B4D"/>
    <w:rsid w:val="00FC402D"/>
    <w:rsid w:val="00FC60D6"/>
    <w:rsid w:val="00FE0268"/>
    <w:rsid w:val="00FE13D6"/>
    <w:rsid w:val="00FF1AA8"/>
    <w:rsid w:val="00FF398D"/>
    <w:rsid w:val="010212D3"/>
    <w:rsid w:val="01752EEC"/>
    <w:rsid w:val="01AC54CC"/>
    <w:rsid w:val="0432222E"/>
    <w:rsid w:val="04445BE7"/>
    <w:rsid w:val="0622630B"/>
    <w:rsid w:val="06F1205B"/>
    <w:rsid w:val="07193A6D"/>
    <w:rsid w:val="074D78CC"/>
    <w:rsid w:val="09055EDD"/>
    <w:rsid w:val="094B5E78"/>
    <w:rsid w:val="09D65705"/>
    <w:rsid w:val="0B79287E"/>
    <w:rsid w:val="0C081499"/>
    <w:rsid w:val="0CE0712C"/>
    <w:rsid w:val="0DD146F3"/>
    <w:rsid w:val="0DF74CE8"/>
    <w:rsid w:val="0E82293B"/>
    <w:rsid w:val="0F327100"/>
    <w:rsid w:val="10435587"/>
    <w:rsid w:val="105459B2"/>
    <w:rsid w:val="12DB4186"/>
    <w:rsid w:val="12FA27EF"/>
    <w:rsid w:val="149C6ED6"/>
    <w:rsid w:val="156F6517"/>
    <w:rsid w:val="17873403"/>
    <w:rsid w:val="17C67BCF"/>
    <w:rsid w:val="17CF1E12"/>
    <w:rsid w:val="189F41C9"/>
    <w:rsid w:val="1A804B59"/>
    <w:rsid w:val="1BC461C8"/>
    <w:rsid w:val="1C010F9E"/>
    <w:rsid w:val="1C0C3C77"/>
    <w:rsid w:val="1C8222DC"/>
    <w:rsid w:val="1DA10CC1"/>
    <w:rsid w:val="1DF801B2"/>
    <w:rsid w:val="1F5E6A3F"/>
    <w:rsid w:val="2101526C"/>
    <w:rsid w:val="215A639B"/>
    <w:rsid w:val="23410E01"/>
    <w:rsid w:val="23F30F1C"/>
    <w:rsid w:val="245A7D60"/>
    <w:rsid w:val="2494750E"/>
    <w:rsid w:val="24D21D62"/>
    <w:rsid w:val="251B1BA0"/>
    <w:rsid w:val="264A4F8F"/>
    <w:rsid w:val="26653B78"/>
    <w:rsid w:val="266A70CB"/>
    <w:rsid w:val="2682413A"/>
    <w:rsid w:val="272C592D"/>
    <w:rsid w:val="27505565"/>
    <w:rsid w:val="2808627D"/>
    <w:rsid w:val="288973D9"/>
    <w:rsid w:val="295625BB"/>
    <w:rsid w:val="29E139A3"/>
    <w:rsid w:val="2A03587F"/>
    <w:rsid w:val="2A605831"/>
    <w:rsid w:val="2A781B3D"/>
    <w:rsid w:val="2ABA4B49"/>
    <w:rsid w:val="2B485E02"/>
    <w:rsid w:val="2C202412"/>
    <w:rsid w:val="2C2D0B4A"/>
    <w:rsid w:val="2C91644C"/>
    <w:rsid w:val="2DB00638"/>
    <w:rsid w:val="2F006439"/>
    <w:rsid w:val="305E30E2"/>
    <w:rsid w:val="30D47492"/>
    <w:rsid w:val="31192F1A"/>
    <w:rsid w:val="31AF28A2"/>
    <w:rsid w:val="31B7722A"/>
    <w:rsid w:val="32AC3AD3"/>
    <w:rsid w:val="32E36C3E"/>
    <w:rsid w:val="331C7A3F"/>
    <w:rsid w:val="338A1C5E"/>
    <w:rsid w:val="33CA2808"/>
    <w:rsid w:val="33DC12A7"/>
    <w:rsid w:val="344E0782"/>
    <w:rsid w:val="344F456B"/>
    <w:rsid w:val="346F16AA"/>
    <w:rsid w:val="36AA1AAF"/>
    <w:rsid w:val="379B16DB"/>
    <w:rsid w:val="38497FF0"/>
    <w:rsid w:val="385B4CC9"/>
    <w:rsid w:val="397C12BC"/>
    <w:rsid w:val="3A46238F"/>
    <w:rsid w:val="3B790662"/>
    <w:rsid w:val="3BFF6B0B"/>
    <w:rsid w:val="3C322526"/>
    <w:rsid w:val="3C5875D4"/>
    <w:rsid w:val="3C9B0388"/>
    <w:rsid w:val="3C9D7733"/>
    <w:rsid w:val="3D5868FB"/>
    <w:rsid w:val="3DAE70B9"/>
    <w:rsid w:val="3F081032"/>
    <w:rsid w:val="3F235BE8"/>
    <w:rsid w:val="40094FBB"/>
    <w:rsid w:val="40285D6C"/>
    <w:rsid w:val="404572B9"/>
    <w:rsid w:val="407E747C"/>
    <w:rsid w:val="40A55063"/>
    <w:rsid w:val="41662FA6"/>
    <w:rsid w:val="42500371"/>
    <w:rsid w:val="44C77B6B"/>
    <w:rsid w:val="459317E9"/>
    <w:rsid w:val="45E81812"/>
    <w:rsid w:val="46570C37"/>
    <w:rsid w:val="46591125"/>
    <w:rsid w:val="46AD4F21"/>
    <w:rsid w:val="46F620EF"/>
    <w:rsid w:val="47B153A0"/>
    <w:rsid w:val="48762868"/>
    <w:rsid w:val="49A45029"/>
    <w:rsid w:val="49BB6076"/>
    <w:rsid w:val="4A037E9C"/>
    <w:rsid w:val="4A0E7F9A"/>
    <w:rsid w:val="4A6E13EA"/>
    <w:rsid w:val="4A9B0B02"/>
    <w:rsid w:val="4B725619"/>
    <w:rsid w:val="4CDA310C"/>
    <w:rsid w:val="4E016B22"/>
    <w:rsid w:val="4E096A6B"/>
    <w:rsid w:val="4E470991"/>
    <w:rsid w:val="4EFE2E84"/>
    <w:rsid w:val="4F2E566D"/>
    <w:rsid w:val="4F454AFF"/>
    <w:rsid w:val="4FFE3514"/>
    <w:rsid w:val="509427E0"/>
    <w:rsid w:val="50CC27E1"/>
    <w:rsid w:val="52782A7B"/>
    <w:rsid w:val="52841B80"/>
    <w:rsid w:val="53CC0384"/>
    <w:rsid w:val="53F93F95"/>
    <w:rsid w:val="544C3BB1"/>
    <w:rsid w:val="54842746"/>
    <w:rsid w:val="5497280D"/>
    <w:rsid w:val="55FB3E3B"/>
    <w:rsid w:val="57D350CB"/>
    <w:rsid w:val="57D86FBE"/>
    <w:rsid w:val="584E2847"/>
    <w:rsid w:val="585E3E88"/>
    <w:rsid w:val="58641705"/>
    <w:rsid w:val="592B70FE"/>
    <w:rsid w:val="599F4978"/>
    <w:rsid w:val="5AA83904"/>
    <w:rsid w:val="5B6D00E8"/>
    <w:rsid w:val="5CB028CB"/>
    <w:rsid w:val="5CB8517D"/>
    <w:rsid w:val="5CCD2AE8"/>
    <w:rsid w:val="5CD33A8C"/>
    <w:rsid w:val="5D0C3CA3"/>
    <w:rsid w:val="5D1C7825"/>
    <w:rsid w:val="5D423C53"/>
    <w:rsid w:val="5ECF006C"/>
    <w:rsid w:val="5EF3458A"/>
    <w:rsid w:val="5EF84350"/>
    <w:rsid w:val="625C545F"/>
    <w:rsid w:val="63F85F50"/>
    <w:rsid w:val="65821697"/>
    <w:rsid w:val="66747437"/>
    <w:rsid w:val="66C84AAE"/>
    <w:rsid w:val="66CC759D"/>
    <w:rsid w:val="66DA0A03"/>
    <w:rsid w:val="66F17941"/>
    <w:rsid w:val="67097636"/>
    <w:rsid w:val="67D873D3"/>
    <w:rsid w:val="68C226E4"/>
    <w:rsid w:val="699A5604"/>
    <w:rsid w:val="6A302052"/>
    <w:rsid w:val="6A681636"/>
    <w:rsid w:val="6B2F35C0"/>
    <w:rsid w:val="6B741C58"/>
    <w:rsid w:val="6B9133FC"/>
    <w:rsid w:val="6D4A7888"/>
    <w:rsid w:val="6D7F5D58"/>
    <w:rsid w:val="6E064D15"/>
    <w:rsid w:val="6E1A7D08"/>
    <w:rsid w:val="6E8E14A3"/>
    <w:rsid w:val="70035DCE"/>
    <w:rsid w:val="706B694B"/>
    <w:rsid w:val="70706C59"/>
    <w:rsid w:val="71D25EC2"/>
    <w:rsid w:val="72F92F64"/>
    <w:rsid w:val="73784507"/>
    <w:rsid w:val="740B34BA"/>
    <w:rsid w:val="77E172B0"/>
    <w:rsid w:val="783E0E99"/>
    <w:rsid w:val="79E0017F"/>
    <w:rsid w:val="7B650D27"/>
    <w:rsid w:val="7B972A5D"/>
    <w:rsid w:val="7BD67253"/>
    <w:rsid w:val="7C9C14A2"/>
    <w:rsid w:val="7CE9239A"/>
    <w:rsid w:val="7DE460A3"/>
    <w:rsid w:val="7E1A5A50"/>
    <w:rsid w:val="7F613BF7"/>
    <w:rsid w:val="7FDC4D7D"/>
    <w:rsid w:val="EDBEDD2D"/>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4"/>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列表段落1"/>
    <w:basedOn w:val="1"/>
    <w:qFormat/>
    <w:uiPriority w:val="99"/>
    <w:pPr>
      <w:ind w:firstLine="420" w:firstLineChars="200"/>
    </w:pPr>
    <w:rPr>
      <w:rFonts w:ascii="Times New Roman" w:hAnsi="Times New Roman"/>
    </w:rPr>
  </w:style>
  <w:style w:type="character" w:customStyle="1" w:styleId="14">
    <w:name w:val="称呼 Char"/>
    <w:basedOn w:val="8"/>
    <w:link w:val="3"/>
    <w:qFormat/>
    <w:uiPriority w:val="0"/>
    <w:rPr>
      <w:rFonts w:ascii="Calibri" w:hAnsi="Calibri" w:eastAsia="仿宋_GB2312"/>
      <w:kern w:val="3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user/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2</Pages>
  <Words>148</Words>
  <Characters>846</Characters>
  <Lines>7</Lines>
  <Paragraphs>1</Paragraphs>
  <TotalTime>7</TotalTime>
  <ScaleCrop>false</ScaleCrop>
  <LinksUpToDate>false</LinksUpToDate>
  <CharactersWithSpaces>993</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2023-12-07T16:05:00Z</dcterms:created>
  <dc:creator>郑凯宁</dc:creator>
  <cp:lastModifiedBy>uosuser</cp:lastModifiedBy>
  <cp:lastPrinted>2025-07-02T08:37:00Z</cp:lastPrinted>
  <dcterms:modified xsi:type="dcterms:W3CDTF">2026-01-04T09:09:11Z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77052802428D4B668FB7F2979FB86B78</vt:lpwstr>
  </property>
</Properties>
</file>