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57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罪犯文秀峰，男，1988年10月2日出生，汉族，初中文化，</w:t>
      </w:r>
      <w:r>
        <w:rPr>
          <w:rFonts w:hint="eastAsia" w:ascii="仿宋_GB2312" w:eastAsia="仿宋_GB2312"/>
          <w:sz w:val="32"/>
          <w:szCs w:val="32"/>
          <w:lang w:eastAsia="zh-CN"/>
        </w:rPr>
        <w:t>户籍所在地</w:t>
      </w:r>
      <w:r>
        <w:rPr>
          <w:rFonts w:hint="eastAsia" w:ascii="仿宋_GB2312" w:eastAsia="仿宋_GB2312"/>
          <w:sz w:val="32"/>
          <w:szCs w:val="32"/>
        </w:rPr>
        <w:t>重庆市涪陵区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，捕前系无业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曾因</w:t>
      </w:r>
      <w:r>
        <w:rPr>
          <w:rFonts w:hint="eastAsia" w:ascii="仿宋_GB2312" w:eastAsia="仿宋_GB2312"/>
          <w:sz w:val="32"/>
          <w:szCs w:val="32"/>
          <w:lang w:eastAsia="zh-CN"/>
        </w:rPr>
        <w:t>犯</w:t>
      </w:r>
      <w:r>
        <w:rPr>
          <w:rFonts w:hint="eastAsia" w:ascii="仿宋_GB2312" w:eastAsia="仿宋_GB2312"/>
          <w:sz w:val="32"/>
          <w:szCs w:val="32"/>
        </w:rPr>
        <w:t>非法拘禁罪于2011年8月4日被福建省厦门市集美区人民法院判处有期徒刑七个月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因</w:t>
      </w:r>
      <w:r>
        <w:rPr>
          <w:rFonts w:hint="eastAsia" w:ascii="仿宋_GB2312" w:eastAsia="仿宋_GB2312"/>
          <w:sz w:val="32"/>
          <w:szCs w:val="32"/>
          <w:lang w:eastAsia="zh-CN"/>
        </w:rPr>
        <w:t>犯</w:t>
      </w:r>
      <w:r>
        <w:rPr>
          <w:rFonts w:hint="eastAsia" w:ascii="仿宋_GB2312" w:eastAsia="仿宋_GB2312"/>
          <w:sz w:val="32"/>
          <w:szCs w:val="32"/>
        </w:rPr>
        <w:t>贩卖毒品罪于2012年10月15日被福建省厦门市集美区人民法院判处有期徒刑八个月,并处罚金人民币一千元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 xml:space="preserve"> 因</w:t>
      </w:r>
      <w:r>
        <w:rPr>
          <w:rFonts w:hint="eastAsia" w:ascii="仿宋_GB2312" w:eastAsia="仿宋_GB2312"/>
          <w:sz w:val="32"/>
          <w:szCs w:val="32"/>
          <w:lang w:eastAsia="zh-CN"/>
        </w:rPr>
        <w:t>犯</w:t>
      </w:r>
      <w:r>
        <w:rPr>
          <w:rFonts w:hint="eastAsia" w:ascii="仿宋_GB2312" w:eastAsia="仿宋_GB2312"/>
          <w:sz w:val="32"/>
          <w:szCs w:val="32"/>
        </w:rPr>
        <w:t>贩卖毒品罪于2014年1月27日被福建省厦门市集美区人民法院判处有期徒刑八个月，并处罚金三千元，2014年4月30日刑满释放，系累犯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毒品再犯罪犯。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福建省厦门市集美区人民法院于2015年4月30日作出(2015)集刑初字307号刑事判决，以被告人文秀峰犯贩卖毒品罪，判处有期徒刑十三年二个月，并处罚金人民币一万元。</w:t>
      </w:r>
      <w:r>
        <w:rPr>
          <w:rFonts w:hint="eastAsia" w:ascii="仿宋_GB2312" w:eastAsia="仿宋_GB2312"/>
          <w:sz w:val="32"/>
          <w:szCs w:val="32"/>
          <w:lang w:eastAsia="zh-CN"/>
        </w:rPr>
        <w:t>刑期自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2015年1月8日起至2028年3月7日止。判决生效后，于</w:t>
      </w:r>
      <w:r>
        <w:rPr>
          <w:rFonts w:hint="eastAsia" w:ascii="仿宋_GB2312" w:eastAsia="仿宋_GB2312"/>
          <w:sz w:val="32"/>
          <w:szCs w:val="32"/>
        </w:rPr>
        <w:t>2015年6月1日交付福建省闽西监狱执行刑罚。2017年10月24日，福建省龙岩市中级人民法院以(2017)闽08刑更935号刑事裁定，对其减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</w:t>
      </w:r>
      <w:r>
        <w:rPr>
          <w:rFonts w:hint="eastAsia" w:ascii="仿宋_GB2312" w:eastAsia="仿宋_GB2312"/>
          <w:sz w:val="32"/>
          <w:szCs w:val="32"/>
        </w:rPr>
        <w:t>刑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个月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2019年7月25日，福建省龙岩市中级人民法院以(2019)闽08刑更815号刑事裁定，对其减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</w:t>
      </w:r>
      <w:r>
        <w:rPr>
          <w:rFonts w:hint="eastAsia" w:ascii="仿宋_GB2312" w:eastAsia="仿宋_GB2312"/>
          <w:sz w:val="32"/>
          <w:szCs w:val="32"/>
        </w:rPr>
        <w:t>刑六个月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2021年11月26日，福建省龙岩市中级人民法院以(2021)闽08刑更727号刑事裁定，对其减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</w:t>
      </w:r>
      <w:r>
        <w:rPr>
          <w:rFonts w:hint="eastAsia" w:ascii="仿宋_GB2312" w:eastAsia="仿宋_GB2312"/>
          <w:sz w:val="32"/>
          <w:szCs w:val="32"/>
        </w:rPr>
        <w:t>刑四个月十五天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2023年11月27日，福建省龙岩市中级人民法院以(2023)闽08刑更1140号刑事裁定，对其减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</w:t>
      </w:r>
      <w:r>
        <w:rPr>
          <w:rFonts w:hint="eastAsia" w:ascii="仿宋_GB2312" w:eastAsia="仿宋_GB2312"/>
          <w:sz w:val="32"/>
          <w:szCs w:val="32"/>
        </w:rPr>
        <w:t>刑六个月</w:t>
      </w:r>
      <w:r>
        <w:rPr>
          <w:rFonts w:hint="eastAsia" w:ascii="仿宋_GB2312" w:eastAsia="仿宋_GB2312"/>
          <w:sz w:val="32"/>
          <w:szCs w:val="32"/>
          <w:lang w:eastAsia="zh-CN"/>
        </w:rPr>
        <w:t>，于</w:t>
      </w:r>
      <w:r>
        <w:rPr>
          <w:rFonts w:hint="eastAsia" w:ascii="仿宋_GB2312" w:eastAsia="仿宋_GB2312"/>
          <w:sz w:val="32"/>
          <w:szCs w:val="32"/>
        </w:rPr>
        <w:t>2023年11月30日送达。现刑期至2026年5月22日止。现属普管级罪犯。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</w:t>
      </w:r>
      <w:r>
        <w:rPr>
          <w:rFonts w:hint="eastAsia" w:ascii="仿宋_GB2312" w:eastAsia="仿宋_GB2312"/>
          <w:sz w:val="32"/>
          <w:szCs w:val="32"/>
          <w:lang w:eastAsia="zh-CN"/>
        </w:rPr>
        <w:t>上次减刑</w:t>
      </w:r>
      <w:r>
        <w:rPr>
          <w:rFonts w:hint="eastAsia" w:ascii="仿宋_GB2312" w:eastAsia="仿宋_GB2312"/>
          <w:sz w:val="32"/>
          <w:szCs w:val="32"/>
        </w:rPr>
        <w:t>以来确有悔改表现，具体事实如下：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能遵守法律法规，接受教育改造。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奖惩情况：该犯上次评定表扬剩余考核分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45</w:t>
      </w:r>
      <w:r>
        <w:rPr>
          <w:rFonts w:hint="eastAsia" w:ascii="仿宋_GB2312" w:eastAsia="仿宋_GB2312"/>
          <w:sz w:val="32"/>
          <w:szCs w:val="32"/>
        </w:rPr>
        <w:t>2.5分，本轮考核期2023年8月至2025年9月累计获考核分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2689</w:t>
      </w:r>
      <w:r>
        <w:rPr>
          <w:rFonts w:hint="eastAsia" w:ascii="仿宋_GB2312" w:eastAsia="仿宋_GB2312"/>
          <w:sz w:val="32"/>
          <w:szCs w:val="32"/>
        </w:rPr>
        <w:t>分，合计获得考核分3141.5分，表扬四次，物质奖励一次；间隔期2023年11月30日至2025年9月获考核分2158分。考核期内违规3次，累计扣考核分11分。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</w:t>
      </w:r>
      <w:r>
        <w:rPr>
          <w:rFonts w:hint="eastAsia" w:ascii="仿宋_GB2312" w:eastAsia="仿宋_GB2312"/>
          <w:sz w:val="32"/>
          <w:szCs w:val="32"/>
          <w:lang w:eastAsia="zh-CN"/>
        </w:rPr>
        <w:t>已履行完毕。本事实，有龙岩</w:t>
      </w:r>
      <w:r>
        <w:rPr>
          <w:rFonts w:hint="eastAsia" w:ascii="仿宋_GB2312" w:eastAsia="仿宋_GB2312"/>
          <w:sz w:val="32"/>
          <w:szCs w:val="32"/>
        </w:rPr>
        <w:t>市</w:t>
      </w:r>
      <w:r>
        <w:rPr>
          <w:rFonts w:hint="eastAsia" w:ascii="仿宋_GB2312" w:eastAsia="仿宋_GB2312"/>
          <w:sz w:val="32"/>
          <w:szCs w:val="32"/>
          <w:lang w:eastAsia="zh-CN"/>
        </w:rPr>
        <w:t>中级</w:t>
      </w:r>
      <w:r>
        <w:rPr>
          <w:rFonts w:hint="eastAsia" w:ascii="仿宋_GB2312" w:eastAsia="仿宋_GB2312"/>
          <w:sz w:val="32"/>
          <w:szCs w:val="32"/>
        </w:rPr>
        <w:t>人民法院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2017</w:t>
      </w:r>
      <w:r>
        <w:rPr>
          <w:rFonts w:hint="eastAsia" w:ascii="仿宋_GB2312" w:eastAsia="仿宋_GB2312"/>
          <w:sz w:val="32"/>
          <w:szCs w:val="32"/>
          <w:lang w:eastAsia="zh-CN"/>
        </w:rPr>
        <w:t>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08刑更935号刑事裁定予以证实，足以认定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该犯系</w:t>
      </w:r>
      <w:r>
        <w:rPr>
          <w:rFonts w:hint="eastAsia" w:ascii="仿宋_GB2312" w:eastAsia="仿宋_GB2312"/>
          <w:sz w:val="32"/>
          <w:szCs w:val="32"/>
          <w:lang w:eastAsia="zh-CN"/>
        </w:rPr>
        <w:t>累犯、毒品再犯，</w:t>
      </w:r>
      <w:r>
        <w:rPr>
          <w:rFonts w:hint="eastAsia" w:ascii="仿宋_GB2312" w:eastAsia="仿宋_GB2312"/>
          <w:sz w:val="32"/>
          <w:szCs w:val="32"/>
        </w:rPr>
        <w:t>属于从严掌握减刑对象，因此提请减刑幅度扣减</w:t>
      </w:r>
      <w:r>
        <w:rPr>
          <w:rFonts w:hint="eastAsia" w:ascii="仿宋_GB2312" w:eastAsia="仿宋_GB2312"/>
          <w:sz w:val="32"/>
          <w:szCs w:val="32"/>
          <w:lang w:eastAsia="zh-CN"/>
        </w:rPr>
        <w:t>二个月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本案于2025年12月16日至2025年12月22日在狱内公示未收到不同意见。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</w:t>
      </w:r>
      <w:r>
        <w:rPr>
          <w:rFonts w:hint="eastAsia" w:ascii="仿宋_GB2312" w:eastAsia="仿宋_GB2312"/>
          <w:sz w:val="32"/>
          <w:szCs w:val="32"/>
          <w:lang w:eastAsia="zh-CN"/>
        </w:rPr>
        <w:t>对</w:t>
      </w: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文秀峰予</w:t>
      </w:r>
      <w:r>
        <w:rPr>
          <w:rFonts w:hint="eastAsia" w:ascii="仿宋_GB2312" w:eastAsia="仿宋_GB2312"/>
          <w:sz w:val="32"/>
          <w:szCs w:val="32"/>
        </w:rPr>
        <w:t>以减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去有期徒刑四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</w:t>
      </w:r>
      <w:r>
        <w:rPr>
          <w:rFonts w:hint="eastAsia" w:ascii="仿宋_GB2312" w:eastAsia="仿宋_GB2312"/>
          <w:sz w:val="32"/>
          <w:szCs w:val="32"/>
          <w:lang w:eastAsia="zh-CN"/>
        </w:rPr>
        <w:t>文秀峰</w:t>
      </w:r>
      <w:r>
        <w:rPr>
          <w:rFonts w:hint="eastAsia" w:ascii="仿宋_GB2312" w:eastAsia="仿宋_GB2312"/>
          <w:sz w:val="32"/>
          <w:szCs w:val="32"/>
        </w:rPr>
        <w:t>卷宗</w:t>
      </w:r>
      <w:r>
        <w:rPr>
          <w:rFonts w:hint="eastAsia" w:ascii="仿宋_GB2312" w:eastAsia="仿宋_GB2312"/>
          <w:sz w:val="32"/>
          <w:szCs w:val="32"/>
          <w:lang w:eastAsia="zh-CN"/>
        </w:rPr>
        <w:t>贰</w:t>
      </w:r>
      <w:r>
        <w:rPr>
          <w:rFonts w:hint="eastAsia" w:ascii="仿宋_GB2312" w:eastAsia="仿宋_GB2312"/>
          <w:sz w:val="32"/>
          <w:szCs w:val="32"/>
        </w:rPr>
        <w:t>册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</w:t>
      </w:r>
      <w:r>
        <w:rPr>
          <w:rFonts w:hint="eastAsia" w:ascii="仿宋_GB2312" w:eastAsia="仿宋_GB2312"/>
          <w:sz w:val="32"/>
          <w:szCs w:val="32"/>
          <w:lang w:eastAsia="zh-CN"/>
        </w:rPr>
        <w:t>壹</w:t>
      </w:r>
      <w:r>
        <w:rPr>
          <w:rFonts w:hint="eastAsia" w:ascii="仿宋_GB2312" w:eastAsia="仿宋_GB2312"/>
          <w:sz w:val="32"/>
          <w:szCs w:val="32"/>
        </w:rPr>
        <w:t>份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福建省闽西监狱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579" w:firstLineChars="181"/>
        <w:rPr>
          <w:rFonts w:ascii="仿宋_GB2312" w:eastAsia="仿宋_GB2312"/>
          <w:sz w:val="32"/>
          <w:szCs w:val="32"/>
        </w:rPr>
      </w:pPr>
    </w:p>
    <w:p>
      <w:pPr>
        <w:ind w:firstLine="420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175"/>
    <w:rsid w:val="001802AC"/>
    <w:rsid w:val="001915C5"/>
    <w:rsid w:val="0023208E"/>
    <w:rsid w:val="00254022"/>
    <w:rsid w:val="00274A80"/>
    <w:rsid w:val="0028314A"/>
    <w:rsid w:val="002C414E"/>
    <w:rsid w:val="002E4175"/>
    <w:rsid w:val="002E7CDB"/>
    <w:rsid w:val="00313160"/>
    <w:rsid w:val="003D0885"/>
    <w:rsid w:val="00490895"/>
    <w:rsid w:val="004C3BC4"/>
    <w:rsid w:val="00520352"/>
    <w:rsid w:val="00533F88"/>
    <w:rsid w:val="005513AB"/>
    <w:rsid w:val="0059654C"/>
    <w:rsid w:val="005A356B"/>
    <w:rsid w:val="00643FF1"/>
    <w:rsid w:val="006A7BE4"/>
    <w:rsid w:val="00710A5D"/>
    <w:rsid w:val="00907C51"/>
    <w:rsid w:val="0096398A"/>
    <w:rsid w:val="009B1A96"/>
    <w:rsid w:val="009B4D8E"/>
    <w:rsid w:val="009C17EB"/>
    <w:rsid w:val="009E3AA1"/>
    <w:rsid w:val="00A51706"/>
    <w:rsid w:val="00A87D4D"/>
    <w:rsid w:val="00AA33EA"/>
    <w:rsid w:val="00B058B6"/>
    <w:rsid w:val="00B376AE"/>
    <w:rsid w:val="00B54C90"/>
    <w:rsid w:val="00B714D7"/>
    <w:rsid w:val="00B71688"/>
    <w:rsid w:val="00BC64A0"/>
    <w:rsid w:val="00C21D70"/>
    <w:rsid w:val="00C935BC"/>
    <w:rsid w:val="00CA76A9"/>
    <w:rsid w:val="00D43734"/>
    <w:rsid w:val="00D47990"/>
    <w:rsid w:val="00D5219C"/>
    <w:rsid w:val="00DA3D7F"/>
    <w:rsid w:val="00DA61A8"/>
    <w:rsid w:val="00DE0B4F"/>
    <w:rsid w:val="00E615DA"/>
    <w:rsid w:val="00E66024"/>
    <w:rsid w:val="00E90EF9"/>
    <w:rsid w:val="00EB090F"/>
    <w:rsid w:val="00ED3058"/>
    <w:rsid w:val="00F73E19"/>
    <w:rsid w:val="00F96936"/>
    <w:rsid w:val="016E2B68"/>
    <w:rsid w:val="068A6CC7"/>
    <w:rsid w:val="085C6BC2"/>
    <w:rsid w:val="09141BF4"/>
    <w:rsid w:val="106A7B73"/>
    <w:rsid w:val="11261F07"/>
    <w:rsid w:val="13C269FA"/>
    <w:rsid w:val="15BF2FBD"/>
    <w:rsid w:val="17AE49E6"/>
    <w:rsid w:val="17C03A07"/>
    <w:rsid w:val="17C11489"/>
    <w:rsid w:val="187C6339"/>
    <w:rsid w:val="195B37A8"/>
    <w:rsid w:val="19E67B09"/>
    <w:rsid w:val="1C4E11FC"/>
    <w:rsid w:val="1CEA2700"/>
    <w:rsid w:val="20F164D4"/>
    <w:rsid w:val="224927CC"/>
    <w:rsid w:val="272111C5"/>
    <w:rsid w:val="2778594C"/>
    <w:rsid w:val="2A103412"/>
    <w:rsid w:val="2AD56653"/>
    <w:rsid w:val="2BBE4DC2"/>
    <w:rsid w:val="2D9D7F42"/>
    <w:rsid w:val="2ECF4C5A"/>
    <w:rsid w:val="30BC6FA0"/>
    <w:rsid w:val="31476967"/>
    <w:rsid w:val="32DD7D02"/>
    <w:rsid w:val="33A132C4"/>
    <w:rsid w:val="33AA3BD3"/>
    <w:rsid w:val="340D5E76"/>
    <w:rsid w:val="347545A1"/>
    <w:rsid w:val="353D2CE5"/>
    <w:rsid w:val="35987B7B"/>
    <w:rsid w:val="37A05D52"/>
    <w:rsid w:val="38D34E4A"/>
    <w:rsid w:val="3E5D632C"/>
    <w:rsid w:val="4000420D"/>
    <w:rsid w:val="40C00DC8"/>
    <w:rsid w:val="413F350F"/>
    <w:rsid w:val="41972BC4"/>
    <w:rsid w:val="419F3CB9"/>
    <w:rsid w:val="467056C4"/>
    <w:rsid w:val="46F459F4"/>
    <w:rsid w:val="49A07FC2"/>
    <w:rsid w:val="4A03697C"/>
    <w:rsid w:val="4A057900"/>
    <w:rsid w:val="4A085002"/>
    <w:rsid w:val="4BAB34B4"/>
    <w:rsid w:val="4BEB0A1B"/>
    <w:rsid w:val="4DBC2E94"/>
    <w:rsid w:val="4E896D65"/>
    <w:rsid w:val="4F290E6D"/>
    <w:rsid w:val="4F311AFC"/>
    <w:rsid w:val="512B513A"/>
    <w:rsid w:val="54855DB6"/>
    <w:rsid w:val="54863837"/>
    <w:rsid w:val="54F445EA"/>
    <w:rsid w:val="56532B2E"/>
    <w:rsid w:val="588D20F7"/>
    <w:rsid w:val="5AC617BB"/>
    <w:rsid w:val="5B7B6323"/>
    <w:rsid w:val="5D1C5A4F"/>
    <w:rsid w:val="5DED6128"/>
    <w:rsid w:val="62BE57EC"/>
    <w:rsid w:val="63EB60FE"/>
    <w:rsid w:val="65EB3645"/>
    <w:rsid w:val="66DE60D0"/>
    <w:rsid w:val="685427BA"/>
    <w:rsid w:val="6A6A2BB1"/>
    <w:rsid w:val="6AE7527C"/>
    <w:rsid w:val="6B7610DD"/>
    <w:rsid w:val="6C445266"/>
    <w:rsid w:val="6C4C58BD"/>
    <w:rsid w:val="6CA901D5"/>
    <w:rsid w:val="6CB90470"/>
    <w:rsid w:val="70427A3C"/>
    <w:rsid w:val="70C1381A"/>
    <w:rsid w:val="737B3A06"/>
    <w:rsid w:val="73A31F1E"/>
    <w:rsid w:val="757B0F4D"/>
    <w:rsid w:val="75CC41D0"/>
    <w:rsid w:val="79DD5C7F"/>
    <w:rsid w:val="7BDF66C9"/>
    <w:rsid w:val="7EFD4068"/>
    <w:rsid w:val="7F1B75D7"/>
    <w:rsid w:val="7F6649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1027</Words>
  <Characters>1187</Characters>
  <Lines>5</Lines>
  <Paragraphs>1</Paragraphs>
  <TotalTime>199</TotalTime>
  <ScaleCrop>false</ScaleCrop>
  <LinksUpToDate>false</LinksUpToDate>
  <CharactersWithSpaces>1246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2024-07-18T01:27:00Z</dcterms:created>
  <dc:creator>Windows 用户</dc:creator>
  <cp:lastModifiedBy>张文维</cp:lastModifiedBy>
  <cp:lastPrinted>2025-11-10T11:05:00Z</cp:lastPrinted>
  <dcterms:modified xsi:type="dcterms:W3CDTF">2025-12-31T00:39:07Z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42C245A5C0554271BEEEA871EDE8858D</vt:lpwstr>
  </property>
</Properties>
</file>