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福建省闽西监狱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wordWrap w:val="0"/>
        <w:jc w:val="right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〔202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6</w:t>
      </w:r>
      <w:r>
        <w:rPr>
          <w:rFonts w:hint="eastAsia" w:ascii="楷体_GB2312" w:hAnsi="楷体_GB2312" w:eastAsia="楷体_GB2312" w:cs="楷体_GB2312"/>
          <w:sz w:val="32"/>
          <w:szCs w:val="32"/>
        </w:rPr>
        <w:t>〕闽西监减字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第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66</w:t>
      </w:r>
      <w:r>
        <w:rPr>
          <w:rFonts w:hint="eastAsia" w:ascii="楷体_GB2312" w:hAnsi="楷体_GB2312" w:eastAsia="楷体_GB2312" w:cs="楷体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仿宋_GB2312" w:eastAsia="仿宋_GB2312"/>
          <w:sz w:val="32"/>
          <w:szCs w:val="32"/>
          <w:lang w:val="en-US"/>
        </w:rPr>
      </w:pPr>
      <w:r>
        <w:rPr>
          <w:rFonts w:hint="eastAsia" w:ascii="仿宋_GB2312" w:eastAsia="仿宋_GB2312"/>
          <w:sz w:val="32"/>
          <w:szCs w:val="32"/>
        </w:rPr>
        <w:t>罪犯</w:t>
      </w:r>
      <w:r>
        <w:rPr>
          <w:rFonts w:hint="eastAsia" w:ascii="仿宋_GB2312" w:eastAsia="仿宋_GB2312"/>
          <w:sz w:val="32"/>
          <w:szCs w:val="32"/>
          <w:lang w:eastAsia="zh-CN"/>
        </w:rPr>
        <w:t>王以林，曾用名王林健，</w:t>
      </w:r>
      <w:r>
        <w:rPr>
          <w:rFonts w:hint="eastAsia" w:ascii="仿宋_GB2312" w:eastAsia="仿宋_GB2312"/>
          <w:sz w:val="32"/>
          <w:szCs w:val="32"/>
        </w:rPr>
        <w:t>男，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1991年10月9日</w:t>
      </w:r>
      <w:r>
        <w:rPr>
          <w:rFonts w:hint="eastAsia" w:ascii="仿宋_GB2312" w:eastAsia="仿宋_GB2312"/>
          <w:sz w:val="32"/>
          <w:szCs w:val="32"/>
        </w:rPr>
        <w:t>出生</w:t>
      </w:r>
      <w:r>
        <w:rPr>
          <w:rFonts w:hint="eastAsia" w:ascii="仿宋_GB2312" w:eastAsia="仿宋_GB2312"/>
          <w:sz w:val="32"/>
          <w:szCs w:val="32"/>
          <w:lang w:eastAsia="zh-CN"/>
        </w:rPr>
        <w:t>，汉族，初中文化，户籍所在地浙江省温岭市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val="en-US" w:eastAsia="zh-CN"/>
        </w:rPr>
        <w:t>，捕前系</w:t>
      </w:r>
      <w:r>
        <w:rPr>
          <w:rFonts w:hint="eastAsia" w:ascii="仿宋_GB2312" w:eastAsia="仿宋_GB2312"/>
          <w:sz w:val="32"/>
          <w:szCs w:val="32"/>
          <w:lang w:eastAsia="zh-CN"/>
        </w:rPr>
        <w:t>个体工商户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福建省</w:t>
      </w:r>
      <w:r>
        <w:rPr>
          <w:rFonts w:hint="eastAsia" w:ascii="仿宋_GB2312" w:eastAsia="仿宋_GB2312"/>
          <w:sz w:val="32"/>
          <w:szCs w:val="32"/>
          <w:lang w:eastAsia="zh-CN"/>
        </w:rPr>
        <w:t>泉州市丰泽区</w:t>
      </w:r>
      <w:r>
        <w:rPr>
          <w:rFonts w:hint="eastAsia" w:ascii="仿宋_GB2312" w:eastAsia="仿宋_GB2312"/>
          <w:sz w:val="32"/>
          <w:szCs w:val="32"/>
        </w:rPr>
        <w:t>人民法院于20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24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11</w:t>
      </w:r>
      <w:r>
        <w:rPr>
          <w:rFonts w:hint="eastAsia" w:ascii="仿宋_GB2312" w:eastAsia="仿宋_GB2312"/>
          <w:sz w:val="32"/>
          <w:szCs w:val="32"/>
        </w:rPr>
        <w:t>日作出（20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24</w:t>
      </w:r>
      <w:r>
        <w:rPr>
          <w:rFonts w:hint="eastAsia" w:ascii="仿宋_GB2312" w:eastAsia="仿宋_GB2312"/>
          <w:sz w:val="32"/>
          <w:szCs w:val="32"/>
        </w:rPr>
        <w:t>）</w:t>
      </w:r>
      <w:r>
        <w:rPr>
          <w:rFonts w:hint="eastAsia" w:ascii="仿宋_GB2312" w:eastAsia="仿宋_GB2312"/>
          <w:sz w:val="32"/>
          <w:szCs w:val="32"/>
          <w:lang w:eastAsia="zh-CN"/>
        </w:rPr>
        <w:t>闽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0503</w:t>
      </w:r>
      <w:r>
        <w:rPr>
          <w:rFonts w:hint="eastAsia" w:ascii="仿宋_GB2312" w:eastAsia="仿宋_GB2312"/>
          <w:sz w:val="32"/>
          <w:szCs w:val="32"/>
        </w:rPr>
        <w:t>刑初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143</w:t>
      </w:r>
      <w:r>
        <w:rPr>
          <w:rFonts w:hint="eastAsia" w:ascii="仿宋_GB2312" w:eastAsia="仿宋_GB2312"/>
          <w:sz w:val="32"/>
          <w:szCs w:val="32"/>
        </w:rPr>
        <w:t>号刑事判决，</w:t>
      </w:r>
      <w:r>
        <w:rPr>
          <w:rFonts w:hint="eastAsia" w:ascii="仿宋_GB2312" w:eastAsia="仿宋_GB2312"/>
          <w:sz w:val="32"/>
          <w:szCs w:val="32"/>
          <w:lang w:eastAsia="zh-CN"/>
        </w:rPr>
        <w:t>以</w:t>
      </w:r>
      <w:r>
        <w:rPr>
          <w:rFonts w:hint="eastAsia" w:ascii="仿宋_GB2312" w:eastAsia="仿宋_GB2312"/>
          <w:sz w:val="32"/>
          <w:szCs w:val="32"/>
        </w:rPr>
        <w:t>被告人</w:t>
      </w:r>
      <w:r>
        <w:rPr>
          <w:rFonts w:hint="eastAsia" w:ascii="仿宋_GB2312" w:eastAsia="仿宋_GB2312"/>
          <w:sz w:val="32"/>
          <w:szCs w:val="32"/>
          <w:lang w:eastAsia="zh-CN"/>
        </w:rPr>
        <w:t>王以林</w:t>
      </w:r>
      <w:r>
        <w:rPr>
          <w:rFonts w:hint="eastAsia" w:ascii="仿宋_GB2312" w:eastAsia="仿宋_GB2312"/>
          <w:sz w:val="32"/>
          <w:szCs w:val="32"/>
        </w:rPr>
        <w:t>犯</w:t>
      </w:r>
      <w:r>
        <w:rPr>
          <w:rFonts w:hint="eastAsia" w:ascii="仿宋_GB2312" w:eastAsia="仿宋_GB2312"/>
          <w:sz w:val="32"/>
          <w:szCs w:val="32"/>
          <w:lang w:eastAsia="zh-CN"/>
        </w:rPr>
        <w:t>掩饰、隐瞒犯罪所得罪，判处有期徒刑二年，并处罚金人民币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20000</w:t>
      </w:r>
      <w:r>
        <w:rPr>
          <w:rFonts w:hint="eastAsia" w:ascii="仿宋_GB2312" w:eastAsia="仿宋_GB2312"/>
          <w:sz w:val="32"/>
          <w:szCs w:val="32"/>
          <w:lang w:eastAsia="zh-CN"/>
        </w:rPr>
        <w:t>元，没收非法获利、赃款人民币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8200元（已没收）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</w:rPr>
        <w:t>刑期自20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24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11</w:t>
      </w:r>
      <w:r>
        <w:rPr>
          <w:rFonts w:hint="eastAsia" w:ascii="仿宋_GB2312" w:eastAsia="仿宋_GB2312"/>
          <w:sz w:val="32"/>
          <w:szCs w:val="32"/>
        </w:rPr>
        <w:t>日起至20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日止。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判决生效后，</w:t>
      </w:r>
      <w:r>
        <w:rPr>
          <w:rFonts w:hint="eastAsia" w:ascii="仿宋_GB2312" w:eastAsia="仿宋_GB2312"/>
          <w:sz w:val="32"/>
          <w:szCs w:val="32"/>
        </w:rPr>
        <w:t>于202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sz w:val="32"/>
          <w:szCs w:val="32"/>
        </w:rPr>
        <w:t>日交付</w:t>
      </w:r>
      <w:r>
        <w:rPr>
          <w:rFonts w:hint="eastAsia" w:ascii="仿宋_GB2312" w:eastAsia="仿宋_GB2312"/>
          <w:sz w:val="32"/>
          <w:szCs w:val="32"/>
          <w:lang w:eastAsia="zh-CN"/>
        </w:rPr>
        <w:t>福建省</w:t>
      </w:r>
      <w:r>
        <w:rPr>
          <w:rFonts w:hint="eastAsia" w:ascii="仿宋_GB2312" w:eastAsia="仿宋_GB2312"/>
          <w:sz w:val="32"/>
          <w:szCs w:val="32"/>
        </w:rPr>
        <w:t>闽西监狱执行刑罚。现属</w:t>
      </w:r>
      <w:r>
        <w:rPr>
          <w:rFonts w:hint="eastAsia" w:ascii="仿宋_GB2312" w:eastAsia="仿宋_GB2312"/>
          <w:sz w:val="32"/>
          <w:szCs w:val="32"/>
          <w:lang w:eastAsia="zh-CN"/>
        </w:rPr>
        <w:t>宽</w:t>
      </w:r>
      <w:r>
        <w:rPr>
          <w:rFonts w:hint="eastAsia" w:ascii="仿宋_GB2312" w:eastAsia="仿宋_GB2312"/>
          <w:sz w:val="32"/>
          <w:szCs w:val="32"/>
        </w:rPr>
        <w:t>管级罪犯。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奖惩情况：</w:t>
      </w:r>
      <w:r>
        <w:rPr>
          <w:rFonts w:hint="eastAsia" w:ascii="仿宋_GB2312" w:eastAsia="仿宋_GB2312"/>
          <w:sz w:val="32"/>
          <w:szCs w:val="32"/>
          <w:highlight w:val="none"/>
        </w:rPr>
        <w:t>该犯考核期2024年7月10日至2025年9月累计获得考核分1399.1分，表扬二次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  <w:highlight w:val="none"/>
        </w:rPr>
        <w:t>考核期内无违规扣分。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该犯原判财产性判项已履行</w:t>
      </w:r>
      <w:r>
        <w:rPr>
          <w:rFonts w:hint="eastAsia" w:ascii="仿宋_GB2312" w:eastAsia="仿宋_GB2312"/>
          <w:sz w:val="32"/>
          <w:szCs w:val="32"/>
          <w:lang w:eastAsia="zh-CN"/>
        </w:rPr>
        <w:t>人民币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28200元</w:t>
      </w:r>
      <w:r>
        <w:rPr>
          <w:rFonts w:hint="eastAsia" w:ascii="仿宋_GB2312" w:eastAsia="仿宋_GB2312"/>
          <w:sz w:val="32"/>
          <w:szCs w:val="32"/>
        </w:rPr>
        <w:t>，其中</w:t>
      </w:r>
      <w:r>
        <w:rPr>
          <w:rFonts w:hint="eastAsia" w:ascii="仿宋_GB2312" w:eastAsia="仿宋_GB2312"/>
          <w:sz w:val="32"/>
          <w:szCs w:val="32"/>
          <w:lang w:eastAsia="zh-CN"/>
        </w:rPr>
        <w:t>判决前没收非法获利、赃款人民币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8200元，</w:t>
      </w:r>
      <w:r>
        <w:rPr>
          <w:rFonts w:hint="eastAsia" w:ascii="仿宋_GB2312" w:eastAsia="仿宋_GB2312"/>
          <w:sz w:val="32"/>
          <w:szCs w:val="32"/>
        </w:rPr>
        <w:t>本次提请向福建省</w:t>
      </w:r>
      <w:r>
        <w:rPr>
          <w:rFonts w:hint="eastAsia" w:ascii="仿宋_GB2312" w:eastAsia="仿宋_GB2312"/>
          <w:sz w:val="32"/>
          <w:szCs w:val="32"/>
          <w:lang w:eastAsia="zh-CN"/>
        </w:rPr>
        <w:t>泉州市丰泽区</w:t>
      </w:r>
      <w:r>
        <w:rPr>
          <w:rFonts w:hint="eastAsia" w:ascii="仿宋_GB2312" w:eastAsia="仿宋_GB2312"/>
          <w:sz w:val="32"/>
          <w:szCs w:val="32"/>
        </w:rPr>
        <w:t>人民法院缴纳罚金人民币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20000</w:t>
      </w:r>
      <w:r>
        <w:rPr>
          <w:rFonts w:hint="eastAsia" w:ascii="仿宋_GB2312" w:eastAsia="仿宋_GB2312"/>
          <w:sz w:val="32"/>
          <w:szCs w:val="32"/>
        </w:rPr>
        <w:t>元。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本案于2025年12月16日至2025年12月22日在狱内公示未收到不同意见。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因此，依照《中华人民共和国刑法》第七十八条、第七十九条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《中华人民共和国刑事诉讼法》第二百七十三条第二款、《中华人民共和国监狱法》第二十九条的规定，建议对罪犯</w:t>
      </w:r>
      <w:r>
        <w:rPr>
          <w:rFonts w:hint="eastAsia" w:ascii="仿宋_GB2312" w:eastAsia="仿宋_GB2312"/>
          <w:sz w:val="32"/>
          <w:szCs w:val="32"/>
          <w:lang w:eastAsia="zh-CN"/>
        </w:rPr>
        <w:t>王以林</w:t>
      </w:r>
      <w:r>
        <w:rPr>
          <w:rFonts w:hint="eastAsia" w:ascii="仿宋_GB2312" w:eastAsia="仿宋_GB2312"/>
          <w:sz w:val="32"/>
          <w:szCs w:val="32"/>
        </w:rPr>
        <w:t>予以减去有期徒刑</w:t>
      </w:r>
      <w:r>
        <w:rPr>
          <w:rFonts w:hint="eastAsia" w:ascii="仿宋_GB2312" w:eastAsia="仿宋_GB2312"/>
          <w:sz w:val="32"/>
          <w:szCs w:val="32"/>
          <w:lang w:eastAsia="zh-CN"/>
        </w:rPr>
        <w:t>四个月</w:t>
      </w:r>
      <w:r>
        <w:rPr>
          <w:rFonts w:hint="eastAsia" w:ascii="仿宋_GB2312" w:eastAsia="仿宋_GB2312"/>
          <w:sz w:val="32"/>
          <w:szCs w:val="32"/>
        </w:rPr>
        <w:t>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14" w:firstLineChars="192"/>
        <w:jc w:val="left"/>
        <w:textAlignment w:val="auto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福建省龙岩市中级人民法院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Times New Roman"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附件：⒈罪犯</w:t>
      </w:r>
      <w:r>
        <w:rPr>
          <w:rFonts w:hint="eastAsia" w:ascii="仿宋_GB2312" w:eastAsia="仿宋_GB2312"/>
          <w:sz w:val="32"/>
          <w:szCs w:val="32"/>
          <w:lang w:eastAsia="zh-CN"/>
        </w:rPr>
        <w:t>王以林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卷宗贰册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1600" w:firstLineChars="500"/>
        <w:jc w:val="left"/>
        <w:textAlignment w:val="auto"/>
        <w:rPr>
          <w:rFonts w:hint="eastAsia"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⒉减刑建议书壹份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jc w:val="left"/>
        <w:textAlignment w:val="auto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right="420" w:rightChars="200" w:firstLine="614" w:firstLineChars="192"/>
        <w:jc w:val="right"/>
        <w:textAlignment w:val="auto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福建省闽西监狱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ind w:right="420" w:rightChars="200"/>
        <w:jc w:val="right"/>
        <w:textAlignment w:val="auto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 xml:space="preserve">               202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Times New Roman" w:eastAsia="仿宋_GB2312"/>
          <w:sz w:val="32"/>
          <w:szCs w:val="32"/>
        </w:rPr>
        <w:t>年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Times New Roman" w:eastAsia="仿宋_GB2312"/>
          <w:sz w:val="32"/>
          <w:szCs w:val="32"/>
        </w:rPr>
        <w:t>月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Times New Roman" w:eastAsia="仿宋_GB2312"/>
          <w:sz w:val="32"/>
          <w:szCs w:val="32"/>
        </w:rPr>
        <w:t>日</w:t>
      </w:r>
    </w:p>
    <w:p>
      <w:pPr>
        <w:ind w:firstLine="645"/>
        <w:rPr>
          <w:rFonts w:ascii="仿宋_GB2312" w:eastAsia="仿宋_GB2312"/>
          <w:sz w:val="28"/>
          <w:szCs w:val="28"/>
        </w:rPr>
      </w:pP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10414"/>
    <w:rsid w:val="00054400"/>
    <w:rsid w:val="00083F4D"/>
    <w:rsid w:val="000D252D"/>
    <w:rsid w:val="001575BC"/>
    <w:rsid w:val="00210350"/>
    <w:rsid w:val="00226A8C"/>
    <w:rsid w:val="00235947"/>
    <w:rsid w:val="00284081"/>
    <w:rsid w:val="00350B70"/>
    <w:rsid w:val="00377351"/>
    <w:rsid w:val="003E0F3B"/>
    <w:rsid w:val="0044606E"/>
    <w:rsid w:val="0045607D"/>
    <w:rsid w:val="006065BC"/>
    <w:rsid w:val="00610414"/>
    <w:rsid w:val="006B1E50"/>
    <w:rsid w:val="00716BDC"/>
    <w:rsid w:val="007B0F6E"/>
    <w:rsid w:val="007F69EC"/>
    <w:rsid w:val="00884928"/>
    <w:rsid w:val="0098004D"/>
    <w:rsid w:val="00A45EEE"/>
    <w:rsid w:val="00A5344B"/>
    <w:rsid w:val="00A55376"/>
    <w:rsid w:val="00A711AC"/>
    <w:rsid w:val="00AF6A51"/>
    <w:rsid w:val="00C71BAF"/>
    <w:rsid w:val="00D01F4E"/>
    <w:rsid w:val="00D46F5D"/>
    <w:rsid w:val="00D52BA8"/>
    <w:rsid w:val="00D65F74"/>
    <w:rsid w:val="00D87F46"/>
    <w:rsid w:val="00DF2A06"/>
    <w:rsid w:val="00E03263"/>
    <w:rsid w:val="00E2163A"/>
    <w:rsid w:val="00E97CD0"/>
    <w:rsid w:val="00F371D3"/>
    <w:rsid w:val="00FA0E82"/>
    <w:rsid w:val="00FC1226"/>
    <w:rsid w:val="05193E93"/>
    <w:rsid w:val="0C6D45DA"/>
    <w:rsid w:val="0DD749AB"/>
    <w:rsid w:val="12146AA6"/>
    <w:rsid w:val="1A286A70"/>
    <w:rsid w:val="1BA27B83"/>
    <w:rsid w:val="1CA83733"/>
    <w:rsid w:val="1FCF59E1"/>
    <w:rsid w:val="265E639E"/>
    <w:rsid w:val="281C0AEE"/>
    <w:rsid w:val="28E5203C"/>
    <w:rsid w:val="2BBB35E0"/>
    <w:rsid w:val="2C3D3D71"/>
    <w:rsid w:val="362D68F4"/>
    <w:rsid w:val="38710C5C"/>
    <w:rsid w:val="3A22476C"/>
    <w:rsid w:val="3E93557C"/>
    <w:rsid w:val="47C65421"/>
    <w:rsid w:val="48B9772C"/>
    <w:rsid w:val="48E529FD"/>
    <w:rsid w:val="4B8B00D3"/>
    <w:rsid w:val="4DA457ED"/>
    <w:rsid w:val="53D731E6"/>
    <w:rsid w:val="54BC6A68"/>
    <w:rsid w:val="59E52AB0"/>
    <w:rsid w:val="5CA25E10"/>
    <w:rsid w:val="60A9140A"/>
    <w:rsid w:val="612A7B8E"/>
    <w:rsid w:val="6D891A42"/>
    <w:rsid w:val="6ED26438"/>
    <w:rsid w:val="6EEE41D8"/>
    <w:rsid w:val="700D3C59"/>
    <w:rsid w:val="738E0AD2"/>
    <w:rsid w:val="73CB43D1"/>
    <w:rsid w:val="741335F8"/>
    <w:rsid w:val="791A081E"/>
    <w:rsid w:val="7E0F7F52"/>
    <w:rsid w:val="7F783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157</Words>
  <Characters>901</Characters>
  <Lines>7</Lines>
  <Paragraphs>2</Paragraphs>
  <TotalTime>10</TotalTime>
  <ScaleCrop>false</ScaleCrop>
  <LinksUpToDate>false</LinksUpToDate>
  <CharactersWithSpaces>1056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2024-07-15T00:13:00Z</dcterms:created>
  <dc:creator>Windows 用户</dc:creator>
  <cp:lastModifiedBy>张文维</cp:lastModifiedBy>
  <dcterms:modified xsi:type="dcterms:W3CDTF">2025-12-31T00:41:50Z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C3485FC7C6D1405A8BE544A66424A613</vt:lpwstr>
  </property>
</Properties>
</file>