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福建省闽西监狱</w:t>
      </w: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 请 减 刑 建 议 书</w:t>
      </w:r>
    </w:p>
    <w:p>
      <w:pPr>
        <w:wordWrap w:val="0"/>
        <w:jc w:val="right"/>
        <w:rPr>
          <w:rFonts w:ascii="楷体_GB2312" w:hAnsi="Times New Roman" w:eastAsia="楷体_GB2312" w:cs="楷体_GB2312"/>
          <w:sz w:val="32"/>
          <w:szCs w:val="32"/>
        </w:rPr>
      </w:pPr>
      <w:r>
        <w:rPr>
          <w:rFonts w:hint="eastAsia" w:ascii="楷体_GB2312" w:hAnsi="Times New Roman" w:eastAsia="楷体_GB2312" w:cs="楷体_GB2312"/>
          <w:sz w:val="32"/>
          <w:szCs w:val="32"/>
        </w:rPr>
        <w:t>〔202</w:t>
      </w:r>
      <w:r>
        <w:rPr>
          <w:rFonts w:hint="eastAsia" w:ascii="楷体_GB2312" w:hAnsi="Times New Roman" w:eastAsia="楷体_GB2312" w:cs="楷体_GB2312"/>
          <w:sz w:val="32"/>
          <w:szCs w:val="32"/>
          <w:lang w:val="en-US" w:eastAsia="zh-CN"/>
        </w:rPr>
        <w:t>6</w:t>
      </w:r>
      <w:r>
        <w:rPr>
          <w:rFonts w:hint="eastAsia" w:ascii="楷体_GB2312" w:hAnsi="Times New Roman" w:eastAsia="楷体_GB2312" w:cs="楷体_GB2312"/>
          <w:sz w:val="32"/>
          <w:szCs w:val="32"/>
        </w:rPr>
        <w:t>〕闽西监减字</w:t>
      </w:r>
      <w:r>
        <w:rPr>
          <w:rFonts w:hint="eastAsia" w:ascii="楷体_GB2312" w:hAnsi="Times New Roman" w:eastAsia="楷体_GB2312" w:cs="楷体_GB2312"/>
          <w:color w:val="000000"/>
          <w:sz w:val="32"/>
          <w:szCs w:val="32"/>
        </w:rPr>
        <w:t>第</w:t>
      </w:r>
      <w:r>
        <w:rPr>
          <w:rFonts w:hint="eastAsia" w:ascii="楷体_GB2312" w:hAnsi="Times New Roman" w:eastAsia="楷体_GB2312" w:cs="楷体_GB2312"/>
          <w:sz w:val="32"/>
          <w:szCs w:val="32"/>
          <w:lang w:val="en-US" w:eastAsia="zh-CN"/>
        </w:rPr>
        <w:t>96</w:t>
      </w:r>
      <w:r>
        <w:rPr>
          <w:rFonts w:hint="eastAsia" w:ascii="楷体_GB2312" w:hAnsi="Times New Roman" w:eastAsia="楷体_GB2312" w:cs="楷体_GB2312"/>
          <w:sz w:val="32"/>
          <w:szCs w:val="32"/>
        </w:rPr>
        <w:t>号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罪犯郑飞杰，男，1976年4月3日出生，汉族，初中文化，</w:t>
      </w:r>
      <w:r>
        <w:rPr>
          <w:rFonts w:hint="eastAsia" w:ascii="仿宋_GB2312" w:eastAsia="仿宋_GB2312"/>
          <w:sz w:val="32"/>
          <w:szCs w:val="32"/>
          <w:lang w:eastAsia="zh-CN"/>
        </w:rPr>
        <w:t>户籍所在地</w:t>
      </w:r>
      <w:r>
        <w:rPr>
          <w:rFonts w:hint="eastAsia" w:ascii="仿宋_GB2312" w:eastAsia="仿宋_GB2312"/>
          <w:sz w:val="32"/>
          <w:szCs w:val="32"/>
        </w:rPr>
        <w:t>福建省泉州市泉港区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，捕前系务工人员。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福建省泉州市泉港区人民法院于2024年7月24日作出（2024）闽0505刑初172号刑事判决，以被告人郑飞杰犯强奸罪，判处有期徒刑一年七个月</w:t>
      </w:r>
      <w:r>
        <w:rPr>
          <w:rFonts w:hint="eastAsia" w:ascii="仿宋_GB2312" w:eastAsia="仿宋_GB2312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sz w:val="32"/>
          <w:szCs w:val="32"/>
        </w:rPr>
        <w:t>犯妨害作证罪，判处有期徒刑七个月</w:t>
      </w:r>
      <w:r>
        <w:rPr>
          <w:rFonts w:hint="eastAsia" w:ascii="仿宋_GB2312" w:eastAsia="仿宋_GB2312"/>
          <w:sz w:val="32"/>
          <w:szCs w:val="32"/>
          <w:lang w:eastAsia="zh-CN"/>
        </w:rPr>
        <w:t>，决定</w:t>
      </w:r>
      <w:r>
        <w:rPr>
          <w:rFonts w:hint="eastAsia" w:ascii="仿宋_GB2312" w:eastAsia="仿宋_GB2312"/>
          <w:sz w:val="32"/>
          <w:szCs w:val="32"/>
        </w:rPr>
        <w:t>执行有期徒刑一年十个月。刑期自2024年4月17日起至2026年2月16日止</w:t>
      </w:r>
      <w:r>
        <w:rPr>
          <w:rFonts w:hint="eastAsia" w:ascii="仿宋_GB2312" w:eastAsia="仿宋_GB2312"/>
          <w:sz w:val="32"/>
          <w:szCs w:val="32"/>
          <w:lang w:eastAsia="zh-CN"/>
        </w:rPr>
        <w:t>。判决生效后，于</w:t>
      </w:r>
      <w:r>
        <w:rPr>
          <w:rFonts w:hint="eastAsia" w:ascii="仿宋_GB2312" w:eastAsia="仿宋_GB2312"/>
          <w:sz w:val="32"/>
          <w:szCs w:val="32"/>
        </w:rPr>
        <w:t>2024年9月13日交付福建省闽西监狱执行刑罚。现属普管级罪犯。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该犯自入监以来确有悔改表现，具体事实如下：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认罪悔罪：能服从法院判决，自书认罪悔罪书。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遵守监规：能遵守法律法规及监规纪律，接受教育改造。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学习情况：能参加思想、文化、职业技术教育。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劳动改造：能参加劳动，努力完成劳动任务。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奖惩情况：该犯考核期2024年9月13日至2025年9月累计获考核分1070分，物质奖励一次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  <w:r>
        <w:rPr>
          <w:rFonts w:hint="eastAsia" w:ascii="仿宋_GB2312" w:eastAsia="仿宋_GB2312"/>
          <w:sz w:val="32"/>
          <w:szCs w:val="32"/>
        </w:rPr>
        <w:t>考核期内无违规扣分。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本案于2025年12月16日至2025年12月22日在狱内公示未收到不同意见。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因此，依照《中华人民共和国刑法》第七十八条、第七十九条</w:t>
      </w:r>
      <w:r>
        <w:rPr>
          <w:rFonts w:hint="eastAsia" w:ascii="仿宋_GB2312" w:eastAsia="仿宋_GB2312"/>
          <w:sz w:val="32"/>
          <w:szCs w:val="32"/>
          <w:lang w:eastAsia="zh-CN"/>
        </w:rPr>
        <w:t>、</w:t>
      </w:r>
      <w:r>
        <w:rPr>
          <w:rFonts w:hint="eastAsia" w:ascii="仿宋_GB2312" w:eastAsia="仿宋_GB2312"/>
          <w:sz w:val="32"/>
          <w:szCs w:val="32"/>
        </w:rPr>
        <w:t>《中华人民共和国刑事诉讼法》第二百七十三条第二款、《中华人民共和国监狱法》第二十九条的规定，建议</w:t>
      </w:r>
      <w:r>
        <w:rPr>
          <w:rFonts w:hint="eastAsia" w:ascii="仿宋_GB2312" w:eastAsia="仿宋_GB2312"/>
          <w:sz w:val="32"/>
          <w:szCs w:val="32"/>
          <w:lang w:eastAsia="zh-CN"/>
        </w:rPr>
        <w:t>对</w:t>
      </w:r>
      <w:r>
        <w:rPr>
          <w:rFonts w:hint="eastAsia" w:ascii="仿宋_GB2312" w:eastAsia="仿宋_GB2312"/>
          <w:sz w:val="32"/>
          <w:szCs w:val="32"/>
        </w:rPr>
        <w:t>罪犯</w:t>
      </w:r>
      <w:r>
        <w:rPr>
          <w:rFonts w:hint="eastAsia" w:ascii="仿宋_GB2312" w:eastAsia="仿宋_GB2312"/>
          <w:sz w:val="32"/>
          <w:szCs w:val="32"/>
          <w:lang w:eastAsia="zh-CN"/>
        </w:rPr>
        <w:t>郑飞杰予</w:t>
      </w:r>
      <w:r>
        <w:rPr>
          <w:rFonts w:hint="eastAsia" w:ascii="仿宋_GB2312" w:eastAsia="仿宋_GB2312"/>
          <w:sz w:val="32"/>
          <w:szCs w:val="32"/>
        </w:rPr>
        <w:t>以减</w:t>
      </w:r>
      <w:r>
        <w:rPr>
          <w:rFonts w:hint="eastAsia" w:ascii="仿宋_GB2312" w:eastAsia="仿宋_GB2312"/>
          <w:sz w:val="32"/>
          <w:szCs w:val="32"/>
          <w:lang w:eastAsia="zh-CN"/>
        </w:rPr>
        <w:t>去剩余刑期</w:t>
      </w:r>
      <w:r>
        <w:rPr>
          <w:rFonts w:hint="eastAsia" w:ascii="仿宋_GB2312" w:eastAsia="仿宋_GB2312"/>
          <w:sz w:val="32"/>
          <w:szCs w:val="32"/>
        </w:rPr>
        <w:t>。特提请你院审理裁定。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此致</w:t>
      </w:r>
    </w:p>
    <w:p>
      <w:pPr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福建省龙岩市中级人民法院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附件：1.罪犯</w:t>
      </w:r>
      <w:r>
        <w:rPr>
          <w:rFonts w:hint="eastAsia" w:ascii="仿宋_GB2312" w:eastAsia="仿宋_GB2312"/>
          <w:sz w:val="32"/>
          <w:szCs w:val="32"/>
          <w:lang w:eastAsia="zh-CN"/>
        </w:rPr>
        <w:t>郑飞杰</w:t>
      </w:r>
      <w:r>
        <w:rPr>
          <w:rFonts w:hint="eastAsia" w:ascii="仿宋_GB2312" w:eastAsia="仿宋_GB2312"/>
          <w:sz w:val="32"/>
          <w:szCs w:val="32"/>
        </w:rPr>
        <w:t>卷宗</w:t>
      </w:r>
      <w:r>
        <w:rPr>
          <w:rFonts w:hint="eastAsia" w:ascii="仿宋_GB2312" w:eastAsia="仿宋_GB2312"/>
          <w:sz w:val="32"/>
          <w:szCs w:val="32"/>
          <w:lang w:eastAsia="zh-CN"/>
        </w:rPr>
        <w:t>贰</w:t>
      </w:r>
      <w:r>
        <w:rPr>
          <w:rFonts w:hint="eastAsia" w:ascii="仿宋_GB2312" w:eastAsia="仿宋_GB2312"/>
          <w:sz w:val="32"/>
          <w:szCs w:val="32"/>
        </w:rPr>
        <w:t>册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2.减刑建议书</w:t>
      </w:r>
      <w:r>
        <w:rPr>
          <w:rFonts w:hint="eastAsia" w:ascii="仿宋_GB2312" w:eastAsia="仿宋_GB2312"/>
          <w:sz w:val="32"/>
          <w:szCs w:val="32"/>
          <w:lang w:eastAsia="zh-CN"/>
        </w:rPr>
        <w:t>壹</w:t>
      </w:r>
      <w:r>
        <w:rPr>
          <w:rFonts w:hint="eastAsia" w:ascii="仿宋_GB2312" w:eastAsia="仿宋_GB2312"/>
          <w:sz w:val="32"/>
          <w:szCs w:val="32"/>
        </w:rPr>
        <w:t>份</w:t>
      </w:r>
    </w:p>
    <w:p>
      <w:pPr>
        <w:ind w:firstLine="640" w:firstLineChars="200"/>
        <w:jc w:val="righ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福建省闽西监狱</w:t>
      </w:r>
    </w:p>
    <w:p>
      <w:pPr>
        <w:ind w:firstLine="640" w:firstLineChars="200"/>
        <w:jc w:val="righ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2025年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12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23</w:t>
      </w:r>
      <w:r>
        <w:rPr>
          <w:rFonts w:hint="eastAsia" w:ascii="仿宋_GB2312" w:eastAsia="仿宋_GB2312"/>
          <w:sz w:val="32"/>
          <w:szCs w:val="32"/>
        </w:rPr>
        <w:t>日</w:t>
      </w:r>
    </w:p>
    <w:p>
      <w:pPr>
        <w:ind w:firstLine="579" w:firstLineChars="181"/>
        <w:rPr>
          <w:rFonts w:ascii="仿宋_GB2312" w:eastAsia="仿宋_GB2312"/>
          <w:sz w:val="32"/>
          <w:szCs w:val="32"/>
        </w:rPr>
      </w:pPr>
    </w:p>
    <w:p>
      <w:pPr>
        <w:ind w:firstLine="420"/>
      </w:pPr>
    </w:p>
    <w:sectPr>
      <w:pgSz w:w="11906" w:h="16838"/>
      <w:pgMar w:top="1871" w:right="1304" w:bottom="1871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E4175"/>
    <w:rsid w:val="001802AC"/>
    <w:rsid w:val="001915C5"/>
    <w:rsid w:val="0023208E"/>
    <w:rsid w:val="00254022"/>
    <w:rsid w:val="00274A80"/>
    <w:rsid w:val="0028314A"/>
    <w:rsid w:val="002C414E"/>
    <w:rsid w:val="002E4175"/>
    <w:rsid w:val="002E7CDB"/>
    <w:rsid w:val="00313160"/>
    <w:rsid w:val="003D0885"/>
    <w:rsid w:val="00490895"/>
    <w:rsid w:val="004C3BC4"/>
    <w:rsid w:val="00520352"/>
    <w:rsid w:val="00533F88"/>
    <w:rsid w:val="005513AB"/>
    <w:rsid w:val="0059654C"/>
    <w:rsid w:val="005A356B"/>
    <w:rsid w:val="00643FF1"/>
    <w:rsid w:val="006A7BE4"/>
    <w:rsid w:val="00710A5D"/>
    <w:rsid w:val="00907C51"/>
    <w:rsid w:val="0096398A"/>
    <w:rsid w:val="009B1A96"/>
    <w:rsid w:val="009B4D8E"/>
    <w:rsid w:val="009C17EB"/>
    <w:rsid w:val="009E3AA1"/>
    <w:rsid w:val="00A51706"/>
    <w:rsid w:val="00A87D4D"/>
    <w:rsid w:val="00AA33EA"/>
    <w:rsid w:val="00B058B6"/>
    <w:rsid w:val="00B376AE"/>
    <w:rsid w:val="00B54C90"/>
    <w:rsid w:val="00B714D7"/>
    <w:rsid w:val="00B71688"/>
    <w:rsid w:val="00BC64A0"/>
    <w:rsid w:val="00C21D70"/>
    <w:rsid w:val="00C935BC"/>
    <w:rsid w:val="00CA76A9"/>
    <w:rsid w:val="00D43734"/>
    <w:rsid w:val="00D47990"/>
    <w:rsid w:val="00D5219C"/>
    <w:rsid w:val="00DA3D7F"/>
    <w:rsid w:val="00DA61A8"/>
    <w:rsid w:val="00DE0B4F"/>
    <w:rsid w:val="00E615DA"/>
    <w:rsid w:val="00E66024"/>
    <w:rsid w:val="00E90EF9"/>
    <w:rsid w:val="00EB090F"/>
    <w:rsid w:val="00ED3058"/>
    <w:rsid w:val="00F73E19"/>
    <w:rsid w:val="00F96936"/>
    <w:rsid w:val="016E2B68"/>
    <w:rsid w:val="068A6CC7"/>
    <w:rsid w:val="085C6BC2"/>
    <w:rsid w:val="08F54A4A"/>
    <w:rsid w:val="09141BF4"/>
    <w:rsid w:val="106A7B73"/>
    <w:rsid w:val="10CA7C76"/>
    <w:rsid w:val="13C269FA"/>
    <w:rsid w:val="15BF2FBD"/>
    <w:rsid w:val="17AE49E6"/>
    <w:rsid w:val="17C03A07"/>
    <w:rsid w:val="17C11489"/>
    <w:rsid w:val="187C6339"/>
    <w:rsid w:val="192F17DF"/>
    <w:rsid w:val="195B37A8"/>
    <w:rsid w:val="19BB606E"/>
    <w:rsid w:val="19E67B09"/>
    <w:rsid w:val="1B01155A"/>
    <w:rsid w:val="1C4E11FC"/>
    <w:rsid w:val="1CEA2700"/>
    <w:rsid w:val="1E322697"/>
    <w:rsid w:val="2078190C"/>
    <w:rsid w:val="224927CC"/>
    <w:rsid w:val="234E78B1"/>
    <w:rsid w:val="2778594C"/>
    <w:rsid w:val="2A103412"/>
    <w:rsid w:val="2AD56653"/>
    <w:rsid w:val="2BBE4DC2"/>
    <w:rsid w:val="2D9D7F42"/>
    <w:rsid w:val="2ECF4C5A"/>
    <w:rsid w:val="30BC6FA0"/>
    <w:rsid w:val="31476967"/>
    <w:rsid w:val="32DD7D02"/>
    <w:rsid w:val="33A132C4"/>
    <w:rsid w:val="33AA3BD3"/>
    <w:rsid w:val="340D5E76"/>
    <w:rsid w:val="347545A1"/>
    <w:rsid w:val="353D2CE5"/>
    <w:rsid w:val="35987B7B"/>
    <w:rsid w:val="37A05D52"/>
    <w:rsid w:val="38D34E4A"/>
    <w:rsid w:val="3E5D632C"/>
    <w:rsid w:val="4000420D"/>
    <w:rsid w:val="40C00DC8"/>
    <w:rsid w:val="419F3CB9"/>
    <w:rsid w:val="467056C4"/>
    <w:rsid w:val="46F459F4"/>
    <w:rsid w:val="4A03697C"/>
    <w:rsid w:val="4A057900"/>
    <w:rsid w:val="4A085002"/>
    <w:rsid w:val="4BAB34B4"/>
    <w:rsid w:val="4BEB0A1B"/>
    <w:rsid w:val="4DBC2E94"/>
    <w:rsid w:val="4E896D65"/>
    <w:rsid w:val="4F290E6D"/>
    <w:rsid w:val="4F311AFC"/>
    <w:rsid w:val="512B513A"/>
    <w:rsid w:val="53E30AC4"/>
    <w:rsid w:val="54855DB6"/>
    <w:rsid w:val="54863837"/>
    <w:rsid w:val="54F445EA"/>
    <w:rsid w:val="56532B2E"/>
    <w:rsid w:val="5B7B6323"/>
    <w:rsid w:val="5D1C5A4F"/>
    <w:rsid w:val="5DED6128"/>
    <w:rsid w:val="62BE57EC"/>
    <w:rsid w:val="63EB60FE"/>
    <w:rsid w:val="65EB3645"/>
    <w:rsid w:val="66DE60D0"/>
    <w:rsid w:val="685427BA"/>
    <w:rsid w:val="6A6A2BB1"/>
    <w:rsid w:val="6B7610DD"/>
    <w:rsid w:val="6C445266"/>
    <w:rsid w:val="6C4C58BD"/>
    <w:rsid w:val="6C655142"/>
    <w:rsid w:val="6CA901D5"/>
    <w:rsid w:val="6CB90470"/>
    <w:rsid w:val="6E3D40E5"/>
    <w:rsid w:val="6F712214"/>
    <w:rsid w:val="70427A3C"/>
    <w:rsid w:val="70C1381A"/>
    <w:rsid w:val="737B3A06"/>
    <w:rsid w:val="757B0F4D"/>
    <w:rsid w:val="75CC41D0"/>
    <w:rsid w:val="79DD5C7F"/>
    <w:rsid w:val="7BDF66C9"/>
    <w:rsid w:val="7D1818C9"/>
    <w:rsid w:val="7EFD4068"/>
    <w:rsid w:val="7F66499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7"/>
    <w:qFormat/>
    <w:uiPriority w:val="0"/>
    <w:rPr>
      <w:rFonts w:ascii="Calibri" w:hAnsi="Calibri" w:eastAsia="仿宋_GB2312" w:cs="Times New Roman"/>
      <w:kern w:val="32"/>
      <w:sz w:val="32"/>
      <w:szCs w:val="20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称呼 Char"/>
    <w:basedOn w:val="6"/>
    <w:link w:val="2"/>
    <w:qFormat/>
    <w:uiPriority w:val="0"/>
    <w:rPr>
      <w:rFonts w:ascii="Calibri" w:hAnsi="Calibri" w:eastAsia="仿宋_GB2312" w:cs="Times New Roman"/>
      <w:kern w:val="32"/>
      <w:sz w:val="32"/>
      <w:szCs w:val="20"/>
    </w:rPr>
  </w:style>
  <w:style w:type="character" w:customStyle="1" w:styleId="8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595</Words>
  <Characters>666</Characters>
  <Lines>5</Lines>
  <Paragraphs>1</Paragraphs>
  <TotalTime>4</TotalTime>
  <ScaleCrop>false</ScaleCrop>
  <LinksUpToDate>false</LinksUpToDate>
  <CharactersWithSpaces>723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2024-07-18T01:27:00Z</dcterms:created>
  <dc:creator>Windows 用户</dc:creator>
  <cp:lastModifiedBy>张文维</cp:lastModifiedBy>
  <dcterms:modified xsi:type="dcterms:W3CDTF">2025-12-31T00:44:37Z</dcterms:modified>
  <cp:revision>65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42C245A5C0554271BEEEA871EDE8858D</vt:lpwstr>
  </property>
</Properties>
</file>