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〔2026〕闽西监减字第205号</w:t>
      </w:r>
    </w:p>
    <w:p>
      <w:pPr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罪犯吴火保，男，1975年6月14日出生，</w:t>
      </w:r>
      <w:r>
        <w:rPr>
          <w:rFonts w:hint="eastAsia" w:ascii="仿宋_GB2312"/>
          <w:szCs w:val="32"/>
        </w:rPr>
        <w:t>汉</w:t>
      </w:r>
      <w:r>
        <w:rPr>
          <w:rFonts w:hint="eastAsia" w:ascii="Times New Roman" w:hAnsi="Times New Roman"/>
          <w:szCs w:val="32"/>
        </w:rPr>
        <w:t>族，初中文化，户籍所在地</w:t>
      </w:r>
      <w:r>
        <w:rPr>
          <w:rFonts w:hint="eastAsia" w:ascii="Times New Roman" w:hAnsi="Times New Roman"/>
          <w:color w:val="000000" w:themeColor="text1"/>
          <w:szCs w:val="32"/>
        </w:rPr>
        <w:t>福建省诏安县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。捕前系务工人员。</w:t>
      </w:r>
    </w:p>
    <w:p>
      <w:pPr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福建省诏安县人民法院于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hint="eastAsia" w:ascii="Times New Roman" w:hAnsi="Times New Roman"/>
          <w:color w:val="000000" w:themeColor="text1"/>
          <w:szCs w:val="32"/>
        </w:rPr>
        <w:t>024年4月28日作出（2024）闽0624刑初77号刑事判决，以被告人吴火保犯抢劫罪，判处有期徒刑三年四个月；继续追缴违法所得精工牌手表1只及20元。刑期自2023年6月12日起至2026年10月11日止。2024年5月27日交付福建省闽西监狱执行刑罚。</w:t>
      </w:r>
      <w:r>
        <w:rPr>
          <w:rFonts w:hint="eastAsia" w:ascii="Times New Roman" w:hAnsi="Times New Roman"/>
          <w:szCs w:val="32"/>
        </w:rPr>
        <w:t>属普管级罪犯。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遵守监规：能遵守法律法规及监规纪律，接受教育改造，考核期内违规一次，扣3分。经民警教育，该犯能深刻认识自身错误行为，遵守监规纪律，至本次提请前未出现违规扣分行为。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该犯考核期2024年5月27日至2025年11月累计获得考核分1758分，表扬二次，考核期内违规一次，于2025年7月10日扣3分。</w:t>
      </w:r>
    </w:p>
    <w:p>
      <w:pPr>
        <w:spacing w:line="520" w:lineRule="exact"/>
        <w:ind w:firstLine="640" w:firstLineChars="200"/>
        <w:rPr>
          <w:rFonts w:ascii="仿宋_GB2312" w:hAnsi="宋体"/>
          <w:color w:val="0000FF"/>
          <w:sz w:val="28"/>
          <w:szCs w:val="28"/>
        </w:rPr>
      </w:pPr>
      <w:r>
        <w:rPr>
          <w:rFonts w:hint="eastAsia" w:ascii="Times New Roman" w:hAnsi="Times New Roman"/>
          <w:szCs w:val="32"/>
        </w:rPr>
        <w:t>该犯原判财产性判项已履行人民币20元，其中本次提请向福建省诏安县人民法院缴纳违法所得人民币20元。福建省诏安县人民法院于2025年4月10日出具结案证明载明：执行内容为追缴吴火保违法所得20元以返还被害人，经执行，吴火保已履行完毕，本案执行完毕，现已结案。</w:t>
      </w:r>
    </w:p>
    <w:p>
      <w:pPr>
        <w:pStyle w:val="3"/>
        <w:spacing w:line="46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建议对罪犯吴火保予以减去有期徒刑五个月。特提请你院审理裁定。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吴火保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6535A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13AA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24BE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3504C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12B2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170D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E64275"/>
    <w:rsid w:val="05F74E4E"/>
    <w:rsid w:val="0622630B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A7E5B88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A31D38"/>
    <w:rsid w:val="10435587"/>
    <w:rsid w:val="105459B2"/>
    <w:rsid w:val="11AF4B82"/>
    <w:rsid w:val="12DB4186"/>
    <w:rsid w:val="12FA27EF"/>
    <w:rsid w:val="147A583A"/>
    <w:rsid w:val="149C6ED6"/>
    <w:rsid w:val="15037E42"/>
    <w:rsid w:val="15221FDF"/>
    <w:rsid w:val="153419FA"/>
    <w:rsid w:val="156F6517"/>
    <w:rsid w:val="16C06B7E"/>
    <w:rsid w:val="16C872C2"/>
    <w:rsid w:val="16E07597"/>
    <w:rsid w:val="17C67BCF"/>
    <w:rsid w:val="17CF1E12"/>
    <w:rsid w:val="18060BC9"/>
    <w:rsid w:val="189F41C9"/>
    <w:rsid w:val="192069F6"/>
    <w:rsid w:val="19884EE9"/>
    <w:rsid w:val="19924070"/>
    <w:rsid w:val="1A3E181D"/>
    <w:rsid w:val="1A804B59"/>
    <w:rsid w:val="1B1046D7"/>
    <w:rsid w:val="1C010F9E"/>
    <w:rsid w:val="1C0C3C77"/>
    <w:rsid w:val="1C6764E0"/>
    <w:rsid w:val="1C8222DC"/>
    <w:rsid w:val="1D382918"/>
    <w:rsid w:val="1D6F10ED"/>
    <w:rsid w:val="1DA10CC1"/>
    <w:rsid w:val="1DF13F8D"/>
    <w:rsid w:val="1DF801B2"/>
    <w:rsid w:val="210A0A58"/>
    <w:rsid w:val="21461E4E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456BFD"/>
    <w:rsid w:val="305B7C64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052FE8"/>
    <w:rsid w:val="34397055"/>
    <w:rsid w:val="344E0782"/>
    <w:rsid w:val="344F456B"/>
    <w:rsid w:val="346F16AA"/>
    <w:rsid w:val="36A23242"/>
    <w:rsid w:val="36AA1AAF"/>
    <w:rsid w:val="37764D51"/>
    <w:rsid w:val="378567EB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4E1D8E"/>
    <w:rsid w:val="40A55063"/>
    <w:rsid w:val="41662FA6"/>
    <w:rsid w:val="416A7316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CA785B"/>
    <w:rsid w:val="482F377A"/>
    <w:rsid w:val="483C5F05"/>
    <w:rsid w:val="487B7DF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C210FC"/>
    <w:rsid w:val="4FFE3514"/>
    <w:rsid w:val="505E15EE"/>
    <w:rsid w:val="509427E0"/>
    <w:rsid w:val="50CC27E1"/>
    <w:rsid w:val="513B7615"/>
    <w:rsid w:val="52505392"/>
    <w:rsid w:val="52782A7B"/>
    <w:rsid w:val="52841B80"/>
    <w:rsid w:val="528B42F4"/>
    <w:rsid w:val="52FD7137"/>
    <w:rsid w:val="5311165B"/>
    <w:rsid w:val="539442AF"/>
    <w:rsid w:val="53A27940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AC07F6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0187234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9A5604"/>
    <w:rsid w:val="6A302052"/>
    <w:rsid w:val="6A681636"/>
    <w:rsid w:val="6B674346"/>
    <w:rsid w:val="6B9133FC"/>
    <w:rsid w:val="6BAB63A9"/>
    <w:rsid w:val="6C207210"/>
    <w:rsid w:val="6D4A7888"/>
    <w:rsid w:val="6E1A7D08"/>
    <w:rsid w:val="6E2C2739"/>
    <w:rsid w:val="6E8E14A3"/>
    <w:rsid w:val="6F9FE562"/>
    <w:rsid w:val="6FA568B9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E172B0"/>
    <w:rsid w:val="780B2500"/>
    <w:rsid w:val="783E0E99"/>
    <w:rsid w:val="78F35B75"/>
    <w:rsid w:val="791E6EC4"/>
    <w:rsid w:val="79E0017F"/>
    <w:rsid w:val="7A5F4F53"/>
    <w:rsid w:val="7AE067A6"/>
    <w:rsid w:val="7B5E14AC"/>
    <w:rsid w:val="7B650D27"/>
    <w:rsid w:val="7B972A5D"/>
    <w:rsid w:val="7C9C14A2"/>
    <w:rsid w:val="7CE9239A"/>
    <w:rsid w:val="7D34615F"/>
    <w:rsid w:val="7DDB010A"/>
    <w:rsid w:val="7DE460A3"/>
    <w:rsid w:val="7E1A5A50"/>
    <w:rsid w:val="7E3C1404"/>
    <w:rsid w:val="7F613BF7"/>
    <w:rsid w:val="7FDC4D7D"/>
    <w:rsid w:val="FFAF5F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129</Words>
  <Characters>739</Characters>
  <Lines>6</Lines>
  <Paragraphs>1</Paragraphs>
  <TotalTime>16</TotalTime>
  <ScaleCrop>false</ScaleCrop>
  <LinksUpToDate>false</LinksUpToDate>
  <CharactersWithSpaces>867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2023-12-08T00:05:00Z</dcterms:created>
  <dc:creator>郑凯宁</dc:creator>
  <cp:lastModifiedBy>Administrator</cp:lastModifiedBy>
  <cp:lastPrinted>2025-07-02T16:37:00Z</cp:lastPrinted>
  <dcterms:modified xsi:type="dcterms:W3CDTF">2026-03-22T23:59:57Z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46F6C17BB710420F87F1094DD9F15867</vt:lpwstr>
  </property>
</Properties>
</file>