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458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罪犯林庆辉，男，1990年10月17日出生，汉族，初中文化，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/>
          <w:sz w:val="32"/>
          <w:szCs w:val="32"/>
        </w:rPr>
        <w:t>福建省上杭县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，捕前系个体经营者，系</w:t>
      </w:r>
      <w:r>
        <w:rPr>
          <w:rFonts w:hint="eastAsia" w:ascii="仿宋_GB2312" w:eastAsia="仿宋_GB2312"/>
          <w:sz w:val="32"/>
          <w:szCs w:val="32"/>
          <w:lang w:eastAsia="zh-CN"/>
        </w:rPr>
        <w:t>参加黑社会性质组织罪罪犯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福建省上杭县人民法院于2018年12月29日作出（2018）闽0823刑初389号刑事判决，以被告人林庆辉犯参加黑社会性质组织罪，判处有期徒刑三年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犯聚众斗殴罪，判处有期徒刑三年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犯寻衅滋事罪，判处有期徒刑三年三个月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犯非法拘禁罪，判处有期徒刑一年三个月。</w:t>
      </w:r>
      <w:r>
        <w:rPr>
          <w:rFonts w:hint="eastAsia" w:ascii="仿宋_GB2312" w:eastAsia="仿宋_GB2312"/>
          <w:sz w:val="32"/>
          <w:szCs w:val="32"/>
          <w:lang w:eastAsia="zh-CN"/>
        </w:rPr>
        <w:t>数罪并罚，总和刑期十年六个月，决定</w:t>
      </w:r>
      <w:r>
        <w:rPr>
          <w:rFonts w:hint="eastAsia" w:ascii="仿宋_GB2312" w:eastAsia="仿宋_GB2312"/>
          <w:sz w:val="32"/>
          <w:szCs w:val="32"/>
        </w:rPr>
        <w:t>执行有期徒刑八年九个月。宣判后，被告人不服，提出上诉。福建省龙岩市中级人民法院2019年4月22日作出（2019）闽08刑终136号刑事裁定，</w:t>
      </w:r>
      <w:r>
        <w:rPr>
          <w:rFonts w:hint="eastAsia" w:ascii="仿宋_GB2312" w:eastAsia="仿宋_GB2312"/>
          <w:sz w:val="32"/>
          <w:szCs w:val="32"/>
          <w:lang w:eastAsia="zh-CN"/>
        </w:rPr>
        <w:t>对其</w:t>
      </w:r>
      <w:r>
        <w:rPr>
          <w:rFonts w:hint="eastAsia" w:ascii="仿宋_GB2312" w:eastAsia="仿宋_GB2312"/>
          <w:sz w:val="32"/>
          <w:szCs w:val="32"/>
        </w:rPr>
        <w:t>驳回上诉，维持原判。</w:t>
      </w:r>
      <w:r>
        <w:rPr>
          <w:rFonts w:hint="eastAsia" w:ascii="仿宋_GB2312" w:eastAsia="仿宋_GB2312"/>
          <w:sz w:val="32"/>
          <w:szCs w:val="32"/>
          <w:lang w:eastAsia="zh-CN"/>
        </w:rPr>
        <w:t>刑期自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2018年9月4日起至2027年6月3日止。判决生效后，于</w:t>
      </w:r>
      <w:r>
        <w:rPr>
          <w:rFonts w:hint="eastAsia" w:ascii="仿宋_GB2312" w:eastAsia="仿宋_GB2312"/>
          <w:sz w:val="32"/>
          <w:szCs w:val="32"/>
        </w:rPr>
        <w:t>2019年5月10日交付福建省闽西监狱执行刑罚。2022年8月12日，福建省龙岩市中级人民法院以(2022)闽08刑更482号刑事裁定，对其减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</w:t>
      </w:r>
      <w:r>
        <w:rPr>
          <w:rFonts w:hint="eastAsia" w:ascii="仿宋_GB2312" w:eastAsia="仿宋_GB2312"/>
          <w:sz w:val="32"/>
          <w:szCs w:val="32"/>
        </w:rPr>
        <w:t>刑八个月</w:t>
      </w:r>
      <w:r>
        <w:rPr>
          <w:rFonts w:hint="eastAsia" w:ascii="仿宋_GB2312" w:eastAsia="仿宋_GB2312"/>
          <w:sz w:val="32"/>
          <w:szCs w:val="32"/>
          <w:lang w:eastAsia="zh-CN"/>
        </w:rPr>
        <w:t>，于</w:t>
      </w:r>
      <w:r>
        <w:rPr>
          <w:rFonts w:hint="eastAsia" w:ascii="仿宋_GB2312" w:eastAsia="仿宋_GB2312"/>
          <w:sz w:val="32"/>
          <w:szCs w:val="32"/>
        </w:rPr>
        <w:t>2022年8月15日送达。现刑期至2026年10月3日止。现属普管级罪犯。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</w:t>
      </w:r>
      <w:r>
        <w:rPr>
          <w:rFonts w:hint="eastAsia" w:ascii="仿宋_GB2312" w:eastAsia="仿宋_GB2312"/>
          <w:sz w:val="32"/>
          <w:szCs w:val="32"/>
          <w:lang w:eastAsia="zh-CN"/>
        </w:rPr>
        <w:t>上次减刑</w:t>
      </w:r>
      <w:r>
        <w:rPr>
          <w:rFonts w:hint="eastAsia" w:ascii="仿宋_GB2312" w:eastAsia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该犯在考核内虽有违规行为，但经民警教育后能认真悔改，提请前能遵守法律法规及监规纪律，接受教育改造。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奖惩情况：该犯上次评定表扬剩余考核分218.5分，本轮考核期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2022年4月至2026年1月累计</w:t>
      </w:r>
      <w:r>
        <w:rPr>
          <w:rFonts w:hint="eastAsia" w:ascii="仿宋_GB2312" w:eastAsia="仿宋_GB2312"/>
          <w:sz w:val="32"/>
          <w:szCs w:val="32"/>
        </w:rPr>
        <w:t>获得考核分4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64.5分，合计获得考核分4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83分，表扬四次，物质奖励三次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间隔期2022年8月15日至202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年1月累计获得考核分3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67分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考核期内违规4次，累计扣</w:t>
      </w:r>
      <w:r>
        <w:rPr>
          <w:rFonts w:hint="eastAsia" w:ascii="仿宋_GB2312" w:eastAsia="仿宋_GB2312"/>
          <w:sz w:val="32"/>
          <w:szCs w:val="32"/>
          <w:lang w:eastAsia="zh-CN"/>
        </w:rPr>
        <w:t>考核分</w:t>
      </w:r>
      <w:r>
        <w:rPr>
          <w:rFonts w:hint="eastAsia"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其中重大违规2次（2024年1月20日该犯因大厅电视调台问题发生争执动手打人，情节较重的，扣35分，并送高危监区严管集训一个月；2024年11月15日，该犯因看电视与他犯起争执，后在分监区监舍走廊发生打架行为，扣20分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该犯在考核期内重大违规次数较多，</w:t>
      </w:r>
      <w:r>
        <w:rPr>
          <w:rFonts w:hint="eastAsia" w:ascii="仿宋_GB2312" w:eastAsia="仿宋_GB2312"/>
          <w:sz w:val="32"/>
          <w:szCs w:val="32"/>
          <w:lang w:eastAsia="zh-CN"/>
        </w:rPr>
        <w:t>已于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2026年第二批的减刑假释评审委员会上从严把握，适当延长间隔期。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该犯系</w:t>
      </w:r>
      <w:r>
        <w:rPr>
          <w:rFonts w:hint="eastAsia" w:ascii="仿宋_GB2312" w:eastAsia="仿宋_GB2312"/>
          <w:sz w:val="32"/>
          <w:szCs w:val="32"/>
          <w:lang w:eastAsia="zh-CN"/>
        </w:rPr>
        <w:t>因犯参加黑社会性质组织罪罪犯，</w:t>
      </w:r>
      <w:r>
        <w:rPr>
          <w:rFonts w:hint="eastAsia" w:ascii="仿宋_GB2312" w:eastAsia="仿宋_GB2312"/>
          <w:sz w:val="32"/>
          <w:szCs w:val="32"/>
        </w:rPr>
        <w:t>属于从严掌握减刑对象，因此提请减刑幅度扣减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</w:t>
      </w:r>
      <w:r>
        <w:rPr>
          <w:rFonts w:hint="eastAsia" w:ascii="仿宋_GB2312" w:eastAsia="仿宋_GB2312"/>
          <w:sz w:val="32"/>
          <w:szCs w:val="32"/>
          <w:lang w:eastAsia="zh-CN"/>
        </w:rPr>
        <w:t>对</w:t>
      </w: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林庆辉予</w:t>
      </w:r>
      <w:r>
        <w:rPr>
          <w:rFonts w:hint="eastAsia" w:ascii="仿宋_GB2312" w:eastAsia="仿宋_GB2312"/>
          <w:sz w:val="32"/>
          <w:szCs w:val="32"/>
        </w:rPr>
        <w:t>以减</w:t>
      </w:r>
      <w:r>
        <w:rPr>
          <w:rFonts w:hint="eastAsia" w:ascii="仿宋_GB2312" w:eastAsia="仿宋_GB2312"/>
          <w:sz w:val="32"/>
          <w:szCs w:val="32"/>
          <w:lang w:eastAsia="zh-CN"/>
        </w:rPr>
        <w:t>去有期徒刑五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附件：1.罪犯</w:t>
      </w:r>
      <w:r>
        <w:rPr>
          <w:rFonts w:hint="eastAsia" w:ascii="仿宋_GB2312" w:eastAsia="仿宋_GB2312"/>
          <w:sz w:val="32"/>
          <w:szCs w:val="32"/>
          <w:lang w:eastAsia="zh-CN"/>
        </w:rPr>
        <w:t>林庆辉</w:t>
      </w:r>
      <w:r>
        <w:rPr>
          <w:rFonts w:hint="eastAsia" w:ascii="仿宋_GB2312" w:eastAsia="仿宋_GB2312"/>
          <w:sz w:val="32"/>
          <w:szCs w:val="32"/>
        </w:rPr>
        <w:t>卷宗</w:t>
      </w:r>
      <w:r>
        <w:rPr>
          <w:rFonts w:hint="eastAsia" w:ascii="仿宋_GB2312" w:eastAsia="仿宋_GB2312"/>
          <w:sz w:val="32"/>
          <w:szCs w:val="32"/>
          <w:lang w:eastAsia="zh-CN"/>
        </w:rPr>
        <w:t>贰</w:t>
      </w:r>
      <w:r>
        <w:rPr>
          <w:rFonts w:hint="eastAsia" w:ascii="仿宋_GB2312" w:eastAsia="仿宋_GB231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2.减刑建议书</w:t>
      </w:r>
      <w:r>
        <w:rPr>
          <w:rFonts w:hint="eastAsia" w:ascii="仿宋_GB2312" w:eastAsia="仿宋_GB2312"/>
          <w:sz w:val="32"/>
          <w:szCs w:val="32"/>
          <w:lang w:eastAsia="zh-CN"/>
        </w:rPr>
        <w:t>壹</w:t>
      </w:r>
      <w:r>
        <w:rPr>
          <w:rFonts w:hint="eastAsia" w:ascii="仿宋_GB2312" w:eastAsia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4175"/>
    <w:rsid w:val="001802AC"/>
    <w:rsid w:val="001915C5"/>
    <w:rsid w:val="0023208E"/>
    <w:rsid w:val="00254022"/>
    <w:rsid w:val="00274A80"/>
    <w:rsid w:val="0028314A"/>
    <w:rsid w:val="002C414E"/>
    <w:rsid w:val="002E4175"/>
    <w:rsid w:val="002E7CDB"/>
    <w:rsid w:val="00313160"/>
    <w:rsid w:val="003D0885"/>
    <w:rsid w:val="00490895"/>
    <w:rsid w:val="004C3BC4"/>
    <w:rsid w:val="00520352"/>
    <w:rsid w:val="00533F88"/>
    <w:rsid w:val="005513AB"/>
    <w:rsid w:val="0059654C"/>
    <w:rsid w:val="005A356B"/>
    <w:rsid w:val="00643FF1"/>
    <w:rsid w:val="006A7BE4"/>
    <w:rsid w:val="00710A5D"/>
    <w:rsid w:val="00907C51"/>
    <w:rsid w:val="0096398A"/>
    <w:rsid w:val="009B1A96"/>
    <w:rsid w:val="009B4D8E"/>
    <w:rsid w:val="009C17EB"/>
    <w:rsid w:val="009E3AA1"/>
    <w:rsid w:val="00A51706"/>
    <w:rsid w:val="00A87D4D"/>
    <w:rsid w:val="00AA33EA"/>
    <w:rsid w:val="00B058B6"/>
    <w:rsid w:val="00B376AE"/>
    <w:rsid w:val="00B54C90"/>
    <w:rsid w:val="00B714D7"/>
    <w:rsid w:val="00B71688"/>
    <w:rsid w:val="00BC64A0"/>
    <w:rsid w:val="00C21D70"/>
    <w:rsid w:val="00C935BC"/>
    <w:rsid w:val="00CA76A9"/>
    <w:rsid w:val="00D43734"/>
    <w:rsid w:val="00D47990"/>
    <w:rsid w:val="00D5219C"/>
    <w:rsid w:val="00DA3D7F"/>
    <w:rsid w:val="00DA61A8"/>
    <w:rsid w:val="00DE0B4F"/>
    <w:rsid w:val="00E615DA"/>
    <w:rsid w:val="00E66024"/>
    <w:rsid w:val="00E90EF9"/>
    <w:rsid w:val="00EB090F"/>
    <w:rsid w:val="00ED151A"/>
    <w:rsid w:val="00ED3058"/>
    <w:rsid w:val="00F73E19"/>
    <w:rsid w:val="00F96936"/>
    <w:rsid w:val="016E2B68"/>
    <w:rsid w:val="0222008D"/>
    <w:rsid w:val="03D609D8"/>
    <w:rsid w:val="04893CFE"/>
    <w:rsid w:val="05277080"/>
    <w:rsid w:val="068A6CC7"/>
    <w:rsid w:val="070957CD"/>
    <w:rsid w:val="07D14A60"/>
    <w:rsid w:val="085C6BC2"/>
    <w:rsid w:val="09141BF4"/>
    <w:rsid w:val="09187C60"/>
    <w:rsid w:val="09DA28B7"/>
    <w:rsid w:val="0A552200"/>
    <w:rsid w:val="0AC24DB3"/>
    <w:rsid w:val="0D670889"/>
    <w:rsid w:val="0E4946FF"/>
    <w:rsid w:val="0E754C08"/>
    <w:rsid w:val="10526CD3"/>
    <w:rsid w:val="105F49CC"/>
    <w:rsid w:val="106A7B73"/>
    <w:rsid w:val="107D339A"/>
    <w:rsid w:val="10F13359"/>
    <w:rsid w:val="111A3D9F"/>
    <w:rsid w:val="13C269FA"/>
    <w:rsid w:val="14231F17"/>
    <w:rsid w:val="14B51486"/>
    <w:rsid w:val="15BF2FBD"/>
    <w:rsid w:val="16213F5B"/>
    <w:rsid w:val="16576633"/>
    <w:rsid w:val="17AD20CD"/>
    <w:rsid w:val="17AE49E6"/>
    <w:rsid w:val="17C03A07"/>
    <w:rsid w:val="17C11489"/>
    <w:rsid w:val="187C6339"/>
    <w:rsid w:val="192F17DF"/>
    <w:rsid w:val="19414DFD"/>
    <w:rsid w:val="195B37A8"/>
    <w:rsid w:val="197233CD"/>
    <w:rsid w:val="197F6E60"/>
    <w:rsid w:val="19E67B09"/>
    <w:rsid w:val="1C4E11FC"/>
    <w:rsid w:val="1C512181"/>
    <w:rsid w:val="1CEA2700"/>
    <w:rsid w:val="21A57AC0"/>
    <w:rsid w:val="224927CC"/>
    <w:rsid w:val="23C62FBD"/>
    <w:rsid w:val="26A93FFA"/>
    <w:rsid w:val="270C3FEE"/>
    <w:rsid w:val="2778594C"/>
    <w:rsid w:val="27E34FFB"/>
    <w:rsid w:val="28CF3E6D"/>
    <w:rsid w:val="2A103412"/>
    <w:rsid w:val="2AD56653"/>
    <w:rsid w:val="2BBE4DC2"/>
    <w:rsid w:val="2D9D7F42"/>
    <w:rsid w:val="2ECF4C5A"/>
    <w:rsid w:val="30BC6FA0"/>
    <w:rsid w:val="31476967"/>
    <w:rsid w:val="32904A3D"/>
    <w:rsid w:val="32DD7D02"/>
    <w:rsid w:val="33A132C4"/>
    <w:rsid w:val="33AA3BD3"/>
    <w:rsid w:val="33F507CF"/>
    <w:rsid w:val="340D5E76"/>
    <w:rsid w:val="347545A1"/>
    <w:rsid w:val="35041886"/>
    <w:rsid w:val="353D2CE5"/>
    <w:rsid w:val="35987B7B"/>
    <w:rsid w:val="37A05D52"/>
    <w:rsid w:val="37EF066B"/>
    <w:rsid w:val="38D34E4A"/>
    <w:rsid w:val="3B0B505D"/>
    <w:rsid w:val="3B692505"/>
    <w:rsid w:val="3BFF1928"/>
    <w:rsid w:val="3E5C3B5C"/>
    <w:rsid w:val="3E5D632C"/>
    <w:rsid w:val="3EA04F8D"/>
    <w:rsid w:val="4000420D"/>
    <w:rsid w:val="40C00DC8"/>
    <w:rsid w:val="419F3CB9"/>
    <w:rsid w:val="42500259"/>
    <w:rsid w:val="42D65F34"/>
    <w:rsid w:val="44970113"/>
    <w:rsid w:val="467056C4"/>
    <w:rsid w:val="46980B5E"/>
    <w:rsid w:val="46F459F4"/>
    <w:rsid w:val="470F29F7"/>
    <w:rsid w:val="4A03697C"/>
    <w:rsid w:val="4A057900"/>
    <w:rsid w:val="4A085002"/>
    <w:rsid w:val="4B282EDB"/>
    <w:rsid w:val="4B5701A7"/>
    <w:rsid w:val="4BAB34B4"/>
    <w:rsid w:val="4BEB0A1B"/>
    <w:rsid w:val="4BFF52FC"/>
    <w:rsid w:val="4D7E0E31"/>
    <w:rsid w:val="4DBC2E94"/>
    <w:rsid w:val="4E896D65"/>
    <w:rsid w:val="4F290E6D"/>
    <w:rsid w:val="4F311AFC"/>
    <w:rsid w:val="4F547732"/>
    <w:rsid w:val="512B513A"/>
    <w:rsid w:val="53B70755"/>
    <w:rsid w:val="54855DB6"/>
    <w:rsid w:val="54863837"/>
    <w:rsid w:val="54F445EA"/>
    <w:rsid w:val="56532B2E"/>
    <w:rsid w:val="56BA37D7"/>
    <w:rsid w:val="58687C3B"/>
    <w:rsid w:val="588A01CF"/>
    <w:rsid w:val="59B853BE"/>
    <w:rsid w:val="5A0C06CB"/>
    <w:rsid w:val="5B7B6323"/>
    <w:rsid w:val="5CE26B6F"/>
    <w:rsid w:val="5D1C5A4F"/>
    <w:rsid w:val="5D497818"/>
    <w:rsid w:val="5D7F7CF2"/>
    <w:rsid w:val="5DED6128"/>
    <w:rsid w:val="5DF247AE"/>
    <w:rsid w:val="5F7F76C3"/>
    <w:rsid w:val="5FAC7002"/>
    <w:rsid w:val="61AA1046"/>
    <w:rsid w:val="62A34AE2"/>
    <w:rsid w:val="62BE57EC"/>
    <w:rsid w:val="63EB60FE"/>
    <w:rsid w:val="65EB3645"/>
    <w:rsid w:val="66A32DF3"/>
    <w:rsid w:val="66DE60D0"/>
    <w:rsid w:val="67FC691C"/>
    <w:rsid w:val="685427BA"/>
    <w:rsid w:val="694B610B"/>
    <w:rsid w:val="6A6A2BB1"/>
    <w:rsid w:val="6B313E6C"/>
    <w:rsid w:val="6B7610DD"/>
    <w:rsid w:val="6C445266"/>
    <w:rsid w:val="6C4C58BD"/>
    <w:rsid w:val="6CA901D5"/>
    <w:rsid w:val="6CB90470"/>
    <w:rsid w:val="6D05506C"/>
    <w:rsid w:val="6E1206A1"/>
    <w:rsid w:val="6F5305E9"/>
    <w:rsid w:val="6F712214"/>
    <w:rsid w:val="70427A3C"/>
    <w:rsid w:val="70C1381A"/>
    <w:rsid w:val="72D92B78"/>
    <w:rsid w:val="7321596D"/>
    <w:rsid w:val="7364055E"/>
    <w:rsid w:val="737B3A06"/>
    <w:rsid w:val="74D12CB3"/>
    <w:rsid w:val="757B0F4D"/>
    <w:rsid w:val="75CC41D0"/>
    <w:rsid w:val="77326F9A"/>
    <w:rsid w:val="78070277"/>
    <w:rsid w:val="79DD5C7F"/>
    <w:rsid w:val="79FF295E"/>
    <w:rsid w:val="7A034839"/>
    <w:rsid w:val="7BDF66C9"/>
    <w:rsid w:val="7C401BE6"/>
    <w:rsid w:val="7CBC2834"/>
    <w:rsid w:val="7D2E5FEB"/>
    <w:rsid w:val="7D6F726C"/>
    <w:rsid w:val="7DFF67C4"/>
    <w:rsid w:val="7EFD4068"/>
    <w:rsid w:val="7F1D4902"/>
    <w:rsid w:val="7F2C5AB1"/>
    <w:rsid w:val="7F664991"/>
    <w:rsid w:val="7F673200"/>
    <w:rsid w:val="7FCB2137"/>
    <w:rsid w:val="9BF78E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984</Words>
  <Characters>1108</Characters>
  <Lines>5</Lines>
  <Paragraphs>1</Paragraphs>
  <TotalTime>0</TotalTime>
  <ScaleCrop>false</ScaleCrop>
  <LinksUpToDate>false</LinksUpToDate>
  <CharactersWithSpaces>1159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2024-07-20T09:27:00Z</dcterms:created>
  <dc:creator>Windows 用户</dc:creator>
  <cp:lastModifiedBy>uosuser</cp:lastModifiedBy>
  <dcterms:modified xsi:type="dcterms:W3CDTF">2026-04-29T15:19:15Z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42C245A5C0554271BEEEA871EDE8858D</vt:lpwstr>
  </property>
</Properties>
</file>