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995C47" w:rsidRDefault="00AC13C8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995C47" w:rsidRPr="00C31682" w:rsidRDefault="00AC13C8">
      <w:pPr>
        <w:jc w:val="right"/>
        <w:rPr>
          <w:rFonts w:ascii="楷体_GB2312" w:eastAsia="楷体_GB2312" w:hAnsi="Times New Roman" w:cs="楷体_GB2312"/>
          <w:szCs w:val="32"/>
        </w:rPr>
      </w:pPr>
      <w:r w:rsidRPr="00C31682">
        <w:rPr>
          <w:rFonts w:ascii="楷体_GB2312" w:eastAsia="楷体_GB2312" w:hAnsi="Times New Roman" w:cs="楷体_GB2312" w:hint="eastAsia"/>
          <w:szCs w:val="32"/>
        </w:rPr>
        <w:t>〔2026〕闽西监减字第</w:t>
      </w:r>
      <w:r w:rsidR="003A64DD">
        <w:rPr>
          <w:rFonts w:ascii="楷体_GB2312" w:eastAsia="楷体_GB2312" w:hAnsi="Times New Roman" w:cs="楷体_GB2312" w:hint="eastAsia"/>
          <w:szCs w:val="32"/>
        </w:rPr>
        <w:t>598</w:t>
      </w:r>
      <w:r w:rsidRPr="00C31682">
        <w:rPr>
          <w:rFonts w:ascii="楷体_GB2312" w:eastAsia="楷体_GB2312" w:hAnsi="Times New Roman" w:cs="楷体_GB2312" w:hint="eastAsia"/>
          <w:szCs w:val="32"/>
        </w:rPr>
        <w:t>号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罪犯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张带彬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，男，19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72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年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月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11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日出生，汉族，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大专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文化，</w:t>
      </w:r>
      <w:r w:rsid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户籍所在地</w:t>
      </w:r>
      <w:r w:rsidR="009C6805"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福建省三明市三元区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。</w:t>
      </w:r>
      <w:r w:rsidR="00F86AF7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捕前于三明市烟叶复烤厂工作。</w:t>
      </w:r>
    </w:p>
    <w:p w:rsidR="006C4E3B" w:rsidRDefault="009C6805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三明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市中级人民法院于2013年2月26日作出（2013）三刑初字第2号刑事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附带民事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判决，以被告人张带彬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犯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故意杀人罪，判处死刑，缓期二年执行，剥夺政治权利终身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；赔偿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附带民事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诉讼原告人经济损失人民币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617600元。宣判后，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被告人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不服，提出上诉。福建省高级人民法院经过二审审理，于2013年7月4日作出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（2013）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闽刑终字第215号刑事裁定书，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对其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驳回上诉，维持原判。2013年9月10日交付福建省闽西监狱执行刑罚。</w:t>
      </w:r>
      <w:r w:rsidR="00DF2274"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2015年11月18日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，福建省高级人民法院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作出（2015）闽刑执字第815号刑事裁定，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对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其减为无期徒刑，剥夺政治权利终身不变；</w:t>
      </w:r>
      <w:r w:rsidR="00DF2274"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2018年12月17日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福建省高级人民法院作出（2018）闽刑更337号刑事裁定，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对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其减为有期徒刑二十五年，剥夺政治权利改为十年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，刑期自2018年12月17日起至2043年12月16日止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；</w:t>
      </w:r>
      <w:r w:rsidR="00DF2274"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2021年6月21日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福建省龙岩市中级人民法院作出（2021）闽08刑更428号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刑事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裁定，对其减去有期徒刑八个月，剥夺政治权利减为九年；</w:t>
      </w:r>
      <w:r w:rsidR="00DF2274"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2024年1月29日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福建省龙岩市中级人民法院作出（2024）闽08刑更63号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刑事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裁定，对其减去有期徒刑八个月，剥夺政治权利减为八年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，</w:t>
      </w:r>
      <w:r w:rsidRPr="009C6805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2024年1月29日送达。现刑期至2042年8月16日止。属普管级罪犯。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该犯自</w:t>
      </w:r>
      <w:r w:rsidR="00DF2274"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上次减刑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以来确有悔改表现，具体事实如下：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认罪悔罪：能服从法院判决，自书认罪悔罪书。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遵守监规：能遵守法律法规及监规纪律，接受教育改造。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学习情况：能参加思想、文化、职业技术教育。</w:t>
      </w:r>
    </w:p>
    <w:p w:rsidR="006C4E3B" w:rsidRDefault="006C4E3B" w:rsidP="00DF2274">
      <w:pPr>
        <w:pStyle w:val="ac"/>
        <w:widowControl/>
        <w:shd w:val="clear" w:color="auto" w:fill="FFFFFF"/>
        <w:spacing w:before="0" w:beforeAutospacing="0" w:after="0" w:afterAutospacing="0" w:line="440" w:lineRule="exact"/>
        <w:ind w:firstLineChars="200" w:firstLine="640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劳动改造：能参加劳动，努力完成劳动任务。</w:t>
      </w:r>
    </w:p>
    <w:p w:rsidR="006C4E3B" w:rsidRPr="002D6079" w:rsidRDefault="006C4E3B" w:rsidP="002D6079">
      <w:pPr>
        <w:spacing w:line="440" w:lineRule="exact"/>
        <w:ind w:firstLineChars="200" w:firstLine="640"/>
        <w:rPr>
          <w:rFonts w:ascii="仿宋_GB2312" w:hAnsi="仿宋_GB2312" w:cs="仿宋_GB2312"/>
          <w:color w:val="00000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lastRenderedPageBreak/>
        <w:t>奖惩情况：</w:t>
      </w:r>
      <w:r w:rsidR="00DF2274" w:rsidRPr="00DF227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该犯上次评定表扬剩余考核分139.5分，本轮考核期2023年10月至2026年3月累计获得考核分3096分，合计获得考核分3235.5分，表扬五次。间隔期2024年1月29日至2026年3月，获得考核分2660分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。考核期无违规扣分。</w:t>
      </w:r>
    </w:p>
    <w:p w:rsidR="00E25277" w:rsidRDefault="006C4E3B" w:rsidP="00DF2274">
      <w:pPr>
        <w:spacing w:line="440" w:lineRule="exact"/>
        <w:ind w:firstLineChars="200" w:firstLine="640"/>
        <w:rPr>
          <w:rFonts w:ascii="仿宋_GB2312" w:hAnsi="仿宋_GB2312" w:cs="仿宋_GB2312"/>
          <w:color w:val="000000"/>
          <w:kern w:val="0"/>
          <w:szCs w:val="32"/>
          <w:shd w:val="clear" w:color="auto" w:fill="FFFFFF"/>
        </w:rPr>
      </w:pP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该犯</w:t>
      </w:r>
      <w:r w:rsidR="00651BBF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原判</w:t>
      </w:r>
      <w:bookmarkStart w:id="0" w:name="_GoBack"/>
      <w:bookmarkEnd w:id="0"/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财产性判项已履行</w:t>
      </w:r>
      <w:r w:rsidR="00DF2274"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完毕，本事实，有</w:t>
      </w:r>
      <w:r w:rsidR="00DF2274" w:rsidRPr="009C680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福建省龙岩市中级人民法院（2021）闽08刑更428号</w:t>
      </w:r>
      <w:r w:rsidR="00DF227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刑事</w:t>
      </w:r>
      <w:r w:rsidR="00DF2274" w:rsidRPr="009C6805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裁定</w:t>
      </w:r>
      <w:r w:rsidR="00DF227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书予以证实，足以认定</w:t>
      </w:r>
      <w:r>
        <w:rPr>
          <w:rFonts w:ascii="仿宋_GB2312" w:hAnsi="仿宋_GB2312" w:cs="仿宋_GB2312" w:hint="eastAsia"/>
          <w:color w:val="000000"/>
          <w:kern w:val="0"/>
          <w:szCs w:val="32"/>
          <w:shd w:val="clear" w:color="auto" w:fill="FFFFFF"/>
        </w:rPr>
        <w:t>。</w:t>
      </w:r>
    </w:p>
    <w:p w:rsidR="00DF2274" w:rsidRPr="00E25277" w:rsidRDefault="00DF2274" w:rsidP="00DF2274">
      <w:pPr>
        <w:spacing w:line="440" w:lineRule="exact"/>
        <w:ind w:firstLineChars="200" w:firstLine="640"/>
      </w:pPr>
      <w:r>
        <w:rPr>
          <w:rFonts w:ascii="Times New Roman" w:hAnsi="Times New Roman" w:hint="eastAsia"/>
          <w:szCs w:val="32"/>
        </w:rPr>
        <w:t>该犯系因犯故意杀人罪被判处死刑，缓期二年执行的罪犯，属于从严掌握减刑对象，因此提请减刑幅度扣减一个月。</w:t>
      </w:r>
    </w:p>
    <w:p w:rsidR="00995C47" w:rsidRPr="00C31682" w:rsidRDefault="003A64DD" w:rsidP="00DF2274">
      <w:pPr>
        <w:pStyle w:val="a4"/>
        <w:spacing w:line="440" w:lineRule="exact"/>
        <w:ind w:firstLineChars="200" w:firstLine="640"/>
        <w:rPr>
          <w:rFonts w:ascii="仿宋_GB2312" w:hAnsi="Times New Roman"/>
          <w:szCs w:val="32"/>
        </w:rPr>
      </w:pPr>
      <w:r w:rsidRPr="007F1F1C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本案于2026年6月16日至2026年6月23日在狱内公示未收到不同意见</w:t>
      </w:r>
      <w:r w:rsidR="00AC13C8" w:rsidRPr="00C31682">
        <w:rPr>
          <w:rFonts w:ascii="仿宋_GB2312" w:hAnsi="Times New Roman" w:hint="eastAsia"/>
          <w:szCs w:val="32"/>
        </w:rPr>
        <w:t>。</w:t>
      </w:r>
    </w:p>
    <w:p w:rsidR="00995C47" w:rsidRPr="00C31682" w:rsidRDefault="00AC13C8" w:rsidP="00DF2274">
      <w:pPr>
        <w:pStyle w:val="a4"/>
        <w:spacing w:line="44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 w:rsidR="00DF227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张带彬</w:t>
      </w:r>
      <w:r w:rsidRPr="00C31682">
        <w:rPr>
          <w:rFonts w:ascii="仿宋_GB2312" w:hAnsi="Times New Roman" w:hint="eastAsia"/>
          <w:szCs w:val="32"/>
        </w:rPr>
        <w:t>予以减去有期徒刑</w:t>
      </w:r>
      <w:r w:rsidR="00DF2274">
        <w:rPr>
          <w:rFonts w:ascii="仿宋_GB2312" w:hAnsi="Times New Roman" w:hint="eastAsia"/>
          <w:szCs w:val="32"/>
        </w:rPr>
        <w:t>七</w:t>
      </w:r>
      <w:r w:rsidRPr="00C31682">
        <w:rPr>
          <w:rFonts w:ascii="仿宋_GB2312" w:hAnsi="Times New Roman" w:hint="eastAsia"/>
          <w:szCs w:val="32"/>
        </w:rPr>
        <w:t>个月</w:t>
      </w:r>
      <w:r w:rsidR="00DF2274">
        <w:rPr>
          <w:rFonts w:ascii="仿宋_GB2312" w:hAnsi="Times New Roman" w:hint="eastAsia"/>
          <w:szCs w:val="32"/>
        </w:rPr>
        <w:t>，剥夺政治权利减为七年</w:t>
      </w:r>
      <w:r w:rsidRPr="00C31682">
        <w:rPr>
          <w:rFonts w:ascii="仿宋_GB2312" w:hAnsi="Times New Roman" w:hint="eastAsia"/>
          <w:szCs w:val="32"/>
        </w:rPr>
        <w:t>。特提请你院审理裁定。</w:t>
      </w:r>
    </w:p>
    <w:p w:rsidR="00995C47" w:rsidRPr="00C31682" w:rsidRDefault="00AC13C8">
      <w:pPr>
        <w:pStyle w:val="a4"/>
        <w:spacing w:line="620" w:lineRule="exact"/>
        <w:ind w:firstLineChars="200" w:firstLine="640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此致</w:t>
      </w:r>
    </w:p>
    <w:p w:rsidR="00995C47" w:rsidRPr="00C31682" w:rsidRDefault="00AC13C8">
      <w:pPr>
        <w:spacing w:line="620" w:lineRule="exac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福建省龙岩市中级人民法院</w:t>
      </w:r>
    </w:p>
    <w:p w:rsidR="00995C47" w:rsidRPr="00C31682" w:rsidRDefault="00995C47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</w:p>
    <w:p w:rsidR="00995C47" w:rsidRPr="00C31682" w:rsidRDefault="00AC13C8">
      <w:pPr>
        <w:pStyle w:val="1"/>
        <w:spacing w:line="430" w:lineRule="exact"/>
        <w:ind w:left="640" w:firstLineChars="0" w:firstLine="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附件：⒈罪犯</w:t>
      </w:r>
      <w:r w:rsidR="00DF2274">
        <w:rPr>
          <w:rFonts w:ascii="仿宋_GB2312" w:hAnsi="仿宋_GB2312" w:cs="仿宋_GB2312" w:hint="eastAsia"/>
          <w:color w:val="000000"/>
          <w:szCs w:val="32"/>
          <w:shd w:val="clear" w:color="auto" w:fill="FFFFFF"/>
        </w:rPr>
        <w:t>张带彬</w:t>
      </w:r>
      <w:r w:rsidRPr="00C31682">
        <w:rPr>
          <w:rFonts w:ascii="仿宋_GB2312" w:cs="仿宋_GB2312" w:hint="eastAsia"/>
          <w:szCs w:val="32"/>
        </w:rPr>
        <w:t>卷宗贰册</w:t>
      </w:r>
    </w:p>
    <w:p w:rsidR="00995C47" w:rsidRPr="00C31682" w:rsidRDefault="00AC13C8">
      <w:pPr>
        <w:pStyle w:val="1"/>
        <w:spacing w:line="430" w:lineRule="exact"/>
        <w:ind w:left="680" w:rightChars="-15" w:right="-48" w:firstLineChars="300" w:firstLine="960"/>
        <w:rPr>
          <w:rFonts w:ascii="仿宋_GB2312" w:cs="仿宋_GB2312"/>
          <w:szCs w:val="32"/>
        </w:rPr>
      </w:pPr>
      <w:r w:rsidRPr="00C31682">
        <w:rPr>
          <w:rFonts w:ascii="仿宋_GB2312" w:cs="仿宋_GB2312" w:hint="eastAsia"/>
          <w:szCs w:val="32"/>
        </w:rPr>
        <w:t>⒉减刑建议书壹份</w:t>
      </w:r>
    </w:p>
    <w:p w:rsidR="00995C47" w:rsidRPr="00C31682" w:rsidRDefault="00995C47">
      <w:pPr>
        <w:spacing w:line="620" w:lineRule="exact"/>
        <w:ind w:rightChars="-15" w:right="-48"/>
        <w:rPr>
          <w:rFonts w:ascii="仿宋_GB2312" w:hAnsi="Times New Roman"/>
          <w:szCs w:val="32"/>
        </w:rPr>
      </w:pPr>
    </w:p>
    <w:p w:rsidR="00995C47" w:rsidRPr="00C31682" w:rsidRDefault="00AC13C8">
      <w:pPr>
        <w:spacing w:line="620" w:lineRule="exact"/>
        <w:ind w:rightChars="200" w:right="640" w:firstLineChars="192" w:firstLine="614"/>
        <w:jc w:val="right"/>
        <w:rPr>
          <w:rFonts w:ascii="仿宋_GB2312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 xml:space="preserve">                       福建省闽西监狱</w:t>
      </w:r>
    </w:p>
    <w:p w:rsidR="00995C47" w:rsidRDefault="00AC13C8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 w:rsidRPr="00C31682">
        <w:rPr>
          <w:rFonts w:ascii="仿宋_GB2312" w:hAnsi="Times New Roman" w:hint="eastAsia"/>
          <w:szCs w:val="32"/>
        </w:rPr>
        <w:t>2026年</w:t>
      </w:r>
      <w:r w:rsidR="003A64DD">
        <w:rPr>
          <w:rFonts w:ascii="仿宋_GB2312" w:hAnsi="Times New Roman" w:hint="eastAsia"/>
          <w:szCs w:val="32"/>
        </w:rPr>
        <w:t>6</w:t>
      </w:r>
      <w:r w:rsidRPr="00C31682">
        <w:rPr>
          <w:rFonts w:ascii="仿宋_GB2312" w:hAnsi="Times New Roman" w:hint="eastAsia"/>
          <w:szCs w:val="32"/>
        </w:rPr>
        <w:t>月</w:t>
      </w:r>
      <w:r w:rsidR="003A64DD">
        <w:rPr>
          <w:rFonts w:ascii="仿宋_GB2312" w:hAnsi="Times New Roman" w:hint="eastAsia"/>
          <w:szCs w:val="32"/>
        </w:rPr>
        <w:t>29</w:t>
      </w:r>
      <w:r w:rsidRPr="00C31682">
        <w:rPr>
          <w:rFonts w:ascii="仿宋_GB2312" w:hAnsi="Times New Roman" w:hint="eastAsia"/>
          <w:szCs w:val="32"/>
        </w:rPr>
        <w:t>日</w:t>
      </w:r>
    </w:p>
    <w:sectPr w:rsidR="00995C47" w:rsidSect="00995C47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8A4" w:rsidRDefault="003E48A4" w:rsidP="00995C47">
      <w:r>
        <w:separator/>
      </w:r>
    </w:p>
  </w:endnote>
  <w:endnote w:type="continuationSeparator" w:id="1">
    <w:p w:rsidR="003E48A4" w:rsidRDefault="003E48A4" w:rsidP="00995C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21F3C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AC13C8">
      <w:rPr>
        <w:rStyle w:val="a8"/>
      </w:rPr>
      <w:instrText xml:space="preserve">PAGE  </w:instrText>
    </w:r>
    <w:r>
      <w:fldChar w:fldCharType="separate"/>
    </w:r>
    <w:r w:rsidR="00AC13C8">
      <w:rPr>
        <w:rStyle w:val="a8"/>
      </w:rPr>
      <w:t>2</w:t>
    </w:r>
    <w:r>
      <w:fldChar w:fldCharType="end"/>
    </w:r>
  </w:p>
  <w:p w:rsidR="00995C47" w:rsidRDefault="00995C4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AC13C8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 w:rsidR="00921F3C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921F3C">
      <w:rPr>
        <w:sz w:val="28"/>
        <w:szCs w:val="28"/>
      </w:rPr>
      <w:fldChar w:fldCharType="separate"/>
    </w:r>
    <w:r w:rsidR="00F86AF7">
      <w:rPr>
        <w:rStyle w:val="a8"/>
        <w:noProof/>
        <w:sz w:val="28"/>
        <w:szCs w:val="28"/>
      </w:rPr>
      <w:t>1</w:t>
    </w:r>
    <w:r w:rsidR="00921F3C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>—</w:t>
    </w:r>
  </w:p>
  <w:p w:rsidR="00995C47" w:rsidRDefault="00995C4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8A4" w:rsidRDefault="003E48A4" w:rsidP="00995C47">
      <w:r>
        <w:separator/>
      </w:r>
    </w:p>
  </w:footnote>
  <w:footnote w:type="continuationSeparator" w:id="1">
    <w:p w:rsidR="003E48A4" w:rsidRDefault="003E48A4" w:rsidP="00995C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C47" w:rsidRDefault="00995C4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D6079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A64DD"/>
    <w:rsid w:val="003C68A8"/>
    <w:rsid w:val="003D5BB0"/>
    <w:rsid w:val="003D61FA"/>
    <w:rsid w:val="003E3E45"/>
    <w:rsid w:val="003E48A4"/>
    <w:rsid w:val="003F04D7"/>
    <w:rsid w:val="003F67CA"/>
    <w:rsid w:val="0042186D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18DC"/>
    <w:rsid w:val="00642194"/>
    <w:rsid w:val="006430D0"/>
    <w:rsid w:val="00644AF1"/>
    <w:rsid w:val="00645512"/>
    <w:rsid w:val="00646BA2"/>
    <w:rsid w:val="006470BE"/>
    <w:rsid w:val="00651BBF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C4E3B"/>
    <w:rsid w:val="006D0DC7"/>
    <w:rsid w:val="006D2179"/>
    <w:rsid w:val="006D7C66"/>
    <w:rsid w:val="006E1D81"/>
    <w:rsid w:val="00723BD0"/>
    <w:rsid w:val="0073056B"/>
    <w:rsid w:val="007318C1"/>
    <w:rsid w:val="0073233F"/>
    <w:rsid w:val="00735C40"/>
    <w:rsid w:val="0074370C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0470"/>
    <w:rsid w:val="007C1C9F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8F5103"/>
    <w:rsid w:val="00900FCC"/>
    <w:rsid w:val="009014C2"/>
    <w:rsid w:val="00905236"/>
    <w:rsid w:val="00913912"/>
    <w:rsid w:val="009145A5"/>
    <w:rsid w:val="00917759"/>
    <w:rsid w:val="009179EA"/>
    <w:rsid w:val="00921F3C"/>
    <w:rsid w:val="009337AA"/>
    <w:rsid w:val="00935495"/>
    <w:rsid w:val="00945CFB"/>
    <w:rsid w:val="00974A7B"/>
    <w:rsid w:val="00984D46"/>
    <w:rsid w:val="00986234"/>
    <w:rsid w:val="00987085"/>
    <w:rsid w:val="00991667"/>
    <w:rsid w:val="00995C47"/>
    <w:rsid w:val="009A5FCC"/>
    <w:rsid w:val="009B48F2"/>
    <w:rsid w:val="009B6FA3"/>
    <w:rsid w:val="009B790F"/>
    <w:rsid w:val="009C6805"/>
    <w:rsid w:val="009D1069"/>
    <w:rsid w:val="009D2501"/>
    <w:rsid w:val="009D6EFB"/>
    <w:rsid w:val="009E1EDF"/>
    <w:rsid w:val="009E1F08"/>
    <w:rsid w:val="009E4A2A"/>
    <w:rsid w:val="009E6775"/>
    <w:rsid w:val="009F0AFA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5D0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C13C8"/>
    <w:rsid w:val="00AD4290"/>
    <w:rsid w:val="00AD4865"/>
    <w:rsid w:val="00AD6A06"/>
    <w:rsid w:val="00AE7DFE"/>
    <w:rsid w:val="00AF320E"/>
    <w:rsid w:val="00AF6B56"/>
    <w:rsid w:val="00B040FE"/>
    <w:rsid w:val="00B206EA"/>
    <w:rsid w:val="00B267AA"/>
    <w:rsid w:val="00B44F5B"/>
    <w:rsid w:val="00B632B3"/>
    <w:rsid w:val="00B66745"/>
    <w:rsid w:val="00B842C0"/>
    <w:rsid w:val="00B84E79"/>
    <w:rsid w:val="00BA50D7"/>
    <w:rsid w:val="00BA681F"/>
    <w:rsid w:val="00BB4EE3"/>
    <w:rsid w:val="00BC607F"/>
    <w:rsid w:val="00BD454D"/>
    <w:rsid w:val="00BD767A"/>
    <w:rsid w:val="00BE02E4"/>
    <w:rsid w:val="00BF2BE8"/>
    <w:rsid w:val="00BF3B65"/>
    <w:rsid w:val="00BF410E"/>
    <w:rsid w:val="00BF4685"/>
    <w:rsid w:val="00BF6019"/>
    <w:rsid w:val="00C00C3C"/>
    <w:rsid w:val="00C0237E"/>
    <w:rsid w:val="00C05A29"/>
    <w:rsid w:val="00C12FDC"/>
    <w:rsid w:val="00C2676F"/>
    <w:rsid w:val="00C31682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274"/>
    <w:rsid w:val="00DF2E9F"/>
    <w:rsid w:val="00DF33F2"/>
    <w:rsid w:val="00E020C6"/>
    <w:rsid w:val="00E02C2C"/>
    <w:rsid w:val="00E054DD"/>
    <w:rsid w:val="00E05B34"/>
    <w:rsid w:val="00E24CEB"/>
    <w:rsid w:val="00E25277"/>
    <w:rsid w:val="00E255A1"/>
    <w:rsid w:val="00E418F7"/>
    <w:rsid w:val="00E60082"/>
    <w:rsid w:val="00E619BF"/>
    <w:rsid w:val="00E71AE8"/>
    <w:rsid w:val="00E81D41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1B58"/>
    <w:rsid w:val="00F72566"/>
    <w:rsid w:val="00F74606"/>
    <w:rsid w:val="00F77776"/>
    <w:rsid w:val="00F81362"/>
    <w:rsid w:val="00F86AF7"/>
    <w:rsid w:val="00F903A7"/>
    <w:rsid w:val="00FA414F"/>
    <w:rsid w:val="00FA4EF1"/>
    <w:rsid w:val="00FB3B4D"/>
    <w:rsid w:val="00FC402D"/>
    <w:rsid w:val="00FC60D6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4B20542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E4C422D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2F62DC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8F5B65"/>
    <w:rsid w:val="53CC0384"/>
    <w:rsid w:val="544C3BB1"/>
    <w:rsid w:val="54842746"/>
    <w:rsid w:val="5497280D"/>
    <w:rsid w:val="55FB3E3B"/>
    <w:rsid w:val="57D350CB"/>
    <w:rsid w:val="57D86FBE"/>
    <w:rsid w:val="57F52750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5FEA7539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6FB762B1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5C47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995C47"/>
    <w:pPr>
      <w:ind w:firstLine="624"/>
    </w:pPr>
  </w:style>
  <w:style w:type="paragraph" w:styleId="a4">
    <w:name w:val="Salutation"/>
    <w:basedOn w:val="a"/>
    <w:next w:val="a"/>
    <w:link w:val="Char"/>
    <w:qFormat/>
    <w:rsid w:val="00995C47"/>
  </w:style>
  <w:style w:type="paragraph" w:styleId="a5">
    <w:name w:val="footer"/>
    <w:basedOn w:val="a"/>
    <w:qFormat/>
    <w:rsid w:val="00995C4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995C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995C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995C47"/>
  </w:style>
  <w:style w:type="paragraph" w:customStyle="1" w:styleId="a9">
    <w:name w:val="小小标题"/>
    <w:basedOn w:val="a"/>
    <w:qFormat/>
    <w:rsid w:val="00995C47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995C47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995C47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995C47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link w:val="a4"/>
    <w:qFormat/>
    <w:rsid w:val="00995C47"/>
    <w:rPr>
      <w:rFonts w:ascii="Calibri" w:eastAsia="仿宋_GB2312" w:hAnsi="Calibri"/>
      <w:kern w:val="32"/>
      <w:sz w:val="32"/>
    </w:rPr>
  </w:style>
  <w:style w:type="paragraph" w:styleId="ac">
    <w:name w:val="Normal (Web)"/>
    <w:basedOn w:val="a"/>
    <w:qFormat/>
    <w:rsid w:val="006C4E3B"/>
    <w:pPr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182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47</cp:revision>
  <cp:lastPrinted>2026-07-03T02:49:00Z</cp:lastPrinted>
  <dcterms:created xsi:type="dcterms:W3CDTF">2023-12-08T00:05:00Z</dcterms:created>
  <dcterms:modified xsi:type="dcterms:W3CDTF">2026-07-03T02:50:00Z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D5A2691B537E41EBB67DA41EE7D5D7E7</vt:lpwstr>
  </property>
</Properties>
</file>