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wordWrap w:val="0"/>
        <w:jc w:val="right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〔202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6</w:t>
      </w:r>
      <w:r>
        <w:rPr>
          <w:rFonts w:hint="eastAsia" w:ascii="楷体_GB2312" w:hAnsi="楷体_GB2312" w:eastAsia="楷体_GB2312" w:cs="楷体_GB2312"/>
          <w:sz w:val="32"/>
          <w:szCs w:val="32"/>
        </w:rPr>
        <w:t>〕闽西监减字</w:t>
      </w:r>
      <w:r>
        <w:rPr>
          <w:rFonts w:hint="eastAsia" w:ascii="楷体_GB2312" w:hAnsi="楷体_GB2312" w:eastAsia="楷体_GB2312" w:cs="楷体_GB2312"/>
          <w:color w:val="000000"/>
          <w:sz w:val="32"/>
          <w:szCs w:val="32"/>
        </w:rPr>
        <w:t>第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608</w:t>
      </w:r>
      <w:r>
        <w:rPr>
          <w:rFonts w:hint="eastAsia" w:ascii="楷体_GB2312" w:hAnsi="楷体_GB2312" w:eastAsia="楷体_GB2312" w:cs="楷体_GB2312"/>
          <w:sz w:val="32"/>
          <w:szCs w:val="32"/>
        </w:rPr>
        <w:t>号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罪犯陈海盛，男，1992年10月12日出生，汉族，初中文化，</w:t>
      </w:r>
      <w:r>
        <w:rPr>
          <w:rFonts w:hint="eastAsia" w:ascii="仿宋_GB2312" w:eastAsia="仿宋_GB2312"/>
          <w:sz w:val="32"/>
          <w:szCs w:val="32"/>
          <w:lang w:eastAsia="zh-CN"/>
        </w:rPr>
        <w:t>户籍所在地</w:t>
      </w:r>
      <w:r>
        <w:rPr>
          <w:rFonts w:hint="eastAsia" w:ascii="仿宋_GB2312" w:eastAsia="仿宋_GB2312"/>
          <w:sz w:val="32"/>
          <w:szCs w:val="32"/>
        </w:rPr>
        <w:t>福建省安溪县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，捕前系无业。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泉州市鲤城区人民法院于2024年3月5日作出（2023）闽0502刑初145号刑事判决，以被告人陈海盛犯开设赌场罪，判处有期徒刑三年，并处罚金人民币八万元；犯赌博罪，判处有期徒刑九个月，并处罚金人民币一万元。决定执行有期徒刑三年六个月，并处罚金人民币九万元</w:t>
      </w:r>
      <w:r>
        <w:rPr>
          <w:rFonts w:hint="eastAsia" w:ascii="仿宋_GB2312" w:eastAsia="仿宋_GB2312"/>
          <w:sz w:val="32"/>
          <w:szCs w:val="32"/>
          <w:lang w:eastAsia="zh-CN"/>
        </w:rPr>
        <w:t>；退出的涉案案款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3360000元</w:t>
      </w:r>
      <w:r>
        <w:rPr>
          <w:rFonts w:hint="eastAsia" w:ascii="仿宋_GB2312" w:eastAsia="仿宋_GB2312"/>
          <w:sz w:val="32"/>
          <w:szCs w:val="32"/>
          <w:lang w:eastAsia="zh-CN"/>
        </w:rPr>
        <w:t>（含违法所得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631313.26元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，予以没收，上缴国库</w:t>
      </w:r>
      <w:r>
        <w:rPr>
          <w:rFonts w:hint="eastAsia" w:ascii="仿宋_GB2312" w:eastAsia="仿宋_GB2312"/>
          <w:sz w:val="32"/>
          <w:szCs w:val="32"/>
        </w:rPr>
        <w:t>。宣判后，被告人不服，提出上诉。福建省泉州市中级人民法院于2024年8月19日作出(2024)闽05刑终488号刑事裁定，对其驳回上诉，维持原判。刑期自2023年9月11日起至2027年2月20日止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</w:rPr>
        <w:t>2024年10月12日交付福建省闽西监狱执行刑罚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</w:rPr>
        <w:t>现属普管级罪犯。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该犯自入监以来确有悔改表现，具体事实如下：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遵守监规：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能遵守法律法规及监规纪律，接受教育改造。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学习情况：能参加思想、文化、职业技术教育。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劳动改造：能参加劳动，努力完成劳动任务。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奖惩情况：该犯考核期2024年10月12日至2026年3月</w:t>
      </w:r>
      <w:r>
        <w:rPr>
          <w:rFonts w:hint="eastAsia" w:ascii="仿宋_GB2312" w:eastAsia="仿宋_GB2312"/>
          <w:sz w:val="32"/>
          <w:szCs w:val="32"/>
          <w:lang w:eastAsia="zh-CN"/>
        </w:rPr>
        <w:t>累</w:t>
      </w:r>
      <w:r>
        <w:rPr>
          <w:rFonts w:hint="eastAsia" w:ascii="仿宋_GB2312" w:eastAsia="仿宋_GB2312"/>
          <w:sz w:val="32"/>
          <w:szCs w:val="32"/>
        </w:rPr>
        <w:t>计获得考核分1611.8分，表扬二次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考核期内无违规扣分。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该犯原判财产性判项</w:t>
      </w:r>
      <w:r>
        <w:rPr>
          <w:rFonts w:hint="eastAsia" w:ascii="仿宋_GB2312" w:eastAsia="仿宋_GB2312"/>
          <w:sz w:val="32"/>
          <w:szCs w:val="32"/>
          <w:lang w:eastAsia="zh-CN"/>
        </w:rPr>
        <w:t>已履行</w:t>
      </w:r>
      <w:r>
        <w:rPr>
          <w:rFonts w:hint="eastAsia" w:ascii="仿宋_GB2312" w:eastAsia="仿宋_GB2312"/>
          <w:sz w:val="32"/>
          <w:szCs w:val="32"/>
        </w:rPr>
        <w:t>人民币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345</w:t>
      </w:r>
      <w:r>
        <w:rPr>
          <w:rFonts w:hint="eastAsia" w:ascii="仿宋_GB2312" w:eastAsia="仿宋_GB2312"/>
          <w:sz w:val="32"/>
          <w:szCs w:val="32"/>
        </w:rPr>
        <w:t>0000元，</w:t>
      </w:r>
      <w:r>
        <w:rPr>
          <w:rFonts w:hint="eastAsia" w:ascii="仿宋_GB2312" w:eastAsia="仿宋_GB2312"/>
          <w:sz w:val="32"/>
          <w:szCs w:val="32"/>
          <w:lang w:eastAsia="zh-CN"/>
        </w:rPr>
        <w:t>其中</w:t>
      </w:r>
      <w:r>
        <w:rPr>
          <w:rFonts w:hint="eastAsia" w:ascii="仿宋_GB2312" w:eastAsia="仿宋_GB2312"/>
          <w:sz w:val="32"/>
          <w:szCs w:val="32"/>
        </w:rPr>
        <w:t>判决前向泉州市鲤城区人民法院</w:t>
      </w:r>
      <w:r>
        <w:rPr>
          <w:rFonts w:hint="eastAsia" w:ascii="仿宋_GB2312" w:eastAsia="仿宋_GB2312"/>
          <w:sz w:val="32"/>
          <w:szCs w:val="32"/>
          <w:lang w:eastAsia="zh-CN"/>
        </w:rPr>
        <w:t>缴交</w:t>
      </w:r>
      <w:r>
        <w:rPr>
          <w:rFonts w:hint="eastAsia" w:ascii="仿宋_GB2312" w:eastAsia="仿宋_GB2312"/>
          <w:sz w:val="32"/>
          <w:szCs w:val="32"/>
        </w:rPr>
        <w:t>违法所得人民币3360000元，本次提请向泉州市鲤城区人民法院缴交罚金人民币90000元。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本案于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 w:val="32"/>
          <w:szCs w:val="32"/>
        </w:rPr>
        <w:t>日至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eastAsia="仿宋_GB2312"/>
          <w:sz w:val="32"/>
          <w:szCs w:val="32"/>
        </w:rPr>
        <w:t>在狱内公示未收到不同意见。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因此，依照《中华人民共和国刑法》第七十八条、第七十九条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《中华人民共和国刑事诉讼法》第二百七十三条第二款、《中华人民共和国监狱法》第二十九条的规定，建议</w:t>
      </w:r>
      <w:r>
        <w:rPr>
          <w:rFonts w:hint="eastAsia" w:ascii="仿宋_GB2312" w:eastAsia="仿宋_GB2312"/>
          <w:sz w:val="32"/>
          <w:szCs w:val="32"/>
          <w:lang w:eastAsia="zh-CN"/>
        </w:rPr>
        <w:t>对</w:t>
      </w:r>
      <w:r>
        <w:rPr>
          <w:rFonts w:hint="eastAsia" w:ascii="仿宋_GB2312" w:eastAsia="仿宋_GB2312"/>
          <w:sz w:val="32"/>
          <w:szCs w:val="32"/>
        </w:rPr>
        <w:t>罪犯</w:t>
      </w:r>
      <w:r>
        <w:rPr>
          <w:rFonts w:hint="eastAsia" w:ascii="仿宋_GB2312" w:eastAsia="仿宋_GB2312"/>
          <w:sz w:val="32"/>
          <w:szCs w:val="32"/>
          <w:lang w:eastAsia="zh-CN"/>
        </w:rPr>
        <w:t>陈海盛予</w:t>
      </w:r>
      <w:r>
        <w:rPr>
          <w:rFonts w:hint="eastAsia" w:ascii="仿宋_GB2312" w:eastAsia="仿宋_GB2312"/>
          <w:sz w:val="32"/>
          <w:szCs w:val="32"/>
        </w:rPr>
        <w:t>以减</w:t>
      </w:r>
      <w:r>
        <w:rPr>
          <w:rFonts w:hint="eastAsia" w:ascii="仿宋_GB2312" w:eastAsia="仿宋_GB2312"/>
          <w:sz w:val="32"/>
          <w:szCs w:val="32"/>
          <w:lang w:eastAsia="zh-CN"/>
        </w:rPr>
        <w:t>去有期徒刑五</w:t>
      </w:r>
      <w:r>
        <w:rPr>
          <w:rFonts w:hint="eastAsia" w:ascii="仿宋_GB2312" w:eastAsia="仿宋_GB2312"/>
          <w:sz w:val="32"/>
          <w:szCs w:val="32"/>
        </w:rPr>
        <w:t>个月。特提请你院审理裁定。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此致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福建省龙岩市中级人民法院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附件：1.罪犯</w:t>
      </w:r>
      <w:r>
        <w:rPr>
          <w:rFonts w:hint="eastAsia" w:ascii="仿宋_GB2312" w:eastAsia="仿宋_GB2312"/>
          <w:sz w:val="32"/>
          <w:szCs w:val="32"/>
          <w:lang w:eastAsia="zh-CN"/>
        </w:rPr>
        <w:t>陈海盛</w:t>
      </w:r>
      <w:r>
        <w:rPr>
          <w:rFonts w:hint="eastAsia" w:ascii="仿宋_GB2312" w:eastAsia="仿宋_GB2312"/>
          <w:sz w:val="32"/>
          <w:szCs w:val="32"/>
        </w:rPr>
        <w:t>卷宗</w:t>
      </w:r>
      <w:r>
        <w:rPr>
          <w:rFonts w:hint="eastAsia" w:ascii="仿宋_GB2312" w:eastAsia="仿宋_GB2312"/>
          <w:sz w:val="32"/>
          <w:szCs w:val="32"/>
          <w:lang w:eastAsia="zh-CN"/>
        </w:rPr>
        <w:t>贰</w:t>
      </w:r>
      <w:r>
        <w:rPr>
          <w:rFonts w:hint="eastAsia" w:ascii="仿宋_GB2312" w:eastAsia="仿宋_GB2312"/>
          <w:sz w:val="32"/>
          <w:szCs w:val="32"/>
        </w:rPr>
        <w:t>册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2.减刑建议书</w:t>
      </w:r>
      <w:r>
        <w:rPr>
          <w:rFonts w:hint="eastAsia" w:ascii="仿宋_GB2312" w:eastAsia="仿宋_GB2312"/>
          <w:sz w:val="32"/>
          <w:szCs w:val="32"/>
          <w:lang w:eastAsia="zh-CN"/>
        </w:rPr>
        <w:t>伍</w:t>
      </w:r>
      <w:r>
        <w:rPr>
          <w:rFonts w:hint="eastAsia" w:ascii="仿宋_GB2312" w:eastAsia="仿宋_GB2312"/>
          <w:sz w:val="32"/>
          <w:szCs w:val="32"/>
        </w:rPr>
        <w:t>份</w:t>
      </w:r>
    </w:p>
    <w:p>
      <w:pPr>
        <w:ind w:firstLine="640" w:firstLineChars="200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福建省闽西监狱</w:t>
      </w:r>
    </w:p>
    <w:p>
      <w:pPr>
        <w:ind w:firstLine="640" w:firstLineChars="200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29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ind w:firstLine="579" w:firstLineChars="181"/>
        <w:rPr>
          <w:rFonts w:ascii="仿宋_GB2312" w:eastAsia="仿宋_GB2312"/>
          <w:sz w:val="32"/>
          <w:szCs w:val="32"/>
        </w:rPr>
      </w:pPr>
    </w:p>
    <w:p>
      <w:pPr>
        <w:ind w:firstLine="420"/>
      </w:pP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E4175"/>
    <w:rsid w:val="001802AC"/>
    <w:rsid w:val="001915C5"/>
    <w:rsid w:val="0023208E"/>
    <w:rsid w:val="00254022"/>
    <w:rsid w:val="00274A80"/>
    <w:rsid w:val="0028314A"/>
    <w:rsid w:val="002C414E"/>
    <w:rsid w:val="002E4175"/>
    <w:rsid w:val="002E7CDB"/>
    <w:rsid w:val="00313160"/>
    <w:rsid w:val="003D0885"/>
    <w:rsid w:val="00490895"/>
    <w:rsid w:val="004C3BC4"/>
    <w:rsid w:val="00520352"/>
    <w:rsid w:val="00533F88"/>
    <w:rsid w:val="005513AB"/>
    <w:rsid w:val="0059654C"/>
    <w:rsid w:val="005A356B"/>
    <w:rsid w:val="00643FF1"/>
    <w:rsid w:val="006A7BE4"/>
    <w:rsid w:val="00710A5D"/>
    <w:rsid w:val="00907C51"/>
    <w:rsid w:val="0096398A"/>
    <w:rsid w:val="009B1A96"/>
    <w:rsid w:val="009B4D8E"/>
    <w:rsid w:val="009C17EB"/>
    <w:rsid w:val="009E3AA1"/>
    <w:rsid w:val="00A51706"/>
    <w:rsid w:val="00A87D4D"/>
    <w:rsid w:val="00AA33EA"/>
    <w:rsid w:val="00B058B6"/>
    <w:rsid w:val="00B376AE"/>
    <w:rsid w:val="00B54C90"/>
    <w:rsid w:val="00B714D7"/>
    <w:rsid w:val="00B71688"/>
    <w:rsid w:val="00BC64A0"/>
    <w:rsid w:val="00C21D70"/>
    <w:rsid w:val="00C67DD0"/>
    <w:rsid w:val="00C935BC"/>
    <w:rsid w:val="00CA76A9"/>
    <w:rsid w:val="00D43734"/>
    <w:rsid w:val="00D47990"/>
    <w:rsid w:val="00D5219C"/>
    <w:rsid w:val="00DA3D7F"/>
    <w:rsid w:val="00DA61A8"/>
    <w:rsid w:val="00DE0B4F"/>
    <w:rsid w:val="00E615DA"/>
    <w:rsid w:val="00E66024"/>
    <w:rsid w:val="00E90EF9"/>
    <w:rsid w:val="00EB090F"/>
    <w:rsid w:val="00ED3058"/>
    <w:rsid w:val="00F35757"/>
    <w:rsid w:val="00F73E19"/>
    <w:rsid w:val="00F96936"/>
    <w:rsid w:val="016E2B68"/>
    <w:rsid w:val="0222008D"/>
    <w:rsid w:val="04893CFE"/>
    <w:rsid w:val="068A6CC7"/>
    <w:rsid w:val="06BA1A15"/>
    <w:rsid w:val="06BE5E9C"/>
    <w:rsid w:val="070957CD"/>
    <w:rsid w:val="085C6BC2"/>
    <w:rsid w:val="09141BF4"/>
    <w:rsid w:val="094A20CE"/>
    <w:rsid w:val="09DA28B7"/>
    <w:rsid w:val="0C3252A0"/>
    <w:rsid w:val="0D200115"/>
    <w:rsid w:val="0D834936"/>
    <w:rsid w:val="0DE7465B"/>
    <w:rsid w:val="0E754C08"/>
    <w:rsid w:val="105F49CC"/>
    <w:rsid w:val="106A7B73"/>
    <w:rsid w:val="107D339A"/>
    <w:rsid w:val="10F13359"/>
    <w:rsid w:val="13C269FA"/>
    <w:rsid w:val="14231F17"/>
    <w:rsid w:val="15BF2FBD"/>
    <w:rsid w:val="16213F5B"/>
    <w:rsid w:val="17AD20CD"/>
    <w:rsid w:val="17AE49E6"/>
    <w:rsid w:val="17C03A07"/>
    <w:rsid w:val="17C11489"/>
    <w:rsid w:val="187C6339"/>
    <w:rsid w:val="18AD6B08"/>
    <w:rsid w:val="192F17DF"/>
    <w:rsid w:val="19414DFD"/>
    <w:rsid w:val="195B37A8"/>
    <w:rsid w:val="19E67B09"/>
    <w:rsid w:val="1C4E11FC"/>
    <w:rsid w:val="1CEA2700"/>
    <w:rsid w:val="21A57AC0"/>
    <w:rsid w:val="224927CC"/>
    <w:rsid w:val="229E6507"/>
    <w:rsid w:val="23C62FBD"/>
    <w:rsid w:val="23D24851"/>
    <w:rsid w:val="26CE45BA"/>
    <w:rsid w:val="2778594C"/>
    <w:rsid w:val="29040956"/>
    <w:rsid w:val="2A103412"/>
    <w:rsid w:val="2AD56653"/>
    <w:rsid w:val="2BBE4DC2"/>
    <w:rsid w:val="2D9D7F42"/>
    <w:rsid w:val="2DD214AC"/>
    <w:rsid w:val="2ECF4C5A"/>
    <w:rsid w:val="2F660650"/>
    <w:rsid w:val="30351FA2"/>
    <w:rsid w:val="30BC6FA0"/>
    <w:rsid w:val="31476967"/>
    <w:rsid w:val="32904A3D"/>
    <w:rsid w:val="32DD7D02"/>
    <w:rsid w:val="33A132C4"/>
    <w:rsid w:val="33AA3BD3"/>
    <w:rsid w:val="340D5E76"/>
    <w:rsid w:val="347545A1"/>
    <w:rsid w:val="353D2CE5"/>
    <w:rsid w:val="35987B7B"/>
    <w:rsid w:val="35F6179D"/>
    <w:rsid w:val="37A05D52"/>
    <w:rsid w:val="38D34E4A"/>
    <w:rsid w:val="3E5C3B5C"/>
    <w:rsid w:val="3E5D632C"/>
    <w:rsid w:val="4000420D"/>
    <w:rsid w:val="40C00DC8"/>
    <w:rsid w:val="40F3251B"/>
    <w:rsid w:val="419F3CB9"/>
    <w:rsid w:val="444F35A2"/>
    <w:rsid w:val="45CD5FE3"/>
    <w:rsid w:val="467056C4"/>
    <w:rsid w:val="46EC05E8"/>
    <w:rsid w:val="46F459F4"/>
    <w:rsid w:val="470F29F7"/>
    <w:rsid w:val="4A03697C"/>
    <w:rsid w:val="4A057900"/>
    <w:rsid w:val="4A085002"/>
    <w:rsid w:val="4B282EDB"/>
    <w:rsid w:val="4B7D34CE"/>
    <w:rsid w:val="4BAB34B4"/>
    <w:rsid w:val="4BEB0A1B"/>
    <w:rsid w:val="4CE950BA"/>
    <w:rsid w:val="4D7E0E31"/>
    <w:rsid w:val="4DBC2E94"/>
    <w:rsid w:val="4E896D65"/>
    <w:rsid w:val="4EAA4FA4"/>
    <w:rsid w:val="4F290E6D"/>
    <w:rsid w:val="4F311AFC"/>
    <w:rsid w:val="512B513A"/>
    <w:rsid w:val="53B70755"/>
    <w:rsid w:val="54855DB6"/>
    <w:rsid w:val="54863837"/>
    <w:rsid w:val="54F445EA"/>
    <w:rsid w:val="56532B2E"/>
    <w:rsid w:val="56BA37D7"/>
    <w:rsid w:val="58687C3B"/>
    <w:rsid w:val="59473E05"/>
    <w:rsid w:val="59BB4979"/>
    <w:rsid w:val="5B7B6323"/>
    <w:rsid w:val="5D1C5A4F"/>
    <w:rsid w:val="5D7F7CF2"/>
    <w:rsid w:val="5DED6128"/>
    <w:rsid w:val="613A550F"/>
    <w:rsid w:val="61AA1046"/>
    <w:rsid w:val="62A34AE2"/>
    <w:rsid w:val="62BE57EC"/>
    <w:rsid w:val="62DA71BA"/>
    <w:rsid w:val="633B5F5A"/>
    <w:rsid w:val="63EB60FE"/>
    <w:rsid w:val="659E5744"/>
    <w:rsid w:val="65EB3645"/>
    <w:rsid w:val="665102D6"/>
    <w:rsid w:val="66DE60D0"/>
    <w:rsid w:val="67FC691C"/>
    <w:rsid w:val="685427BA"/>
    <w:rsid w:val="69A2465A"/>
    <w:rsid w:val="6A6A2BB1"/>
    <w:rsid w:val="6A6D5027"/>
    <w:rsid w:val="6ABB497A"/>
    <w:rsid w:val="6B3C43FB"/>
    <w:rsid w:val="6B7610DD"/>
    <w:rsid w:val="6C0079BC"/>
    <w:rsid w:val="6C445266"/>
    <w:rsid w:val="6C4C58BD"/>
    <w:rsid w:val="6CA901D5"/>
    <w:rsid w:val="6CB90470"/>
    <w:rsid w:val="6F712214"/>
    <w:rsid w:val="70427A3C"/>
    <w:rsid w:val="70C1381A"/>
    <w:rsid w:val="7364055E"/>
    <w:rsid w:val="737B3A06"/>
    <w:rsid w:val="757B0F4D"/>
    <w:rsid w:val="75CC41D0"/>
    <w:rsid w:val="77BF3706"/>
    <w:rsid w:val="79DD5C7F"/>
    <w:rsid w:val="7B6E1E95"/>
    <w:rsid w:val="7BDF66C9"/>
    <w:rsid w:val="7BFB4974"/>
    <w:rsid w:val="7CC20EBA"/>
    <w:rsid w:val="7EFD4068"/>
    <w:rsid w:val="7F1D4902"/>
    <w:rsid w:val="7F2406A4"/>
    <w:rsid w:val="7F664991"/>
    <w:rsid w:val="7FCB2137"/>
    <w:rsid w:val="7FCC376F"/>
    <w:rsid w:val="7FDF3CC6"/>
    <w:rsid w:val="8D5FD399"/>
    <w:rsid w:val="ADEB6580"/>
    <w:rsid w:val="B7B7E66E"/>
    <w:rsid w:val="BFFF385A"/>
    <w:rsid w:val="BFFF8E65"/>
    <w:rsid w:val="EB6E450E"/>
    <w:rsid w:val="EC5B8FFA"/>
    <w:rsid w:val="FF83D27D"/>
    <w:rsid w:val="FFDEAFA4"/>
    <w:rsid w:val="FFFB5F5D"/>
    <w:rsid w:val="FFFF339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756</Words>
  <Characters>861</Characters>
  <Lines>5</Lines>
  <Paragraphs>1</Paragraphs>
  <TotalTime>0</TotalTime>
  <ScaleCrop>false</ScaleCrop>
  <LinksUpToDate>false</LinksUpToDate>
  <CharactersWithSpaces>912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2024-07-20T01:27:00Z</dcterms:created>
  <dc:creator>Windows 用户</dc:creator>
  <cp:lastModifiedBy>uosuser</cp:lastModifiedBy>
  <dcterms:modified xsi:type="dcterms:W3CDTF">2026-07-02T16:41:23Z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42C245A5C0554271BEEEA871EDE8858D</vt:lpwstr>
  </property>
</Properties>
</file>