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50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627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罪犯郑坤生，男，196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eastAsia="zh-CN"/>
        </w:rPr>
        <w:t>日出生，汉族，小学文化，户籍所在地福建省长泰县，捕前系农民。曾因犯滥伐林木罪于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2005年9月13日被长泰县人民法院判处有期徒刑九个月，缓刑一年，并处罚金人民币四千元；因犯非法收购滥伐的林木罪于2016年9月7日被长泰县人民法院判处有期徒刑一年九个月，缓刑二年（缓刑考验期限自2016年9月20日起至2018年9月19日止），并处罚金人民币五万元。系前科罪犯且系缓刑期间再犯罪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福建省长泰县法院于201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  <w:lang w:eastAsia="zh-CN"/>
        </w:rPr>
        <w:t>日作出(201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0625刑初174号</w:t>
      </w:r>
      <w:r>
        <w:rPr>
          <w:rFonts w:hint="eastAsia" w:ascii="仿宋_GB2312" w:eastAsia="仿宋_GB2312"/>
          <w:sz w:val="32"/>
          <w:szCs w:val="32"/>
          <w:lang w:eastAsia="zh-CN"/>
        </w:rPr>
        <w:t>刑事判决，以被告人郑坤生犯强奸罪，判处有期徒刑十一年；撤销长泰县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</w:t>
      </w:r>
      <w:r>
        <w:rPr>
          <w:rFonts w:hint="eastAsia" w:ascii="仿宋_GB2312" w:eastAsia="仿宋_GB2312"/>
          <w:sz w:val="32"/>
          <w:szCs w:val="32"/>
          <w:lang w:eastAsia="zh-CN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0625刑初173号刑事判决书对被告人郑坤生宣告的缓刑，执行原判刑罚有期徒刑一年九个月，并处罚金人民币五万元；数罪并罚，决定执行有期徒刑十一年九个月并处罚金人民币五万元。刑期自2019年3月13日至2030年11月26日止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1日</w:t>
      </w:r>
      <w:r>
        <w:rPr>
          <w:rFonts w:hint="eastAsia" w:ascii="仿宋_GB2312" w:eastAsia="仿宋_GB2312"/>
          <w:sz w:val="32"/>
          <w:szCs w:val="32"/>
          <w:lang w:eastAsia="zh-CN"/>
        </w:rPr>
        <w:t>交付福建省闽西监狱执行刑罚。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日，福建省龙岩市中级人民法院以（20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lang w:eastAsia="zh-CN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08</w:t>
      </w:r>
      <w:r>
        <w:rPr>
          <w:rFonts w:hint="eastAsia" w:ascii="仿宋_GB2312" w:eastAsia="仿宋_GB2312"/>
          <w:sz w:val="32"/>
          <w:szCs w:val="32"/>
          <w:lang w:eastAsia="zh-CN"/>
        </w:rPr>
        <w:t>刑更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369</w:t>
      </w:r>
      <w:r>
        <w:rPr>
          <w:rFonts w:hint="eastAsia" w:ascii="仿宋_GB2312" w:eastAsia="仿宋_GB2312"/>
          <w:sz w:val="32"/>
          <w:szCs w:val="32"/>
          <w:lang w:eastAsia="zh-CN"/>
        </w:rPr>
        <w:t>号刑事裁定，对其减去有期徒刑六个月；202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lang w:eastAsia="zh-CN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eastAsia="zh-CN"/>
        </w:rPr>
        <w:t>日，福建省龙岩市中级人民法院以（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  <w:lang w:eastAsia="zh-CN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08刑更555号刑事裁定，对其减去有期徒刑七个月，2024年7月29日</w:t>
      </w:r>
      <w:r>
        <w:rPr>
          <w:rFonts w:hint="eastAsia" w:ascii="仿宋_GB2312" w:eastAsia="仿宋_GB2312"/>
          <w:sz w:val="32"/>
          <w:szCs w:val="32"/>
          <w:lang w:eastAsia="zh-CN"/>
        </w:rPr>
        <w:t>送达。现刑期至2029年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月26日止。现属普管级罪犯。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遵守监规：该犯在考核期中虽有违规扣分，但经教育后能遵守法律法规及监规纪律，接受教育改造。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奖惩情况：该犯上次评定表扬剩余考核分59分，本轮考核期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2024年4月至2026年3月</w:t>
      </w:r>
      <w:r>
        <w:rPr>
          <w:rFonts w:hint="eastAsia" w:ascii="仿宋_GB2312" w:eastAsia="仿宋_GB2312"/>
          <w:sz w:val="32"/>
          <w:szCs w:val="32"/>
          <w:lang w:eastAsia="zh-CN"/>
        </w:rPr>
        <w:t>累计获得考核分2595.8分，合计获得考核分2654.8分，表扬四次；间隔期2024年7月29日至2026年3月，获得考核分2135.2分；考核期内违规1次，扣3分。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该犯原判财产性判项已履行完毕，本事实有福建省龙岩市中级人民法院出具的（2024）闽08刑更555号刑事裁定书予以证实，足以认定。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该犯系因犯强奸罪被判处十年以上有期徒刑的罪犯，且系性侵害未成年人犯罪的罪犯，</w:t>
      </w:r>
      <w:r>
        <w:rPr>
          <w:rFonts w:hint="eastAsia" w:ascii="仿宋_GB2312" w:eastAsia="仿宋_GB2312"/>
          <w:sz w:val="32"/>
          <w:szCs w:val="32"/>
          <w:lang w:eastAsia="zh-CN"/>
        </w:rPr>
        <w:t>属于从严掌握减刑对象，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因此提请减刑幅度扣减二个月。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</w:t>
      </w:r>
      <w:r>
        <w:rPr>
          <w:rFonts w:hint="eastAsia" w:ascii="仿宋_GB2312" w:eastAsia="仿宋_GB2312"/>
          <w:sz w:val="32"/>
          <w:szCs w:val="32"/>
          <w:lang w:eastAsia="zh-CN"/>
        </w:rPr>
        <w:t>建议对罪犯郑坤生予以减去有期徒刑五个月。特提请你院审理裁定。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郑坤生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420" w:rightChars="200" w:firstLine="614" w:firstLineChars="192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C65"/>
    <w:rsid w:val="00064879"/>
    <w:rsid w:val="000B6CAA"/>
    <w:rsid w:val="000D4AF1"/>
    <w:rsid w:val="00134205"/>
    <w:rsid w:val="001E1237"/>
    <w:rsid w:val="00202944"/>
    <w:rsid w:val="00267437"/>
    <w:rsid w:val="00297D0E"/>
    <w:rsid w:val="002F2873"/>
    <w:rsid w:val="00365AAC"/>
    <w:rsid w:val="003A143C"/>
    <w:rsid w:val="003D61DA"/>
    <w:rsid w:val="004B6C65"/>
    <w:rsid w:val="004D6966"/>
    <w:rsid w:val="00544531"/>
    <w:rsid w:val="00575EA3"/>
    <w:rsid w:val="005A0491"/>
    <w:rsid w:val="00636AA3"/>
    <w:rsid w:val="00693AB7"/>
    <w:rsid w:val="006A360B"/>
    <w:rsid w:val="006B141D"/>
    <w:rsid w:val="006E18B0"/>
    <w:rsid w:val="00731861"/>
    <w:rsid w:val="00756485"/>
    <w:rsid w:val="00780493"/>
    <w:rsid w:val="007C44CD"/>
    <w:rsid w:val="007F50CC"/>
    <w:rsid w:val="008610EC"/>
    <w:rsid w:val="00870440"/>
    <w:rsid w:val="00886047"/>
    <w:rsid w:val="0091387A"/>
    <w:rsid w:val="009634CD"/>
    <w:rsid w:val="00970E7B"/>
    <w:rsid w:val="00970F06"/>
    <w:rsid w:val="00972BA3"/>
    <w:rsid w:val="00980E03"/>
    <w:rsid w:val="009A150C"/>
    <w:rsid w:val="009C1A5E"/>
    <w:rsid w:val="00A12B57"/>
    <w:rsid w:val="00A365CC"/>
    <w:rsid w:val="00AE04B4"/>
    <w:rsid w:val="00AE47FA"/>
    <w:rsid w:val="00B50C59"/>
    <w:rsid w:val="00B65996"/>
    <w:rsid w:val="00BF3F18"/>
    <w:rsid w:val="00BF6776"/>
    <w:rsid w:val="00D153EF"/>
    <w:rsid w:val="00D54244"/>
    <w:rsid w:val="00D6475D"/>
    <w:rsid w:val="00DB4678"/>
    <w:rsid w:val="00DC361C"/>
    <w:rsid w:val="00E62AF2"/>
    <w:rsid w:val="00E71C77"/>
    <w:rsid w:val="00F076E6"/>
    <w:rsid w:val="00F253AA"/>
    <w:rsid w:val="00F8536B"/>
    <w:rsid w:val="00FE2483"/>
    <w:rsid w:val="07B002E1"/>
    <w:rsid w:val="08AD4E11"/>
    <w:rsid w:val="09980463"/>
    <w:rsid w:val="0AF54787"/>
    <w:rsid w:val="233B76E4"/>
    <w:rsid w:val="4DFE689F"/>
    <w:rsid w:val="54AC67E1"/>
    <w:rsid w:val="57425E64"/>
    <w:rsid w:val="5D6A1C82"/>
    <w:rsid w:val="5DFD22EA"/>
    <w:rsid w:val="5FEF0A9B"/>
    <w:rsid w:val="64AB7F66"/>
    <w:rsid w:val="6DF783CE"/>
    <w:rsid w:val="77713FD0"/>
    <w:rsid w:val="77AE97B3"/>
    <w:rsid w:val="7B1F40F4"/>
    <w:rsid w:val="7D6F5EAD"/>
    <w:rsid w:val="7FDAFD93"/>
    <w:rsid w:val="7FDE44F1"/>
    <w:rsid w:val="7FEDD2C3"/>
    <w:rsid w:val="7FFA16E1"/>
    <w:rsid w:val="7FFBD460"/>
    <w:rsid w:val="9F3DE39D"/>
    <w:rsid w:val="B7EFA4E6"/>
    <w:rsid w:val="EFF65958"/>
    <w:rsid w:val="F62270D6"/>
    <w:rsid w:val="F69E2C12"/>
    <w:rsid w:val="FBFADA5E"/>
    <w:rsid w:val="FDFB5DB5"/>
    <w:rsid w:val="FFB49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231</Words>
  <Characters>1320</Characters>
  <Lines>11</Lines>
  <Paragraphs>3</Paragraphs>
  <TotalTime>0</TotalTime>
  <ScaleCrop>false</ScaleCrop>
  <LinksUpToDate>false</LinksUpToDate>
  <CharactersWithSpaces>1548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2024-03-20T10:14:00Z</dcterms:created>
  <dc:creator>Windows 用户</dc:creator>
  <cp:lastModifiedBy>uosuser</cp:lastModifiedBy>
  <cp:lastPrinted>2026-05-03T23:43:00Z</cp:lastPrinted>
  <dcterms:modified xsi:type="dcterms:W3CDTF">2026-07-03T11:50:33Z</dcterms:modified>
  <dc:title>福建省闽西监狱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EF86C800B4FF3913B1775069BBFA80D6</vt:lpwstr>
  </property>
</Properties>
</file>