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napToGrid/>
        <w:spacing w:line="380" w:lineRule="exact"/>
        <w:jc w:val="right"/>
        <w:textAlignment w:val="auto"/>
        <w:rPr>
          <w:rFonts w:hint="eastAsia" w:eastAsia="楷体_GB2312"/>
          <w:color w:val="auto"/>
          <w:kern w:val="32"/>
          <w:sz w:val="32"/>
          <w:szCs w:val="32"/>
          <w:highlight w:val="none"/>
        </w:rPr>
      </w:pPr>
      <w:r>
        <w:rPr>
          <w:rFonts w:hint="eastAsia" w:eastAsia="楷体_GB2312"/>
          <w:color w:val="auto"/>
          <w:kern w:val="32"/>
          <w:sz w:val="32"/>
          <w:szCs w:val="32"/>
          <w:highlight w:val="none"/>
        </w:rPr>
        <w:t>〔202</w:t>
      </w:r>
      <w:r>
        <w:rPr>
          <w:rFonts w:hint="eastAsia" w:eastAsia="楷体_GB2312"/>
          <w:color w:val="auto"/>
          <w:kern w:val="32"/>
          <w:sz w:val="32"/>
          <w:szCs w:val="32"/>
          <w:highlight w:val="none"/>
          <w:lang w:val="en-US" w:eastAsia="zh-CN"/>
        </w:rPr>
        <w:t>6</w:t>
      </w:r>
      <w:r>
        <w:rPr>
          <w:rFonts w:hint="eastAsia" w:ascii="楷体_GB2312" w:eastAsia="楷体_GB2312"/>
          <w:color w:val="auto"/>
          <w:kern w:val="32"/>
          <w:sz w:val="32"/>
          <w:szCs w:val="32"/>
          <w:highlight w:val="none"/>
        </w:rPr>
        <w:t>〕闽</w:t>
      </w:r>
      <w:r>
        <w:rPr>
          <w:rFonts w:hint="eastAsia" w:eastAsia="楷体_GB2312"/>
          <w:color w:val="auto"/>
          <w:kern w:val="32"/>
          <w:sz w:val="32"/>
          <w:szCs w:val="32"/>
          <w:highlight w:val="none"/>
        </w:rPr>
        <w:t>宁</w:t>
      </w:r>
      <w:r>
        <w:rPr>
          <w:rFonts w:hint="eastAsia" w:ascii="楷体_GB2312" w:eastAsia="楷体_GB2312"/>
          <w:color w:val="auto"/>
          <w:kern w:val="32"/>
          <w:sz w:val="32"/>
          <w:szCs w:val="32"/>
          <w:highlight w:val="none"/>
        </w:rPr>
        <w:t>狱减字第</w:t>
      </w:r>
      <w:r>
        <w:rPr>
          <w:rFonts w:hint="eastAsia" w:ascii="楷体_GB2312" w:eastAsia="楷体_GB2312"/>
          <w:color w:val="auto"/>
          <w:kern w:val="32"/>
          <w:sz w:val="32"/>
          <w:szCs w:val="32"/>
          <w:highlight w:val="none"/>
          <w:lang w:val="en-US" w:eastAsia="zh-CN"/>
        </w:rPr>
        <w:t>419</w:t>
      </w:r>
      <w:r>
        <w:rPr>
          <w:rFonts w:hint="eastAsia" w:ascii="楷体_GB2312" w:eastAsia="楷体_GB2312"/>
          <w:color w:val="auto"/>
          <w:kern w:val="32"/>
          <w:sz w:val="32"/>
          <w:szCs w:val="32"/>
          <w:highlight w:val="none"/>
        </w:rPr>
        <w:t>号</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default"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罪犯郑许宝，男，1996年12月6日出生，汉族，中专文化，户籍地址福建省周宁县，捕前系务工。曾因为赌博提供条件，于2020年3月14日被福建省周宁县公安局罚金人民币500元。</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周宁县人民法院于2023年11月30日作出（2023）闽0925刑初214号刑事判决，以被告人郑许宝犯诈骗罪，判处有期徒刑三年五个月，并处罚金人民币3万元，追缴被告人郑许宝退出并暂扣于福建省周宁县公安局的违法所得人民币3.5万元，予以没收，上缴国库。刑期自2023年11月18日起至2027年3月17日止。2023年12月27日交付福建省宁德监狱执行刑罚。现于宁德监狱一监区一分监区服刑。属普管级罪犯。</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该犯自入监以来确有悔改表现，具体事实如下：</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认罪悔罪：能服从法院判决，自书认罪悔罪书。</w:t>
      </w:r>
    </w:p>
    <w:p>
      <w:pPr>
        <w:keepNext w:val="0"/>
        <w:keepLines w:val="0"/>
        <w:pageBreakBefore w:val="0"/>
        <w:widowControl w:val="0"/>
        <w:kinsoku/>
        <w:overflowPunct/>
        <w:topLinePunct w:val="0"/>
        <w:bidi w:val="0"/>
        <w:snapToGrid/>
        <w:spacing w:line="380" w:lineRule="exact"/>
        <w:ind w:left="638" w:leftChars="304" w:firstLine="0" w:firstLineChars="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遵守监规：</w:t>
      </w:r>
      <w:r>
        <w:rPr>
          <w:rFonts w:hint="eastAsia" w:ascii="仿宋_GB2312" w:hAnsi="仿宋" w:eastAsia="仿宋_GB2312" w:cs="宋体"/>
          <w:color w:val="auto"/>
          <w:kern w:val="32"/>
          <w:sz w:val="32"/>
          <w:szCs w:val="32"/>
          <w:highlight w:val="none"/>
          <w:lang w:val="zh-CN"/>
        </w:rPr>
        <w:t>虽有违规，经教育后</w:t>
      </w:r>
      <w:r>
        <w:rPr>
          <w:rFonts w:hint="eastAsia" w:ascii="仿宋_GB2312" w:hAnsi="仿宋" w:eastAsia="仿宋_GB2312" w:cs="宋体"/>
          <w:color w:val="auto"/>
          <w:kern w:val="32"/>
          <w:sz w:val="32"/>
          <w:szCs w:val="32"/>
          <w:highlight w:val="none"/>
        </w:rPr>
        <w:t>能遵守法律法规及监规纪律，接受教育改造。</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学习情况：能参加思想、文化、职业技术教育。</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劳动改造：能参加劳动，努力完成劳动任务。</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奖惩情况：该犯考核期2023年12月27日至2026年4月累计获考核分2618分，表扬3次，物质奖励1次。考核期内违规2次，累计扣4分，其中重大违规0次。</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eastAsia="仿宋_GB2312"/>
          <w:color w:val="auto"/>
          <w:kern w:val="32"/>
          <w:sz w:val="32"/>
          <w:szCs w:val="32"/>
          <w:highlight w:val="none"/>
          <w:lang w:val="en-US" w:eastAsia="zh-CN"/>
        </w:rPr>
        <w:t>该犯原判财产性判项</w:t>
      </w:r>
      <w:r>
        <w:rPr>
          <w:rFonts w:hint="eastAsia" w:ascii="仿宋_GB2312" w:eastAsia="仿宋_GB2312"/>
          <w:color w:val="auto"/>
          <w:kern w:val="32"/>
          <w:sz w:val="32"/>
          <w:szCs w:val="32"/>
          <w:highlight w:val="none"/>
          <w:lang w:eastAsia="zh-CN"/>
        </w:rPr>
        <w:t>罚金人民币</w:t>
      </w:r>
      <w:r>
        <w:rPr>
          <w:rFonts w:hint="eastAsia" w:ascii="仿宋_GB2312" w:eastAsia="仿宋_GB2312"/>
          <w:color w:val="auto"/>
          <w:kern w:val="32"/>
          <w:sz w:val="32"/>
          <w:szCs w:val="32"/>
          <w:highlight w:val="none"/>
          <w:lang w:val="en-US" w:eastAsia="zh-CN"/>
        </w:rPr>
        <w:t>3万元已履行完毕。</w:t>
      </w:r>
      <w:r>
        <w:rPr>
          <w:rFonts w:hint="eastAsia" w:ascii="仿宋_GB2312" w:hAnsi="Calibri" w:eastAsia="仿宋_GB2312" w:cs="Times New Roman"/>
          <w:color w:val="auto"/>
          <w:kern w:val="32"/>
          <w:sz w:val="32"/>
          <w:szCs w:val="32"/>
          <w:highlight w:val="none"/>
          <w:lang w:val="en-US" w:eastAsia="zh-CN"/>
        </w:rPr>
        <w:t>其中本次提请向福建省周宁县人民法院缴纳罚金人民币3万元。</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因此，依照《中华人民共和国刑法》第七十八条、第七十九条、《中华人民共和国刑事诉讼法》第二百七十三条第二款、《中华人民共和国监狱法》第二十九条的规定，建议对罪犯郑许宝予以减刑六个月。特提请你院审理裁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此致</w:t>
      </w:r>
    </w:p>
    <w:p>
      <w:pPr>
        <w:keepNext w:val="0"/>
        <w:keepLines w:val="0"/>
        <w:pageBreakBefore w:val="0"/>
        <w:widowControl w:val="0"/>
        <w:kinsoku/>
        <w:overflowPunct/>
        <w:topLinePunct w:val="0"/>
        <w:bidi w:val="0"/>
        <w:snapToGrid/>
        <w:spacing w:line="380" w:lineRule="exact"/>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福建省宁德市中级人民法院</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附件：⒈罪犯郑许宝卷宗贰册</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 xml:space="preserve">      ⒉减刑建议书叁份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napToGrid/>
        <w:spacing w:line="380" w:lineRule="exact"/>
        <w:jc w:val="right"/>
        <w:textAlignment w:val="auto"/>
        <w:rPr>
          <w:rFonts w:hint="eastAsia" w:eastAsia="楷体_GB2312"/>
          <w:color w:val="auto"/>
          <w:kern w:val="32"/>
          <w:sz w:val="32"/>
          <w:szCs w:val="32"/>
          <w:highlight w:val="none"/>
        </w:rPr>
      </w:pPr>
      <w:r>
        <w:rPr>
          <w:rFonts w:hint="eastAsia" w:eastAsia="楷体_GB2312"/>
          <w:color w:val="auto"/>
          <w:kern w:val="32"/>
          <w:sz w:val="32"/>
          <w:szCs w:val="32"/>
          <w:highlight w:val="none"/>
        </w:rPr>
        <w:t>〔202</w:t>
      </w:r>
      <w:r>
        <w:rPr>
          <w:rFonts w:hint="eastAsia" w:eastAsia="楷体_GB2312"/>
          <w:color w:val="auto"/>
          <w:kern w:val="32"/>
          <w:sz w:val="32"/>
          <w:szCs w:val="32"/>
          <w:highlight w:val="none"/>
          <w:lang w:val="en-US" w:eastAsia="zh-CN"/>
        </w:rPr>
        <w:t>6</w:t>
      </w:r>
      <w:r>
        <w:rPr>
          <w:rFonts w:hint="eastAsia" w:ascii="楷体_GB2312" w:eastAsia="楷体_GB2312"/>
          <w:color w:val="auto"/>
          <w:kern w:val="32"/>
          <w:sz w:val="32"/>
          <w:szCs w:val="32"/>
          <w:highlight w:val="none"/>
        </w:rPr>
        <w:t>〕闽</w:t>
      </w:r>
      <w:r>
        <w:rPr>
          <w:rFonts w:hint="eastAsia" w:eastAsia="楷体_GB2312"/>
          <w:color w:val="auto"/>
          <w:kern w:val="32"/>
          <w:sz w:val="32"/>
          <w:szCs w:val="32"/>
          <w:highlight w:val="none"/>
        </w:rPr>
        <w:t>宁</w:t>
      </w:r>
      <w:r>
        <w:rPr>
          <w:rFonts w:hint="eastAsia" w:ascii="楷体_GB2312" w:eastAsia="楷体_GB2312"/>
          <w:color w:val="auto"/>
          <w:kern w:val="32"/>
          <w:sz w:val="32"/>
          <w:szCs w:val="32"/>
          <w:highlight w:val="none"/>
        </w:rPr>
        <w:t>狱减字第</w:t>
      </w:r>
      <w:r>
        <w:rPr>
          <w:rFonts w:hint="eastAsia" w:ascii="楷体_GB2312" w:eastAsia="楷体_GB2312"/>
          <w:color w:val="auto"/>
          <w:kern w:val="32"/>
          <w:sz w:val="32"/>
          <w:szCs w:val="32"/>
          <w:highlight w:val="none"/>
          <w:lang w:val="en-US" w:eastAsia="zh-CN"/>
        </w:rPr>
        <w:t>420</w:t>
      </w:r>
      <w:r>
        <w:rPr>
          <w:rFonts w:hint="eastAsia" w:ascii="楷体_GB2312" w:eastAsia="楷体_GB2312"/>
          <w:color w:val="auto"/>
          <w:kern w:val="32"/>
          <w:sz w:val="32"/>
          <w:szCs w:val="32"/>
          <w:highlight w:val="none"/>
        </w:rPr>
        <w:t>号</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罪犯黄浓浓，男，1993年9月7日出生，汉族，小学文化，家住福建省泉州市惠安县，捕前系无业。曾因吸毒，于2019年11月21日被惠安县公安局处以行政拘留十日。</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惠安县人民法院于2024年6月26日作出（2024）闽0521刑初174号刑事判决，以被告人黄浓浓犯贩卖毒品罪，判处有期徒刑七年，并处罚金人民币4万元，追缴违法所得人民币2195元，予以没收，上缴国库。刑期自2023年11月2日起至2030年11月1日止。2024年7月24日交付福建省宁德监狱执行刑罚。现于宁德监狱一监区一分监区服刑。属普管级罪犯。</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该犯自入监以来确有悔改表现，具体事实如下：</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认罪悔罪：能服从法院判决，自书认罪悔罪书。</w:t>
      </w:r>
    </w:p>
    <w:p>
      <w:pPr>
        <w:keepNext w:val="0"/>
        <w:keepLines w:val="0"/>
        <w:pageBreakBefore w:val="0"/>
        <w:widowControl w:val="0"/>
        <w:kinsoku/>
        <w:overflowPunct/>
        <w:topLinePunct w:val="0"/>
        <w:bidi w:val="0"/>
        <w:snapToGrid/>
        <w:spacing w:line="380" w:lineRule="exact"/>
        <w:ind w:left="638" w:leftChars="304" w:firstLine="0" w:firstLineChars="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遵守监规：</w:t>
      </w:r>
      <w:r>
        <w:rPr>
          <w:rFonts w:hint="eastAsia" w:ascii="仿宋_GB2312" w:hAnsi="仿宋" w:eastAsia="仿宋_GB2312" w:cs="宋体"/>
          <w:color w:val="auto"/>
          <w:kern w:val="32"/>
          <w:sz w:val="32"/>
          <w:szCs w:val="32"/>
          <w:highlight w:val="none"/>
        </w:rPr>
        <w:t>能遵守法律法规及监规纪律，接受教育改造。</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学习情况：能参加思想、文化、职业技术教育。</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劳动改造：能参加劳动，努力完成劳动任务。</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奖惩情况：该犯考核期2024年7月24日至2026年4月累计获考核分2026.3分，表扬3次。考核期内无违规扣分。</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eastAsia="仿宋_GB2312"/>
          <w:color w:val="auto"/>
          <w:kern w:val="32"/>
          <w:sz w:val="32"/>
          <w:szCs w:val="32"/>
          <w:highlight w:val="none"/>
          <w:lang w:val="en-US" w:eastAsia="zh-CN"/>
        </w:rPr>
        <w:t>该犯原判财产性判项</w:t>
      </w:r>
      <w:r>
        <w:rPr>
          <w:rFonts w:hint="eastAsia" w:ascii="仿宋_GB2312" w:hAnsi="Calibri" w:eastAsia="仿宋_GB2312" w:cs="Times New Roman"/>
          <w:color w:val="auto"/>
          <w:kern w:val="32"/>
          <w:sz w:val="32"/>
          <w:szCs w:val="32"/>
          <w:highlight w:val="none"/>
          <w:lang w:val="en-US" w:eastAsia="zh-CN"/>
        </w:rPr>
        <w:t>罚金人民币4万元，追缴违法所得人民币2195元，均</w:t>
      </w:r>
      <w:r>
        <w:rPr>
          <w:rFonts w:hint="eastAsia" w:ascii="仿宋_GB2312" w:eastAsia="仿宋_GB2312"/>
          <w:color w:val="auto"/>
          <w:kern w:val="32"/>
          <w:sz w:val="32"/>
          <w:szCs w:val="32"/>
          <w:highlight w:val="none"/>
          <w:lang w:val="en-US" w:eastAsia="zh-CN"/>
        </w:rPr>
        <w:t>已履行完毕。</w:t>
      </w:r>
      <w:r>
        <w:rPr>
          <w:rFonts w:hint="eastAsia" w:ascii="仿宋_GB2312" w:hAnsi="Calibri" w:eastAsia="仿宋_GB2312" w:cs="Times New Roman"/>
          <w:color w:val="auto"/>
          <w:kern w:val="32"/>
          <w:sz w:val="32"/>
          <w:szCs w:val="32"/>
          <w:highlight w:val="none"/>
          <w:lang w:val="en-US" w:eastAsia="zh-CN"/>
        </w:rPr>
        <w:t>其中本次提请向福建省惠安县人民法院缴纳人民币4.2195万元。</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因此，依照《中华人民共和国刑法》第七十八条、第七十九条、《中华人民共和国刑事诉讼法》第二百七十三条第二款、《中华人民共和国监狱法》第二十九条的规定，建议对罪犯黄浓浓予以减刑六个月。特提请你院审理裁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此致</w:t>
      </w:r>
    </w:p>
    <w:p>
      <w:pPr>
        <w:keepNext w:val="0"/>
        <w:keepLines w:val="0"/>
        <w:pageBreakBefore w:val="0"/>
        <w:widowControl w:val="0"/>
        <w:kinsoku/>
        <w:overflowPunct/>
        <w:topLinePunct w:val="0"/>
        <w:bidi w:val="0"/>
        <w:snapToGrid/>
        <w:spacing w:line="380" w:lineRule="exact"/>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福建省宁德市中级人民法院</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附件：⒈罪犯黄浓浓卷宗贰册</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 xml:space="preserve">      ⒉减刑建议书叁份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napToGrid/>
        <w:spacing w:line="380" w:lineRule="exact"/>
        <w:jc w:val="right"/>
        <w:textAlignment w:val="auto"/>
        <w:rPr>
          <w:rFonts w:hint="eastAsia" w:eastAsia="楷体_GB2312"/>
          <w:color w:val="auto"/>
          <w:kern w:val="32"/>
          <w:sz w:val="32"/>
          <w:szCs w:val="32"/>
          <w:highlight w:val="none"/>
        </w:rPr>
      </w:pPr>
      <w:r>
        <w:rPr>
          <w:rFonts w:hint="eastAsia" w:eastAsia="楷体_GB2312"/>
          <w:color w:val="auto"/>
          <w:kern w:val="32"/>
          <w:sz w:val="32"/>
          <w:szCs w:val="32"/>
          <w:highlight w:val="none"/>
        </w:rPr>
        <w:t>〔202</w:t>
      </w:r>
      <w:r>
        <w:rPr>
          <w:rFonts w:hint="eastAsia" w:eastAsia="楷体_GB2312"/>
          <w:color w:val="auto"/>
          <w:kern w:val="32"/>
          <w:sz w:val="32"/>
          <w:szCs w:val="32"/>
          <w:highlight w:val="none"/>
          <w:lang w:val="en-US" w:eastAsia="zh-CN"/>
        </w:rPr>
        <w:t>6</w:t>
      </w:r>
      <w:r>
        <w:rPr>
          <w:rFonts w:hint="eastAsia" w:ascii="楷体_GB2312" w:eastAsia="楷体_GB2312"/>
          <w:color w:val="auto"/>
          <w:kern w:val="32"/>
          <w:sz w:val="32"/>
          <w:szCs w:val="32"/>
          <w:highlight w:val="none"/>
        </w:rPr>
        <w:t>〕闽</w:t>
      </w:r>
      <w:r>
        <w:rPr>
          <w:rFonts w:hint="eastAsia" w:eastAsia="楷体_GB2312"/>
          <w:color w:val="auto"/>
          <w:kern w:val="32"/>
          <w:sz w:val="32"/>
          <w:szCs w:val="32"/>
          <w:highlight w:val="none"/>
        </w:rPr>
        <w:t>宁</w:t>
      </w:r>
      <w:r>
        <w:rPr>
          <w:rFonts w:hint="eastAsia" w:ascii="楷体_GB2312" w:eastAsia="楷体_GB2312"/>
          <w:color w:val="auto"/>
          <w:kern w:val="32"/>
          <w:sz w:val="32"/>
          <w:szCs w:val="32"/>
          <w:highlight w:val="none"/>
        </w:rPr>
        <w:t>狱减字第</w:t>
      </w:r>
      <w:r>
        <w:rPr>
          <w:rFonts w:hint="eastAsia" w:ascii="楷体_GB2312" w:eastAsia="楷体_GB2312"/>
          <w:color w:val="auto"/>
          <w:kern w:val="32"/>
          <w:sz w:val="32"/>
          <w:szCs w:val="32"/>
          <w:highlight w:val="none"/>
          <w:lang w:val="en-US" w:eastAsia="zh-CN"/>
        </w:rPr>
        <w:t>421</w:t>
      </w:r>
      <w:r>
        <w:rPr>
          <w:rFonts w:hint="eastAsia" w:ascii="楷体_GB2312" w:eastAsia="楷体_GB2312"/>
          <w:color w:val="auto"/>
          <w:kern w:val="32"/>
          <w:sz w:val="32"/>
          <w:szCs w:val="32"/>
          <w:highlight w:val="none"/>
        </w:rPr>
        <w:t>号</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罪犯朱志顺，男，1999年5月1日出生，汉族，初中文化，住福建省寿宁县，捕前系无固定职业。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福清市人民法院于2023年9月20日作出（2023）闽0181刑初876号刑事判决，以被告人朱志顺犯诈骗罪，判处有期徒刑三年六个月，并处罚金人民币3.5万元，继续追缴被告人朱志顺的违法所得人民币4694元，待查找到被害人后予以发还，责令被告人朱志顺共同退赔被害人人民币1.07982万元。刑期自2023年5月14日起至2026年11月13日止。2023年10月11日交付福建省宁德监狱执行刑罚。现于宁德监狱一监区一分监区服刑。属普管级罪犯。</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该犯自入监以来确有悔改表现，具体事实如下：</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认罪悔罪：能服从法院判决，自书认罪悔罪书。</w:t>
      </w:r>
    </w:p>
    <w:p>
      <w:pPr>
        <w:keepNext w:val="0"/>
        <w:keepLines w:val="0"/>
        <w:pageBreakBefore w:val="0"/>
        <w:widowControl w:val="0"/>
        <w:kinsoku/>
        <w:overflowPunct/>
        <w:topLinePunct w:val="0"/>
        <w:bidi w:val="0"/>
        <w:snapToGrid/>
        <w:spacing w:line="380" w:lineRule="exact"/>
        <w:ind w:left="638" w:leftChars="304" w:firstLine="0" w:firstLineChars="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遵守监规：</w:t>
      </w:r>
      <w:r>
        <w:rPr>
          <w:rFonts w:hint="eastAsia" w:ascii="仿宋_GB2312" w:hAnsi="仿宋" w:eastAsia="仿宋_GB2312" w:cs="宋体"/>
          <w:color w:val="auto"/>
          <w:kern w:val="32"/>
          <w:sz w:val="32"/>
          <w:szCs w:val="32"/>
          <w:highlight w:val="none"/>
        </w:rPr>
        <w:t>能遵守法律法规及监规纪律，接受教育改造。</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学习情况：能参加思想、文化、职业技术教育。</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劳动改造：能参加劳动，努力完成劳动任务。</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奖惩情况：该犯考核期2023年10月11日至2026年4月累计获考核分2878分，表扬3次，物质奖励1次。考核期内无违规扣分。</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原判财产性判项罚金人民币3.5万元，继续追缴违法所得人民币4694元，责令参与退赔被害人人民币1.07982万元。已履行人民币1.811357万元；其中本次提请向福建省福清市人民法院缴纳人民币1.811357万元。该犯考核期月均消费人民币249.59元，账户可用余额人民币1130.25元。2026年1月29日福建省福清市人民法院财产性判项复函载明：经法院查控系统核实，被执行人朱志顺暂无其他可供执行的财产。</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该犯系财产性判项义务履行金额未达到其个人应履行总额50%，属于从严掌握减刑对象，因此提请减刑幅度扣减二个月。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因此，依照《中华人民共和国刑法》第七十八条、第七十九条、《中华人民共和国刑事诉讼法》第二百七十三条第二款、《中华人民共和国监狱法》第二十九条的规定，建议对罪犯朱志顺予以减刑二个月。特提请你院审理裁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此致</w:t>
      </w:r>
    </w:p>
    <w:p>
      <w:pPr>
        <w:keepNext w:val="0"/>
        <w:keepLines w:val="0"/>
        <w:pageBreakBefore w:val="0"/>
        <w:widowControl w:val="0"/>
        <w:kinsoku/>
        <w:overflowPunct/>
        <w:topLinePunct w:val="0"/>
        <w:bidi w:val="0"/>
        <w:snapToGrid/>
        <w:spacing w:line="380" w:lineRule="exact"/>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福建省宁德市中级人民法院</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附件：⒈罪犯朱志顺卷宗贰册</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 xml:space="preserve">      ⒉减刑建议书叁份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380" w:lineRule="exact"/>
        <w:jc w:val="right"/>
        <w:rPr>
          <w:rFonts w:hint="eastAsia" w:eastAsia="楷体_GB2312"/>
          <w:color w:val="auto"/>
          <w:kern w:val="32"/>
          <w:sz w:val="32"/>
          <w:szCs w:val="32"/>
        </w:rPr>
      </w:pPr>
      <w:r>
        <w:rPr>
          <w:rFonts w:hint="eastAsia" w:eastAsia="楷体_GB2312"/>
          <w:color w:val="auto"/>
          <w:kern w:val="32"/>
          <w:sz w:val="32"/>
          <w:szCs w:val="32"/>
        </w:rPr>
        <w:t>〔2026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422</w:t>
      </w:r>
      <w:r>
        <w:rPr>
          <w:rFonts w:hint="eastAsia" w:ascii="楷体_GB2312" w:eastAsia="楷体_GB2312"/>
          <w:color w:val="auto"/>
          <w:kern w:val="32"/>
          <w:sz w:val="32"/>
          <w:szCs w:val="32"/>
        </w:rPr>
        <w:t>号</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罪犯郭敦金，男，1994年3月29日出生，汉族，中专文化，住福建省福清市，捕前系无固定职业。</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福清市人民法院于2019年12月26日作出（2019）闽0181刑初1430号刑事判决，以被告人郭敦金犯故意杀人罪，判处有期徒刑八年。被告人不服，提出上诉。福建省福州市中级人民法院于2020年2月25日作出（2020）闽01刑终248号刑事裁定，驳回上诉，维持原判。刑期自2019年11月4日起至2027年9月11日止。2020年10月20日交付福建省宁德监狱执行刑罚。2023年2月24日，福建省宁德市中级人民法院作出（2023）闽09刑更66号刑事裁定，对其减刑五个月；2024年10月30日，福建省宁德市中级人民法院作出（2024）闽09刑更649号刑事裁定，对其减刑三个月，2024年10月30日送达，现刑期至2027年1月11日止。现于宁德监狱一监区一分监区服刑。属普管级罪犯。</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该犯自上次减刑以来确有悔改表现，具体事实如下：</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spacing w:line="380" w:lineRule="exact"/>
        <w:ind w:left="638" w:leftChars="304"/>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学习情况：能参加思想、文化、职业技术教育。</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劳动改造：能参加劳动，努力完成劳动任务。</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奖惩情况：该犯上轮提请周期评定表扬剩余考核分297.5分，本轮考核期2024年7月至2026年4月累计获考核分2198分，合计获得考核分2495.5分，表扬3次,物质奖励1次；间隔期2024年10月30日至2026年4月获得考核分1798分。考核期内无违规扣分。</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郭敦金予以减刑四个月。特提请你院审理裁定。</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380" w:lineRule="exact"/>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附件：⒈罪犯郭敦金卷宗贰册</w:t>
      </w:r>
    </w:p>
    <w:p>
      <w:pPr>
        <w:spacing w:line="38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⒉减刑建议书叁份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wordWrap w:val="0"/>
        <w:spacing w:line="380" w:lineRule="exact"/>
        <w:ind w:right="-31" w:rightChars="-15"/>
        <w:jc w:val="righ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napToGrid/>
        <w:spacing w:line="380" w:lineRule="exact"/>
        <w:jc w:val="right"/>
        <w:textAlignment w:val="auto"/>
        <w:rPr>
          <w:rFonts w:hint="eastAsia" w:eastAsia="楷体_GB2312"/>
          <w:color w:val="auto"/>
          <w:kern w:val="32"/>
          <w:sz w:val="32"/>
          <w:szCs w:val="32"/>
          <w:highlight w:val="none"/>
        </w:rPr>
      </w:pPr>
      <w:r>
        <w:rPr>
          <w:rFonts w:hint="eastAsia" w:eastAsia="楷体_GB2312"/>
          <w:color w:val="auto"/>
          <w:kern w:val="32"/>
          <w:sz w:val="32"/>
          <w:szCs w:val="32"/>
          <w:highlight w:val="none"/>
        </w:rPr>
        <w:t>〔202</w:t>
      </w:r>
      <w:r>
        <w:rPr>
          <w:rFonts w:hint="eastAsia" w:eastAsia="楷体_GB2312"/>
          <w:color w:val="auto"/>
          <w:kern w:val="32"/>
          <w:sz w:val="32"/>
          <w:szCs w:val="32"/>
          <w:highlight w:val="none"/>
          <w:lang w:val="en-US" w:eastAsia="zh-CN"/>
        </w:rPr>
        <w:t>6</w:t>
      </w:r>
      <w:r>
        <w:rPr>
          <w:rFonts w:hint="eastAsia" w:ascii="楷体_GB2312" w:eastAsia="楷体_GB2312"/>
          <w:color w:val="auto"/>
          <w:kern w:val="32"/>
          <w:sz w:val="32"/>
          <w:szCs w:val="32"/>
          <w:highlight w:val="none"/>
        </w:rPr>
        <w:t>〕闽</w:t>
      </w:r>
      <w:r>
        <w:rPr>
          <w:rFonts w:hint="eastAsia" w:eastAsia="楷体_GB2312"/>
          <w:color w:val="auto"/>
          <w:kern w:val="32"/>
          <w:sz w:val="32"/>
          <w:szCs w:val="32"/>
          <w:highlight w:val="none"/>
        </w:rPr>
        <w:t>宁</w:t>
      </w:r>
      <w:r>
        <w:rPr>
          <w:rFonts w:hint="eastAsia" w:ascii="楷体_GB2312" w:eastAsia="楷体_GB2312"/>
          <w:color w:val="auto"/>
          <w:kern w:val="32"/>
          <w:sz w:val="32"/>
          <w:szCs w:val="32"/>
          <w:highlight w:val="none"/>
        </w:rPr>
        <w:t>狱减字第</w:t>
      </w:r>
      <w:r>
        <w:rPr>
          <w:rFonts w:hint="eastAsia" w:ascii="楷体_GB2312" w:eastAsia="楷体_GB2312"/>
          <w:color w:val="auto"/>
          <w:kern w:val="32"/>
          <w:sz w:val="32"/>
          <w:szCs w:val="32"/>
          <w:highlight w:val="none"/>
          <w:lang w:val="en-US" w:eastAsia="zh-CN"/>
        </w:rPr>
        <w:t>423</w:t>
      </w:r>
      <w:r>
        <w:rPr>
          <w:rFonts w:hint="eastAsia" w:ascii="楷体_GB2312" w:eastAsia="楷体_GB2312"/>
          <w:color w:val="auto"/>
          <w:kern w:val="32"/>
          <w:sz w:val="32"/>
          <w:szCs w:val="32"/>
          <w:highlight w:val="none"/>
        </w:rPr>
        <w:t>号</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罪犯陈增校，男，1969年1月9日出生，汉族，文盲文化，住浙江省龙港市，捕前系无职业。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福鼎市人民法院于2022年12月9日作出（2022）闽0982刑初313号刑事判决，以被告人陈增校犯运送他人偷越国（边）境罪，判处有期徒刑五年二个月，并处罚金人民币2万元。刑期自2022年2月13日起至2027年4月12日止。2023年2月17日交付福建省宁德监狱执行刑罚。现于宁德监狱一监区一分监区服刑。属普管级罪犯。</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该犯自入监以来确有悔改表现，具体事实如下：</w:t>
      </w:r>
    </w:p>
    <w:p>
      <w:pPr>
        <w:autoSpaceDE w:val="0"/>
        <w:autoSpaceDN w:val="0"/>
        <w:adjustRightInd w:val="0"/>
        <w:spacing w:line="420" w:lineRule="exact"/>
        <w:ind w:left="638" w:leftChars="304" w:firstLine="0" w:firstLineChars="0"/>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认罪悔罪：</w:t>
      </w:r>
      <w:r>
        <w:rPr>
          <w:rFonts w:hint="eastAsia" w:ascii="仿宋_GB2312" w:hAnsi="仿宋" w:eastAsia="仿宋_GB2312"/>
          <w:color w:val="auto"/>
          <w:sz w:val="32"/>
          <w:szCs w:val="32"/>
          <w:highlight w:val="none"/>
        </w:rPr>
        <w:t>能服从法院判决，由于文化程度低由本人口述，他犯代写认罪悔罪书。</w:t>
      </w:r>
    </w:p>
    <w:p>
      <w:pPr>
        <w:keepNext w:val="0"/>
        <w:keepLines w:val="0"/>
        <w:pageBreakBefore w:val="0"/>
        <w:widowControl w:val="0"/>
        <w:kinsoku/>
        <w:overflowPunct/>
        <w:topLinePunct w:val="0"/>
        <w:bidi w:val="0"/>
        <w:snapToGrid/>
        <w:spacing w:line="380" w:lineRule="exact"/>
        <w:ind w:left="638" w:leftChars="304" w:firstLine="0" w:firstLineChars="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遵守监规：</w:t>
      </w:r>
      <w:r>
        <w:rPr>
          <w:rFonts w:hint="eastAsia" w:ascii="仿宋_GB2312" w:hAnsi="仿宋" w:eastAsia="仿宋_GB2312" w:cs="宋体"/>
          <w:color w:val="auto"/>
          <w:kern w:val="32"/>
          <w:sz w:val="32"/>
          <w:szCs w:val="32"/>
          <w:highlight w:val="none"/>
          <w:lang w:val="zh-CN"/>
        </w:rPr>
        <w:t>虽有违规，经教育后</w:t>
      </w:r>
      <w:r>
        <w:rPr>
          <w:rFonts w:hint="eastAsia" w:ascii="仿宋_GB2312" w:hAnsi="仿宋" w:eastAsia="仿宋_GB2312" w:cs="宋体"/>
          <w:color w:val="auto"/>
          <w:kern w:val="32"/>
          <w:sz w:val="32"/>
          <w:szCs w:val="32"/>
          <w:highlight w:val="none"/>
        </w:rPr>
        <w:t>能遵守法律法规及监规纪律，接受教育改造。</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学习情况：能参加思想、文化、职业技术教育。</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劳动改造：能参加劳动，努力完成劳动任务。</w:t>
      </w:r>
    </w:p>
    <w:p>
      <w:pPr>
        <w:spacing w:line="420" w:lineRule="exact"/>
        <w:ind w:firstLine="640" w:firstLineChars="200"/>
        <w:jc w:val="left"/>
        <w:rPr>
          <w:rFonts w:hint="eastAsia" w:ascii="仿宋_GB2312" w:hAnsi="Calibri" w:eastAsia="仿宋_GB2312" w:cs="Times New Roman"/>
          <w:color w:val="auto"/>
          <w:kern w:val="32"/>
          <w:sz w:val="32"/>
          <w:szCs w:val="32"/>
          <w:highlight w:val="yellow"/>
          <w:lang w:val="en-US" w:eastAsia="zh-CN"/>
        </w:rPr>
      </w:pPr>
      <w:r>
        <w:rPr>
          <w:rFonts w:hint="eastAsia" w:ascii="仿宋_GB2312" w:hAnsi="Calibri" w:eastAsia="仿宋_GB2312" w:cs="Times New Roman"/>
          <w:color w:val="auto"/>
          <w:kern w:val="32"/>
          <w:sz w:val="32"/>
          <w:szCs w:val="32"/>
          <w:highlight w:val="none"/>
          <w:lang w:val="en-US" w:eastAsia="zh-CN"/>
        </w:rPr>
        <w:t>奖惩情况：该犯考核期2023年2月17日至2026年4月累计获考核分3608.1分，表扬4次，物质奖励2次。考核期内违规1次，累计扣2分，其中重大违规0次。</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eastAsia="仿宋_GB2312"/>
          <w:color w:val="auto"/>
          <w:kern w:val="32"/>
          <w:sz w:val="32"/>
          <w:szCs w:val="32"/>
          <w:highlight w:val="none"/>
          <w:lang w:val="en-US" w:eastAsia="zh-CN"/>
        </w:rPr>
        <w:t>该犯原判财产性判项</w:t>
      </w:r>
      <w:r>
        <w:rPr>
          <w:rFonts w:hint="eastAsia" w:ascii="仿宋_GB2312" w:eastAsia="仿宋_GB2312"/>
          <w:color w:val="auto"/>
          <w:kern w:val="32"/>
          <w:sz w:val="32"/>
          <w:szCs w:val="32"/>
          <w:highlight w:val="none"/>
          <w:lang w:eastAsia="zh-CN"/>
        </w:rPr>
        <w:t>罚金人民币</w:t>
      </w:r>
      <w:r>
        <w:rPr>
          <w:rFonts w:hint="eastAsia" w:ascii="仿宋_GB2312" w:eastAsia="仿宋_GB2312"/>
          <w:color w:val="auto"/>
          <w:kern w:val="32"/>
          <w:sz w:val="32"/>
          <w:szCs w:val="32"/>
          <w:highlight w:val="none"/>
          <w:lang w:val="en-US" w:eastAsia="zh-CN"/>
        </w:rPr>
        <w:t>2万元已履行完毕。</w:t>
      </w:r>
      <w:r>
        <w:rPr>
          <w:rFonts w:hint="eastAsia" w:ascii="仿宋_GB2312" w:hAnsi="Calibri" w:eastAsia="仿宋_GB2312" w:cs="Times New Roman"/>
          <w:color w:val="auto"/>
          <w:kern w:val="32"/>
          <w:sz w:val="32"/>
          <w:szCs w:val="32"/>
          <w:highlight w:val="none"/>
          <w:lang w:val="en-US" w:eastAsia="zh-CN"/>
        </w:rPr>
        <w:t>其中本次提请向福建省宁德市中级人民法院缴纳人民币2万元。</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因此，依照《中华人民共和国刑法》第七十八条、第七十九条、《中华人民共和国刑事诉讼法》第二百七十三条第二款、《中华人民共和国监狱法》第二十九条的规定，建议对罪犯陈增校予以减刑七个月。特提请你院审理裁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此致</w:t>
      </w:r>
    </w:p>
    <w:p>
      <w:pPr>
        <w:keepNext w:val="0"/>
        <w:keepLines w:val="0"/>
        <w:pageBreakBefore w:val="0"/>
        <w:widowControl w:val="0"/>
        <w:kinsoku/>
        <w:overflowPunct/>
        <w:topLinePunct w:val="0"/>
        <w:bidi w:val="0"/>
        <w:snapToGrid/>
        <w:spacing w:line="380" w:lineRule="exact"/>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福建省宁德市中级人民法院</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附件：⒈罪犯陈增校卷宗贰册</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 xml:space="preserve">      ⒉减刑建议书叁份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 xml:space="preserve"> 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napToGrid/>
        <w:spacing w:line="380" w:lineRule="exact"/>
        <w:jc w:val="right"/>
        <w:textAlignment w:val="auto"/>
        <w:rPr>
          <w:rFonts w:hint="eastAsia" w:eastAsia="楷体_GB2312"/>
          <w:color w:val="auto"/>
          <w:kern w:val="32"/>
          <w:sz w:val="32"/>
          <w:szCs w:val="32"/>
          <w:highlight w:val="none"/>
        </w:rPr>
      </w:pPr>
      <w:r>
        <w:rPr>
          <w:rFonts w:hint="eastAsia" w:eastAsia="楷体_GB2312"/>
          <w:color w:val="auto"/>
          <w:kern w:val="32"/>
          <w:sz w:val="32"/>
          <w:szCs w:val="32"/>
          <w:highlight w:val="none"/>
        </w:rPr>
        <w:t>〔202</w:t>
      </w:r>
      <w:r>
        <w:rPr>
          <w:rFonts w:hint="eastAsia" w:eastAsia="楷体_GB2312"/>
          <w:color w:val="auto"/>
          <w:kern w:val="32"/>
          <w:sz w:val="32"/>
          <w:szCs w:val="32"/>
          <w:highlight w:val="none"/>
          <w:lang w:val="en-US" w:eastAsia="zh-CN"/>
        </w:rPr>
        <w:t>6</w:t>
      </w:r>
      <w:r>
        <w:rPr>
          <w:rFonts w:hint="eastAsia" w:ascii="楷体_GB2312" w:eastAsia="楷体_GB2312"/>
          <w:color w:val="auto"/>
          <w:kern w:val="32"/>
          <w:sz w:val="32"/>
          <w:szCs w:val="32"/>
          <w:highlight w:val="none"/>
        </w:rPr>
        <w:t>〕闽</w:t>
      </w:r>
      <w:r>
        <w:rPr>
          <w:rFonts w:hint="eastAsia" w:eastAsia="楷体_GB2312"/>
          <w:color w:val="auto"/>
          <w:kern w:val="32"/>
          <w:sz w:val="32"/>
          <w:szCs w:val="32"/>
          <w:highlight w:val="none"/>
        </w:rPr>
        <w:t>宁</w:t>
      </w:r>
      <w:r>
        <w:rPr>
          <w:rFonts w:hint="eastAsia" w:ascii="楷体_GB2312" w:eastAsia="楷体_GB2312"/>
          <w:color w:val="auto"/>
          <w:kern w:val="32"/>
          <w:sz w:val="32"/>
          <w:szCs w:val="32"/>
          <w:highlight w:val="none"/>
        </w:rPr>
        <w:t>狱减字第</w:t>
      </w:r>
      <w:r>
        <w:rPr>
          <w:rFonts w:hint="eastAsia" w:ascii="楷体_GB2312" w:eastAsia="楷体_GB2312"/>
          <w:color w:val="auto"/>
          <w:kern w:val="32"/>
          <w:sz w:val="32"/>
          <w:szCs w:val="32"/>
          <w:highlight w:val="none"/>
          <w:lang w:val="en-US" w:eastAsia="zh-CN"/>
        </w:rPr>
        <w:t>424</w:t>
      </w:r>
      <w:r>
        <w:rPr>
          <w:rFonts w:hint="eastAsia" w:ascii="楷体_GB2312" w:eastAsia="楷体_GB2312"/>
          <w:color w:val="auto"/>
          <w:kern w:val="32"/>
          <w:sz w:val="32"/>
          <w:szCs w:val="32"/>
          <w:highlight w:val="none"/>
        </w:rPr>
        <w:t>号</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default"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罪犯郑志明，男，1985年10月19日出生，汉族，小学文化，户籍所在地福建省福清市，捕前系无固定职业。2004年7月22日因犯贩卖毒品罪被福清市人民法院判处有期徒刑三年，2006年10月16日刑满释放。</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福州市中级人民法院于2015年1月5日作出（2014）榕刑初字第194号刑事判决，以被告人郑志明犯贩卖毒品罪，判处无期徒刑，剥夺政治权利终身，并处没收个人财产人民币5万元。被告人不服，提出上诉。福建省高级人民法院于2015年9月7日作出（2015）闽刑终字第113号刑事判决，撤销福州市中级人民法院（2014）榕刑初字第194号刑事判决第二项，即对被告人郑志明的刑事判决，以上诉人郑志明犯贩卖毒品罪，判处有期徒刑十五年，剥夺政治权利三年，并处没收个人财产人民币5万元。刑期自2014年5月29日起至2029年5月28日止。2016年5月9日交付福建省宁德监狱执行刑罚。2018年8月30日，福建省宁德市中级人民法院作出（2018）闽09刑更696号刑事裁定，对其减刑六个月，剥夺政治权利三年不变；2020年9月25日，福建省宁德市中级人民法院作出（2020）闽09刑更735号刑事裁定，对其减刑八个月十五天，剥夺政治权利三年不变；2022年8月12日，福建省宁德市中级人民法院作出（2022）闽09刑更484号刑事裁定，对其减刑七个月十五天，剥夺政治权利三年不变；2024年8月29日，福建省宁德市中级人民法院作出（2024）闽09刑更536号刑事裁定，对其减刑七个月，剥夺政治权利三年不变，2024年8月29日送达，现刑期至2026年12月28日止。现于宁德监狱一监区一分监区服刑。属普管级罪犯。</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该犯自上次减刑以来确有悔改表现，具体事实如下：</w:t>
      </w:r>
    </w:p>
    <w:p>
      <w:pPr>
        <w:autoSpaceDE w:val="0"/>
        <w:autoSpaceDN w:val="0"/>
        <w:adjustRightInd w:val="0"/>
        <w:spacing w:line="420" w:lineRule="exact"/>
        <w:ind w:left="638" w:leftChars="304" w:firstLine="0" w:firstLineChars="0"/>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认罪悔罪：能服从法院判决，自书认罪悔罪书。</w:t>
      </w:r>
    </w:p>
    <w:p>
      <w:pPr>
        <w:keepNext w:val="0"/>
        <w:keepLines w:val="0"/>
        <w:pageBreakBefore w:val="0"/>
        <w:widowControl w:val="0"/>
        <w:kinsoku/>
        <w:overflowPunct/>
        <w:topLinePunct w:val="0"/>
        <w:bidi w:val="0"/>
        <w:snapToGrid/>
        <w:spacing w:line="380" w:lineRule="exact"/>
        <w:ind w:left="638" w:leftChars="304" w:firstLine="0" w:firstLineChars="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遵守监规：</w:t>
      </w:r>
      <w:r>
        <w:rPr>
          <w:rFonts w:hint="eastAsia" w:ascii="仿宋_GB2312" w:hAnsi="仿宋" w:eastAsia="仿宋_GB2312" w:cs="宋体"/>
          <w:color w:val="auto"/>
          <w:kern w:val="32"/>
          <w:sz w:val="32"/>
          <w:szCs w:val="32"/>
          <w:highlight w:val="none"/>
        </w:rPr>
        <w:t>能遵守法律法规及监规纪律，接受教育改造。</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学习情况：能参加思想、文化、职业技术教育。</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劳动改造：能参加劳动，努力完成劳动任务。</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奖惩情况：该犯上轮提请周期评定表扬剩余考核分68分，本轮考核期2024年5月至2026年4月累计获考核分2442分，合计获得考核分2510分，表扬4次；间隔期2024年8月29日至2026年4月获得考核分2000分。考核期内无违规扣分。</w:t>
      </w:r>
    </w:p>
    <w:p>
      <w:pPr>
        <w:spacing w:line="420" w:lineRule="exact"/>
        <w:ind w:firstLine="640" w:firstLineChars="200"/>
        <w:jc w:val="left"/>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lang w:val="en-US" w:eastAsia="zh-CN"/>
        </w:rPr>
        <w:t>该犯原判财产性判项</w:t>
      </w:r>
      <w:r>
        <w:rPr>
          <w:rFonts w:hint="eastAsia" w:ascii="仿宋_GB2312" w:hAnsi="Calibri" w:eastAsia="仿宋_GB2312" w:cs="Times New Roman"/>
          <w:color w:val="auto"/>
          <w:kern w:val="32"/>
          <w:sz w:val="32"/>
          <w:szCs w:val="32"/>
          <w:highlight w:val="none"/>
          <w:lang w:val="en-US" w:eastAsia="zh-CN"/>
        </w:rPr>
        <w:t>没收个人财产人民币5万元</w:t>
      </w:r>
      <w:r>
        <w:rPr>
          <w:rFonts w:hint="eastAsia" w:ascii="仿宋_GB2312" w:eastAsia="仿宋_GB2312"/>
          <w:color w:val="auto"/>
          <w:kern w:val="32"/>
          <w:sz w:val="32"/>
          <w:szCs w:val="32"/>
          <w:highlight w:val="none"/>
          <w:lang w:val="en-US" w:eastAsia="zh-CN"/>
        </w:rPr>
        <w:t>已履行完毕。</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default" w:ascii="仿宋_GB2312" w:eastAsia="仿宋_GB2312"/>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该犯系毒品再犯，属于从严掌握减刑对象，因此提请减刑幅度扣减一个月。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因此，依照《中华人民共和国刑法》第七十八条、第七十九条、《中华人民共和国刑事诉讼法》第二百七十三条第二款、《中华人民共和国监狱法》第二十九条的规定，建议对罪犯郑志明予以减刑三个月,剥夺政治权利三年不变。特提请你院审理裁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此致</w:t>
      </w:r>
    </w:p>
    <w:p>
      <w:pPr>
        <w:keepNext w:val="0"/>
        <w:keepLines w:val="0"/>
        <w:pageBreakBefore w:val="0"/>
        <w:widowControl w:val="0"/>
        <w:kinsoku/>
        <w:overflowPunct/>
        <w:topLinePunct w:val="0"/>
        <w:bidi w:val="0"/>
        <w:snapToGrid/>
        <w:spacing w:line="380" w:lineRule="exact"/>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福建省宁德市中级人民法院</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附件：⒈罪犯郑志明卷宗贰册</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 xml:space="preserve">      ⒉减刑建议书叁份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highlight w:val="none"/>
        </w:rPr>
      </w:pPr>
      <w:r>
        <w:rPr>
          <w:rFonts w:hint="eastAsia" w:eastAsia="楷体_GB2312"/>
          <w:color w:val="auto"/>
          <w:kern w:val="32"/>
          <w:sz w:val="32"/>
          <w:szCs w:val="32"/>
          <w:highlight w:val="none"/>
        </w:rPr>
        <w:t>〔202</w:t>
      </w:r>
      <w:r>
        <w:rPr>
          <w:rFonts w:hint="eastAsia" w:eastAsia="楷体_GB2312"/>
          <w:color w:val="auto"/>
          <w:kern w:val="32"/>
          <w:sz w:val="32"/>
          <w:szCs w:val="32"/>
          <w:highlight w:val="none"/>
          <w:lang w:val="en-US" w:eastAsia="zh-CN"/>
        </w:rPr>
        <w:t>6</w:t>
      </w:r>
      <w:r>
        <w:rPr>
          <w:rFonts w:hint="eastAsia" w:ascii="楷体_GB2312" w:eastAsia="楷体_GB2312"/>
          <w:color w:val="auto"/>
          <w:kern w:val="32"/>
          <w:sz w:val="32"/>
          <w:szCs w:val="32"/>
          <w:highlight w:val="none"/>
        </w:rPr>
        <w:t>〕闽</w:t>
      </w:r>
      <w:r>
        <w:rPr>
          <w:rFonts w:hint="eastAsia" w:eastAsia="楷体_GB2312"/>
          <w:color w:val="auto"/>
          <w:kern w:val="32"/>
          <w:sz w:val="32"/>
          <w:szCs w:val="32"/>
          <w:highlight w:val="none"/>
        </w:rPr>
        <w:t>宁</w:t>
      </w:r>
      <w:r>
        <w:rPr>
          <w:rFonts w:hint="eastAsia" w:ascii="楷体_GB2312" w:eastAsia="楷体_GB2312"/>
          <w:color w:val="auto"/>
          <w:kern w:val="32"/>
          <w:sz w:val="32"/>
          <w:szCs w:val="32"/>
          <w:highlight w:val="none"/>
        </w:rPr>
        <w:t>狱减字第</w:t>
      </w:r>
      <w:r>
        <w:rPr>
          <w:rFonts w:hint="eastAsia" w:ascii="楷体_GB2312" w:eastAsia="楷体_GB2312"/>
          <w:color w:val="auto"/>
          <w:kern w:val="32"/>
          <w:sz w:val="32"/>
          <w:szCs w:val="32"/>
          <w:highlight w:val="none"/>
          <w:lang w:val="en-US" w:eastAsia="zh-CN"/>
        </w:rPr>
        <w:t>425</w:t>
      </w:r>
      <w:r>
        <w:rPr>
          <w:rFonts w:hint="eastAsia" w:ascii="楷体_GB2312" w:eastAsia="楷体_GB2312"/>
          <w:color w:val="auto"/>
          <w:kern w:val="32"/>
          <w:sz w:val="32"/>
          <w:szCs w:val="32"/>
          <w:highlight w:val="none"/>
        </w:rPr>
        <w:t>号</w:t>
      </w:r>
    </w:p>
    <w:p>
      <w:pPr>
        <w:spacing w:line="420" w:lineRule="exact"/>
        <w:ind w:firstLine="640" w:firstLineChars="200"/>
        <w:rPr>
          <w:rFonts w:hint="default"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罪犯</w:t>
      </w:r>
      <w:r>
        <w:rPr>
          <w:rFonts w:hint="eastAsia" w:ascii="仿宋_GB2312" w:eastAsia="仿宋_GB2312"/>
          <w:color w:val="auto"/>
          <w:kern w:val="32"/>
          <w:sz w:val="32"/>
          <w:szCs w:val="32"/>
          <w:highlight w:val="none"/>
          <w:lang w:eastAsia="zh-CN"/>
        </w:rPr>
        <w:t>魏久达，</w:t>
      </w:r>
      <w:r>
        <w:rPr>
          <w:rFonts w:hint="eastAsia" w:ascii="仿宋_GB2312" w:eastAsia="仿宋_GB2312"/>
          <w:color w:val="auto"/>
          <w:kern w:val="32"/>
          <w:sz w:val="32"/>
          <w:szCs w:val="32"/>
          <w:highlight w:val="none"/>
        </w:rPr>
        <w:t>男，</w:t>
      </w:r>
      <w:r>
        <w:rPr>
          <w:rFonts w:hint="eastAsia" w:ascii="仿宋_GB2312" w:eastAsia="仿宋_GB2312"/>
          <w:color w:val="auto"/>
          <w:kern w:val="32"/>
          <w:sz w:val="32"/>
          <w:szCs w:val="32"/>
          <w:highlight w:val="none"/>
          <w:lang w:val="en-US" w:eastAsia="zh-CN"/>
        </w:rPr>
        <w:t>1993</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10</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5</w:t>
      </w:r>
      <w:r>
        <w:rPr>
          <w:rFonts w:hint="eastAsia" w:ascii="仿宋_GB2312" w:eastAsia="仿宋_GB2312"/>
          <w:color w:val="auto"/>
          <w:kern w:val="32"/>
          <w:sz w:val="32"/>
          <w:szCs w:val="32"/>
          <w:highlight w:val="none"/>
        </w:rPr>
        <w:t>日出生，汉族，</w:t>
      </w:r>
      <w:r>
        <w:rPr>
          <w:rFonts w:hint="eastAsia" w:ascii="仿宋_GB2312" w:eastAsia="仿宋_GB2312"/>
          <w:color w:val="auto"/>
          <w:kern w:val="32"/>
          <w:sz w:val="32"/>
          <w:szCs w:val="32"/>
          <w:highlight w:val="none"/>
          <w:lang w:eastAsia="zh-CN"/>
        </w:rPr>
        <w:t>初中</w:t>
      </w:r>
      <w:r>
        <w:rPr>
          <w:rFonts w:hint="eastAsia" w:ascii="仿宋_GB2312" w:eastAsia="仿宋_GB2312"/>
          <w:color w:val="auto"/>
          <w:kern w:val="32"/>
          <w:sz w:val="32"/>
          <w:szCs w:val="32"/>
          <w:highlight w:val="none"/>
        </w:rPr>
        <w:t>文化，</w:t>
      </w:r>
      <w:r>
        <w:rPr>
          <w:rFonts w:hint="eastAsia" w:ascii="仿宋_GB2312" w:eastAsia="仿宋_GB2312"/>
          <w:color w:val="auto"/>
          <w:kern w:val="32"/>
          <w:sz w:val="32"/>
          <w:szCs w:val="32"/>
          <w:highlight w:val="none"/>
          <w:lang w:eastAsia="zh-CN"/>
        </w:rPr>
        <w:t>户籍地福建省古田县，</w:t>
      </w:r>
      <w:r>
        <w:rPr>
          <w:rFonts w:hint="eastAsia" w:ascii="仿宋_GB2312" w:eastAsia="仿宋_GB2312"/>
          <w:color w:val="auto"/>
          <w:kern w:val="32"/>
          <w:sz w:val="32"/>
          <w:szCs w:val="32"/>
          <w:highlight w:val="none"/>
        </w:rPr>
        <w:t>捕前</w:t>
      </w:r>
      <w:r>
        <w:rPr>
          <w:rFonts w:hint="eastAsia" w:ascii="仿宋_GB2312" w:eastAsia="仿宋_GB2312"/>
          <w:color w:val="auto"/>
          <w:kern w:val="32"/>
          <w:sz w:val="32"/>
          <w:szCs w:val="32"/>
          <w:highlight w:val="none"/>
          <w:lang w:eastAsia="zh-CN"/>
        </w:rPr>
        <w:t>系无固定职业</w:t>
      </w:r>
      <w:r>
        <w:rPr>
          <w:rFonts w:hint="eastAsia" w:ascii="仿宋_GB2312" w:eastAsia="仿宋_GB2312"/>
          <w:color w:val="auto"/>
          <w:kern w:val="32"/>
          <w:sz w:val="32"/>
          <w:szCs w:val="32"/>
          <w:highlight w:val="none"/>
        </w:rPr>
        <w:t>。</w:t>
      </w:r>
      <w:r>
        <w:rPr>
          <w:rFonts w:hint="eastAsia" w:ascii="仿宋_GB2312" w:eastAsia="仿宋_GB2312"/>
          <w:color w:val="auto"/>
          <w:kern w:val="32"/>
          <w:sz w:val="32"/>
          <w:szCs w:val="32"/>
          <w:highlight w:val="none"/>
          <w:lang w:eastAsia="zh-CN"/>
        </w:rPr>
        <w:t>因犯危险驾驶罪，于</w:t>
      </w:r>
      <w:r>
        <w:rPr>
          <w:rFonts w:hint="eastAsia" w:ascii="仿宋_GB2312" w:eastAsia="仿宋_GB2312"/>
          <w:color w:val="auto"/>
          <w:kern w:val="32"/>
          <w:sz w:val="32"/>
          <w:szCs w:val="32"/>
          <w:highlight w:val="none"/>
          <w:lang w:val="en-US" w:eastAsia="zh-CN"/>
        </w:rPr>
        <w:t>2021年8月25日被福建省古田县人民法院判处拘役二个月，并处罚金人民币5000元，刑期至2021年10月23日。</w:t>
      </w:r>
    </w:p>
    <w:p>
      <w:pPr>
        <w:spacing w:line="420" w:lineRule="exact"/>
        <w:ind w:firstLine="640" w:firstLineChars="200"/>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lang w:eastAsia="zh-CN"/>
        </w:rPr>
        <w:t>福建省福清市</w:t>
      </w:r>
      <w:r>
        <w:rPr>
          <w:rFonts w:hint="eastAsia" w:ascii="仿宋_GB2312" w:eastAsia="仿宋_GB2312"/>
          <w:color w:val="auto"/>
          <w:kern w:val="32"/>
          <w:sz w:val="32"/>
          <w:szCs w:val="32"/>
          <w:highlight w:val="none"/>
        </w:rPr>
        <w:t>人民法院于20</w:t>
      </w:r>
      <w:r>
        <w:rPr>
          <w:rFonts w:hint="eastAsia" w:ascii="仿宋_GB2312" w:eastAsia="仿宋_GB2312"/>
          <w:color w:val="auto"/>
          <w:kern w:val="32"/>
          <w:sz w:val="32"/>
          <w:szCs w:val="32"/>
          <w:highlight w:val="none"/>
          <w:lang w:val="en-US" w:eastAsia="zh-CN"/>
        </w:rPr>
        <w:t>23</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4</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26</w:t>
      </w:r>
      <w:r>
        <w:rPr>
          <w:rFonts w:hint="eastAsia" w:ascii="仿宋_GB2312" w:eastAsia="仿宋_GB2312"/>
          <w:color w:val="auto"/>
          <w:kern w:val="32"/>
          <w:sz w:val="32"/>
          <w:szCs w:val="32"/>
          <w:highlight w:val="none"/>
        </w:rPr>
        <w:t>日作出（</w:t>
      </w:r>
      <w:r>
        <w:rPr>
          <w:rFonts w:hint="eastAsia" w:ascii="仿宋_GB2312" w:eastAsia="仿宋_GB2312"/>
          <w:color w:val="auto"/>
          <w:kern w:val="32"/>
          <w:sz w:val="32"/>
          <w:szCs w:val="32"/>
          <w:highlight w:val="none"/>
          <w:lang w:val="en-US" w:eastAsia="zh-CN"/>
        </w:rPr>
        <w:t>2023</w:t>
      </w:r>
      <w:r>
        <w:rPr>
          <w:rFonts w:hint="eastAsia" w:ascii="仿宋_GB2312" w:eastAsia="仿宋_GB2312"/>
          <w:color w:val="auto"/>
          <w:kern w:val="32"/>
          <w:sz w:val="32"/>
          <w:szCs w:val="32"/>
          <w:highlight w:val="none"/>
        </w:rPr>
        <w:t>）</w:t>
      </w:r>
      <w:r>
        <w:rPr>
          <w:rFonts w:hint="eastAsia" w:ascii="仿宋_GB2312" w:eastAsia="仿宋_GB2312"/>
          <w:color w:val="auto"/>
          <w:kern w:val="32"/>
          <w:sz w:val="32"/>
          <w:szCs w:val="32"/>
          <w:highlight w:val="none"/>
          <w:lang w:eastAsia="zh-CN"/>
        </w:rPr>
        <w:t>闽</w:t>
      </w:r>
      <w:r>
        <w:rPr>
          <w:rFonts w:hint="eastAsia" w:ascii="仿宋_GB2312" w:eastAsia="仿宋_GB2312"/>
          <w:color w:val="auto"/>
          <w:kern w:val="32"/>
          <w:sz w:val="32"/>
          <w:szCs w:val="32"/>
          <w:highlight w:val="none"/>
          <w:lang w:val="en-US" w:eastAsia="zh-CN"/>
        </w:rPr>
        <w:t>0181刑初7号</w:t>
      </w:r>
      <w:r>
        <w:rPr>
          <w:rFonts w:hint="eastAsia" w:ascii="仿宋_GB2312" w:eastAsia="仿宋_GB2312"/>
          <w:color w:val="auto"/>
          <w:kern w:val="32"/>
          <w:sz w:val="32"/>
          <w:szCs w:val="32"/>
          <w:highlight w:val="none"/>
        </w:rPr>
        <w:t>刑事判决，以被告人</w:t>
      </w:r>
      <w:r>
        <w:rPr>
          <w:rFonts w:hint="eastAsia" w:ascii="仿宋_GB2312" w:eastAsia="仿宋_GB2312"/>
          <w:color w:val="auto"/>
          <w:kern w:val="32"/>
          <w:sz w:val="32"/>
          <w:szCs w:val="32"/>
          <w:highlight w:val="none"/>
          <w:lang w:eastAsia="zh-CN"/>
        </w:rPr>
        <w:t>魏久达</w:t>
      </w:r>
      <w:r>
        <w:rPr>
          <w:rFonts w:hint="eastAsia" w:ascii="仿宋_GB2312" w:eastAsia="仿宋_GB2312"/>
          <w:color w:val="auto"/>
          <w:kern w:val="32"/>
          <w:sz w:val="32"/>
          <w:szCs w:val="32"/>
          <w:highlight w:val="none"/>
        </w:rPr>
        <w:t>犯</w:t>
      </w:r>
      <w:r>
        <w:rPr>
          <w:rFonts w:hint="eastAsia" w:ascii="仿宋_GB2312" w:eastAsia="仿宋_GB2312"/>
          <w:color w:val="auto"/>
          <w:kern w:val="32"/>
          <w:sz w:val="32"/>
          <w:szCs w:val="32"/>
          <w:highlight w:val="none"/>
          <w:lang w:eastAsia="zh-CN"/>
        </w:rPr>
        <w:t>诈骗罪，判处有期徒刑六年六个月，并处罚金人民币</w:t>
      </w:r>
      <w:r>
        <w:rPr>
          <w:rFonts w:hint="eastAsia" w:ascii="仿宋_GB2312" w:eastAsia="仿宋_GB2312"/>
          <w:color w:val="auto"/>
          <w:kern w:val="32"/>
          <w:sz w:val="32"/>
          <w:szCs w:val="32"/>
          <w:highlight w:val="none"/>
          <w:lang w:val="en-US" w:eastAsia="zh-CN"/>
        </w:rPr>
        <w:t>8.3万元</w:t>
      </w:r>
      <w:r>
        <w:rPr>
          <w:rFonts w:hint="eastAsia" w:ascii="仿宋_GB2312" w:eastAsia="仿宋_GB2312"/>
          <w:color w:val="auto"/>
          <w:kern w:val="32"/>
          <w:sz w:val="32"/>
          <w:szCs w:val="32"/>
          <w:highlight w:val="none"/>
          <w:lang w:eastAsia="zh-CN"/>
        </w:rPr>
        <w:t>，责令被告人魏久达与同案参与退赔被害人共计人民币</w:t>
      </w:r>
      <w:r>
        <w:rPr>
          <w:rFonts w:hint="eastAsia" w:ascii="仿宋_GB2312" w:eastAsia="仿宋_GB2312"/>
          <w:color w:val="auto"/>
          <w:kern w:val="32"/>
          <w:sz w:val="32"/>
          <w:szCs w:val="32"/>
          <w:highlight w:val="none"/>
          <w:lang w:val="en-US" w:eastAsia="zh-CN"/>
        </w:rPr>
        <w:t>13.992502万元</w:t>
      </w:r>
      <w:r>
        <w:rPr>
          <w:rFonts w:hint="eastAsia" w:ascii="仿宋_GB2312" w:eastAsia="仿宋_GB2312"/>
          <w:color w:val="auto"/>
          <w:kern w:val="32"/>
          <w:sz w:val="32"/>
          <w:szCs w:val="32"/>
          <w:highlight w:val="none"/>
          <w:lang w:eastAsia="zh-CN"/>
        </w:rPr>
        <w:t>。被告人不服，提出上诉。福建省福州市中级</w:t>
      </w:r>
      <w:r>
        <w:rPr>
          <w:rFonts w:hint="eastAsia" w:ascii="仿宋_GB2312" w:eastAsia="仿宋_GB2312"/>
          <w:color w:val="auto"/>
          <w:kern w:val="32"/>
          <w:sz w:val="32"/>
          <w:szCs w:val="32"/>
          <w:highlight w:val="none"/>
        </w:rPr>
        <w:t>人民法院于20</w:t>
      </w:r>
      <w:r>
        <w:rPr>
          <w:rFonts w:hint="eastAsia" w:ascii="仿宋_GB2312" w:eastAsia="仿宋_GB2312"/>
          <w:color w:val="auto"/>
          <w:kern w:val="32"/>
          <w:sz w:val="32"/>
          <w:szCs w:val="32"/>
          <w:highlight w:val="none"/>
          <w:lang w:val="en-US" w:eastAsia="zh-CN"/>
        </w:rPr>
        <w:t>23</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4</w:t>
      </w:r>
      <w:r>
        <w:rPr>
          <w:rFonts w:hint="eastAsia" w:ascii="仿宋_GB2312" w:eastAsia="仿宋_GB2312"/>
          <w:color w:val="auto"/>
          <w:kern w:val="32"/>
          <w:sz w:val="32"/>
          <w:szCs w:val="32"/>
          <w:highlight w:val="none"/>
        </w:rPr>
        <w:t>日作出（</w:t>
      </w:r>
      <w:r>
        <w:rPr>
          <w:rFonts w:hint="eastAsia" w:ascii="仿宋_GB2312" w:eastAsia="仿宋_GB2312"/>
          <w:color w:val="auto"/>
          <w:kern w:val="32"/>
          <w:sz w:val="32"/>
          <w:szCs w:val="32"/>
          <w:highlight w:val="none"/>
          <w:lang w:val="en-US" w:eastAsia="zh-CN"/>
        </w:rPr>
        <w:t>2023</w:t>
      </w:r>
      <w:r>
        <w:rPr>
          <w:rFonts w:hint="eastAsia" w:ascii="仿宋_GB2312" w:eastAsia="仿宋_GB2312"/>
          <w:color w:val="auto"/>
          <w:kern w:val="32"/>
          <w:sz w:val="32"/>
          <w:szCs w:val="32"/>
          <w:highlight w:val="none"/>
        </w:rPr>
        <w:t>）</w:t>
      </w:r>
      <w:r>
        <w:rPr>
          <w:rFonts w:hint="eastAsia" w:ascii="仿宋_GB2312" w:eastAsia="仿宋_GB2312"/>
          <w:color w:val="auto"/>
          <w:kern w:val="32"/>
          <w:sz w:val="32"/>
          <w:szCs w:val="32"/>
          <w:highlight w:val="none"/>
          <w:lang w:eastAsia="zh-CN"/>
        </w:rPr>
        <w:t>闽</w:t>
      </w:r>
      <w:r>
        <w:rPr>
          <w:rFonts w:hint="eastAsia" w:ascii="仿宋_GB2312" w:eastAsia="仿宋_GB2312"/>
          <w:color w:val="auto"/>
          <w:kern w:val="32"/>
          <w:sz w:val="32"/>
          <w:szCs w:val="32"/>
          <w:highlight w:val="none"/>
          <w:lang w:val="en-US" w:eastAsia="zh-CN"/>
        </w:rPr>
        <w:t>01刑终539号</w:t>
      </w:r>
      <w:r>
        <w:rPr>
          <w:rFonts w:hint="eastAsia" w:ascii="仿宋_GB2312" w:eastAsia="仿宋_GB2312"/>
          <w:color w:val="auto"/>
          <w:kern w:val="32"/>
          <w:sz w:val="32"/>
          <w:szCs w:val="32"/>
          <w:highlight w:val="none"/>
        </w:rPr>
        <w:t>刑事</w:t>
      </w:r>
      <w:r>
        <w:rPr>
          <w:rFonts w:hint="eastAsia" w:ascii="仿宋_GB2312" w:eastAsia="仿宋_GB2312"/>
          <w:color w:val="auto"/>
          <w:kern w:val="32"/>
          <w:sz w:val="32"/>
          <w:szCs w:val="32"/>
          <w:highlight w:val="none"/>
          <w:lang w:eastAsia="zh-CN"/>
        </w:rPr>
        <w:t>裁定</w:t>
      </w:r>
      <w:r>
        <w:rPr>
          <w:rFonts w:hint="eastAsia" w:ascii="仿宋_GB2312" w:eastAsia="仿宋_GB2312"/>
          <w:color w:val="auto"/>
          <w:kern w:val="32"/>
          <w:sz w:val="32"/>
          <w:szCs w:val="32"/>
          <w:highlight w:val="none"/>
        </w:rPr>
        <w:t>，</w:t>
      </w:r>
      <w:r>
        <w:rPr>
          <w:rFonts w:hint="eastAsia" w:ascii="仿宋_GB2312" w:eastAsia="仿宋_GB2312"/>
          <w:color w:val="auto"/>
          <w:kern w:val="32"/>
          <w:sz w:val="32"/>
          <w:szCs w:val="32"/>
          <w:highlight w:val="none"/>
          <w:lang w:eastAsia="zh-CN"/>
        </w:rPr>
        <w:t>驳回上诉，维持原判。</w:t>
      </w:r>
      <w:r>
        <w:rPr>
          <w:rFonts w:hint="eastAsia" w:ascii="仿宋_GB2312" w:eastAsia="仿宋_GB2312"/>
          <w:color w:val="auto"/>
          <w:kern w:val="32"/>
          <w:sz w:val="32"/>
          <w:szCs w:val="32"/>
          <w:highlight w:val="none"/>
        </w:rPr>
        <w:t>刑期自20</w:t>
      </w:r>
      <w:r>
        <w:rPr>
          <w:rFonts w:hint="eastAsia" w:ascii="仿宋_GB2312" w:eastAsia="仿宋_GB2312"/>
          <w:color w:val="auto"/>
          <w:kern w:val="32"/>
          <w:sz w:val="32"/>
          <w:szCs w:val="32"/>
          <w:highlight w:val="none"/>
          <w:lang w:val="en-US" w:eastAsia="zh-CN"/>
        </w:rPr>
        <w:t>22</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8</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12</w:t>
      </w:r>
      <w:r>
        <w:rPr>
          <w:rFonts w:hint="eastAsia" w:ascii="仿宋_GB2312" w:eastAsia="仿宋_GB2312"/>
          <w:color w:val="auto"/>
          <w:kern w:val="32"/>
          <w:sz w:val="32"/>
          <w:szCs w:val="32"/>
          <w:highlight w:val="none"/>
        </w:rPr>
        <w:t>日起至20</w:t>
      </w:r>
      <w:r>
        <w:rPr>
          <w:rFonts w:hint="eastAsia" w:ascii="仿宋_GB2312" w:eastAsia="仿宋_GB2312"/>
          <w:color w:val="auto"/>
          <w:kern w:val="32"/>
          <w:sz w:val="32"/>
          <w:szCs w:val="32"/>
          <w:highlight w:val="none"/>
          <w:lang w:val="en-US" w:eastAsia="zh-CN"/>
        </w:rPr>
        <w:t>29</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2</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11</w:t>
      </w:r>
      <w:r>
        <w:rPr>
          <w:rFonts w:hint="eastAsia" w:ascii="仿宋_GB2312" w:eastAsia="仿宋_GB2312"/>
          <w:color w:val="auto"/>
          <w:kern w:val="32"/>
          <w:sz w:val="32"/>
          <w:szCs w:val="32"/>
          <w:highlight w:val="none"/>
        </w:rPr>
        <w:t>日止。</w:t>
      </w:r>
      <w:r>
        <w:rPr>
          <w:rFonts w:hint="eastAsia" w:ascii="仿宋_GB2312" w:eastAsia="仿宋_GB2312"/>
          <w:color w:val="auto"/>
          <w:kern w:val="32"/>
          <w:sz w:val="32"/>
          <w:szCs w:val="32"/>
          <w:highlight w:val="none"/>
          <w:lang w:val="en-US" w:eastAsia="zh-CN"/>
        </w:rPr>
        <w:t>2023年7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26</w:t>
      </w:r>
      <w:r>
        <w:rPr>
          <w:rFonts w:hint="eastAsia" w:ascii="仿宋_GB2312" w:eastAsia="仿宋_GB2312"/>
          <w:color w:val="auto"/>
          <w:kern w:val="32"/>
          <w:sz w:val="32"/>
          <w:szCs w:val="32"/>
          <w:highlight w:val="none"/>
        </w:rPr>
        <w:t>日交付福建省宁德监狱执行刑罚。现于宁德监狱</w:t>
      </w:r>
      <w:r>
        <w:rPr>
          <w:rFonts w:hint="eastAsia" w:ascii="仿宋_GB2312" w:eastAsia="仿宋_GB2312"/>
          <w:color w:val="auto"/>
          <w:kern w:val="32"/>
          <w:sz w:val="32"/>
          <w:szCs w:val="32"/>
          <w:highlight w:val="none"/>
          <w:lang w:eastAsia="zh-CN"/>
        </w:rPr>
        <w:t>一</w:t>
      </w:r>
      <w:r>
        <w:rPr>
          <w:rFonts w:hint="eastAsia" w:ascii="仿宋_GB2312" w:eastAsia="仿宋_GB2312"/>
          <w:color w:val="auto"/>
          <w:kern w:val="32"/>
          <w:sz w:val="32"/>
          <w:szCs w:val="32"/>
          <w:highlight w:val="none"/>
        </w:rPr>
        <w:t>监区</w:t>
      </w:r>
      <w:r>
        <w:rPr>
          <w:rFonts w:hint="eastAsia" w:ascii="仿宋_GB2312" w:eastAsia="仿宋_GB2312"/>
          <w:color w:val="auto"/>
          <w:kern w:val="32"/>
          <w:sz w:val="32"/>
          <w:szCs w:val="32"/>
          <w:highlight w:val="none"/>
          <w:lang w:eastAsia="zh-CN"/>
        </w:rPr>
        <w:t>一</w:t>
      </w:r>
      <w:r>
        <w:rPr>
          <w:rFonts w:hint="eastAsia" w:ascii="仿宋_GB2312" w:eastAsia="仿宋_GB2312"/>
          <w:color w:val="auto"/>
          <w:kern w:val="32"/>
          <w:sz w:val="32"/>
          <w:szCs w:val="32"/>
          <w:highlight w:val="none"/>
        </w:rPr>
        <w:t>分监区服刑。属</w:t>
      </w:r>
      <w:r>
        <w:rPr>
          <w:rFonts w:hint="eastAsia" w:ascii="仿宋_GB2312" w:eastAsia="仿宋_GB2312"/>
          <w:color w:val="auto"/>
          <w:kern w:val="32"/>
          <w:sz w:val="32"/>
          <w:szCs w:val="32"/>
          <w:highlight w:val="none"/>
          <w:lang w:eastAsia="zh-CN"/>
        </w:rPr>
        <w:t>普</w:t>
      </w:r>
      <w:r>
        <w:rPr>
          <w:rFonts w:hint="eastAsia" w:ascii="仿宋_GB2312" w:eastAsia="仿宋_GB2312"/>
          <w:color w:val="auto"/>
          <w:kern w:val="32"/>
          <w:sz w:val="32"/>
          <w:szCs w:val="32"/>
          <w:highlight w:val="none"/>
        </w:rPr>
        <w:t>管级罪犯。</w:t>
      </w:r>
    </w:p>
    <w:p>
      <w:pPr>
        <w:spacing w:line="420" w:lineRule="exact"/>
        <w:ind w:firstLine="640" w:firstLineChars="200"/>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该犯</w:t>
      </w:r>
      <w:r>
        <w:rPr>
          <w:rFonts w:hint="eastAsia" w:ascii="仿宋_GB2312" w:eastAsia="仿宋_GB2312"/>
          <w:color w:val="auto"/>
          <w:kern w:val="32"/>
          <w:sz w:val="32"/>
          <w:szCs w:val="32"/>
          <w:highlight w:val="none"/>
          <w:lang w:eastAsia="zh-CN"/>
        </w:rPr>
        <w:t>自入监</w:t>
      </w:r>
      <w:r>
        <w:rPr>
          <w:rFonts w:hint="eastAsia" w:ascii="仿宋_GB2312" w:hAnsi="宋体" w:eastAsia="仿宋_GB2312"/>
          <w:color w:val="auto"/>
          <w:kern w:val="0"/>
          <w:sz w:val="32"/>
          <w:szCs w:val="32"/>
          <w:highlight w:val="none"/>
        </w:rPr>
        <w:t>以来</w:t>
      </w:r>
      <w:r>
        <w:rPr>
          <w:rFonts w:hint="eastAsia" w:ascii="仿宋_GB2312" w:eastAsia="仿宋_GB2312"/>
          <w:color w:val="auto"/>
          <w:kern w:val="32"/>
          <w:sz w:val="32"/>
          <w:szCs w:val="32"/>
          <w:highlight w:val="none"/>
        </w:rPr>
        <w:t>确有</w:t>
      </w:r>
      <w:r>
        <w:rPr>
          <w:rFonts w:hint="eastAsia" w:ascii="仿宋_GB2312" w:hAnsi="仿宋" w:eastAsia="仿宋_GB2312"/>
          <w:color w:val="auto"/>
          <w:kern w:val="32"/>
          <w:sz w:val="32"/>
          <w:szCs w:val="32"/>
          <w:highlight w:val="none"/>
        </w:rPr>
        <w:t>悔改</w:t>
      </w:r>
      <w:r>
        <w:rPr>
          <w:rFonts w:hint="eastAsia" w:ascii="仿宋_GB2312" w:eastAsia="仿宋_GB2312"/>
          <w:color w:val="auto"/>
          <w:kern w:val="32"/>
          <w:sz w:val="32"/>
          <w:szCs w:val="32"/>
          <w:highlight w:val="none"/>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认罪悔罪：能服从法院判决，自书认罪悔罪书。</w:t>
      </w:r>
    </w:p>
    <w:p>
      <w:pPr>
        <w:autoSpaceDE w:val="0"/>
        <w:autoSpaceDN w:val="0"/>
        <w:adjustRightInd w:val="0"/>
        <w:spacing w:line="420" w:lineRule="exact"/>
        <w:ind w:left="640"/>
        <w:rPr>
          <w:rFonts w:hint="eastAsia" w:ascii="仿宋_GB2312" w:hAnsi="仿宋" w:eastAsia="仿宋_GB2312" w:cs="宋体"/>
          <w:color w:val="auto"/>
          <w:kern w:val="32"/>
          <w:sz w:val="32"/>
          <w:szCs w:val="32"/>
          <w:highlight w:val="none"/>
        </w:rPr>
      </w:pPr>
      <w:r>
        <w:rPr>
          <w:rFonts w:hint="eastAsia" w:ascii="仿宋_GB2312" w:hAnsi="仿宋" w:eastAsia="仿宋_GB2312"/>
          <w:color w:val="auto"/>
          <w:kern w:val="32"/>
          <w:sz w:val="32"/>
          <w:szCs w:val="32"/>
          <w:highlight w:val="none"/>
        </w:rPr>
        <w:t>遵守监规</w:t>
      </w:r>
      <w:r>
        <w:rPr>
          <w:rFonts w:hint="eastAsia" w:ascii="仿宋_GB2312" w:hAnsi="仿宋" w:eastAsia="仿宋_GB2312" w:cs="宋体"/>
          <w:color w:val="auto"/>
          <w:kern w:val="32"/>
          <w:sz w:val="32"/>
          <w:szCs w:val="32"/>
          <w:highlight w:val="none"/>
        </w:rPr>
        <w:t>：</w:t>
      </w:r>
      <w:r>
        <w:rPr>
          <w:rFonts w:hint="eastAsia" w:ascii="仿宋_GB2312" w:hAnsi="仿宋" w:eastAsia="仿宋_GB2312" w:cs="宋体"/>
          <w:color w:val="auto"/>
          <w:kern w:val="32"/>
          <w:sz w:val="32"/>
          <w:szCs w:val="32"/>
          <w:highlight w:val="none"/>
          <w:lang w:val="zh-CN"/>
        </w:rPr>
        <w:t>虽有违规，经教育后</w:t>
      </w:r>
      <w:r>
        <w:rPr>
          <w:rFonts w:hint="eastAsia" w:ascii="仿宋_GB2312" w:hAnsi="仿宋" w:eastAsia="仿宋_GB2312" w:cs="宋体"/>
          <w:color w:val="auto"/>
          <w:kern w:val="32"/>
          <w:sz w:val="32"/>
          <w:szCs w:val="32"/>
          <w:highlight w:val="none"/>
        </w:rPr>
        <w:t>能遵守法律法规及监规纪律，接受教育改造。</w:t>
      </w:r>
    </w:p>
    <w:p>
      <w:pPr>
        <w:autoSpaceDE w:val="0"/>
        <w:autoSpaceDN w:val="0"/>
        <w:adjustRightInd w:val="0"/>
        <w:spacing w:line="420" w:lineRule="exact"/>
        <w:ind w:left="640"/>
        <w:rPr>
          <w:rFonts w:hint="eastAsia" w:ascii="仿宋_GB2312" w:hAnsi="仿宋" w:eastAsia="仿宋_GB2312" w:cs="宋体"/>
          <w:color w:val="auto"/>
          <w:kern w:val="32"/>
          <w:sz w:val="32"/>
          <w:szCs w:val="32"/>
          <w:highlight w:val="none"/>
        </w:rPr>
      </w:pPr>
      <w:r>
        <w:rPr>
          <w:rFonts w:hint="eastAsia" w:ascii="仿宋_GB2312" w:hAnsi="仿宋" w:eastAsia="仿宋_GB2312" w:cs="宋体"/>
          <w:color w:val="auto"/>
          <w:kern w:val="32"/>
          <w:sz w:val="32"/>
          <w:szCs w:val="32"/>
          <w:highlight w:val="none"/>
        </w:rPr>
        <w:t>学习情况：能参加思想、文化、职业技术教育。</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highlight w:val="none"/>
        </w:rPr>
      </w:pPr>
      <w:r>
        <w:rPr>
          <w:rFonts w:hint="eastAsia" w:ascii="仿宋_GB2312" w:hAnsi="仿宋" w:eastAsia="仿宋_GB2312" w:cs="宋体"/>
          <w:color w:val="auto"/>
          <w:kern w:val="32"/>
          <w:sz w:val="32"/>
          <w:szCs w:val="32"/>
          <w:highlight w:val="none"/>
        </w:rPr>
        <w:t>劳动改造：能参加劳动，努力完成劳动任务。</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仿宋" w:eastAsia="仿宋_GB2312" w:cs="宋体"/>
          <w:color w:val="auto"/>
          <w:kern w:val="32"/>
          <w:sz w:val="32"/>
          <w:szCs w:val="32"/>
          <w:highlight w:val="none"/>
        </w:rPr>
        <w:t>奖惩情况：</w:t>
      </w:r>
      <w:r>
        <w:rPr>
          <w:rFonts w:hint="eastAsia" w:ascii="仿宋_GB2312" w:eastAsia="仿宋_GB2312"/>
          <w:color w:val="auto"/>
          <w:kern w:val="32"/>
          <w:sz w:val="32"/>
          <w:szCs w:val="32"/>
          <w:highlight w:val="none"/>
        </w:rPr>
        <w:t>该犯考核期</w:t>
      </w:r>
      <w:r>
        <w:rPr>
          <w:rFonts w:hint="eastAsia" w:ascii="仿宋_GB2312" w:eastAsia="仿宋_GB2312"/>
          <w:color w:val="auto"/>
          <w:kern w:val="32"/>
          <w:sz w:val="32"/>
          <w:szCs w:val="32"/>
          <w:highlight w:val="none"/>
          <w:lang w:val="en-US" w:eastAsia="zh-CN"/>
        </w:rPr>
        <w:t>2023</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26</w:t>
      </w:r>
      <w:r>
        <w:rPr>
          <w:rFonts w:hint="eastAsia" w:ascii="仿宋_GB2312" w:eastAsia="仿宋_GB2312"/>
          <w:color w:val="auto"/>
          <w:kern w:val="32"/>
          <w:sz w:val="32"/>
          <w:szCs w:val="32"/>
          <w:highlight w:val="none"/>
        </w:rPr>
        <w:t>日至</w:t>
      </w:r>
      <w:r>
        <w:rPr>
          <w:rFonts w:hint="eastAsia" w:ascii="仿宋_GB2312" w:eastAsia="仿宋_GB2312"/>
          <w:color w:val="auto"/>
          <w:kern w:val="32"/>
          <w:sz w:val="32"/>
          <w:szCs w:val="32"/>
          <w:highlight w:val="none"/>
          <w:lang w:val="en-US" w:eastAsia="zh-CN"/>
        </w:rPr>
        <w:t>2026年4</w:t>
      </w:r>
      <w:r>
        <w:rPr>
          <w:rFonts w:hint="eastAsia" w:ascii="仿宋_GB2312" w:eastAsia="仿宋_GB2312"/>
          <w:color w:val="auto"/>
          <w:kern w:val="32"/>
          <w:sz w:val="32"/>
          <w:szCs w:val="32"/>
          <w:highlight w:val="none"/>
        </w:rPr>
        <w:t>月累计获</w:t>
      </w:r>
      <w:r>
        <w:rPr>
          <w:rFonts w:hint="eastAsia" w:ascii="仿宋_GB2312" w:eastAsia="仿宋_GB2312"/>
          <w:color w:val="auto"/>
          <w:kern w:val="32"/>
          <w:sz w:val="32"/>
          <w:szCs w:val="32"/>
          <w:highlight w:val="none"/>
          <w:lang w:eastAsia="zh-CN"/>
        </w:rPr>
        <w:t>考核分</w:t>
      </w:r>
      <w:r>
        <w:rPr>
          <w:rFonts w:hint="eastAsia" w:ascii="仿宋_GB2312" w:eastAsia="仿宋_GB2312"/>
          <w:color w:val="auto"/>
          <w:kern w:val="32"/>
          <w:sz w:val="32"/>
          <w:szCs w:val="32"/>
          <w:highlight w:val="none"/>
          <w:lang w:val="en-US" w:eastAsia="zh-CN"/>
        </w:rPr>
        <w:t>3189</w:t>
      </w:r>
      <w:r>
        <w:rPr>
          <w:rFonts w:hint="eastAsia" w:ascii="仿宋_GB2312" w:eastAsia="仿宋_GB2312"/>
          <w:color w:val="auto"/>
          <w:kern w:val="32"/>
          <w:sz w:val="32"/>
          <w:szCs w:val="32"/>
          <w:highlight w:val="none"/>
        </w:rPr>
        <w:t>分</w:t>
      </w:r>
      <w:r>
        <w:rPr>
          <w:rFonts w:hint="eastAsia" w:ascii="仿宋_GB2312" w:eastAsia="仿宋_GB2312"/>
          <w:color w:val="auto"/>
          <w:kern w:val="32"/>
          <w:sz w:val="32"/>
          <w:szCs w:val="32"/>
          <w:highlight w:val="none"/>
          <w:lang w:eastAsia="zh-CN"/>
        </w:rPr>
        <w:t>，表扬</w:t>
      </w:r>
      <w:r>
        <w:rPr>
          <w:rFonts w:hint="eastAsia" w:ascii="仿宋_GB2312" w:eastAsia="仿宋_GB2312"/>
          <w:color w:val="auto"/>
          <w:kern w:val="32"/>
          <w:sz w:val="32"/>
          <w:szCs w:val="32"/>
          <w:highlight w:val="none"/>
          <w:lang w:val="en-US" w:eastAsia="zh-CN"/>
        </w:rPr>
        <w:t>4次，物质奖励1次。</w:t>
      </w:r>
      <w:r>
        <w:rPr>
          <w:rFonts w:hint="eastAsia" w:ascii="仿宋_GB2312" w:hAnsi="Calibri" w:eastAsia="仿宋_GB2312" w:cs="Times New Roman"/>
          <w:color w:val="auto"/>
          <w:kern w:val="32"/>
          <w:sz w:val="32"/>
          <w:szCs w:val="32"/>
          <w:highlight w:val="none"/>
          <w:lang w:val="en-US" w:eastAsia="zh-CN"/>
        </w:rPr>
        <w:t>考核期内违规3次，累计扣3分，其中重大违规0次。</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lang w:val="en-US" w:eastAsia="zh-CN"/>
        </w:rPr>
        <w:t>该犯原判财产性判项罚金人民币8.3万元，责令被告人魏久达与同案参与退赔被害人共计人民币13.992502万元,已履行人民币15.642502万元；其中本次提请向福建省福清市人民法院缴纳</w:t>
      </w:r>
      <w:r>
        <w:rPr>
          <w:rFonts w:hint="eastAsia" w:ascii="仿宋_GB2312" w:eastAsia="仿宋_GB2312"/>
          <w:color w:val="auto"/>
          <w:kern w:val="32"/>
          <w:sz w:val="32"/>
          <w:szCs w:val="32"/>
          <w:highlight w:val="none"/>
          <w:lang w:eastAsia="zh-CN"/>
        </w:rPr>
        <w:t>人民币</w:t>
      </w:r>
      <w:r>
        <w:rPr>
          <w:rFonts w:hint="eastAsia" w:ascii="仿宋_GB2312" w:eastAsia="仿宋_GB2312"/>
          <w:color w:val="auto"/>
          <w:kern w:val="32"/>
          <w:sz w:val="32"/>
          <w:szCs w:val="32"/>
          <w:highlight w:val="none"/>
          <w:lang w:val="en-US" w:eastAsia="zh-CN"/>
        </w:rPr>
        <w:t>15.642502万元。该犯考核期月均消费人民币268.48元，账户可用余额人民币1451.30元。2025年9月10日福建省福清市人民法院财产性判项复函载明：未发现被执行人有可供执行的财产。</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highlight w:val="none"/>
          <w:lang w:eastAsia="zh-CN"/>
        </w:rPr>
        <w:t>魏久达</w:t>
      </w:r>
      <w:r>
        <w:rPr>
          <w:rFonts w:hint="eastAsia" w:ascii="仿宋_GB2312" w:eastAsia="仿宋_GB2312"/>
          <w:color w:val="auto"/>
          <w:kern w:val="32"/>
          <w:sz w:val="32"/>
          <w:szCs w:val="32"/>
          <w:highlight w:val="none"/>
        </w:rPr>
        <w:t>予以减刑</w:t>
      </w:r>
      <w:r>
        <w:rPr>
          <w:rFonts w:hint="eastAsia" w:ascii="仿宋_GB2312" w:eastAsia="仿宋_GB2312"/>
          <w:color w:val="auto"/>
          <w:kern w:val="32"/>
          <w:sz w:val="32"/>
          <w:szCs w:val="32"/>
          <w:highlight w:val="none"/>
          <w:lang w:eastAsia="zh-CN"/>
        </w:rPr>
        <w:t>七个月</w:t>
      </w:r>
      <w:r>
        <w:rPr>
          <w:rFonts w:hint="eastAsia" w:ascii="仿宋_GB2312" w:eastAsia="仿宋_GB2312"/>
          <w:color w:val="auto"/>
          <w:kern w:val="32"/>
          <w:sz w:val="32"/>
          <w:szCs w:val="32"/>
          <w:highlight w:val="none"/>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此致</w:t>
      </w:r>
    </w:p>
    <w:p>
      <w:pPr>
        <w:spacing w:line="420" w:lineRule="exact"/>
        <w:ind w:right="-31" w:rightChars="-15"/>
        <w:jc w:val="left"/>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附件：⒈罪犯</w:t>
      </w:r>
      <w:r>
        <w:rPr>
          <w:rFonts w:hint="eastAsia" w:ascii="仿宋_GB2312" w:eastAsia="仿宋_GB2312"/>
          <w:color w:val="auto"/>
          <w:kern w:val="32"/>
          <w:sz w:val="32"/>
          <w:szCs w:val="32"/>
          <w:highlight w:val="none"/>
          <w:lang w:eastAsia="zh-CN"/>
        </w:rPr>
        <w:t>魏久达</w:t>
      </w:r>
      <w:r>
        <w:rPr>
          <w:rFonts w:hint="eastAsia" w:ascii="仿宋_GB2312" w:hAnsi="仿宋_GB2312" w:eastAsia="仿宋_GB2312" w:cs="仿宋_GB2312"/>
          <w:color w:val="auto"/>
          <w:sz w:val="32"/>
          <w:szCs w:val="32"/>
          <w:highlight w:val="none"/>
        </w:rPr>
        <w:t>卷宗贰册</w:t>
      </w:r>
    </w:p>
    <w:p>
      <w:pPr>
        <w:spacing w:line="42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⒉减刑建议书</w:t>
      </w:r>
      <w:r>
        <w:rPr>
          <w:rFonts w:hint="eastAsia" w:ascii="仿宋_GB2312" w:hAnsi="仿宋_GB2312" w:eastAsia="仿宋_GB2312" w:cs="仿宋_GB2312"/>
          <w:color w:val="auto"/>
          <w:sz w:val="32"/>
          <w:szCs w:val="32"/>
          <w:highlight w:val="none"/>
          <w:lang w:eastAsia="zh-CN"/>
        </w:rPr>
        <w:t>叁</w:t>
      </w:r>
      <w:r>
        <w:rPr>
          <w:rFonts w:hint="eastAsia" w:ascii="仿宋_GB2312" w:hAnsi="仿宋_GB2312" w:eastAsia="仿宋_GB2312" w:cs="仿宋_GB2312"/>
          <w:color w:val="auto"/>
          <w:sz w:val="32"/>
          <w:szCs w:val="32"/>
          <w:highlight w:val="none"/>
        </w:rPr>
        <w:t>份</w:t>
      </w:r>
    </w:p>
    <w:p>
      <w:pPr>
        <w:spacing w:line="420" w:lineRule="exact"/>
        <w:ind w:right="-31" w:rightChars="-15"/>
        <w:jc w:val="left"/>
        <w:rPr>
          <w:rFonts w:hint="eastAsia" w:ascii="仿宋_GB2312" w:eastAsia="仿宋_GB2312"/>
          <w:color w:val="auto"/>
          <w:kern w:val="32"/>
          <w:sz w:val="32"/>
          <w:szCs w:val="32"/>
          <w:highlight w:val="none"/>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wordWrap w:val="0"/>
        <w:spacing w:line="500" w:lineRule="exact"/>
        <w:ind w:right="-31" w:rightChars="-15"/>
        <w:jc w:val="right"/>
        <w:rPr>
          <w:rFonts w:hint="eastAsia" w:ascii="仿宋_GB2312" w:eastAsia="仿宋_GB2312"/>
          <w:color w:val="auto"/>
          <w:kern w:val="32"/>
          <w:sz w:val="32"/>
          <w:szCs w:val="32"/>
          <w:highlight w:val="none"/>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spacing w:line="430" w:lineRule="exact"/>
        <w:ind w:left="640" w:right="320" w:firstLine="0" w:firstLineChars="0"/>
        <w:jc w:val="right"/>
        <w:rPr>
          <w:rFonts w:hint="eastAsia"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olor w:val="auto"/>
          <w:szCs w:val="32"/>
          <w:lang w:val="en-US" w:eastAsia="zh-CN"/>
        </w:rPr>
        <w:t>426</w:t>
      </w:r>
      <w:r>
        <w:rPr>
          <w:rFonts w:hint="eastAsia" w:eastAsia="楷体_GB2312" w:cs="楷体_GB2312"/>
          <w:color w:val="auto"/>
          <w:szCs w:val="32"/>
        </w:rPr>
        <w:t>号</w:t>
      </w:r>
    </w:p>
    <w:p>
      <w:pPr>
        <w:spacing w:line="50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罪犯</w:t>
      </w:r>
      <w:r>
        <w:rPr>
          <w:rFonts w:hint="eastAsia" w:ascii="仿宋_GB2312" w:eastAsia="仿宋_GB2312"/>
          <w:color w:val="auto"/>
          <w:sz w:val="32"/>
          <w:szCs w:val="32"/>
          <w:lang w:eastAsia="zh-CN"/>
        </w:rPr>
        <w:t>戴博玮</w:t>
      </w:r>
      <w:r>
        <w:rPr>
          <w:rFonts w:hint="eastAsia" w:ascii="仿宋_GB2312" w:eastAsia="仿宋_GB2312"/>
          <w:color w:val="auto"/>
          <w:sz w:val="32"/>
          <w:szCs w:val="32"/>
        </w:rPr>
        <w:fldChar w:fldCharType="begin"/>
      </w:r>
      <w:r>
        <w:rPr>
          <w:rFonts w:hint="eastAsia" w:ascii="仿宋_GB2312" w:eastAsia="仿宋_GB2312"/>
          <w:color w:val="auto"/>
          <w:sz w:val="32"/>
          <w:szCs w:val="32"/>
        </w:rPr>
        <w:instrText xml:space="preserve"> AUTOTEXTLIST  \* MERGEFORMAT </w:instrText>
      </w:r>
      <w:r>
        <w:rPr>
          <w:rFonts w:hint="eastAsia" w:ascii="仿宋_GB2312" w:eastAsia="仿宋_GB2312"/>
          <w:color w:val="auto"/>
          <w:sz w:val="32"/>
          <w:szCs w:val="32"/>
        </w:rPr>
        <w:fldChar w:fldCharType="end"/>
      </w:r>
      <w:r>
        <w:rPr>
          <w:rFonts w:hint="eastAsia" w:ascii="仿宋_GB2312" w:eastAsia="仿宋_GB2312"/>
          <w:color w:val="auto"/>
          <w:sz w:val="32"/>
          <w:szCs w:val="32"/>
        </w:rPr>
        <w:t>，男，</w:t>
      </w:r>
      <w:r>
        <w:rPr>
          <w:rFonts w:hint="eastAsia" w:ascii="仿宋_GB2312" w:eastAsia="仿宋_GB2312"/>
          <w:color w:val="auto"/>
          <w:sz w:val="32"/>
          <w:szCs w:val="32"/>
          <w:lang w:val="en-US" w:eastAsia="zh-CN"/>
        </w:rPr>
        <w:t>1997</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10</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26</w:t>
      </w:r>
      <w:r>
        <w:rPr>
          <w:rFonts w:hint="eastAsia" w:ascii="仿宋_GB2312" w:eastAsia="仿宋_GB2312"/>
          <w:color w:val="auto"/>
          <w:sz w:val="32"/>
          <w:szCs w:val="32"/>
        </w:rPr>
        <w:t>日出生，汉族，</w:t>
      </w:r>
      <w:r>
        <w:rPr>
          <w:rFonts w:hint="eastAsia" w:ascii="仿宋_GB2312" w:eastAsia="仿宋_GB2312"/>
          <w:color w:val="auto"/>
          <w:sz w:val="32"/>
          <w:szCs w:val="32"/>
          <w:lang w:eastAsia="zh-CN"/>
        </w:rPr>
        <w:t>中专文化</w:t>
      </w:r>
      <w:r>
        <w:rPr>
          <w:rFonts w:hint="eastAsia" w:ascii="仿宋_GB2312" w:eastAsia="仿宋_GB2312"/>
          <w:color w:val="auto"/>
          <w:sz w:val="32"/>
          <w:szCs w:val="32"/>
        </w:rPr>
        <w:t>，</w:t>
      </w:r>
      <w:r>
        <w:rPr>
          <w:rFonts w:hint="eastAsia" w:ascii="仿宋_GB2312" w:eastAsia="仿宋_GB2312"/>
          <w:color w:val="auto"/>
          <w:sz w:val="32"/>
          <w:szCs w:val="32"/>
          <w:lang w:eastAsia="zh-CN"/>
        </w:rPr>
        <w:t>户籍地福建省永安市，</w:t>
      </w:r>
      <w:r>
        <w:rPr>
          <w:rFonts w:hint="eastAsia" w:ascii="仿宋_GB2312" w:eastAsia="仿宋_GB2312"/>
          <w:color w:val="auto"/>
          <w:sz w:val="32"/>
          <w:szCs w:val="32"/>
        </w:rPr>
        <w:t>捕前系</w:t>
      </w:r>
      <w:r>
        <w:rPr>
          <w:rFonts w:hint="eastAsia" w:ascii="仿宋_GB2312" w:eastAsia="仿宋_GB2312"/>
          <w:color w:val="auto"/>
          <w:sz w:val="32"/>
          <w:szCs w:val="32"/>
          <w:lang w:eastAsia="zh-CN"/>
        </w:rPr>
        <w:t>无固定职业</w:t>
      </w:r>
      <w:r>
        <w:rPr>
          <w:rFonts w:hint="eastAsia" w:ascii="仿宋_GB2312" w:eastAsia="仿宋_GB2312"/>
          <w:color w:val="auto"/>
          <w:sz w:val="32"/>
          <w:szCs w:val="32"/>
        </w:rPr>
        <w:t>。</w:t>
      </w:r>
    </w:p>
    <w:p>
      <w:pPr>
        <w:spacing w:line="500" w:lineRule="exact"/>
        <w:ind w:firstLine="640" w:firstLineChars="200"/>
        <w:jc w:val="left"/>
        <w:rPr>
          <w:rFonts w:hint="eastAsia" w:ascii="仿宋_GB2312" w:eastAsia="仿宋_GB2312" w:cs="仿宋_GB2312"/>
          <w:color w:val="auto"/>
          <w:sz w:val="32"/>
          <w:szCs w:val="32"/>
        </w:rPr>
      </w:pPr>
      <w:r>
        <w:rPr>
          <w:rFonts w:hint="eastAsia" w:ascii="仿宋_GB2312" w:eastAsia="仿宋_GB2312"/>
          <w:color w:val="auto"/>
          <w:sz w:val="32"/>
          <w:szCs w:val="32"/>
        </w:rPr>
        <w:t>福建省</w:t>
      </w:r>
      <w:r>
        <w:rPr>
          <w:rFonts w:hint="eastAsia" w:ascii="仿宋_GB2312" w:eastAsia="仿宋_GB2312"/>
          <w:color w:val="auto"/>
          <w:sz w:val="32"/>
          <w:szCs w:val="32"/>
          <w:lang w:eastAsia="zh-CN"/>
        </w:rPr>
        <w:t>福清市</w:t>
      </w:r>
      <w:r>
        <w:rPr>
          <w:rFonts w:hint="eastAsia" w:ascii="仿宋_GB2312" w:eastAsia="仿宋_GB2312"/>
          <w:color w:val="auto"/>
          <w:sz w:val="32"/>
          <w:szCs w:val="32"/>
        </w:rPr>
        <w:t>人民法院于202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日作出（202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）闽</w:t>
      </w:r>
      <w:r>
        <w:rPr>
          <w:rFonts w:hint="eastAsia" w:ascii="仿宋_GB2312" w:eastAsia="仿宋_GB2312"/>
          <w:color w:val="auto"/>
          <w:sz w:val="32"/>
          <w:szCs w:val="32"/>
          <w:lang w:val="en-US" w:eastAsia="zh-CN"/>
        </w:rPr>
        <w:t>0181</w:t>
      </w:r>
      <w:r>
        <w:rPr>
          <w:rFonts w:hint="eastAsia" w:ascii="仿宋_GB2312" w:eastAsia="仿宋_GB2312"/>
          <w:color w:val="auto"/>
          <w:sz w:val="32"/>
          <w:szCs w:val="32"/>
        </w:rPr>
        <w:t>刑初</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号刑事判决，以被告人</w:t>
      </w:r>
      <w:r>
        <w:rPr>
          <w:rFonts w:hint="eastAsia" w:ascii="仿宋_GB2312" w:eastAsia="仿宋_GB2312"/>
          <w:color w:val="auto"/>
          <w:sz w:val="32"/>
          <w:szCs w:val="32"/>
          <w:lang w:eastAsia="zh-CN"/>
        </w:rPr>
        <w:t>戴博玮犯诈骗罪</w:t>
      </w:r>
      <w:r>
        <w:rPr>
          <w:rFonts w:hint="eastAsia" w:ascii="仿宋_GB2312" w:eastAsia="仿宋_GB2312"/>
          <w:color w:val="auto"/>
          <w:sz w:val="32"/>
          <w:szCs w:val="32"/>
        </w:rPr>
        <w:t>，判处有期徒刑</w:t>
      </w:r>
      <w:r>
        <w:rPr>
          <w:rFonts w:hint="eastAsia" w:ascii="仿宋_GB2312" w:eastAsia="仿宋_GB2312"/>
          <w:color w:val="auto"/>
          <w:sz w:val="32"/>
          <w:szCs w:val="32"/>
          <w:lang w:eastAsia="zh-CN"/>
        </w:rPr>
        <w:t>四</w:t>
      </w:r>
      <w:r>
        <w:rPr>
          <w:rFonts w:hint="eastAsia" w:ascii="仿宋_GB2312" w:eastAsia="仿宋_GB2312"/>
          <w:color w:val="auto"/>
          <w:sz w:val="32"/>
          <w:szCs w:val="32"/>
        </w:rPr>
        <w:t>年</w:t>
      </w:r>
      <w:r>
        <w:rPr>
          <w:rFonts w:hint="eastAsia" w:ascii="仿宋_GB2312" w:eastAsia="仿宋_GB2312"/>
          <w:color w:val="auto"/>
          <w:sz w:val="32"/>
          <w:szCs w:val="32"/>
          <w:lang w:eastAsia="zh-CN"/>
        </w:rPr>
        <w:t>十一个月，并处罚金人民币</w:t>
      </w:r>
      <w:r>
        <w:rPr>
          <w:rFonts w:hint="eastAsia" w:ascii="仿宋_GB2312" w:eastAsia="仿宋_GB2312"/>
          <w:color w:val="auto"/>
          <w:sz w:val="32"/>
          <w:szCs w:val="32"/>
          <w:lang w:val="en-US" w:eastAsia="zh-CN"/>
        </w:rPr>
        <w:t>5.9万元，被告人戴博玮向本院交纳的退赔款人民币5220.81元，待查找到被害人后予以发还</w:t>
      </w:r>
      <w:r>
        <w:rPr>
          <w:rFonts w:hint="eastAsia" w:ascii="仿宋_GB2312" w:eastAsia="仿宋_GB2312"/>
          <w:color w:val="auto"/>
          <w:sz w:val="32"/>
          <w:szCs w:val="32"/>
        </w:rPr>
        <w:t>。</w:t>
      </w:r>
      <w:r>
        <w:rPr>
          <w:rFonts w:hint="eastAsia" w:ascii="仿宋_GB2312" w:eastAsia="仿宋_GB2312"/>
          <w:color w:val="auto"/>
          <w:sz w:val="32"/>
          <w:szCs w:val="32"/>
          <w:lang w:eastAsia="zh-CN"/>
        </w:rPr>
        <w:t>同案不服，提出上诉。福建省福州市中级人民法院于</w:t>
      </w:r>
      <w:r>
        <w:rPr>
          <w:rFonts w:hint="eastAsia" w:ascii="仿宋_GB2312" w:eastAsia="仿宋_GB2312"/>
          <w:color w:val="auto"/>
          <w:sz w:val="32"/>
          <w:szCs w:val="32"/>
          <w:lang w:val="en-US" w:eastAsia="zh-CN"/>
        </w:rPr>
        <w:t>2023年7月7日作出（2023）闽01刑终541号刑事裁定，驳回上诉，维持原判。</w:t>
      </w:r>
      <w:r>
        <w:rPr>
          <w:rFonts w:hint="eastAsia" w:ascii="仿宋_GB2312" w:eastAsia="仿宋_GB2312"/>
          <w:color w:val="auto"/>
          <w:sz w:val="32"/>
          <w:szCs w:val="32"/>
        </w:rPr>
        <w:t>刑期自202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日起至20</w:t>
      </w:r>
      <w:r>
        <w:rPr>
          <w:rFonts w:hint="eastAsia" w:ascii="仿宋_GB2312" w:eastAsia="仿宋_GB2312"/>
          <w:color w:val="auto"/>
          <w:sz w:val="32"/>
          <w:szCs w:val="32"/>
          <w:lang w:val="en-US" w:eastAsia="zh-CN"/>
        </w:rPr>
        <w:t>27</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日止。2023年7月26日交付福建省宁德监狱执行刑罚。</w:t>
      </w:r>
      <w:r>
        <w:rPr>
          <w:rFonts w:hint="eastAsia" w:ascii="仿宋_GB2312" w:eastAsia="仿宋_GB2312"/>
          <w:color w:val="auto"/>
          <w:kern w:val="32"/>
          <w:sz w:val="32"/>
          <w:szCs w:val="32"/>
          <w:lang w:val="en-US" w:eastAsia="zh-CN"/>
        </w:rPr>
        <w:t>2025年2月27日，</w:t>
      </w:r>
      <w:r>
        <w:rPr>
          <w:rFonts w:hint="eastAsia" w:ascii="仿宋_GB2312" w:eastAsia="仿宋_GB2312"/>
          <w:color w:val="auto"/>
          <w:kern w:val="32"/>
          <w:sz w:val="32"/>
          <w:szCs w:val="32"/>
        </w:rPr>
        <w:t>福建省宁德市中级人民法院作出</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lang w:val="en-US" w:eastAsia="zh-CN"/>
        </w:rPr>
        <w:t>2025</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09刑更88号刑事裁定，对其减去有期徒刑四个月</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日送达，现刑期至20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日止。</w:t>
      </w:r>
      <w:r>
        <w:rPr>
          <w:rFonts w:hint="eastAsia" w:ascii="仿宋_GB2312" w:eastAsia="仿宋_GB2312"/>
          <w:color w:val="auto"/>
          <w:kern w:val="32"/>
          <w:sz w:val="32"/>
          <w:szCs w:val="32"/>
          <w:highlight w:val="none"/>
        </w:rPr>
        <w:t>现于宁德监狱</w:t>
      </w:r>
      <w:r>
        <w:rPr>
          <w:rFonts w:hint="eastAsia" w:ascii="仿宋_GB2312" w:eastAsia="仿宋_GB2312"/>
          <w:color w:val="auto"/>
          <w:kern w:val="32"/>
          <w:sz w:val="32"/>
          <w:szCs w:val="32"/>
          <w:highlight w:val="none"/>
          <w:lang w:eastAsia="zh-CN"/>
        </w:rPr>
        <w:t>一</w:t>
      </w:r>
      <w:r>
        <w:rPr>
          <w:rFonts w:hint="eastAsia" w:ascii="仿宋_GB2312" w:eastAsia="仿宋_GB2312"/>
          <w:color w:val="auto"/>
          <w:kern w:val="32"/>
          <w:sz w:val="32"/>
          <w:szCs w:val="32"/>
          <w:highlight w:val="none"/>
        </w:rPr>
        <w:t>监区</w:t>
      </w:r>
      <w:r>
        <w:rPr>
          <w:rFonts w:hint="eastAsia" w:ascii="仿宋_GB2312" w:eastAsia="仿宋_GB2312"/>
          <w:color w:val="auto"/>
          <w:kern w:val="32"/>
          <w:sz w:val="32"/>
          <w:szCs w:val="32"/>
          <w:highlight w:val="none"/>
          <w:lang w:eastAsia="zh-CN"/>
        </w:rPr>
        <w:t>二</w:t>
      </w:r>
      <w:r>
        <w:rPr>
          <w:rFonts w:hint="eastAsia" w:ascii="仿宋_GB2312" w:eastAsia="仿宋_GB2312"/>
          <w:color w:val="auto"/>
          <w:kern w:val="32"/>
          <w:sz w:val="32"/>
          <w:szCs w:val="32"/>
          <w:highlight w:val="none"/>
        </w:rPr>
        <w:t>分监区服刑</w:t>
      </w:r>
      <w:r>
        <w:rPr>
          <w:rFonts w:hint="eastAsia" w:ascii="仿宋_GB2312" w:eastAsia="仿宋_GB2312"/>
          <w:color w:val="auto"/>
          <w:kern w:val="32"/>
          <w:sz w:val="32"/>
          <w:szCs w:val="32"/>
          <w:highlight w:val="none"/>
          <w:lang w:val="en-US" w:eastAsia="zh-CN"/>
        </w:rPr>
        <w:t>,</w:t>
      </w:r>
      <w:r>
        <w:rPr>
          <w:rFonts w:hint="eastAsia" w:ascii="仿宋_GB2312" w:eastAsia="仿宋_GB2312"/>
          <w:color w:val="auto"/>
          <w:sz w:val="32"/>
          <w:szCs w:val="32"/>
        </w:rPr>
        <w:t>属</w:t>
      </w:r>
      <w:r>
        <w:rPr>
          <w:rFonts w:hint="eastAsia" w:ascii="仿宋_GB2312" w:eastAsia="仿宋_GB2312"/>
          <w:color w:val="auto"/>
          <w:sz w:val="32"/>
          <w:szCs w:val="32"/>
          <w:lang w:eastAsia="zh-CN"/>
        </w:rPr>
        <w:t>普管级</w:t>
      </w:r>
      <w:r>
        <w:rPr>
          <w:rFonts w:hint="eastAsia" w:ascii="仿宋_GB2312" w:eastAsia="仿宋_GB2312"/>
          <w:color w:val="auto"/>
          <w:sz w:val="32"/>
          <w:szCs w:val="32"/>
        </w:rPr>
        <w:t>罪犯。</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该犯自上次减刑以来确有悔改表现，具体事实如下：</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rPr>
        <w:t>遵守监规</w:t>
      </w:r>
      <w:r>
        <w:rPr>
          <w:rFonts w:hint="eastAsia" w:ascii="仿宋_GB2312" w:eastAsia="仿宋_GB2312"/>
          <w:color w:val="auto"/>
          <w:kern w:val="32"/>
          <w:sz w:val="32"/>
          <w:szCs w:val="32"/>
          <w:lang w:val="zh-CN"/>
        </w:rPr>
        <w:t>：能遵守法律法规及监规纪律，接受教育改造。</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学习情况：能参加</w:t>
      </w:r>
      <w:r>
        <w:rPr>
          <w:rFonts w:hint="eastAsia" w:ascii="仿宋_GB2312" w:eastAsia="仿宋_GB2312"/>
          <w:color w:val="auto"/>
          <w:kern w:val="32"/>
          <w:sz w:val="32"/>
          <w:szCs w:val="32"/>
        </w:rPr>
        <w:t>思想、文化、职业技术教育</w:t>
      </w:r>
      <w:r>
        <w:rPr>
          <w:rFonts w:hint="eastAsia" w:ascii="仿宋_GB2312" w:eastAsia="仿宋_GB2312"/>
          <w:color w:val="auto"/>
          <w:kern w:val="32"/>
          <w:sz w:val="32"/>
          <w:szCs w:val="32"/>
          <w:lang w:val="zh-CN"/>
        </w:rPr>
        <w:t>。</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劳动改造：能参加劳动，努力完成劳动任务。</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zh-CN" w:eastAsia="zh-CN"/>
        </w:rPr>
      </w:pPr>
      <w:r>
        <w:rPr>
          <w:rFonts w:hint="eastAsia" w:ascii="仿宋_GB2312" w:eastAsia="仿宋_GB2312"/>
          <w:color w:val="auto"/>
          <w:sz w:val="32"/>
          <w:szCs w:val="32"/>
          <w:lang w:val="zh-CN"/>
        </w:rPr>
        <w:t>奖惩情况：</w:t>
      </w:r>
      <w:r>
        <w:rPr>
          <w:rFonts w:hint="eastAsia" w:ascii="仿宋_GB2312" w:eastAsia="仿宋_GB2312"/>
          <w:color w:val="auto"/>
          <w:sz w:val="32"/>
          <w:szCs w:val="32"/>
          <w:lang w:val="zh-CN" w:eastAsia="zh-CN"/>
        </w:rPr>
        <w:t>该犯上次评定表扬剩余考核分</w:t>
      </w:r>
      <w:r>
        <w:rPr>
          <w:rFonts w:hint="eastAsia" w:ascii="仿宋_GB2312" w:eastAsia="仿宋_GB2312"/>
          <w:color w:val="auto"/>
          <w:sz w:val="32"/>
          <w:szCs w:val="32"/>
          <w:lang w:val="en-US" w:eastAsia="zh-CN"/>
        </w:rPr>
        <w:t>205.3</w:t>
      </w:r>
      <w:r>
        <w:rPr>
          <w:rFonts w:hint="eastAsia" w:ascii="仿宋_GB2312" w:eastAsia="仿宋_GB2312"/>
          <w:color w:val="auto"/>
          <w:sz w:val="32"/>
          <w:szCs w:val="32"/>
          <w:lang w:val="zh-CN" w:eastAsia="zh-CN"/>
        </w:rPr>
        <w:t>分，本轮考核期202</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val="zh-CN" w:eastAsia="zh-CN"/>
        </w:rPr>
        <w:t>年</w:t>
      </w:r>
      <w:r>
        <w:rPr>
          <w:rFonts w:hint="eastAsia" w:ascii="仿宋_GB2312" w:eastAsia="仿宋_GB2312"/>
          <w:color w:val="auto"/>
          <w:sz w:val="32"/>
          <w:szCs w:val="32"/>
          <w:lang w:val="en-US" w:eastAsia="zh-CN"/>
        </w:rPr>
        <w:t>11</w:t>
      </w:r>
      <w:r>
        <w:rPr>
          <w:rFonts w:hint="eastAsia" w:ascii="仿宋_GB2312" w:eastAsia="仿宋_GB2312"/>
          <w:color w:val="auto"/>
          <w:sz w:val="32"/>
          <w:szCs w:val="32"/>
          <w:lang w:val="zh-CN" w:eastAsia="zh-CN"/>
        </w:rPr>
        <w:t>月至2026年</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val="zh-CN" w:eastAsia="zh-CN"/>
        </w:rPr>
        <w:t>月累计获考核分</w:t>
      </w:r>
      <w:r>
        <w:rPr>
          <w:rFonts w:hint="eastAsia" w:ascii="仿宋_GB2312" w:eastAsia="仿宋_GB2312"/>
          <w:color w:val="auto"/>
          <w:sz w:val="32"/>
          <w:szCs w:val="32"/>
          <w:lang w:val="en-US" w:eastAsia="zh-CN"/>
        </w:rPr>
        <w:t>1963.2</w:t>
      </w:r>
      <w:r>
        <w:rPr>
          <w:rFonts w:hint="eastAsia" w:ascii="仿宋_GB2312" w:eastAsia="仿宋_GB2312"/>
          <w:color w:val="auto"/>
          <w:sz w:val="32"/>
          <w:szCs w:val="32"/>
          <w:lang w:val="zh-CN" w:eastAsia="zh-CN"/>
        </w:rPr>
        <w:t>分，合计获得考核分</w:t>
      </w:r>
      <w:r>
        <w:rPr>
          <w:rFonts w:hint="eastAsia" w:ascii="仿宋_GB2312" w:eastAsia="仿宋_GB2312"/>
          <w:color w:val="auto"/>
          <w:sz w:val="32"/>
          <w:szCs w:val="32"/>
          <w:lang w:val="en-US" w:eastAsia="zh-CN"/>
        </w:rPr>
        <w:t>2168.5</w:t>
      </w:r>
      <w:r>
        <w:rPr>
          <w:rFonts w:hint="eastAsia" w:ascii="仿宋_GB2312" w:eastAsia="仿宋_GB2312"/>
          <w:color w:val="auto"/>
          <w:sz w:val="32"/>
          <w:szCs w:val="32"/>
          <w:lang w:val="zh-CN" w:eastAsia="zh-CN"/>
        </w:rPr>
        <w:t>分，表扬</w:t>
      </w:r>
      <w:r>
        <w:rPr>
          <w:rFonts w:hint="eastAsia" w:ascii="仿宋_GB2312" w:eastAsia="仿宋_GB2312"/>
          <w:color w:val="auto"/>
          <w:sz w:val="32"/>
          <w:szCs w:val="32"/>
          <w:lang w:val="en-US" w:eastAsia="zh-CN"/>
        </w:rPr>
        <w:t>3</w:t>
      </w:r>
      <w:r>
        <w:rPr>
          <w:rFonts w:hint="eastAsia" w:ascii="仿宋_GB2312" w:eastAsia="仿宋_GB2312"/>
          <w:color w:val="auto"/>
          <w:sz w:val="32"/>
          <w:szCs w:val="32"/>
          <w:lang w:val="zh-CN" w:eastAsia="zh-CN"/>
        </w:rPr>
        <w:t>次；间隔期2025年2月27日至2026年</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val="zh-CN" w:eastAsia="zh-CN"/>
        </w:rPr>
        <w:t>月，获考核分</w:t>
      </w:r>
      <w:r>
        <w:rPr>
          <w:rFonts w:hint="eastAsia" w:ascii="仿宋_GB2312" w:eastAsia="仿宋_GB2312"/>
          <w:color w:val="auto"/>
          <w:sz w:val="32"/>
          <w:szCs w:val="32"/>
          <w:lang w:val="en-US" w:eastAsia="zh-CN"/>
        </w:rPr>
        <w:t>1515.2</w:t>
      </w:r>
      <w:r>
        <w:rPr>
          <w:rFonts w:hint="eastAsia" w:ascii="仿宋_GB2312" w:eastAsia="仿宋_GB2312"/>
          <w:color w:val="auto"/>
          <w:sz w:val="32"/>
          <w:szCs w:val="32"/>
          <w:lang w:val="zh-CN" w:eastAsia="zh-CN"/>
        </w:rPr>
        <w:t>分。</w:t>
      </w:r>
      <w:r>
        <w:rPr>
          <w:rFonts w:hint="eastAsia" w:ascii="仿宋_GB2312" w:eastAsia="仿宋_GB2312"/>
          <w:color w:val="auto"/>
          <w:kern w:val="32"/>
          <w:sz w:val="32"/>
          <w:szCs w:val="32"/>
          <w:lang w:val="zh-CN"/>
        </w:rPr>
        <w:t>考核期内无违规扣分</w:t>
      </w:r>
      <w:r>
        <w:rPr>
          <w:rFonts w:hint="eastAsia" w:ascii="仿宋_GB2312" w:eastAsia="仿宋_GB2312"/>
          <w:color w:val="auto"/>
          <w:kern w:val="32"/>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zh-CN" w:eastAsia="zh-CN"/>
        </w:rPr>
      </w:pPr>
      <w:r>
        <w:rPr>
          <w:rFonts w:hint="eastAsia" w:ascii="仿宋_GB2312" w:eastAsia="仿宋_GB2312"/>
          <w:color w:val="auto"/>
          <w:kern w:val="32"/>
          <w:sz w:val="32"/>
          <w:szCs w:val="32"/>
          <w:lang w:val="en-US" w:eastAsia="zh-CN"/>
        </w:rPr>
        <w:t>该犯原判财产性判项</w:t>
      </w:r>
      <w:r>
        <w:rPr>
          <w:rFonts w:hint="eastAsia" w:ascii="仿宋_GB2312" w:eastAsia="仿宋_GB2312"/>
          <w:color w:val="auto"/>
          <w:sz w:val="32"/>
          <w:szCs w:val="32"/>
          <w:lang w:eastAsia="zh-CN"/>
        </w:rPr>
        <w:t>罚金人民币5</w:t>
      </w:r>
      <w:r>
        <w:rPr>
          <w:rFonts w:hint="eastAsia" w:ascii="仿宋_GB2312" w:eastAsia="仿宋_GB2312"/>
          <w:color w:val="auto"/>
          <w:sz w:val="32"/>
          <w:szCs w:val="32"/>
          <w:lang w:val="en-US" w:eastAsia="zh-CN"/>
        </w:rPr>
        <w:t>.9</w:t>
      </w:r>
      <w:r>
        <w:rPr>
          <w:rFonts w:hint="eastAsia" w:ascii="仿宋_GB2312" w:eastAsia="仿宋_GB2312"/>
          <w:color w:val="auto"/>
          <w:sz w:val="32"/>
          <w:szCs w:val="32"/>
          <w:lang w:eastAsia="zh-CN"/>
        </w:rPr>
        <w:t>万元，退赔人民币</w:t>
      </w:r>
      <w:r>
        <w:rPr>
          <w:rFonts w:hint="eastAsia" w:ascii="仿宋_GB2312" w:eastAsia="仿宋_GB2312"/>
          <w:color w:val="auto"/>
          <w:sz w:val="32"/>
          <w:szCs w:val="32"/>
          <w:lang w:val="en-US" w:eastAsia="zh-CN"/>
        </w:rPr>
        <w:t>5220.81元，均</w:t>
      </w:r>
      <w:r>
        <w:rPr>
          <w:rFonts w:hint="eastAsia" w:ascii="仿宋_GB2312" w:eastAsia="仿宋_GB2312"/>
          <w:color w:val="auto"/>
          <w:kern w:val="32"/>
          <w:sz w:val="32"/>
          <w:szCs w:val="32"/>
          <w:lang w:val="en-US" w:eastAsia="zh-CN"/>
        </w:rPr>
        <w:t>已履行完毕。</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500" w:lineRule="exact"/>
        <w:ind w:firstLine="640" w:firstLineChars="200"/>
        <w:jc w:val="left"/>
        <w:rPr>
          <w:rFonts w:hint="eastAsia" w:ascii="仿宋_GB2312" w:eastAsia="仿宋_GB2312" w:cs="仿宋_GB2312"/>
          <w:color w:val="auto"/>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eastAsia="仿宋_GB2312" w:cs="仿宋_GB2312"/>
          <w:color w:val="auto"/>
          <w:sz w:val="32"/>
          <w:szCs w:val="32"/>
        </w:rPr>
        <w:t>建议对罪犯</w:t>
      </w:r>
      <w:r>
        <w:rPr>
          <w:rFonts w:hint="eastAsia" w:ascii="仿宋_GB2312" w:hAnsi="仿宋_GB2312" w:eastAsia="仿宋_GB2312" w:cs="仿宋_GB2312"/>
          <w:color w:val="auto"/>
          <w:sz w:val="32"/>
          <w:szCs w:val="32"/>
          <w:lang w:eastAsia="zh-CN"/>
        </w:rPr>
        <w:t>戴博玮</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eastAsia="zh-CN"/>
        </w:rPr>
        <w:t>六个月</w:t>
      </w:r>
      <w:r>
        <w:rPr>
          <w:rFonts w:hint="eastAsia" w:ascii="仿宋_GB2312" w:hAnsi="仿宋_GB2312" w:eastAsia="仿宋_GB2312" w:cs="仿宋_GB2312"/>
          <w:color w:val="auto"/>
          <w:sz w:val="32"/>
          <w:szCs w:val="32"/>
        </w:rPr>
        <w:t>。特提请你院审理裁定。</w:t>
      </w:r>
    </w:p>
    <w:p>
      <w:pPr>
        <w:pStyle w:val="4"/>
        <w:spacing w:line="430" w:lineRule="exact"/>
        <w:ind w:right="-31" w:rightChars="-15" w:firstLine="640" w:firstLineChars="200"/>
        <w:rPr>
          <w:color w:val="auto"/>
        </w:rPr>
      </w:pPr>
      <w:r>
        <w:rPr>
          <w:rFonts w:hint="eastAsia"/>
          <w:color w:val="auto"/>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戴博玮</w:t>
      </w:r>
      <w:r>
        <w:rPr>
          <w:rFonts w:hint="eastAsia" w:cs="仿宋_GB2312"/>
          <w:color w:val="auto"/>
          <w:szCs w:val="32"/>
        </w:rPr>
        <w:t>卷宗贰册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pStyle w:val="4"/>
        <w:spacing w:line="430" w:lineRule="exact"/>
        <w:ind w:left="640" w:right="-31" w:rightChars="-15"/>
        <w:rPr>
          <w:color w:val="auto"/>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spacing w:line="430" w:lineRule="exact"/>
        <w:ind w:right="840" w:rightChars="400"/>
        <w:jc w:val="right"/>
        <w:rPr>
          <w:color w:val="auto"/>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spacing w:line="430" w:lineRule="exact"/>
        <w:ind w:left="640" w:right="320" w:firstLine="0" w:firstLineChars="0"/>
        <w:jc w:val="right"/>
        <w:rPr>
          <w:rFonts w:hint="eastAsia"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olor w:val="auto"/>
          <w:szCs w:val="32"/>
          <w:lang w:val="en-US" w:eastAsia="zh-CN"/>
        </w:rPr>
        <w:t>427</w:t>
      </w:r>
      <w:r>
        <w:rPr>
          <w:rFonts w:hint="eastAsia" w:eastAsia="楷体_GB2312" w:cs="楷体_GB2312"/>
          <w:color w:val="auto"/>
          <w:szCs w:val="32"/>
        </w:rPr>
        <w:t>号</w:t>
      </w:r>
    </w:p>
    <w:p>
      <w:pPr>
        <w:spacing w:line="500" w:lineRule="exact"/>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lang w:eastAsia="zh-CN"/>
        </w:rPr>
        <w:t>罪犯周福财</w:t>
      </w:r>
      <w:r>
        <w:rPr>
          <w:rFonts w:hint="eastAsia" w:ascii="仿宋_GB2312" w:eastAsia="仿宋_GB2312"/>
          <w:color w:val="auto"/>
          <w:sz w:val="32"/>
          <w:szCs w:val="32"/>
        </w:rPr>
        <w:fldChar w:fldCharType="begin"/>
      </w:r>
      <w:r>
        <w:rPr>
          <w:rFonts w:hint="eastAsia" w:ascii="仿宋_GB2312" w:eastAsia="仿宋_GB2312"/>
          <w:color w:val="auto"/>
          <w:sz w:val="32"/>
          <w:szCs w:val="32"/>
        </w:rPr>
        <w:instrText xml:space="preserve"> AUTOTEXTLIST  \* MERGEFORMAT </w:instrText>
      </w:r>
      <w:r>
        <w:rPr>
          <w:rFonts w:hint="eastAsia" w:ascii="仿宋_GB2312" w:eastAsia="仿宋_GB2312"/>
          <w:color w:val="auto"/>
          <w:sz w:val="32"/>
          <w:szCs w:val="32"/>
        </w:rPr>
        <w:fldChar w:fldCharType="end"/>
      </w:r>
      <w:r>
        <w:rPr>
          <w:rFonts w:hint="eastAsia" w:ascii="仿宋_GB2312" w:eastAsia="仿宋_GB2312"/>
          <w:color w:val="auto"/>
          <w:sz w:val="32"/>
          <w:szCs w:val="32"/>
        </w:rPr>
        <w:t>，男，19</w:t>
      </w:r>
      <w:r>
        <w:rPr>
          <w:rFonts w:hint="eastAsia" w:ascii="仿宋_GB2312" w:eastAsia="仿宋_GB2312"/>
          <w:color w:val="auto"/>
          <w:sz w:val="32"/>
          <w:szCs w:val="32"/>
          <w:lang w:val="en-US" w:eastAsia="zh-CN"/>
        </w:rPr>
        <w:t>98</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日出生，汉族，</w:t>
      </w:r>
      <w:r>
        <w:rPr>
          <w:rFonts w:hint="eastAsia" w:ascii="仿宋_GB2312" w:eastAsia="仿宋_GB2312"/>
          <w:color w:val="auto"/>
          <w:sz w:val="32"/>
          <w:szCs w:val="32"/>
          <w:lang w:eastAsia="zh-CN"/>
        </w:rPr>
        <w:t>初中</w:t>
      </w:r>
      <w:r>
        <w:rPr>
          <w:rFonts w:hint="eastAsia" w:ascii="仿宋_GB2312" w:eastAsia="仿宋_GB2312"/>
          <w:color w:val="auto"/>
          <w:sz w:val="32"/>
          <w:szCs w:val="32"/>
        </w:rPr>
        <w:t>文化，</w:t>
      </w:r>
      <w:r>
        <w:rPr>
          <w:rFonts w:hint="eastAsia" w:ascii="仿宋_GB2312" w:eastAsia="仿宋_GB2312"/>
          <w:color w:val="auto"/>
          <w:sz w:val="32"/>
          <w:szCs w:val="32"/>
          <w:lang w:eastAsia="zh-CN"/>
        </w:rPr>
        <w:t>住重庆市永川区</w:t>
      </w:r>
      <w:r>
        <w:rPr>
          <w:rFonts w:hint="eastAsia" w:ascii="仿宋_GB2312" w:eastAsia="仿宋_GB2312"/>
          <w:color w:val="auto"/>
          <w:sz w:val="32"/>
          <w:szCs w:val="32"/>
        </w:rPr>
        <w:t>，捕前系</w:t>
      </w:r>
      <w:r>
        <w:rPr>
          <w:rFonts w:hint="eastAsia" w:ascii="仿宋_GB2312" w:eastAsia="仿宋_GB2312"/>
          <w:color w:val="auto"/>
          <w:sz w:val="32"/>
          <w:szCs w:val="32"/>
          <w:lang w:eastAsia="zh-CN"/>
        </w:rPr>
        <w:t>无固定职业</w:t>
      </w:r>
      <w:r>
        <w:rPr>
          <w:rFonts w:hint="eastAsia" w:ascii="仿宋_GB2312" w:eastAsia="仿宋_GB2312"/>
          <w:color w:val="auto"/>
          <w:sz w:val="32"/>
          <w:szCs w:val="32"/>
        </w:rPr>
        <w:t>。</w:t>
      </w:r>
    </w:p>
    <w:p>
      <w:pPr>
        <w:keepNext w:val="0"/>
        <w:keepLines w:val="0"/>
        <w:pageBreakBefore w:val="0"/>
        <w:widowControl w:val="0"/>
        <w:kinsoku/>
        <w:wordWrap w:val="0"/>
        <w:overflowPunct/>
        <w:topLinePunct w:val="0"/>
        <w:autoSpaceDE/>
        <w:autoSpaceDN/>
        <w:bidi w:val="0"/>
        <w:adjustRightInd/>
        <w:snapToGrid/>
        <w:spacing w:line="50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福建省福清市人民法院于2022年8月19日作出（202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）闽01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1刑初769号刑事判决，以被告人周福财犯掩饰、隐瞒犯罪所得罪，判处有期徒刑五年九个月，并处罚金人民币3.5万元，继续追缴违法所得人民币1.6万元，予以没收，上缴国库。刑期自2021年12月25日起至2027年9月19日止。2022年9月20日交付福建省宁德监狱执行刑罚。2024年10月30日，福建省宁德市中级人民法院作出（2024）闽09刑更662号刑事裁定，对其减去有期徒刑五个月，2024年10月30日送达，现刑期至2027年4月19日止。现于宁德监狱一监区二分监区服刑,属普管级罪犯。</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该犯自上次减刑以来确有悔改表现，具体事实如下：</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rPr>
        <w:t>遵守监规</w:t>
      </w:r>
      <w:r>
        <w:rPr>
          <w:rFonts w:hint="eastAsia" w:ascii="仿宋_GB2312" w:eastAsia="仿宋_GB2312"/>
          <w:color w:val="auto"/>
          <w:kern w:val="32"/>
          <w:sz w:val="32"/>
          <w:szCs w:val="32"/>
          <w:lang w:val="zh-CN"/>
        </w:rPr>
        <w:t>：虽有违规，经教育后能遵守法律法规及监规纪律，接受教育改造。</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学习情况：能参加</w:t>
      </w:r>
      <w:r>
        <w:rPr>
          <w:rFonts w:hint="eastAsia" w:ascii="仿宋_GB2312" w:eastAsia="仿宋_GB2312"/>
          <w:color w:val="auto"/>
          <w:kern w:val="32"/>
          <w:sz w:val="32"/>
          <w:szCs w:val="32"/>
        </w:rPr>
        <w:t>思想、文化、职业技术教育</w:t>
      </w:r>
      <w:r>
        <w:rPr>
          <w:rFonts w:hint="eastAsia" w:ascii="仿宋_GB2312" w:eastAsia="仿宋_GB2312"/>
          <w:color w:val="auto"/>
          <w:kern w:val="32"/>
          <w:sz w:val="32"/>
          <w:szCs w:val="32"/>
          <w:lang w:val="zh-CN"/>
        </w:rPr>
        <w:t>。</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劳动改造：能参加劳动，努力完成</w:t>
      </w:r>
      <w:r>
        <w:rPr>
          <w:rFonts w:hint="eastAsia" w:ascii="仿宋_GB2312" w:eastAsia="仿宋_GB2312"/>
          <w:color w:val="auto"/>
          <w:kern w:val="32"/>
          <w:sz w:val="32"/>
          <w:szCs w:val="32"/>
        </w:rPr>
        <w:t>劳动</w:t>
      </w:r>
      <w:r>
        <w:rPr>
          <w:rFonts w:hint="eastAsia" w:ascii="仿宋_GB2312" w:eastAsia="仿宋_GB2312"/>
          <w:color w:val="auto"/>
          <w:kern w:val="32"/>
          <w:sz w:val="32"/>
          <w:szCs w:val="32"/>
          <w:lang w:val="zh-CN"/>
        </w:rPr>
        <w:t>任务。</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奖惩情况：该犯上次评定表扬剩余考核分222.5分，本轮考核期2024年7月至2026年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lang w:val="zh-CN"/>
        </w:rPr>
        <w:t>月累计获考核分</w:t>
      </w:r>
      <w:r>
        <w:rPr>
          <w:rFonts w:hint="eastAsia" w:ascii="仿宋_GB2312" w:eastAsia="仿宋_GB2312"/>
          <w:color w:val="auto"/>
          <w:kern w:val="32"/>
          <w:sz w:val="32"/>
          <w:szCs w:val="32"/>
          <w:lang w:val="en-US" w:eastAsia="zh-CN"/>
        </w:rPr>
        <w:t>2184</w:t>
      </w:r>
      <w:r>
        <w:rPr>
          <w:rFonts w:hint="eastAsia" w:ascii="仿宋_GB2312" w:eastAsia="仿宋_GB2312"/>
          <w:color w:val="auto"/>
          <w:kern w:val="32"/>
          <w:sz w:val="32"/>
          <w:szCs w:val="32"/>
          <w:lang w:val="zh-CN"/>
        </w:rPr>
        <w:t>分，合计获得考核分</w:t>
      </w:r>
      <w:r>
        <w:rPr>
          <w:rFonts w:hint="eastAsia" w:ascii="仿宋_GB2312" w:eastAsia="仿宋_GB2312"/>
          <w:color w:val="auto"/>
          <w:kern w:val="32"/>
          <w:sz w:val="32"/>
          <w:szCs w:val="32"/>
          <w:lang w:val="en-US" w:eastAsia="zh-CN"/>
        </w:rPr>
        <w:t>2406.5</w:t>
      </w:r>
      <w:r>
        <w:rPr>
          <w:rFonts w:hint="eastAsia" w:ascii="仿宋_GB2312" w:eastAsia="仿宋_GB2312"/>
          <w:color w:val="auto"/>
          <w:kern w:val="32"/>
          <w:sz w:val="32"/>
          <w:szCs w:val="32"/>
          <w:lang w:val="zh-CN"/>
        </w:rPr>
        <w:t>分，表扬</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lang w:val="zh-CN"/>
        </w:rPr>
        <w:t>次；物质奖励</w:t>
      </w:r>
      <w:r>
        <w:rPr>
          <w:rFonts w:hint="eastAsia" w:ascii="仿宋_GB2312" w:eastAsia="仿宋_GB2312"/>
          <w:color w:val="auto"/>
          <w:kern w:val="32"/>
          <w:sz w:val="32"/>
          <w:szCs w:val="32"/>
          <w:lang w:val="en-US" w:eastAsia="zh-CN"/>
        </w:rPr>
        <w:t>1次。</w:t>
      </w:r>
      <w:r>
        <w:rPr>
          <w:rFonts w:hint="eastAsia" w:ascii="仿宋_GB2312" w:eastAsia="仿宋_GB2312"/>
          <w:color w:val="auto"/>
          <w:kern w:val="32"/>
          <w:sz w:val="32"/>
          <w:szCs w:val="32"/>
          <w:lang w:val="zh-CN"/>
        </w:rPr>
        <w:t>间隔期2024年10月30日至2026年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lang w:val="zh-CN"/>
        </w:rPr>
        <w:t>月，获考核分1</w:t>
      </w:r>
      <w:r>
        <w:rPr>
          <w:rFonts w:hint="eastAsia" w:ascii="仿宋_GB2312" w:eastAsia="仿宋_GB2312"/>
          <w:color w:val="auto"/>
          <w:kern w:val="32"/>
          <w:sz w:val="32"/>
          <w:szCs w:val="32"/>
          <w:lang w:val="en-US" w:eastAsia="zh-CN"/>
        </w:rPr>
        <w:t>784</w:t>
      </w:r>
      <w:r>
        <w:rPr>
          <w:rFonts w:hint="eastAsia" w:ascii="仿宋_GB2312" w:eastAsia="仿宋_GB2312"/>
          <w:color w:val="auto"/>
          <w:kern w:val="32"/>
          <w:sz w:val="32"/>
          <w:szCs w:val="32"/>
          <w:lang w:val="zh-CN"/>
        </w:rPr>
        <w:t>分。考核期内违规2次，累计扣分6分，重大违规0次。</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财产性判项履行情况：该犯原判财产性判项</w:t>
      </w:r>
      <w:r>
        <w:rPr>
          <w:rFonts w:hint="eastAsia" w:ascii="仿宋_GB2312" w:eastAsia="仿宋_GB2312"/>
          <w:color w:val="auto"/>
          <w:sz w:val="32"/>
          <w:szCs w:val="32"/>
          <w:lang w:eastAsia="zh-CN"/>
        </w:rPr>
        <w:t>罚金人民币3.5万元，继续追缴违法所得人民币1.6万元，予以没收，上缴国库。均已</w:t>
      </w:r>
      <w:r>
        <w:rPr>
          <w:rFonts w:hint="eastAsia" w:ascii="仿宋_GB2312" w:eastAsia="仿宋_GB2312"/>
          <w:color w:val="auto"/>
          <w:kern w:val="32"/>
          <w:sz w:val="32"/>
          <w:szCs w:val="32"/>
          <w:lang w:val="en-US" w:eastAsia="zh-CN"/>
        </w:rPr>
        <w:t>履行完毕。</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pStyle w:val="4"/>
        <w:spacing w:line="430" w:lineRule="exact"/>
        <w:ind w:right="-31" w:rightChars="-15" w:firstLine="640" w:firstLineChars="200"/>
        <w:rPr>
          <w:rFonts w:hint="eastAsia"/>
          <w:color w:val="auto"/>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w:t>
      </w:r>
      <w:r>
        <w:rPr>
          <w:rFonts w:hint="eastAsia" w:ascii="仿宋_GB2312"/>
          <w:color w:val="auto"/>
          <w:kern w:val="32"/>
          <w:sz w:val="32"/>
          <w:szCs w:val="32"/>
          <w:lang w:eastAsia="zh-CN"/>
        </w:rPr>
        <w:t>，</w:t>
      </w:r>
      <w:r>
        <w:rPr>
          <w:rFonts w:hint="eastAsia" w:ascii="仿宋_GB2312" w:eastAsia="仿宋_GB2312"/>
          <w:color w:val="auto"/>
          <w:kern w:val="32"/>
          <w:sz w:val="32"/>
          <w:szCs w:val="32"/>
        </w:rPr>
        <w:t>建议对</w:t>
      </w:r>
      <w:r>
        <w:rPr>
          <w:rFonts w:hint="eastAsia" w:ascii="仿宋_GB2312"/>
          <w:color w:val="auto"/>
          <w:kern w:val="32"/>
          <w:sz w:val="32"/>
          <w:szCs w:val="32"/>
          <w:lang w:eastAsia="zh-CN"/>
        </w:rPr>
        <w:t>罪犯周福财</w:t>
      </w:r>
      <w:r>
        <w:rPr>
          <w:rFonts w:hint="eastAsia" w:ascii="仿宋_GB2312" w:eastAsia="仿宋_GB2312"/>
          <w:color w:val="auto"/>
          <w:kern w:val="32"/>
          <w:sz w:val="32"/>
          <w:szCs w:val="32"/>
        </w:rPr>
        <w:t>予以减刑</w:t>
      </w:r>
      <w:r>
        <w:rPr>
          <w:rFonts w:hint="eastAsia" w:ascii="仿宋_GB2312"/>
          <w:color w:val="auto"/>
          <w:kern w:val="32"/>
          <w:sz w:val="32"/>
          <w:szCs w:val="32"/>
          <w:lang w:eastAsia="zh-CN"/>
        </w:rPr>
        <w:t>六</w:t>
      </w:r>
      <w:r>
        <w:rPr>
          <w:rFonts w:hint="eastAsia" w:ascii="仿宋_GB2312" w:eastAsia="仿宋_GB2312"/>
          <w:color w:val="auto"/>
          <w:kern w:val="32"/>
          <w:sz w:val="32"/>
          <w:szCs w:val="32"/>
        </w:rPr>
        <w:t>个月。</w:t>
      </w:r>
      <w:r>
        <w:rPr>
          <w:rFonts w:hint="eastAsia"/>
          <w:color w:val="auto"/>
        </w:rPr>
        <w:t>特提请你院审理裁定。</w:t>
      </w:r>
    </w:p>
    <w:p>
      <w:pPr>
        <w:pStyle w:val="4"/>
        <w:spacing w:line="430" w:lineRule="exact"/>
        <w:ind w:right="-31" w:rightChars="-15" w:firstLine="640" w:firstLineChars="200"/>
        <w:rPr>
          <w:color w:val="auto"/>
        </w:rPr>
      </w:pPr>
      <w:r>
        <w:rPr>
          <w:rFonts w:hint="eastAsia"/>
          <w:color w:val="auto"/>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周福财</w:t>
      </w:r>
      <w:r>
        <w:rPr>
          <w:rFonts w:hint="eastAsia" w:cs="仿宋_GB2312"/>
          <w:color w:val="auto"/>
          <w:szCs w:val="32"/>
        </w:rPr>
        <w:t>卷宗贰册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pStyle w:val="4"/>
        <w:spacing w:line="430" w:lineRule="exact"/>
        <w:ind w:left="640" w:right="-31" w:rightChars="-15"/>
        <w:rPr>
          <w:color w:val="auto"/>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spacing w:line="430" w:lineRule="exact"/>
        <w:ind w:right="840" w:rightChars="400"/>
        <w:jc w:val="right"/>
        <w:rPr>
          <w:color w:val="auto"/>
        </w:rPr>
      </w:pPr>
    </w:p>
    <w:p>
      <w:pPr>
        <w:snapToGrid w:val="0"/>
        <w:spacing w:line="600" w:lineRule="exact"/>
        <w:jc w:val="center"/>
        <w:rPr>
          <w:rFonts w:ascii="方正小标宋简体" w:eastAsia="方正小标宋简体"/>
          <w:strike w:val="0"/>
          <w:dstrike w:val="0"/>
          <w:color w:val="auto"/>
          <w:kern w:val="32"/>
          <w:sz w:val="44"/>
          <w:szCs w:val="44"/>
        </w:rPr>
      </w:pPr>
      <w:r>
        <w:rPr>
          <w:rFonts w:hint="eastAsia" w:ascii="方正小标宋简体" w:eastAsia="方正小标宋简体"/>
          <w:strike w:val="0"/>
          <w:dstrike w:val="0"/>
          <w:color w:val="auto"/>
          <w:kern w:val="32"/>
          <w:sz w:val="44"/>
          <w:szCs w:val="44"/>
        </w:rPr>
        <w:t>福建省宁德监狱</w:t>
      </w:r>
    </w:p>
    <w:p>
      <w:pPr>
        <w:snapToGrid w:val="0"/>
        <w:spacing w:line="600" w:lineRule="exact"/>
        <w:jc w:val="center"/>
        <w:rPr>
          <w:rFonts w:hint="eastAsia" w:ascii="方正小标宋简体" w:eastAsia="方正小标宋简体"/>
          <w:strike w:val="0"/>
          <w:dstrike w:val="0"/>
          <w:color w:val="auto"/>
          <w:kern w:val="32"/>
          <w:sz w:val="44"/>
          <w:szCs w:val="44"/>
        </w:rPr>
      </w:pPr>
      <w:r>
        <w:rPr>
          <w:rFonts w:hint="eastAsia" w:ascii="方正小标宋简体" w:eastAsia="方正小标宋简体"/>
          <w:strike w:val="0"/>
          <w:dstrike w:val="0"/>
          <w:color w:val="auto"/>
          <w:kern w:val="32"/>
          <w:sz w:val="44"/>
          <w:szCs w:val="44"/>
        </w:rPr>
        <w:t>提 请 减 刑 建 议 书</w:t>
      </w:r>
    </w:p>
    <w:p>
      <w:pPr>
        <w:pStyle w:val="17"/>
        <w:spacing w:line="430" w:lineRule="exact"/>
        <w:ind w:left="640" w:right="320" w:firstLine="0" w:firstLineChars="0"/>
        <w:jc w:val="right"/>
        <w:rPr>
          <w:rFonts w:hint="eastAsia" w:eastAsia="楷体_GB2312" w:cs="楷体_GB2312"/>
          <w:strike w:val="0"/>
          <w:dstrike w:val="0"/>
          <w:color w:val="auto"/>
          <w:szCs w:val="32"/>
        </w:rPr>
      </w:pPr>
      <w:r>
        <w:rPr>
          <w:rFonts w:hint="eastAsia" w:eastAsia="楷体_GB2312" w:cs="楷体_GB2312"/>
          <w:strike w:val="0"/>
          <w:dstrike w:val="0"/>
          <w:color w:val="auto"/>
          <w:szCs w:val="32"/>
        </w:rPr>
        <w:t>〔</w:t>
      </w:r>
      <w:r>
        <w:rPr>
          <w:rFonts w:eastAsia="楷体_GB2312" w:cs="楷体_GB2312"/>
          <w:strike w:val="0"/>
          <w:dstrike w:val="0"/>
          <w:color w:val="auto"/>
          <w:szCs w:val="32"/>
        </w:rPr>
        <w:t>20</w:t>
      </w:r>
      <w:r>
        <w:rPr>
          <w:rFonts w:hint="eastAsia" w:eastAsia="楷体_GB2312"/>
          <w:strike w:val="0"/>
          <w:dstrike w:val="0"/>
          <w:color w:val="auto"/>
          <w:szCs w:val="32"/>
        </w:rPr>
        <w:t>2</w:t>
      </w:r>
      <w:r>
        <w:rPr>
          <w:rFonts w:hint="eastAsia" w:eastAsia="楷体_GB2312"/>
          <w:strike w:val="0"/>
          <w:dstrike w:val="0"/>
          <w:color w:val="auto"/>
          <w:szCs w:val="32"/>
          <w:lang w:val="en-US" w:eastAsia="zh-CN"/>
        </w:rPr>
        <w:t>6</w:t>
      </w:r>
      <w:r>
        <w:rPr>
          <w:rFonts w:hint="eastAsia" w:eastAsia="楷体_GB2312" w:cs="楷体_GB2312"/>
          <w:strike w:val="0"/>
          <w:dstrike w:val="0"/>
          <w:color w:val="auto"/>
          <w:szCs w:val="32"/>
        </w:rPr>
        <w:t>〕闽宁狱减字第</w:t>
      </w:r>
      <w:r>
        <w:rPr>
          <w:rFonts w:hint="eastAsia" w:eastAsia="楷体_GB2312"/>
          <w:strike w:val="0"/>
          <w:dstrike w:val="0"/>
          <w:color w:val="auto"/>
          <w:szCs w:val="32"/>
          <w:lang w:val="en-US" w:eastAsia="zh-CN"/>
        </w:rPr>
        <w:t>428</w:t>
      </w:r>
      <w:r>
        <w:rPr>
          <w:rFonts w:hint="eastAsia" w:eastAsia="楷体_GB2312" w:cs="楷体_GB2312"/>
          <w:strike w:val="0"/>
          <w:dstrike w:val="0"/>
          <w:color w:val="auto"/>
          <w:szCs w:val="32"/>
        </w:rPr>
        <w:t>号</w:t>
      </w:r>
    </w:p>
    <w:p>
      <w:pPr>
        <w:spacing w:line="500" w:lineRule="exact"/>
        <w:ind w:firstLine="640" w:firstLineChars="200"/>
        <w:jc w:val="left"/>
        <w:rPr>
          <w:rFonts w:hint="eastAsia" w:ascii="仿宋_GB2312" w:eastAsia="仿宋_GB2312"/>
          <w:strike w:val="0"/>
          <w:dstrike w:val="0"/>
          <w:color w:val="auto"/>
          <w:sz w:val="32"/>
          <w:szCs w:val="32"/>
          <w:lang w:val="en-US" w:eastAsia="zh-CN"/>
        </w:rPr>
      </w:pPr>
      <w:r>
        <w:rPr>
          <w:rFonts w:hint="eastAsia" w:ascii="仿宋_GB2312" w:eastAsia="仿宋_GB2312"/>
          <w:strike w:val="0"/>
          <w:dstrike w:val="0"/>
          <w:color w:val="auto"/>
          <w:sz w:val="32"/>
          <w:szCs w:val="32"/>
        </w:rPr>
        <w:t>罪犯</w:t>
      </w:r>
      <w:r>
        <w:rPr>
          <w:rFonts w:hint="eastAsia" w:ascii="仿宋_GB2312" w:eastAsia="仿宋_GB2312"/>
          <w:strike w:val="0"/>
          <w:dstrike w:val="0"/>
          <w:color w:val="auto"/>
          <w:sz w:val="32"/>
          <w:szCs w:val="32"/>
          <w:lang w:eastAsia="zh-CN"/>
        </w:rPr>
        <w:t>陈孔秋</w:t>
      </w:r>
      <w:r>
        <w:rPr>
          <w:rFonts w:hint="eastAsia" w:ascii="仿宋_GB2312" w:eastAsia="仿宋_GB2312"/>
          <w:strike w:val="0"/>
          <w:dstrike w:val="0"/>
          <w:color w:val="auto"/>
          <w:sz w:val="32"/>
          <w:szCs w:val="32"/>
        </w:rPr>
        <w:fldChar w:fldCharType="begin"/>
      </w:r>
      <w:r>
        <w:rPr>
          <w:rFonts w:hint="eastAsia" w:ascii="仿宋_GB2312" w:eastAsia="仿宋_GB2312"/>
          <w:strike w:val="0"/>
          <w:dstrike w:val="0"/>
          <w:color w:val="auto"/>
          <w:sz w:val="32"/>
          <w:szCs w:val="32"/>
        </w:rPr>
        <w:instrText xml:space="preserve"> AUTOTEXTLIST  \* MERGEFORMAT </w:instrText>
      </w:r>
      <w:r>
        <w:rPr>
          <w:rFonts w:hint="eastAsia" w:ascii="仿宋_GB2312" w:eastAsia="仿宋_GB2312"/>
          <w:strike w:val="0"/>
          <w:dstrike w:val="0"/>
          <w:color w:val="auto"/>
          <w:sz w:val="32"/>
          <w:szCs w:val="32"/>
        </w:rPr>
        <w:fldChar w:fldCharType="end"/>
      </w:r>
      <w:r>
        <w:rPr>
          <w:rFonts w:hint="eastAsia" w:ascii="仿宋_GB2312" w:eastAsia="仿宋_GB2312"/>
          <w:strike w:val="0"/>
          <w:dstrike w:val="0"/>
          <w:color w:val="auto"/>
          <w:sz w:val="32"/>
          <w:szCs w:val="32"/>
        </w:rPr>
        <w:t>，男，</w:t>
      </w:r>
      <w:r>
        <w:rPr>
          <w:rFonts w:hint="eastAsia" w:ascii="仿宋_GB2312" w:eastAsia="仿宋_GB2312"/>
          <w:strike w:val="0"/>
          <w:dstrike w:val="0"/>
          <w:color w:val="auto"/>
          <w:sz w:val="32"/>
          <w:szCs w:val="32"/>
          <w:lang w:val="en-US" w:eastAsia="zh-CN"/>
        </w:rPr>
        <w:t>1988</w:t>
      </w:r>
      <w:r>
        <w:rPr>
          <w:rFonts w:hint="eastAsia" w:ascii="仿宋_GB2312" w:eastAsia="仿宋_GB2312"/>
          <w:strike w:val="0"/>
          <w:dstrike w:val="0"/>
          <w:color w:val="auto"/>
          <w:sz w:val="32"/>
          <w:szCs w:val="32"/>
        </w:rPr>
        <w:t>年</w:t>
      </w:r>
      <w:r>
        <w:rPr>
          <w:rFonts w:hint="eastAsia" w:ascii="仿宋_GB2312" w:eastAsia="仿宋_GB2312"/>
          <w:strike w:val="0"/>
          <w:dstrike w:val="0"/>
          <w:color w:val="auto"/>
          <w:sz w:val="32"/>
          <w:szCs w:val="32"/>
          <w:lang w:val="en-US" w:eastAsia="zh-CN"/>
        </w:rPr>
        <w:t>5</w:t>
      </w:r>
      <w:r>
        <w:rPr>
          <w:rFonts w:hint="eastAsia" w:ascii="仿宋_GB2312" w:eastAsia="仿宋_GB2312"/>
          <w:strike w:val="0"/>
          <w:dstrike w:val="0"/>
          <w:color w:val="auto"/>
          <w:sz w:val="32"/>
          <w:szCs w:val="32"/>
        </w:rPr>
        <w:t>月</w:t>
      </w:r>
      <w:r>
        <w:rPr>
          <w:rFonts w:hint="eastAsia" w:ascii="仿宋_GB2312" w:eastAsia="仿宋_GB2312"/>
          <w:strike w:val="0"/>
          <w:dstrike w:val="0"/>
          <w:color w:val="auto"/>
          <w:sz w:val="32"/>
          <w:szCs w:val="32"/>
          <w:lang w:val="en-US" w:eastAsia="zh-CN"/>
        </w:rPr>
        <w:t>29</w:t>
      </w:r>
      <w:r>
        <w:rPr>
          <w:rFonts w:hint="eastAsia" w:ascii="仿宋_GB2312" w:eastAsia="仿宋_GB2312"/>
          <w:strike w:val="0"/>
          <w:dstrike w:val="0"/>
          <w:color w:val="auto"/>
          <w:sz w:val="32"/>
          <w:szCs w:val="32"/>
        </w:rPr>
        <w:t>日出生，</w:t>
      </w:r>
      <w:r>
        <w:rPr>
          <w:rFonts w:hint="eastAsia" w:ascii="仿宋_GB2312" w:hAnsi="Times New Roman" w:eastAsia="仿宋_GB2312" w:cs="Times New Roman"/>
          <w:strike w:val="0"/>
          <w:dstrike w:val="0"/>
          <w:color w:val="auto"/>
          <w:sz w:val="32"/>
          <w:szCs w:val="32"/>
          <w:lang w:eastAsia="zh-CN"/>
        </w:rPr>
        <w:t>汉族，文盲，住福建省福鼎市</w:t>
      </w:r>
      <w:r>
        <w:rPr>
          <w:rFonts w:hint="eastAsia" w:ascii="仿宋_GB2312" w:eastAsia="仿宋_GB2312"/>
          <w:strike w:val="0"/>
          <w:dstrike w:val="0"/>
          <w:color w:val="auto"/>
          <w:sz w:val="32"/>
          <w:szCs w:val="32"/>
        </w:rPr>
        <w:t>，</w:t>
      </w:r>
      <w:r>
        <w:rPr>
          <w:rFonts w:hint="eastAsia" w:ascii="仿宋_GB2312" w:eastAsia="仿宋_GB2312"/>
          <w:strike w:val="0"/>
          <w:dstrike w:val="0"/>
          <w:color w:val="auto"/>
          <w:sz w:val="32"/>
          <w:szCs w:val="32"/>
          <w:lang w:val="en-US" w:eastAsia="zh-CN"/>
        </w:rPr>
        <w:t>捕前系无业。因犯盗窃罪、寻衅滋事罪于2006年5月18日被福建省福鼎市人民法院判处有期徒刑一年十一个月；因犯贩卖毒品罪于2010年3月12日被福建省福鼎市人民法院判处有期徒刑一年；因犯盗窃罪于2018年3月8日被福建省福鼎市人民法院判处有期徒刑七个月，并处罚金4,000元，2018年5月29日刑满释放。因非法携带管制刀具于2012年11月29日被福鼎市公安局行政拘留五日并处罚款伍佰元；因吸毒于2013年3月5日被福鼎市公安局行政拘留十日；因吸毒于2015年2月12日被福鼎市公安局行政拘留十日，责令社区戒毒三年；因吸毒于2016年3月22日被福鼎市公安局行政拘留十五日，责令社区戒毒三年；因嫖娼于2019年7月25日被福鼎市公安局罚款伍佰元；因吸毒于2019年8月22日被福鼎市公安局行政拘留十四日，强制隔离戒毒两年。系累犯。</w:t>
      </w:r>
    </w:p>
    <w:p>
      <w:pPr>
        <w:spacing w:line="500" w:lineRule="exact"/>
        <w:ind w:firstLine="640" w:firstLineChars="200"/>
        <w:jc w:val="left"/>
        <w:rPr>
          <w:rFonts w:hint="eastAsia" w:ascii="仿宋_GB2312" w:eastAsia="仿宋_GB2312" w:cs="仿宋_GB2312"/>
          <w:strike/>
          <w:dstrike w:val="0"/>
          <w:color w:val="auto"/>
          <w:sz w:val="32"/>
          <w:szCs w:val="32"/>
        </w:rPr>
      </w:pPr>
      <w:r>
        <w:rPr>
          <w:rFonts w:hint="eastAsia" w:ascii="仿宋_GB2312" w:eastAsia="仿宋_GB2312"/>
          <w:strike w:val="0"/>
          <w:dstrike w:val="0"/>
          <w:color w:val="auto"/>
          <w:sz w:val="32"/>
          <w:szCs w:val="32"/>
        </w:rPr>
        <w:t>福建省</w:t>
      </w:r>
      <w:r>
        <w:rPr>
          <w:rFonts w:hint="eastAsia" w:ascii="仿宋_GB2312" w:eastAsia="仿宋_GB2312"/>
          <w:strike w:val="0"/>
          <w:dstrike w:val="0"/>
          <w:color w:val="auto"/>
          <w:sz w:val="32"/>
          <w:szCs w:val="32"/>
          <w:lang w:eastAsia="zh-CN"/>
        </w:rPr>
        <w:t>福鼎市</w:t>
      </w:r>
      <w:r>
        <w:rPr>
          <w:rFonts w:hint="eastAsia" w:ascii="仿宋_GB2312" w:eastAsia="仿宋_GB2312"/>
          <w:strike w:val="0"/>
          <w:dstrike w:val="0"/>
          <w:color w:val="auto"/>
          <w:sz w:val="32"/>
          <w:szCs w:val="32"/>
        </w:rPr>
        <w:t>人民法院于20</w:t>
      </w:r>
      <w:r>
        <w:rPr>
          <w:rFonts w:hint="eastAsia" w:ascii="仿宋_GB2312" w:eastAsia="仿宋_GB2312"/>
          <w:strike w:val="0"/>
          <w:dstrike w:val="0"/>
          <w:color w:val="auto"/>
          <w:sz w:val="32"/>
          <w:szCs w:val="32"/>
          <w:lang w:val="en-US" w:eastAsia="zh-CN"/>
        </w:rPr>
        <w:t>23</w:t>
      </w:r>
      <w:r>
        <w:rPr>
          <w:rFonts w:hint="eastAsia" w:ascii="仿宋_GB2312" w:eastAsia="仿宋_GB2312"/>
          <w:strike w:val="0"/>
          <w:dstrike w:val="0"/>
          <w:color w:val="auto"/>
          <w:sz w:val="32"/>
          <w:szCs w:val="32"/>
        </w:rPr>
        <w:t>年</w:t>
      </w:r>
      <w:r>
        <w:rPr>
          <w:rFonts w:hint="eastAsia" w:ascii="仿宋_GB2312" w:eastAsia="仿宋_GB2312"/>
          <w:strike w:val="0"/>
          <w:dstrike w:val="0"/>
          <w:color w:val="auto"/>
          <w:sz w:val="32"/>
          <w:szCs w:val="32"/>
          <w:lang w:val="en-US" w:eastAsia="zh-CN"/>
        </w:rPr>
        <w:t>7</w:t>
      </w:r>
      <w:r>
        <w:rPr>
          <w:rFonts w:hint="eastAsia" w:ascii="仿宋_GB2312" w:eastAsia="仿宋_GB2312"/>
          <w:strike w:val="0"/>
          <w:dstrike w:val="0"/>
          <w:color w:val="auto"/>
          <w:sz w:val="32"/>
          <w:szCs w:val="32"/>
        </w:rPr>
        <w:t>月</w:t>
      </w:r>
      <w:r>
        <w:rPr>
          <w:rFonts w:hint="eastAsia" w:ascii="仿宋_GB2312" w:eastAsia="仿宋_GB2312"/>
          <w:strike w:val="0"/>
          <w:dstrike w:val="0"/>
          <w:color w:val="auto"/>
          <w:sz w:val="32"/>
          <w:szCs w:val="32"/>
          <w:lang w:val="en-US" w:eastAsia="zh-CN"/>
        </w:rPr>
        <w:t>7</w:t>
      </w:r>
      <w:r>
        <w:rPr>
          <w:rFonts w:hint="eastAsia" w:ascii="仿宋_GB2312" w:eastAsia="仿宋_GB2312"/>
          <w:strike w:val="0"/>
          <w:dstrike w:val="0"/>
          <w:color w:val="auto"/>
          <w:sz w:val="32"/>
          <w:szCs w:val="32"/>
        </w:rPr>
        <w:t>日作出（2023）闽0982刑初222号刑事判决，</w:t>
      </w:r>
      <w:r>
        <w:rPr>
          <w:rFonts w:hint="eastAsia" w:ascii="仿宋_GB2312" w:eastAsia="仿宋_GB2312"/>
          <w:strike w:val="0"/>
          <w:dstrike w:val="0"/>
          <w:color w:val="auto"/>
          <w:sz w:val="32"/>
          <w:szCs w:val="32"/>
          <w:lang w:eastAsia="zh-CN"/>
        </w:rPr>
        <w:t>以</w:t>
      </w:r>
      <w:r>
        <w:rPr>
          <w:rFonts w:hint="eastAsia" w:ascii="仿宋_GB2312" w:eastAsia="仿宋_GB2312"/>
          <w:strike w:val="0"/>
          <w:dstrike w:val="0"/>
          <w:color w:val="auto"/>
          <w:sz w:val="32"/>
          <w:szCs w:val="32"/>
        </w:rPr>
        <w:t>被告人</w:t>
      </w:r>
      <w:r>
        <w:rPr>
          <w:rFonts w:hint="eastAsia" w:ascii="仿宋_GB2312" w:eastAsia="仿宋_GB2312"/>
          <w:strike w:val="0"/>
          <w:dstrike w:val="0"/>
          <w:color w:val="auto"/>
          <w:sz w:val="32"/>
          <w:szCs w:val="32"/>
          <w:lang w:eastAsia="zh-CN"/>
        </w:rPr>
        <w:t>陈孔秋犯强奸罪，判处有期徒刑三年三个月，犯非法侵入住宅罪，判处有期徒刑一年，决定执行有期徒刑三年十个月，刑期自</w:t>
      </w:r>
      <w:r>
        <w:rPr>
          <w:rFonts w:hint="eastAsia" w:ascii="仿宋_GB2312" w:eastAsia="仿宋_GB2312"/>
          <w:strike w:val="0"/>
          <w:dstrike w:val="0"/>
          <w:color w:val="auto"/>
          <w:sz w:val="32"/>
          <w:szCs w:val="32"/>
          <w:lang w:val="en-US" w:eastAsia="zh-CN"/>
        </w:rPr>
        <w:t>2023年2月20日起至2026年12月19日止。</w:t>
      </w:r>
      <w:r>
        <w:rPr>
          <w:rFonts w:hint="eastAsia" w:ascii="仿宋_GB2312" w:eastAsia="仿宋_GB2312"/>
          <w:strike w:val="0"/>
          <w:dstrike w:val="0"/>
          <w:color w:val="auto"/>
          <w:sz w:val="32"/>
          <w:szCs w:val="32"/>
        </w:rPr>
        <w:t>20</w:t>
      </w:r>
      <w:r>
        <w:rPr>
          <w:rFonts w:hint="eastAsia" w:ascii="仿宋_GB2312" w:eastAsia="仿宋_GB2312"/>
          <w:strike w:val="0"/>
          <w:dstrike w:val="0"/>
          <w:color w:val="auto"/>
          <w:sz w:val="32"/>
          <w:szCs w:val="32"/>
          <w:lang w:val="en-US" w:eastAsia="zh-CN"/>
        </w:rPr>
        <w:t>23</w:t>
      </w:r>
      <w:r>
        <w:rPr>
          <w:rFonts w:hint="eastAsia" w:ascii="仿宋_GB2312" w:eastAsia="仿宋_GB2312"/>
          <w:strike w:val="0"/>
          <w:dstrike w:val="0"/>
          <w:color w:val="auto"/>
          <w:sz w:val="32"/>
          <w:szCs w:val="32"/>
        </w:rPr>
        <w:t>年</w:t>
      </w:r>
      <w:r>
        <w:rPr>
          <w:rFonts w:hint="eastAsia" w:ascii="仿宋_GB2312" w:eastAsia="仿宋_GB2312"/>
          <w:strike w:val="0"/>
          <w:dstrike w:val="0"/>
          <w:color w:val="auto"/>
          <w:sz w:val="32"/>
          <w:szCs w:val="32"/>
          <w:lang w:val="en-US" w:eastAsia="zh-CN"/>
        </w:rPr>
        <w:t>8</w:t>
      </w:r>
      <w:r>
        <w:rPr>
          <w:rFonts w:hint="eastAsia" w:ascii="仿宋_GB2312" w:eastAsia="仿宋_GB2312"/>
          <w:strike w:val="0"/>
          <w:dstrike w:val="0"/>
          <w:color w:val="auto"/>
          <w:sz w:val="32"/>
          <w:szCs w:val="32"/>
        </w:rPr>
        <w:t>月</w:t>
      </w:r>
      <w:r>
        <w:rPr>
          <w:rFonts w:hint="eastAsia" w:ascii="仿宋_GB2312" w:eastAsia="仿宋_GB2312"/>
          <w:strike w:val="0"/>
          <w:dstrike w:val="0"/>
          <w:color w:val="auto"/>
          <w:sz w:val="32"/>
          <w:szCs w:val="32"/>
          <w:lang w:val="en-US" w:eastAsia="zh-CN"/>
        </w:rPr>
        <w:t>9</w:t>
      </w:r>
      <w:r>
        <w:rPr>
          <w:rFonts w:hint="eastAsia" w:ascii="仿宋_GB2312" w:eastAsia="仿宋_GB2312"/>
          <w:strike w:val="0"/>
          <w:dstrike w:val="0"/>
          <w:color w:val="auto"/>
          <w:sz w:val="32"/>
          <w:szCs w:val="32"/>
        </w:rPr>
        <w:t>日交付福建省宁德监狱执行刑罚。</w:t>
      </w:r>
      <w:r>
        <w:rPr>
          <w:rFonts w:hint="eastAsia" w:ascii="仿宋_GB2312" w:eastAsia="仿宋_GB2312"/>
          <w:strike w:val="0"/>
          <w:dstrike w:val="0"/>
          <w:color w:val="auto"/>
          <w:kern w:val="32"/>
          <w:sz w:val="32"/>
          <w:szCs w:val="32"/>
          <w:highlight w:val="none"/>
        </w:rPr>
        <w:t>现于宁德监狱</w:t>
      </w:r>
      <w:r>
        <w:rPr>
          <w:rFonts w:hint="eastAsia" w:ascii="仿宋_GB2312" w:eastAsia="仿宋_GB2312"/>
          <w:strike w:val="0"/>
          <w:dstrike w:val="0"/>
          <w:color w:val="auto"/>
          <w:kern w:val="32"/>
          <w:sz w:val="32"/>
          <w:szCs w:val="32"/>
          <w:highlight w:val="none"/>
          <w:lang w:eastAsia="zh-CN"/>
        </w:rPr>
        <w:t>一</w:t>
      </w:r>
      <w:r>
        <w:rPr>
          <w:rFonts w:hint="eastAsia" w:ascii="仿宋_GB2312" w:eastAsia="仿宋_GB2312"/>
          <w:strike w:val="0"/>
          <w:dstrike w:val="0"/>
          <w:color w:val="auto"/>
          <w:kern w:val="32"/>
          <w:sz w:val="32"/>
          <w:szCs w:val="32"/>
          <w:highlight w:val="none"/>
        </w:rPr>
        <w:t>监区</w:t>
      </w:r>
      <w:r>
        <w:rPr>
          <w:rFonts w:hint="eastAsia" w:ascii="仿宋_GB2312" w:eastAsia="仿宋_GB2312"/>
          <w:strike w:val="0"/>
          <w:dstrike w:val="0"/>
          <w:color w:val="auto"/>
          <w:kern w:val="32"/>
          <w:sz w:val="32"/>
          <w:szCs w:val="32"/>
          <w:highlight w:val="none"/>
          <w:lang w:eastAsia="zh-CN"/>
        </w:rPr>
        <w:t>二</w:t>
      </w:r>
      <w:r>
        <w:rPr>
          <w:rFonts w:hint="eastAsia" w:ascii="仿宋_GB2312" w:eastAsia="仿宋_GB2312"/>
          <w:strike w:val="0"/>
          <w:dstrike w:val="0"/>
          <w:color w:val="auto"/>
          <w:kern w:val="32"/>
          <w:sz w:val="32"/>
          <w:szCs w:val="32"/>
          <w:highlight w:val="none"/>
        </w:rPr>
        <w:t>分监区服刑</w:t>
      </w:r>
      <w:r>
        <w:rPr>
          <w:rFonts w:hint="eastAsia" w:ascii="仿宋_GB2312" w:eastAsia="仿宋_GB2312"/>
          <w:strike w:val="0"/>
          <w:dstrike w:val="0"/>
          <w:color w:val="auto"/>
          <w:kern w:val="32"/>
          <w:sz w:val="32"/>
          <w:szCs w:val="32"/>
          <w:highlight w:val="none"/>
          <w:lang w:val="en-US" w:eastAsia="zh-CN"/>
        </w:rPr>
        <w:t>,</w:t>
      </w:r>
      <w:r>
        <w:rPr>
          <w:rFonts w:hint="eastAsia" w:ascii="仿宋_GB2312" w:eastAsia="仿宋_GB2312"/>
          <w:strike w:val="0"/>
          <w:dstrike w:val="0"/>
          <w:color w:val="auto"/>
          <w:sz w:val="32"/>
          <w:szCs w:val="32"/>
        </w:rPr>
        <w:t>属</w:t>
      </w:r>
      <w:r>
        <w:rPr>
          <w:rFonts w:hint="eastAsia" w:ascii="仿宋_GB2312" w:eastAsia="仿宋_GB2312"/>
          <w:strike w:val="0"/>
          <w:dstrike w:val="0"/>
          <w:color w:val="auto"/>
          <w:sz w:val="32"/>
          <w:szCs w:val="32"/>
          <w:lang w:eastAsia="zh-CN"/>
        </w:rPr>
        <w:t>普管</w:t>
      </w:r>
      <w:r>
        <w:rPr>
          <w:rFonts w:hint="eastAsia" w:ascii="仿宋_GB2312" w:eastAsia="仿宋_GB2312"/>
          <w:strike w:val="0"/>
          <w:dstrike w:val="0"/>
          <w:color w:val="auto"/>
          <w:sz w:val="32"/>
          <w:szCs w:val="32"/>
        </w:rPr>
        <w:t>级罪犯。</w:t>
      </w:r>
    </w:p>
    <w:p>
      <w:pPr>
        <w:spacing w:line="500" w:lineRule="exact"/>
        <w:ind w:firstLine="640" w:firstLineChars="200"/>
        <w:jc w:val="left"/>
        <w:rPr>
          <w:rFonts w:hint="eastAsia" w:ascii="仿宋_GB2312" w:eastAsia="仿宋_GB2312"/>
          <w:strike w:val="0"/>
          <w:dstrike w:val="0"/>
          <w:color w:val="auto"/>
          <w:kern w:val="32"/>
          <w:sz w:val="32"/>
          <w:szCs w:val="32"/>
        </w:rPr>
      </w:pPr>
      <w:r>
        <w:rPr>
          <w:rFonts w:hint="eastAsia" w:ascii="仿宋_GB2312" w:eastAsia="仿宋_GB2312"/>
          <w:strike w:val="0"/>
          <w:dstrike w:val="0"/>
          <w:color w:val="auto"/>
          <w:kern w:val="32"/>
          <w:sz w:val="32"/>
          <w:szCs w:val="32"/>
        </w:rPr>
        <w:t>该犯自</w:t>
      </w:r>
      <w:r>
        <w:rPr>
          <w:rFonts w:hint="eastAsia" w:ascii="仿宋_GB2312" w:eastAsia="仿宋_GB2312"/>
          <w:strike w:val="0"/>
          <w:dstrike w:val="0"/>
          <w:color w:val="auto"/>
          <w:kern w:val="32"/>
          <w:sz w:val="32"/>
          <w:szCs w:val="32"/>
          <w:lang w:eastAsia="zh-CN"/>
        </w:rPr>
        <w:t>入监</w:t>
      </w:r>
      <w:r>
        <w:rPr>
          <w:rFonts w:hint="eastAsia" w:ascii="仿宋_GB2312" w:eastAsia="仿宋_GB2312"/>
          <w:strike w:val="0"/>
          <w:dstrike w:val="0"/>
          <w:color w:val="auto"/>
          <w:kern w:val="32"/>
          <w:sz w:val="32"/>
          <w:szCs w:val="32"/>
        </w:rPr>
        <w:t>以来确有悔改表现，具体事实如下：</w:t>
      </w:r>
    </w:p>
    <w:p>
      <w:pPr>
        <w:spacing w:line="500" w:lineRule="exact"/>
        <w:ind w:firstLine="640" w:firstLineChars="200"/>
        <w:jc w:val="left"/>
        <w:rPr>
          <w:rFonts w:hint="eastAsia" w:ascii="仿宋_GB2312" w:eastAsia="仿宋_GB2312"/>
          <w:strike w:val="0"/>
          <w:dstrike w:val="0"/>
          <w:color w:val="auto"/>
          <w:kern w:val="32"/>
          <w:sz w:val="32"/>
          <w:szCs w:val="32"/>
        </w:rPr>
      </w:pPr>
      <w:r>
        <w:rPr>
          <w:rFonts w:hint="eastAsia" w:ascii="仿宋_GB2312" w:eastAsia="仿宋_GB2312"/>
          <w:strike w:val="0"/>
          <w:dstrike w:val="0"/>
          <w:color w:val="auto"/>
          <w:kern w:val="32"/>
          <w:sz w:val="32"/>
          <w:szCs w:val="32"/>
        </w:rPr>
        <w:t>认罪悔罪：能服从法院判决，</w:t>
      </w:r>
      <w:r>
        <w:rPr>
          <w:rFonts w:hint="eastAsia" w:ascii="仿宋_GB2312" w:eastAsia="仿宋_GB2312"/>
          <w:strike w:val="0"/>
          <w:dstrike w:val="0"/>
          <w:color w:val="auto"/>
          <w:kern w:val="32"/>
          <w:sz w:val="32"/>
          <w:szCs w:val="32"/>
          <w:lang w:eastAsia="zh-CN"/>
        </w:rPr>
        <w:t>因该犯系文盲，</w:t>
      </w:r>
      <w:r>
        <w:rPr>
          <w:rFonts w:hint="eastAsia" w:ascii="仿宋_GB2312" w:eastAsia="仿宋_GB2312"/>
          <w:strike w:val="0"/>
          <w:dstrike w:val="0"/>
          <w:color w:val="auto"/>
          <w:kern w:val="32"/>
          <w:sz w:val="32"/>
          <w:szCs w:val="32"/>
        </w:rPr>
        <w:t>由本人口述，他犯代写认罪悔罪书。</w:t>
      </w:r>
    </w:p>
    <w:p>
      <w:pPr>
        <w:spacing w:line="500" w:lineRule="exact"/>
        <w:ind w:firstLine="640" w:firstLineChars="200"/>
        <w:jc w:val="left"/>
        <w:rPr>
          <w:rFonts w:hint="eastAsia" w:ascii="仿宋_GB2312" w:eastAsia="仿宋_GB2312"/>
          <w:strike w:val="0"/>
          <w:dstrike w:val="0"/>
          <w:color w:val="auto"/>
          <w:kern w:val="32"/>
          <w:sz w:val="32"/>
          <w:szCs w:val="32"/>
          <w:lang w:val="zh-CN"/>
        </w:rPr>
      </w:pPr>
      <w:r>
        <w:rPr>
          <w:rFonts w:hint="eastAsia" w:ascii="仿宋_GB2312" w:eastAsia="仿宋_GB2312"/>
          <w:strike w:val="0"/>
          <w:dstrike w:val="0"/>
          <w:color w:val="auto"/>
          <w:kern w:val="32"/>
          <w:sz w:val="32"/>
          <w:szCs w:val="32"/>
        </w:rPr>
        <w:t>遵守监规</w:t>
      </w:r>
      <w:r>
        <w:rPr>
          <w:rFonts w:hint="eastAsia" w:ascii="仿宋_GB2312" w:eastAsia="仿宋_GB2312"/>
          <w:strike w:val="0"/>
          <w:dstrike w:val="0"/>
          <w:color w:val="auto"/>
          <w:kern w:val="32"/>
          <w:sz w:val="32"/>
          <w:szCs w:val="32"/>
          <w:lang w:val="zh-CN"/>
        </w:rPr>
        <w:t>：</w:t>
      </w:r>
      <w:r>
        <w:rPr>
          <w:rFonts w:hint="eastAsia" w:ascii="仿宋_GB2312" w:eastAsia="仿宋_GB2312"/>
          <w:strike w:val="0"/>
          <w:dstrike w:val="0"/>
          <w:color w:val="auto"/>
          <w:kern w:val="32"/>
          <w:sz w:val="32"/>
          <w:szCs w:val="32"/>
          <w:lang w:val="zh-CN" w:eastAsia="zh-CN"/>
        </w:rPr>
        <w:t>虽有违规，经教育后</w:t>
      </w:r>
      <w:r>
        <w:rPr>
          <w:rFonts w:hint="eastAsia" w:ascii="仿宋_GB2312" w:eastAsia="仿宋_GB2312"/>
          <w:strike w:val="0"/>
          <w:dstrike w:val="0"/>
          <w:color w:val="auto"/>
          <w:kern w:val="32"/>
          <w:sz w:val="32"/>
          <w:szCs w:val="32"/>
          <w:lang w:val="zh-CN"/>
        </w:rPr>
        <w:t>能遵守法律法规及监规纪律，接受教育改造。</w:t>
      </w:r>
    </w:p>
    <w:p>
      <w:pPr>
        <w:spacing w:line="500" w:lineRule="exact"/>
        <w:ind w:firstLine="640" w:firstLineChars="200"/>
        <w:jc w:val="left"/>
        <w:rPr>
          <w:rFonts w:hint="eastAsia" w:ascii="仿宋_GB2312" w:eastAsia="仿宋_GB2312"/>
          <w:strike w:val="0"/>
          <w:dstrike w:val="0"/>
          <w:color w:val="auto"/>
          <w:kern w:val="32"/>
          <w:sz w:val="32"/>
          <w:szCs w:val="32"/>
          <w:lang w:val="zh-CN"/>
        </w:rPr>
      </w:pPr>
      <w:r>
        <w:rPr>
          <w:rFonts w:hint="eastAsia" w:ascii="仿宋_GB2312" w:eastAsia="仿宋_GB2312"/>
          <w:strike w:val="0"/>
          <w:dstrike w:val="0"/>
          <w:color w:val="auto"/>
          <w:kern w:val="32"/>
          <w:sz w:val="32"/>
          <w:szCs w:val="32"/>
          <w:lang w:val="zh-CN"/>
        </w:rPr>
        <w:t>学习情况：能参加</w:t>
      </w:r>
      <w:r>
        <w:rPr>
          <w:rFonts w:hint="eastAsia" w:ascii="仿宋_GB2312" w:eastAsia="仿宋_GB2312"/>
          <w:strike w:val="0"/>
          <w:dstrike w:val="0"/>
          <w:color w:val="auto"/>
          <w:kern w:val="32"/>
          <w:sz w:val="32"/>
          <w:szCs w:val="32"/>
        </w:rPr>
        <w:t>思想、文化、职业技术教育</w:t>
      </w:r>
      <w:r>
        <w:rPr>
          <w:rFonts w:hint="eastAsia" w:ascii="仿宋_GB2312" w:eastAsia="仿宋_GB2312"/>
          <w:strike w:val="0"/>
          <w:dstrike w:val="0"/>
          <w:color w:val="auto"/>
          <w:kern w:val="32"/>
          <w:sz w:val="32"/>
          <w:szCs w:val="32"/>
          <w:lang w:val="zh-CN"/>
        </w:rPr>
        <w:t>。</w:t>
      </w:r>
    </w:p>
    <w:p>
      <w:pPr>
        <w:spacing w:line="500" w:lineRule="exact"/>
        <w:ind w:firstLine="640" w:firstLineChars="200"/>
        <w:jc w:val="left"/>
        <w:rPr>
          <w:rFonts w:hint="eastAsia" w:ascii="仿宋_GB2312" w:eastAsia="仿宋_GB2312"/>
          <w:strike w:val="0"/>
          <w:dstrike w:val="0"/>
          <w:color w:val="auto"/>
          <w:sz w:val="32"/>
          <w:szCs w:val="32"/>
          <w:lang w:val="zh-CN"/>
        </w:rPr>
      </w:pPr>
      <w:r>
        <w:rPr>
          <w:rFonts w:hint="eastAsia" w:ascii="仿宋_GB2312" w:eastAsia="仿宋_GB2312"/>
          <w:strike w:val="0"/>
          <w:dstrike w:val="0"/>
          <w:color w:val="auto"/>
          <w:sz w:val="32"/>
          <w:szCs w:val="32"/>
          <w:lang w:val="zh-CN"/>
        </w:rPr>
        <w:t>劳动改造：能参加劳动，努力完成</w:t>
      </w:r>
      <w:r>
        <w:rPr>
          <w:rFonts w:hint="eastAsia" w:ascii="仿宋_GB2312" w:eastAsia="仿宋_GB2312"/>
          <w:strike w:val="0"/>
          <w:dstrike w:val="0"/>
          <w:color w:val="auto"/>
          <w:sz w:val="32"/>
          <w:szCs w:val="32"/>
        </w:rPr>
        <w:t>劳动</w:t>
      </w:r>
      <w:r>
        <w:rPr>
          <w:rFonts w:hint="eastAsia" w:ascii="仿宋_GB2312" w:eastAsia="仿宋_GB2312"/>
          <w:strike w:val="0"/>
          <w:dstrike w:val="0"/>
          <w:color w:val="auto"/>
          <w:sz w:val="32"/>
          <w:szCs w:val="32"/>
          <w:lang w:val="zh-CN"/>
        </w:rPr>
        <w:t>任务。</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strike w:val="0"/>
          <w:dstrike w:val="0"/>
          <w:color w:val="auto"/>
          <w:sz w:val="32"/>
          <w:szCs w:val="32"/>
          <w:lang w:val="zh-CN" w:eastAsia="zh-CN"/>
        </w:rPr>
      </w:pPr>
      <w:r>
        <w:rPr>
          <w:rFonts w:hint="eastAsia" w:ascii="仿宋_GB2312" w:eastAsia="仿宋_GB2312"/>
          <w:strike w:val="0"/>
          <w:dstrike w:val="0"/>
          <w:color w:val="auto"/>
          <w:sz w:val="32"/>
          <w:szCs w:val="32"/>
          <w:lang w:val="zh-CN"/>
        </w:rPr>
        <w:t>奖惩情况：</w:t>
      </w:r>
      <w:r>
        <w:rPr>
          <w:rFonts w:hint="eastAsia" w:ascii="仿宋_GB2312" w:eastAsia="仿宋_GB2312"/>
          <w:strike w:val="0"/>
          <w:dstrike w:val="0"/>
          <w:color w:val="auto"/>
          <w:kern w:val="32"/>
          <w:sz w:val="32"/>
          <w:szCs w:val="32"/>
          <w:lang w:val="zh-CN"/>
        </w:rPr>
        <w:t>该犯考核期202</w:t>
      </w:r>
      <w:r>
        <w:rPr>
          <w:rFonts w:hint="eastAsia" w:ascii="仿宋_GB2312" w:eastAsia="仿宋_GB2312"/>
          <w:strike w:val="0"/>
          <w:dstrike w:val="0"/>
          <w:color w:val="auto"/>
          <w:kern w:val="32"/>
          <w:sz w:val="32"/>
          <w:szCs w:val="32"/>
          <w:lang w:val="en-US" w:eastAsia="zh-CN"/>
        </w:rPr>
        <w:t>3</w:t>
      </w:r>
      <w:r>
        <w:rPr>
          <w:rFonts w:hint="eastAsia" w:ascii="仿宋_GB2312" w:eastAsia="仿宋_GB2312"/>
          <w:strike w:val="0"/>
          <w:dstrike w:val="0"/>
          <w:color w:val="auto"/>
          <w:kern w:val="32"/>
          <w:sz w:val="32"/>
          <w:szCs w:val="32"/>
          <w:lang w:val="zh-CN"/>
        </w:rPr>
        <w:t>年</w:t>
      </w:r>
      <w:r>
        <w:rPr>
          <w:rFonts w:hint="eastAsia" w:ascii="仿宋_GB2312" w:eastAsia="仿宋_GB2312"/>
          <w:strike w:val="0"/>
          <w:dstrike w:val="0"/>
          <w:color w:val="auto"/>
          <w:kern w:val="32"/>
          <w:sz w:val="32"/>
          <w:szCs w:val="32"/>
          <w:lang w:val="en-US" w:eastAsia="zh-CN"/>
        </w:rPr>
        <w:t>8</w:t>
      </w:r>
      <w:r>
        <w:rPr>
          <w:rFonts w:hint="eastAsia" w:ascii="仿宋_GB2312" w:eastAsia="仿宋_GB2312"/>
          <w:strike w:val="0"/>
          <w:dstrike w:val="0"/>
          <w:color w:val="auto"/>
          <w:kern w:val="32"/>
          <w:sz w:val="32"/>
          <w:szCs w:val="32"/>
          <w:lang w:val="zh-CN"/>
        </w:rPr>
        <w:t>月</w:t>
      </w:r>
      <w:r>
        <w:rPr>
          <w:rFonts w:hint="eastAsia" w:ascii="仿宋_GB2312" w:eastAsia="仿宋_GB2312"/>
          <w:strike w:val="0"/>
          <w:dstrike w:val="0"/>
          <w:color w:val="auto"/>
          <w:kern w:val="32"/>
          <w:sz w:val="32"/>
          <w:szCs w:val="32"/>
          <w:lang w:val="en-US" w:eastAsia="zh-CN"/>
        </w:rPr>
        <w:t>9</w:t>
      </w:r>
      <w:r>
        <w:rPr>
          <w:rFonts w:hint="eastAsia" w:ascii="仿宋_GB2312" w:eastAsia="仿宋_GB2312"/>
          <w:strike w:val="0"/>
          <w:dstrike w:val="0"/>
          <w:color w:val="auto"/>
          <w:kern w:val="32"/>
          <w:sz w:val="32"/>
          <w:szCs w:val="32"/>
          <w:lang w:val="zh-CN"/>
        </w:rPr>
        <w:t>日至202</w:t>
      </w:r>
      <w:r>
        <w:rPr>
          <w:rFonts w:hint="eastAsia" w:ascii="仿宋_GB2312" w:eastAsia="仿宋_GB2312"/>
          <w:strike w:val="0"/>
          <w:dstrike w:val="0"/>
          <w:color w:val="auto"/>
          <w:kern w:val="32"/>
          <w:sz w:val="32"/>
          <w:szCs w:val="32"/>
          <w:lang w:val="en-US" w:eastAsia="zh-CN"/>
        </w:rPr>
        <w:t>6</w:t>
      </w:r>
      <w:r>
        <w:rPr>
          <w:rFonts w:hint="eastAsia" w:ascii="仿宋_GB2312" w:eastAsia="仿宋_GB2312"/>
          <w:strike w:val="0"/>
          <w:dstrike w:val="0"/>
          <w:color w:val="auto"/>
          <w:kern w:val="32"/>
          <w:sz w:val="32"/>
          <w:szCs w:val="32"/>
          <w:lang w:val="zh-CN"/>
        </w:rPr>
        <w:t>年</w:t>
      </w:r>
      <w:r>
        <w:rPr>
          <w:rFonts w:hint="eastAsia" w:ascii="仿宋_GB2312" w:eastAsia="仿宋_GB2312"/>
          <w:strike w:val="0"/>
          <w:dstrike w:val="0"/>
          <w:color w:val="auto"/>
          <w:kern w:val="32"/>
          <w:sz w:val="32"/>
          <w:szCs w:val="32"/>
          <w:lang w:val="en-US" w:eastAsia="zh-CN"/>
        </w:rPr>
        <w:t>4</w:t>
      </w:r>
      <w:r>
        <w:rPr>
          <w:rFonts w:hint="eastAsia" w:ascii="仿宋_GB2312" w:eastAsia="仿宋_GB2312"/>
          <w:strike w:val="0"/>
          <w:dstrike w:val="0"/>
          <w:color w:val="auto"/>
          <w:kern w:val="32"/>
          <w:sz w:val="32"/>
          <w:szCs w:val="32"/>
          <w:lang w:val="zh-CN"/>
        </w:rPr>
        <w:t>月累计获考核分</w:t>
      </w:r>
      <w:r>
        <w:rPr>
          <w:rFonts w:hint="eastAsia" w:ascii="仿宋_GB2312" w:eastAsia="仿宋_GB2312"/>
          <w:strike w:val="0"/>
          <w:dstrike w:val="0"/>
          <w:color w:val="auto"/>
          <w:kern w:val="32"/>
          <w:sz w:val="32"/>
          <w:szCs w:val="32"/>
          <w:lang w:val="en-US" w:eastAsia="zh-CN"/>
        </w:rPr>
        <w:t>2976.5</w:t>
      </w:r>
      <w:r>
        <w:rPr>
          <w:rFonts w:hint="eastAsia" w:ascii="仿宋_GB2312" w:eastAsia="仿宋_GB2312"/>
          <w:strike w:val="0"/>
          <w:dstrike w:val="0"/>
          <w:color w:val="auto"/>
          <w:kern w:val="32"/>
          <w:sz w:val="32"/>
          <w:szCs w:val="32"/>
          <w:lang w:val="zh-CN"/>
        </w:rPr>
        <w:t>分，表扬</w:t>
      </w:r>
      <w:r>
        <w:rPr>
          <w:rFonts w:hint="eastAsia" w:ascii="仿宋_GB2312" w:eastAsia="仿宋_GB2312"/>
          <w:strike w:val="0"/>
          <w:dstrike w:val="0"/>
          <w:color w:val="auto"/>
          <w:kern w:val="32"/>
          <w:sz w:val="32"/>
          <w:szCs w:val="32"/>
          <w:lang w:val="en-US" w:eastAsia="zh-CN"/>
        </w:rPr>
        <w:t>2次，</w:t>
      </w:r>
      <w:r>
        <w:rPr>
          <w:rFonts w:hint="eastAsia" w:ascii="仿宋_GB2312" w:eastAsia="仿宋_GB2312"/>
          <w:strike w:val="0"/>
          <w:dstrike w:val="0"/>
          <w:color w:val="auto"/>
          <w:kern w:val="32"/>
          <w:sz w:val="32"/>
          <w:szCs w:val="32"/>
          <w:lang w:val="zh-CN"/>
        </w:rPr>
        <w:t>物质奖励</w:t>
      </w:r>
      <w:r>
        <w:rPr>
          <w:rFonts w:hint="eastAsia" w:ascii="仿宋_GB2312" w:eastAsia="仿宋_GB2312"/>
          <w:strike w:val="0"/>
          <w:dstrike w:val="0"/>
          <w:color w:val="auto"/>
          <w:kern w:val="32"/>
          <w:sz w:val="32"/>
          <w:szCs w:val="32"/>
          <w:lang w:val="en-US" w:eastAsia="zh-CN"/>
        </w:rPr>
        <w:t>2次</w:t>
      </w:r>
      <w:r>
        <w:rPr>
          <w:rFonts w:hint="eastAsia" w:ascii="仿宋_GB2312" w:eastAsia="仿宋_GB2312"/>
          <w:strike w:val="0"/>
          <w:dstrike w:val="0"/>
          <w:color w:val="auto"/>
          <w:kern w:val="32"/>
          <w:sz w:val="32"/>
          <w:szCs w:val="32"/>
          <w:lang w:val="zh-CN"/>
        </w:rPr>
        <w:t>；</w:t>
      </w:r>
      <w:r>
        <w:rPr>
          <w:rFonts w:hint="eastAsia" w:ascii="仿宋_GB2312" w:eastAsia="仿宋_GB2312"/>
          <w:strike w:val="0"/>
          <w:dstrike w:val="0"/>
          <w:color w:val="auto"/>
          <w:sz w:val="32"/>
          <w:szCs w:val="32"/>
          <w:lang w:val="zh-CN" w:eastAsia="zh-CN"/>
        </w:rPr>
        <w:t>考核期内违规1次，累计扣10分，其中重大违规0次。</w:t>
      </w:r>
    </w:p>
    <w:p>
      <w:pPr>
        <w:spacing w:line="500" w:lineRule="exact"/>
        <w:ind w:firstLine="640" w:firstLineChars="200"/>
        <w:jc w:val="left"/>
        <w:rPr>
          <w:rFonts w:hint="eastAsia" w:ascii="仿宋_GB2312" w:eastAsia="仿宋_GB2312"/>
          <w:strike w:val="0"/>
          <w:dstrike w:val="0"/>
          <w:color w:val="auto"/>
          <w:sz w:val="32"/>
          <w:szCs w:val="32"/>
          <w:lang w:val="zh-CN" w:eastAsia="zh-CN"/>
        </w:rPr>
      </w:pPr>
      <w:r>
        <w:rPr>
          <w:rFonts w:hint="eastAsia" w:ascii="仿宋_GB2312" w:eastAsia="仿宋_GB2312"/>
          <w:strike w:val="0"/>
          <w:dstrike w:val="0"/>
          <w:color w:val="auto"/>
          <w:sz w:val="32"/>
          <w:szCs w:val="32"/>
          <w:lang w:val="zh-CN" w:eastAsia="zh-CN"/>
        </w:rPr>
        <w:t>该犯系累犯，属于从严掌握减刑对象，因此提请减刑幅度扣减一个月。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500" w:lineRule="exact"/>
        <w:ind w:firstLine="640" w:firstLineChars="200"/>
        <w:jc w:val="left"/>
        <w:rPr>
          <w:rFonts w:hint="eastAsia" w:ascii="仿宋_GB2312" w:eastAsia="仿宋_GB2312" w:cs="仿宋_GB2312"/>
          <w:strike w:val="0"/>
          <w:dstrike w:val="0"/>
          <w:color w:val="auto"/>
          <w:sz w:val="32"/>
          <w:szCs w:val="32"/>
        </w:rPr>
      </w:pPr>
      <w:r>
        <w:rPr>
          <w:rFonts w:hint="eastAsia" w:ascii="仿宋_GB2312" w:eastAsia="仿宋_GB2312"/>
          <w:strike w:val="0"/>
          <w:dstrike w:val="0"/>
          <w:color w:val="auto"/>
          <w:kern w:val="32"/>
          <w:sz w:val="32"/>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eastAsia="仿宋_GB2312" w:cs="仿宋_GB2312"/>
          <w:strike w:val="0"/>
          <w:dstrike w:val="0"/>
          <w:color w:val="auto"/>
          <w:sz w:val="32"/>
          <w:szCs w:val="32"/>
        </w:rPr>
        <w:t>建议对罪犯</w:t>
      </w:r>
      <w:r>
        <w:rPr>
          <w:rFonts w:hint="eastAsia" w:ascii="仿宋_GB2312" w:hAnsi="仿宋_GB2312" w:eastAsia="仿宋_GB2312" w:cs="仿宋_GB2312"/>
          <w:strike w:val="0"/>
          <w:dstrike w:val="0"/>
          <w:color w:val="auto"/>
          <w:sz w:val="32"/>
          <w:szCs w:val="32"/>
          <w:lang w:eastAsia="zh-CN"/>
        </w:rPr>
        <w:t>陈孔秋</w:t>
      </w:r>
      <w:r>
        <w:rPr>
          <w:rFonts w:hint="eastAsia" w:ascii="仿宋_GB2312" w:hAnsi="仿宋_GB2312" w:eastAsia="仿宋_GB2312" w:cs="仿宋_GB2312"/>
          <w:strike w:val="0"/>
          <w:dstrike w:val="0"/>
          <w:color w:val="auto"/>
          <w:sz w:val="32"/>
          <w:szCs w:val="32"/>
        </w:rPr>
        <w:t>予以减刑</w:t>
      </w:r>
      <w:r>
        <w:rPr>
          <w:rFonts w:hint="eastAsia" w:ascii="仿宋_GB2312" w:hAnsi="仿宋_GB2312" w:eastAsia="仿宋_GB2312" w:cs="仿宋_GB2312"/>
          <w:strike w:val="0"/>
          <w:dstrike w:val="0"/>
          <w:color w:val="auto"/>
          <w:sz w:val="32"/>
          <w:szCs w:val="32"/>
          <w:lang w:eastAsia="zh-CN"/>
        </w:rPr>
        <w:t>三</w:t>
      </w:r>
      <w:r>
        <w:rPr>
          <w:rFonts w:hint="eastAsia" w:ascii="仿宋_GB2312" w:hAnsi="仿宋_GB2312" w:eastAsia="仿宋_GB2312" w:cs="仿宋_GB2312"/>
          <w:strike w:val="0"/>
          <w:dstrike w:val="0"/>
          <w:color w:val="auto"/>
          <w:sz w:val="32"/>
          <w:szCs w:val="32"/>
        </w:rPr>
        <w:t>个月。特提请你院审理裁定。</w:t>
      </w:r>
    </w:p>
    <w:p>
      <w:pPr>
        <w:pStyle w:val="4"/>
        <w:spacing w:line="430" w:lineRule="exact"/>
        <w:ind w:right="-31" w:rightChars="-15" w:firstLine="640" w:firstLineChars="200"/>
        <w:rPr>
          <w:strike w:val="0"/>
          <w:dstrike w:val="0"/>
          <w:color w:val="auto"/>
        </w:rPr>
      </w:pPr>
      <w:r>
        <w:rPr>
          <w:rFonts w:hint="eastAsia"/>
          <w:strike w:val="0"/>
          <w:dstrike w:val="0"/>
          <w:color w:val="auto"/>
        </w:rPr>
        <w:t>此致</w:t>
      </w:r>
    </w:p>
    <w:p>
      <w:pPr>
        <w:pStyle w:val="17"/>
        <w:spacing w:line="430" w:lineRule="exact"/>
        <w:ind w:right="-31" w:rightChars="-15" w:firstLine="0" w:firstLineChars="0"/>
        <w:rPr>
          <w:strike w:val="0"/>
          <w:dstrike w:val="0"/>
          <w:color w:val="auto"/>
          <w:szCs w:val="32"/>
        </w:rPr>
      </w:pPr>
      <w:r>
        <w:rPr>
          <w:rFonts w:hint="eastAsia"/>
          <w:strike w:val="0"/>
          <w:dstrike w:val="0"/>
          <w:color w:val="auto"/>
          <w:szCs w:val="32"/>
        </w:rPr>
        <w:t>福建省宁德市中级人民法院</w:t>
      </w:r>
    </w:p>
    <w:p>
      <w:pPr>
        <w:pStyle w:val="17"/>
        <w:spacing w:line="430" w:lineRule="exact"/>
        <w:ind w:left="640" w:firstLine="0" w:firstLineChars="0"/>
        <w:rPr>
          <w:rFonts w:cs="仿宋_GB2312"/>
          <w:strike w:val="0"/>
          <w:dstrike w:val="0"/>
          <w:color w:val="auto"/>
          <w:szCs w:val="32"/>
        </w:rPr>
      </w:pPr>
    </w:p>
    <w:p>
      <w:pPr>
        <w:pStyle w:val="17"/>
        <w:spacing w:line="430" w:lineRule="exact"/>
        <w:ind w:left="640" w:firstLine="0" w:firstLineChars="0"/>
        <w:rPr>
          <w:rFonts w:cs="仿宋_GB2312"/>
          <w:strike w:val="0"/>
          <w:dstrike w:val="0"/>
          <w:color w:val="auto"/>
          <w:szCs w:val="32"/>
        </w:rPr>
      </w:pPr>
      <w:r>
        <w:rPr>
          <w:rFonts w:hint="eastAsia" w:cs="仿宋_GB2312"/>
          <w:strike w:val="0"/>
          <w:dstrike w:val="0"/>
          <w:color w:val="auto"/>
          <w:szCs w:val="32"/>
        </w:rPr>
        <w:t>附件：⒈罪犯</w:t>
      </w:r>
      <w:r>
        <w:rPr>
          <w:rFonts w:hint="eastAsia" w:cs="仿宋_GB2312"/>
          <w:strike w:val="0"/>
          <w:dstrike w:val="0"/>
          <w:color w:val="auto"/>
          <w:szCs w:val="32"/>
          <w:lang w:eastAsia="zh-CN"/>
        </w:rPr>
        <w:t>陈孔秋</w:t>
      </w:r>
      <w:r>
        <w:rPr>
          <w:rFonts w:hint="eastAsia" w:cs="仿宋_GB2312"/>
          <w:strike w:val="0"/>
          <w:dstrike w:val="0"/>
          <w:color w:val="auto"/>
          <w:szCs w:val="32"/>
        </w:rPr>
        <w:t>卷宗贰册</w:t>
      </w:r>
    </w:p>
    <w:p>
      <w:pPr>
        <w:pStyle w:val="17"/>
        <w:spacing w:line="430" w:lineRule="exact"/>
        <w:ind w:left="640" w:right="-31" w:rightChars="-15" w:firstLine="960" w:firstLineChars="300"/>
        <w:rPr>
          <w:strike w:val="0"/>
          <w:dstrike w:val="0"/>
          <w:color w:val="auto"/>
        </w:rPr>
      </w:pPr>
      <w:r>
        <w:rPr>
          <w:rFonts w:hint="eastAsia" w:cs="仿宋_GB2312"/>
          <w:strike w:val="0"/>
          <w:dstrike w:val="0"/>
          <w:color w:val="auto"/>
          <w:szCs w:val="32"/>
        </w:rPr>
        <w:t>⒉减刑建议书</w:t>
      </w:r>
      <w:r>
        <w:rPr>
          <w:rFonts w:hint="eastAsia" w:cs="仿宋_GB2312"/>
          <w:strike w:val="0"/>
          <w:dstrike w:val="0"/>
          <w:color w:val="auto"/>
          <w:szCs w:val="32"/>
          <w:lang w:eastAsia="zh-CN"/>
        </w:rPr>
        <w:t>叁</w:t>
      </w:r>
      <w:r>
        <w:rPr>
          <w:rFonts w:hint="eastAsia" w:cs="仿宋_GB2312"/>
          <w:strike w:val="0"/>
          <w:dstrike w:val="0"/>
          <w:color w:val="auto"/>
          <w:szCs w:val="32"/>
        </w:rPr>
        <w:t>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spacing w:line="430" w:lineRule="exact"/>
        <w:ind w:right="840" w:rightChars="400"/>
        <w:jc w:val="right"/>
        <w:rPr>
          <w:strike w:val="0"/>
          <w:dstrike w:val="0"/>
          <w:color w:val="auto"/>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spacing w:line="430" w:lineRule="exact"/>
        <w:ind w:left="640" w:right="320" w:firstLine="0" w:firstLineChars="0"/>
        <w:jc w:val="right"/>
        <w:rPr>
          <w:rFonts w:hint="eastAsia"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olor w:val="auto"/>
          <w:szCs w:val="32"/>
          <w:lang w:val="en-US" w:eastAsia="zh-CN"/>
        </w:rPr>
        <w:t>429</w:t>
      </w:r>
      <w:r>
        <w:rPr>
          <w:rFonts w:hint="eastAsia" w:eastAsia="楷体_GB2312" w:cs="楷体_GB2312"/>
          <w:color w:val="auto"/>
          <w:szCs w:val="32"/>
        </w:rPr>
        <w:t>号</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rPr>
        <w:t>罪犯</w:t>
      </w:r>
      <w:r>
        <w:rPr>
          <w:rFonts w:hint="eastAsia" w:ascii="仿宋_GB2312" w:eastAsia="仿宋_GB2312"/>
          <w:color w:val="auto"/>
          <w:sz w:val="32"/>
          <w:szCs w:val="32"/>
          <w:lang w:eastAsia="zh-CN"/>
        </w:rPr>
        <w:t>余焰</w:t>
      </w:r>
      <w:r>
        <w:rPr>
          <w:rFonts w:hint="eastAsia" w:ascii="仿宋_GB2312" w:eastAsia="仿宋_GB2312"/>
          <w:color w:val="auto"/>
          <w:sz w:val="32"/>
          <w:szCs w:val="32"/>
        </w:rPr>
        <w:fldChar w:fldCharType="begin"/>
      </w:r>
      <w:r>
        <w:rPr>
          <w:rFonts w:hint="eastAsia" w:ascii="仿宋_GB2312" w:eastAsia="仿宋_GB2312"/>
          <w:color w:val="auto"/>
          <w:sz w:val="32"/>
          <w:szCs w:val="32"/>
        </w:rPr>
        <w:instrText xml:space="preserve"> AUTOTEXTLIST  \* MERGEFORMAT </w:instrText>
      </w:r>
      <w:r>
        <w:rPr>
          <w:rFonts w:hint="eastAsia" w:ascii="仿宋_GB2312" w:eastAsia="仿宋_GB2312"/>
          <w:color w:val="auto"/>
          <w:sz w:val="32"/>
          <w:szCs w:val="32"/>
        </w:rPr>
        <w:fldChar w:fldCharType="end"/>
      </w:r>
      <w:r>
        <w:rPr>
          <w:rFonts w:hint="eastAsia" w:ascii="仿宋_GB2312" w:eastAsia="仿宋_GB2312"/>
          <w:color w:val="auto"/>
          <w:sz w:val="32"/>
          <w:szCs w:val="32"/>
        </w:rPr>
        <w:t>，男，</w:t>
      </w:r>
      <w:r>
        <w:rPr>
          <w:rFonts w:hint="eastAsia" w:ascii="仿宋_GB2312" w:eastAsia="仿宋_GB2312"/>
          <w:color w:val="auto"/>
          <w:sz w:val="32"/>
          <w:szCs w:val="32"/>
          <w:lang w:val="en-US" w:eastAsia="zh-CN"/>
        </w:rPr>
        <w:t>1991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日出生，</w:t>
      </w:r>
      <w:r>
        <w:rPr>
          <w:rFonts w:hint="eastAsia" w:ascii="仿宋_GB2312" w:hAnsi="Times New Roman" w:eastAsia="仿宋_GB2312" w:cs="Times New Roman"/>
          <w:color w:val="auto"/>
          <w:sz w:val="32"/>
          <w:szCs w:val="32"/>
          <w:lang w:eastAsia="zh-CN"/>
        </w:rPr>
        <w:t>汉族，初中文化，户籍地福建省古田县</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捕前系无职业。</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s="仿宋_GB2312"/>
          <w:color w:val="auto"/>
          <w:sz w:val="32"/>
          <w:szCs w:val="32"/>
        </w:rPr>
      </w:pPr>
      <w:r>
        <w:rPr>
          <w:rFonts w:hint="eastAsia" w:ascii="仿宋_GB2312" w:eastAsia="仿宋_GB2312"/>
          <w:color w:val="auto"/>
          <w:sz w:val="32"/>
          <w:szCs w:val="32"/>
        </w:rPr>
        <w:t>福建省</w:t>
      </w:r>
      <w:r>
        <w:rPr>
          <w:rFonts w:hint="eastAsia" w:ascii="仿宋_GB2312" w:eastAsia="仿宋_GB2312"/>
          <w:color w:val="auto"/>
          <w:sz w:val="32"/>
          <w:szCs w:val="32"/>
          <w:lang w:eastAsia="zh-CN"/>
        </w:rPr>
        <w:t>宁德市中级</w:t>
      </w:r>
      <w:r>
        <w:rPr>
          <w:rFonts w:hint="eastAsia" w:ascii="仿宋_GB2312" w:eastAsia="仿宋_GB2312"/>
          <w:color w:val="auto"/>
          <w:sz w:val="32"/>
          <w:szCs w:val="32"/>
        </w:rPr>
        <w:t>人民法院于20</w:t>
      </w:r>
      <w:r>
        <w:rPr>
          <w:rFonts w:hint="eastAsia" w:ascii="仿宋_GB2312" w:eastAsia="仿宋_GB2312"/>
          <w:color w:val="auto"/>
          <w:sz w:val="32"/>
          <w:szCs w:val="32"/>
          <w:lang w:val="en-US" w:eastAsia="zh-CN"/>
        </w:rPr>
        <w:t>17</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28</w:t>
      </w:r>
      <w:r>
        <w:rPr>
          <w:rFonts w:hint="eastAsia" w:ascii="仿宋_GB2312" w:eastAsia="仿宋_GB2312"/>
          <w:color w:val="auto"/>
          <w:sz w:val="32"/>
          <w:szCs w:val="32"/>
        </w:rPr>
        <w:t>日作出</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2017)闽09刑初</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3号刑事判决，</w:t>
      </w:r>
      <w:r>
        <w:rPr>
          <w:rFonts w:hint="eastAsia" w:ascii="仿宋_GB2312" w:eastAsia="仿宋_GB2312"/>
          <w:color w:val="auto"/>
          <w:sz w:val="32"/>
          <w:szCs w:val="32"/>
          <w:lang w:eastAsia="zh-CN"/>
        </w:rPr>
        <w:t>以</w:t>
      </w:r>
      <w:r>
        <w:rPr>
          <w:rFonts w:hint="eastAsia" w:ascii="仿宋_GB2312" w:eastAsia="仿宋_GB2312"/>
          <w:color w:val="auto"/>
          <w:sz w:val="32"/>
          <w:szCs w:val="32"/>
        </w:rPr>
        <w:t>被告人</w:t>
      </w:r>
      <w:r>
        <w:rPr>
          <w:rFonts w:hint="eastAsia" w:ascii="仿宋_GB2312" w:eastAsia="仿宋_GB2312"/>
          <w:color w:val="auto"/>
          <w:sz w:val="32"/>
          <w:szCs w:val="32"/>
          <w:lang w:eastAsia="zh-CN"/>
        </w:rPr>
        <w:t>余焰犯贩卖毒品罪，判处有期徒刑十五年，并处没收个人财产人民币</w:t>
      </w:r>
      <w:r>
        <w:rPr>
          <w:rFonts w:hint="eastAsia" w:ascii="仿宋_GB2312" w:eastAsia="仿宋_GB2312"/>
          <w:color w:val="auto"/>
          <w:sz w:val="32"/>
          <w:szCs w:val="32"/>
          <w:lang w:val="en-US" w:eastAsia="zh-CN"/>
        </w:rPr>
        <w:t>1.5万元；犯容留他人吸毒罪，判处有期徒刑一年六个月，并处罚金人民币3000元；数罪并罚决定执行有期徒刑十六年，并处没收个人财产人民币1.5万元、罚金人民币3000元，继续追缴违法所得人民币1800元。被告人不服，提出上诉。福建省高级人民法院于2018年4月26日作出（2018）闽刑终102号刑事裁定，驳回上诉，维持原判。刑期自2016年6月3日起至2032年6月2日止。2018年5月8日交付福建省宁德监狱执行刑罚。2020年8月28日，福建省宁德市中级人民法院作出</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）闽09刑更</w:t>
      </w:r>
      <w:r>
        <w:rPr>
          <w:rFonts w:hint="eastAsia" w:ascii="仿宋_GB2312" w:eastAsia="仿宋_GB2312"/>
          <w:color w:val="auto"/>
          <w:kern w:val="32"/>
          <w:sz w:val="32"/>
          <w:szCs w:val="32"/>
          <w:lang w:val="en-US" w:eastAsia="zh-CN"/>
        </w:rPr>
        <w:t>559</w:t>
      </w:r>
      <w:r>
        <w:rPr>
          <w:rFonts w:hint="eastAsia" w:ascii="仿宋_GB2312" w:eastAsia="仿宋_GB2312"/>
          <w:color w:val="auto"/>
          <w:kern w:val="32"/>
          <w:sz w:val="32"/>
          <w:szCs w:val="32"/>
        </w:rPr>
        <w:t>号刑事裁定，对其</w:t>
      </w:r>
      <w:r>
        <w:rPr>
          <w:rFonts w:hint="eastAsia" w:ascii="仿宋_GB2312" w:eastAsia="仿宋_GB2312"/>
          <w:color w:val="auto"/>
          <w:kern w:val="32"/>
          <w:sz w:val="32"/>
          <w:szCs w:val="32"/>
          <w:lang w:val="en-US" w:eastAsia="zh-CN"/>
        </w:rPr>
        <w:t>减去有期徒刑七</w:t>
      </w:r>
      <w:r>
        <w:rPr>
          <w:rFonts w:hint="eastAsia" w:ascii="仿宋_GB2312" w:eastAsia="仿宋_GB2312"/>
          <w:color w:val="auto"/>
          <w:kern w:val="32"/>
          <w:sz w:val="32"/>
          <w:szCs w:val="32"/>
        </w:rPr>
        <w:t>个月</w:t>
      </w:r>
      <w:r>
        <w:rPr>
          <w:rFonts w:hint="eastAsia" w:ascii="仿宋_GB2312" w:eastAsia="仿宋_GB2312"/>
          <w:color w:val="auto"/>
          <w:kern w:val="32"/>
          <w:sz w:val="32"/>
          <w:szCs w:val="32"/>
          <w:lang w:eastAsia="zh-CN"/>
        </w:rPr>
        <w:t>；</w:t>
      </w:r>
      <w:r>
        <w:rPr>
          <w:rFonts w:hint="eastAsia" w:ascii="仿宋_GB2312" w:eastAsia="仿宋_GB2312"/>
          <w:color w:val="auto"/>
          <w:sz w:val="32"/>
          <w:szCs w:val="32"/>
          <w:lang w:val="en-US" w:eastAsia="zh-CN"/>
        </w:rPr>
        <w:t>2022年8月12日，福建省宁德市中级人民法院作出</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）闽09刑更</w:t>
      </w:r>
      <w:r>
        <w:rPr>
          <w:rFonts w:hint="eastAsia" w:ascii="仿宋_GB2312" w:eastAsia="仿宋_GB2312"/>
          <w:color w:val="auto"/>
          <w:kern w:val="32"/>
          <w:sz w:val="32"/>
          <w:szCs w:val="32"/>
          <w:lang w:val="en-US" w:eastAsia="zh-CN"/>
        </w:rPr>
        <w:t>486</w:t>
      </w:r>
      <w:r>
        <w:rPr>
          <w:rFonts w:hint="eastAsia" w:ascii="仿宋_GB2312" w:eastAsia="仿宋_GB2312"/>
          <w:color w:val="auto"/>
          <w:kern w:val="32"/>
          <w:sz w:val="32"/>
          <w:szCs w:val="32"/>
        </w:rPr>
        <w:t>号刑事裁定，对其</w:t>
      </w:r>
      <w:r>
        <w:rPr>
          <w:rFonts w:hint="eastAsia" w:ascii="仿宋_GB2312" w:eastAsia="仿宋_GB2312"/>
          <w:color w:val="auto"/>
          <w:kern w:val="32"/>
          <w:sz w:val="32"/>
          <w:szCs w:val="32"/>
          <w:lang w:val="en-US" w:eastAsia="zh-CN"/>
        </w:rPr>
        <w:t>减去有期徒刑八</w:t>
      </w:r>
      <w:r>
        <w:rPr>
          <w:rFonts w:hint="eastAsia" w:ascii="仿宋_GB2312" w:eastAsia="仿宋_GB2312"/>
          <w:color w:val="auto"/>
          <w:kern w:val="32"/>
          <w:sz w:val="32"/>
          <w:szCs w:val="32"/>
        </w:rPr>
        <w:t>个月</w:t>
      </w:r>
      <w:r>
        <w:rPr>
          <w:rFonts w:hint="eastAsia" w:ascii="仿宋_GB2312" w:eastAsia="仿宋_GB2312"/>
          <w:color w:val="auto"/>
          <w:kern w:val="32"/>
          <w:sz w:val="32"/>
          <w:szCs w:val="32"/>
          <w:lang w:eastAsia="zh-CN"/>
        </w:rPr>
        <w:t>；</w:t>
      </w:r>
      <w:r>
        <w:rPr>
          <w:rFonts w:hint="eastAsia" w:ascii="仿宋_GB2312" w:eastAsia="仿宋_GB2312"/>
          <w:color w:val="auto"/>
          <w:sz w:val="32"/>
          <w:szCs w:val="32"/>
          <w:lang w:val="en-US" w:eastAsia="zh-CN"/>
        </w:rPr>
        <w:t>2024年8月29日，福建省宁德市中级人民法院作出</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）闽09刑更</w:t>
      </w:r>
      <w:r>
        <w:rPr>
          <w:rFonts w:hint="eastAsia" w:ascii="仿宋_GB2312" w:eastAsia="仿宋_GB2312"/>
          <w:color w:val="auto"/>
          <w:kern w:val="32"/>
          <w:sz w:val="32"/>
          <w:szCs w:val="32"/>
          <w:lang w:val="en-US" w:eastAsia="zh-CN"/>
        </w:rPr>
        <w:t>535</w:t>
      </w:r>
      <w:r>
        <w:rPr>
          <w:rFonts w:hint="eastAsia" w:ascii="仿宋_GB2312" w:eastAsia="仿宋_GB2312"/>
          <w:color w:val="auto"/>
          <w:kern w:val="32"/>
          <w:sz w:val="32"/>
          <w:szCs w:val="32"/>
        </w:rPr>
        <w:t>号刑事裁定，对其</w:t>
      </w:r>
      <w:r>
        <w:rPr>
          <w:rFonts w:hint="eastAsia" w:ascii="仿宋_GB2312" w:eastAsia="仿宋_GB2312"/>
          <w:color w:val="auto"/>
          <w:kern w:val="32"/>
          <w:sz w:val="32"/>
          <w:szCs w:val="32"/>
          <w:lang w:val="en-US" w:eastAsia="zh-CN"/>
        </w:rPr>
        <w:t>减去有期徒刑八</w:t>
      </w:r>
      <w:r>
        <w:rPr>
          <w:rFonts w:hint="eastAsia" w:ascii="仿宋_GB2312" w:eastAsia="仿宋_GB2312"/>
          <w:color w:val="auto"/>
          <w:kern w:val="32"/>
          <w:sz w:val="32"/>
          <w:szCs w:val="32"/>
        </w:rPr>
        <w:t>个月</w:t>
      </w:r>
      <w:r>
        <w:rPr>
          <w:rFonts w:hint="eastAsia" w:ascii="仿宋_GB2312" w:eastAsia="仿宋_GB2312"/>
          <w:color w:val="auto"/>
          <w:kern w:val="32"/>
          <w:sz w:val="32"/>
          <w:szCs w:val="32"/>
          <w:lang w:eastAsia="zh-CN"/>
        </w:rPr>
        <w:t>，202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lang w:eastAsia="zh-CN"/>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lang w:eastAsia="zh-CN"/>
        </w:rPr>
        <w:t>月2</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lang w:eastAsia="zh-CN"/>
        </w:rPr>
        <w:t>日送达，现刑期至</w:t>
      </w:r>
      <w:r>
        <w:rPr>
          <w:rFonts w:hint="eastAsia" w:ascii="仿宋_GB2312" w:eastAsia="仿宋_GB2312"/>
          <w:color w:val="auto"/>
          <w:kern w:val="32"/>
          <w:sz w:val="32"/>
          <w:szCs w:val="32"/>
          <w:lang w:val="en-US" w:eastAsia="zh-CN"/>
        </w:rPr>
        <w:t>2030年7月2日止。</w:t>
      </w:r>
      <w:r>
        <w:rPr>
          <w:rFonts w:hint="eastAsia" w:ascii="仿宋_GB2312" w:eastAsia="仿宋_GB2312"/>
          <w:color w:val="auto"/>
          <w:kern w:val="32"/>
          <w:sz w:val="32"/>
          <w:szCs w:val="32"/>
          <w:highlight w:val="none"/>
        </w:rPr>
        <w:t>现于宁德监狱</w:t>
      </w:r>
      <w:r>
        <w:rPr>
          <w:rFonts w:hint="eastAsia" w:ascii="仿宋_GB2312" w:eastAsia="仿宋_GB2312"/>
          <w:color w:val="auto"/>
          <w:kern w:val="32"/>
          <w:sz w:val="32"/>
          <w:szCs w:val="32"/>
          <w:highlight w:val="none"/>
          <w:lang w:eastAsia="zh-CN"/>
        </w:rPr>
        <w:t>一</w:t>
      </w:r>
      <w:r>
        <w:rPr>
          <w:rFonts w:hint="eastAsia" w:ascii="仿宋_GB2312" w:eastAsia="仿宋_GB2312"/>
          <w:color w:val="auto"/>
          <w:kern w:val="32"/>
          <w:sz w:val="32"/>
          <w:szCs w:val="32"/>
          <w:highlight w:val="none"/>
        </w:rPr>
        <w:t>监区</w:t>
      </w:r>
      <w:r>
        <w:rPr>
          <w:rFonts w:hint="eastAsia" w:ascii="仿宋_GB2312" w:eastAsia="仿宋_GB2312"/>
          <w:color w:val="auto"/>
          <w:kern w:val="32"/>
          <w:sz w:val="32"/>
          <w:szCs w:val="32"/>
          <w:highlight w:val="none"/>
          <w:lang w:eastAsia="zh-CN"/>
        </w:rPr>
        <w:t>二</w:t>
      </w:r>
      <w:r>
        <w:rPr>
          <w:rFonts w:hint="eastAsia" w:ascii="仿宋_GB2312" w:eastAsia="仿宋_GB2312"/>
          <w:color w:val="auto"/>
          <w:kern w:val="32"/>
          <w:sz w:val="32"/>
          <w:szCs w:val="32"/>
          <w:highlight w:val="none"/>
        </w:rPr>
        <w:t>分监区服刑</w:t>
      </w:r>
      <w:r>
        <w:rPr>
          <w:rFonts w:hint="eastAsia" w:ascii="仿宋_GB2312" w:eastAsia="仿宋_GB2312"/>
          <w:color w:val="auto"/>
          <w:kern w:val="32"/>
          <w:sz w:val="32"/>
          <w:szCs w:val="32"/>
          <w:highlight w:val="none"/>
          <w:lang w:val="en-US" w:eastAsia="zh-CN"/>
        </w:rPr>
        <w:t>,</w:t>
      </w:r>
      <w:r>
        <w:rPr>
          <w:rFonts w:hint="eastAsia" w:ascii="仿宋_GB2312" w:eastAsia="仿宋_GB2312"/>
          <w:color w:val="auto"/>
          <w:sz w:val="32"/>
          <w:szCs w:val="32"/>
        </w:rPr>
        <w:t>属</w:t>
      </w:r>
      <w:r>
        <w:rPr>
          <w:rFonts w:hint="eastAsia" w:ascii="仿宋_GB2312" w:eastAsia="仿宋_GB2312"/>
          <w:color w:val="auto"/>
          <w:sz w:val="32"/>
          <w:szCs w:val="32"/>
          <w:lang w:eastAsia="zh-CN"/>
        </w:rPr>
        <w:t>普管</w:t>
      </w:r>
      <w:r>
        <w:rPr>
          <w:rFonts w:hint="eastAsia" w:ascii="仿宋_GB2312" w:eastAsia="仿宋_GB2312"/>
          <w:color w:val="auto"/>
          <w:sz w:val="32"/>
          <w:szCs w:val="32"/>
        </w:rPr>
        <w:t>级罪犯。</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olor w:val="auto"/>
          <w:kern w:val="32"/>
          <w:sz w:val="32"/>
          <w:szCs w:val="32"/>
        </w:rPr>
      </w:pPr>
      <w:r>
        <w:rPr>
          <w:rFonts w:hint="eastAsia" w:ascii="仿宋_GB2312" w:eastAsia="仿宋_GB2312"/>
          <w:color w:val="auto"/>
          <w:kern w:val="32"/>
          <w:sz w:val="32"/>
          <w:szCs w:val="32"/>
        </w:rPr>
        <w:t>该犯自上次减刑以来确有悔改表现，具体事实如下：</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olor w:val="auto"/>
          <w:kern w:val="32"/>
          <w:sz w:val="32"/>
          <w:szCs w:val="32"/>
          <w:lang w:val="zh-CN"/>
        </w:rPr>
      </w:pPr>
      <w:r>
        <w:rPr>
          <w:rFonts w:hint="eastAsia" w:ascii="仿宋_GB2312" w:eastAsia="仿宋_GB2312"/>
          <w:color w:val="auto"/>
          <w:kern w:val="32"/>
          <w:sz w:val="32"/>
          <w:szCs w:val="32"/>
        </w:rPr>
        <w:t>遵守监规</w:t>
      </w:r>
      <w:r>
        <w:rPr>
          <w:rFonts w:hint="eastAsia" w:ascii="仿宋_GB2312" w:eastAsia="仿宋_GB2312"/>
          <w:color w:val="auto"/>
          <w:kern w:val="32"/>
          <w:sz w:val="32"/>
          <w:szCs w:val="32"/>
          <w:lang w:val="zh-CN"/>
        </w:rPr>
        <w:t>：</w:t>
      </w:r>
      <w:r>
        <w:rPr>
          <w:rFonts w:hint="eastAsia" w:ascii="仿宋_GB2312" w:eastAsia="仿宋_GB2312"/>
          <w:color w:val="auto"/>
          <w:kern w:val="32"/>
          <w:sz w:val="32"/>
          <w:szCs w:val="32"/>
          <w:lang w:val="zh-CN" w:eastAsia="zh-CN"/>
        </w:rPr>
        <w:t>虽有违规，经教育后</w:t>
      </w:r>
      <w:r>
        <w:rPr>
          <w:rFonts w:hint="eastAsia" w:ascii="仿宋_GB2312" w:eastAsia="仿宋_GB2312"/>
          <w:color w:val="auto"/>
          <w:kern w:val="32"/>
          <w:sz w:val="32"/>
          <w:szCs w:val="32"/>
          <w:lang w:val="zh-CN"/>
        </w:rPr>
        <w:t>能遵守法律法规及监规纪律，接受教育改造。</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学习情况：能参加</w:t>
      </w:r>
      <w:r>
        <w:rPr>
          <w:rFonts w:hint="eastAsia" w:ascii="仿宋_GB2312" w:eastAsia="仿宋_GB2312"/>
          <w:color w:val="auto"/>
          <w:kern w:val="32"/>
          <w:sz w:val="32"/>
          <w:szCs w:val="32"/>
        </w:rPr>
        <w:t>思想、文化、职业技术教育</w:t>
      </w:r>
      <w:r>
        <w:rPr>
          <w:rFonts w:hint="eastAsia" w:ascii="仿宋_GB2312" w:eastAsia="仿宋_GB2312"/>
          <w:color w:val="auto"/>
          <w:kern w:val="32"/>
          <w:sz w:val="32"/>
          <w:szCs w:val="32"/>
          <w:lang w:val="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olor w:val="auto"/>
          <w:sz w:val="32"/>
          <w:szCs w:val="32"/>
          <w:lang w:val="zh-CN"/>
        </w:rPr>
      </w:pPr>
      <w:r>
        <w:rPr>
          <w:rFonts w:hint="eastAsia" w:ascii="仿宋_GB2312" w:eastAsia="仿宋_GB2312"/>
          <w:color w:val="auto"/>
          <w:sz w:val="32"/>
          <w:szCs w:val="32"/>
          <w:lang w:val="zh-CN"/>
        </w:rPr>
        <w:t>劳动改造：能参加劳动，努力完成</w:t>
      </w:r>
      <w:r>
        <w:rPr>
          <w:rFonts w:hint="eastAsia" w:ascii="仿宋_GB2312" w:eastAsia="仿宋_GB2312"/>
          <w:color w:val="auto"/>
          <w:sz w:val="32"/>
          <w:szCs w:val="32"/>
        </w:rPr>
        <w:t>劳动</w:t>
      </w:r>
      <w:r>
        <w:rPr>
          <w:rFonts w:hint="eastAsia" w:ascii="仿宋_GB2312" w:eastAsia="仿宋_GB2312"/>
          <w:color w:val="auto"/>
          <w:sz w:val="32"/>
          <w:szCs w:val="32"/>
          <w:lang w:val="zh-CN"/>
        </w:rPr>
        <w:t>任务。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olor w:val="auto"/>
          <w:sz w:val="32"/>
          <w:szCs w:val="32"/>
          <w:lang w:val="zh-CN" w:eastAsia="zh-CN"/>
        </w:rPr>
      </w:pPr>
      <w:r>
        <w:rPr>
          <w:rFonts w:hint="eastAsia" w:ascii="仿宋_GB2312" w:eastAsia="仿宋_GB2312"/>
          <w:color w:val="auto"/>
          <w:sz w:val="32"/>
          <w:szCs w:val="32"/>
          <w:lang w:val="zh-CN"/>
        </w:rPr>
        <w:t>奖惩情况：</w:t>
      </w:r>
      <w:r>
        <w:rPr>
          <w:rFonts w:hint="eastAsia" w:ascii="仿宋_GB2312" w:eastAsia="仿宋_GB2312"/>
          <w:color w:val="auto"/>
          <w:sz w:val="32"/>
          <w:szCs w:val="32"/>
          <w:lang w:val="zh-CN" w:eastAsia="zh-CN"/>
        </w:rPr>
        <w:t>该犯上次评定表扬剩余考核分</w:t>
      </w:r>
      <w:r>
        <w:rPr>
          <w:rFonts w:hint="eastAsia" w:ascii="仿宋_GB2312" w:eastAsia="仿宋_GB2312"/>
          <w:color w:val="auto"/>
          <w:sz w:val="32"/>
          <w:szCs w:val="32"/>
          <w:lang w:val="en-US" w:eastAsia="zh-CN"/>
        </w:rPr>
        <w:t>242.5</w:t>
      </w:r>
      <w:r>
        <w:rPr>
          <w:rFonts w:hint="eastAsia" w:ascii="仿宋_GB2312" w:eastAsia="仿宋_GB2312"/>
          <w:color w:val="auto"/>
          <w:sz w:val="32"/>
          <w:szCs w:val="32"/>
          <w:lang w:val="zh-CN" w:eastAsia="zh-CN"/>
        </w:rPr>
        <w:t>分，本轮考核期202</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val="zh-CN" w:eastAsia="zh-CN"/>
        </w:rPr>
        <w:t>年</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val="zh-CN" w:eastAsia="zh-CN"/>
        </w:rPr>
        <w:t>月至2026年</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val="zh-CN" w:eastAsia="zh-CN"/>
        </w:rPr>
        <w:t>月累计获考核分</w:t>
      </w:r>
      <w:r>
        <w:rPr>
          <w:rFonts w:hint="eastAsia" w:ascii="仿宋_GB2312" w:eastAsia="仿宋_GB2312"/>
          <w:color w:val="auto"/>
          <w:sz w:val="32"/>
          <w:szCs w:val="32"/>
          <w:lang w:val="en-US" w:eastAsia="zh-CN"/>
        </w:rPr>
        <w:t>2412.6</w:t>
      </w:r>
      <w:r>
        <w:rPr>
          <w:rFonts w:hint="eastAsia" w:ascii="仿宋_GB2312" w:eastAsia="仿宋_GB2312"/>
          <w:color w:val="auto"/>
          <w:sz w:val="32"/>
          <w:szCs w:val="32"/>
          <w:lang w:val="zh-CN" w:eastAsia="zh-CN"/>
        </w:rPr>
        <w:t>分，合计获得考核分</w:t>
      </w:r>
      <w:r>
        <w:rPr>
          <w:rFonts w:hint="eastAsia" w:ascii="仿宋_GB2312" w:eastAsia="仿宋_GB2312"/>
          <w:color w:val="auto"/>
          <w:sz w:val="32"/>
          <w:szCs w:val="32"/>
          <w:lang w:val="en-US" w:eastAsia="zh-CN"/>
        </w:rPr>
        <w:t>2655.1</w:t>
      </w:r>
      <w:r>
        <w:rPr>
          <w:rFonts w:hint="eastAsia" w:ascii="仿宋_GB2312" w:eastAsia="仿宋_GB2312"/>
          <w:color w:val="auto"/>
          <w:sz w:val="32"/>
          <w:szCs w:val="32"/>
          <w:lang w:val="zh-CN" w:eastAsia="zh-CN"/>
        </w:rPr>
        <w:t>分，表扬</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val="zh-CN" w:eastAsia="zh-CN"/>
        </w:rPr>
        <w:t>次；间隔期2024年8月29日至2026年</w:t>
      </w:r>
      <w:r>
        <w:rPr>
          <w:rFonts w:hint="eastAsia" w:ascii="仿宋_GB2312" w:eastAsia="仿宋_GB2312"/>
          <w:color w:val="auto"/>
          <w:sz w:val="32"/>
          <w:szCs w:val="32"/>
          <w:lang w:val="en-US" w:eastAsia="zh-CN"/>
        </w:rPr>
        <w:t>4</w:t>
      </w:r>
      <w:r>
        <w:rPr>
          <w:rFonts w:hint="eastAsia" w:ascii="仿宋_GB2312" w:eastAsia="仿宋_GB2312"/>
          <w:color w:val="auto"/>
          <w:sz w:val="32"/>
          <w:szCs w:val="32"/>
          <w:lang w:val="zh-CN" w:eastAsia="zh-CN"/>
        </w:rPr>
        <w:t>月，获考核分</w:t>
      </w:r>
      <w:r>
        <w:rPr>
          <w:rFonts w:hint="eastAsia" w:ascii="仿宋_GB2312" w:eastAsia="仿宋_GB2312"/>
          <w:color w:val="auto"/>
          <w:sz w:val="32"/>
          <w:szCs w:val="32"/>
          <w:lang w:val="en-US" w:eastAsia="zh-CN"/>
        </w:rPr>
        <w:t>2000.6</w:t>
      </w:r>
      <w:r>
        <w:rPr>
          <w:rFonts w:hint="eastAsia" w:ascii="仿宋_GB2312" w:eastAsia="仿宋_GB2312"/>
          <w:color w:val="auto"/>
          <w:sz w:val="32"/>
          <w:szCs w:val="32"/>
          <w:lang w:val="zh-CN" w:eastAsia="zh-CN"/>
        </w:rPr>
        <w:t>分。考核期内违规</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val="zh-CN" w:eastAsia="zh-CN"/>
        </w:rPr>
        <w:t>次，累计扣考核分</w:t>
      </w:r>
      <w:r>
        <w:rPr>
          <w:rFonts w:hint="eastAsia" w:ascii="仿宋_GB2312" w:eastAsia="仿宋_GB2312"/>
          <w:color w:val="auto"/>
          <w:sz w:val="32"/>
          <w:szCs w:val="32"/>
          <w:lang w:val="en-US" w:eastAsia="zh-CN"/>
        </w:rPr>
        <w:t>5</w:t>
      </w:r>
      <w:r>
        <w:rPr>
          <w:rFonts w:hint="eastAsia" w:ascii="仿宋_GB2312" w:eastAsia="仿宋_GB2312"/>
          <w:color w:val="auto"/>
          <w:sz w:val="32"/>
          <w:szCs w:val="32"/>
          <w:lang w:val="zh-CN" w:eastAsia="zh-CN"/>
        </w:rPr>
        <w:t>分，其中重大违规</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val="zh-CN" w:eastAsia="zh-CN"/>
        </w:rPr>
        <w:t>次。</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olor w:val="auto"/>
          <w:sz w:val="32"/>
          <w:szCs w:val="32"/>
          <w:lang w:val="zh-CN" w:eastAsia="zh-CN"/>
        </w:rPr>
      </w:pPr>
      <w:r>
        <w:rPr>
          <w:rFonts w:hint="eastAsia" w:ascii="仿宋_GB2312" w:eastAsia="仿宋_GB2312"/>
          <w:color w:val="auto"/>
          <w:sz w:val="32"/>
          <w:szCs w:val="32"/>
          <w:lang w:val="zh-CN" w:eastAsia="zh-CN"/>
        </w:rPr>
        <w:t>该犯原判财产性判项</w:t>
      </w:r>
      <w:r>
        <w:rPr>
          <w:rFonts w:hint="eastAsia" w:ascii="仿宋_GB2312" w:eastAsia="仿宋_GB2312"/>
          <w:color w:val="auto"/>
          <w:sz w:val="32"/>
          <w:szCs w:val="32"/>
          <w:lang w:val="en-US" w:eastAsia="zh-CN"/>
        </w:rPr>
        <w:t>没收个人财产人民币1.5万元、罚金人民币3000元，追缴违法所得人民币1800元，均已履行完毕。</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eastAsia="仿宋_GB2312" w:cs="仿宋_GB2312"/>
          <w:color w:val="auto"/>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eastAsia="仿宋_GB2312" w:cs="仿宋_GB2312"/>
          <w:color w:val="auto"/>
          <w:sz w:val="32"/>
          <w:szCs w:val="32"/>
        </w:rPr>
        <w:t>建议对罪犯</w:t>
      </w:r>
      <w:r>
        <w:rPr>
          <w:rFonts w:hint="eastAsia" w:ascii="仿宋_GB2312" w:hAnsi="仿宋_GB2312" w:eastAsia="仿宋_GB2312" w:cs="仿宋_GB2312"/>
          <w:color w:val="auto"/>
          <w:sz w:val="32"/>
          <w:szCs w:val="32"/>
          <w:lang w:eastAsia="zh-CN"/>
        </w:rPr>
        <w:t>余焰</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个月。特提请你院审理裁定。</w:t>
      </w:r>
    </w:p>
    <w:p>
      <w:pPr>
        <w:pStyle w:val="4"/>
        <w:keepNext w:val="0"/>
        <w:keepLines w:val="0"/>
        <w:pageBreakBefore w:val="0"/>
        <w:widowControl w:val="0"/>
        <w:kinsoku/>
        <w:wordWrap/>
        <w:overflowPunct/>
        <w:topLinePunct w:val="0"/>
        <w:autoSpaceDE/>
        <w:autoSpaceDN/>
        <w:bidi w:val="0"/>
        <w:adjustRightInd/>
        <w:snapToGrid/>
        <w:spacing w:line="480" w:lineRule="exact"/>
        <w:ind w:right="-31" w:rightChars="-15" w:firstLine="640" w:firstLineChars="200"/>
        <w:textAlignment w:val="auto"/>
        <w:rPr>
          <w:color w:val="auto"/>
        </w:rPr>
      </w:pPr>
      <w:r>
        <w:rPr>
          <w:rFonts w:hint="eastAsia"/>
          <w:color w:val="auto"/>
        </w:rPr>
        <w:t>此致</w:t>
      </w:r>
    </w:p>
    <w:p>
      <w:pPr>
        <w:pStyle w:val="17"/>
        <w:keepNext w:val="0"/>
        <w:keepLines w:val="0"/>
        <w:pageBreakBefore w:val="0"/>
        <w:widowControl w:val="0"/>
        <w:kinsoku/>
        <w:wordWrap/>
        <w:overflowPunct/>
        <w:topLinePunct w:val="0"/>
        <w:autoSpaceDE/>
        <w:autoSpaceDN/>
        <w:bidi w:val="0"/>
        <w:adjustRightInd/>
        <w:snapToGrid/>
        <w:spacing w:line="480" w:lineRule="exact"/>
        <w:ind w:right="-31" w:rightChars="-15" w:firstLine="0" w:firstLineChars="0"/>
        <w:textAlignment w:val="auto"/>
        <w:rPr>
          <w:color w:val="auto"/>
          <w:szCs w:val="32"/>
        </w:rPr>
      </w:pPr>
      <w:r>
        <w:rPr>
          <w:rFonts w:hint="eastAsia"/>
          <w:color w:val="auto"/>
          <w:szCs w:val="32"/>
        </w:rPr>
        <w:t>福建省宁德市中级人民法院</w:t>
      </w:r>
    </w:p>
    <w:p>
      <w:pPr>
        <w:pStyle w:val="17"/>
        <w:keepNext w:val="0"/>
        <w:keepLines w:val="0"/>
        <w:pageBreakBefore w:val="0"/>
        <w:widowControl w:val="0"/>
        <w:kinsoku/>
        <w:wordWrap/>
        <w:overflowPunct/>
        <w:topLinePunct w:val="0"/>
        <w:autoSpaceDE/>
        <w:autoSpaceDN/>
        <w:bidi w:val="0"/>
        <w:adjustRightInd/>
        <w:snapToGrid/>
        <w:spacing w:line="480" w:lineRule="exact"/>
        <w:ind w:left="640" w:firstLine="0" w:firstLineChars="0"/>
        <w:textAlignment w:val="auto"/>
        <w:rPr>
          <w:rFonts w:cs="仿宋_GB2312"/>
          <w:color w:val="auto"/>
          <w:szCs w:val="32"/>
        </w:rPr>
      </w:pPr>
    </w:p>
    <w:p>
      <w:pPr>
        <w:pStyle w:val="17"/>
        <w:keepNext w:val="0"/>
        <w:keepLines w:val="0"/>
        <w:pageBreakBefore w:val="0"/>
        <w:widowControl w:val="0"/>
        <w:kinsoku/>
        <w:wordWrap/>
        <w:overflowPunct/>
        <w:topLinePunct w:val="0"/>
        <w:autoSpaceDE/>
        <w:autoSpaceDN/>
        <w:bidi w:val="0"/>
        <w:adjustRightInd/>
        <w:snapToGrid/>
        <w:spacing w:line="480" w:lineRule="exact"/>
        <w:ind w:left="640" w:firstLine="0" w:firstLineChars="0"/>
        <w:textAlignment w:val="auto"/>
        <w:rPr>
          <w:rFonts w:cs="仿宋_GB2312"/>
          <w:color w:val="auto"/>
          <w:szCs w:val="32"/>
          <w:vertAlign w:val="subscript"/>
        </w:rPr>
      </w:pPr>
      <w:r>
        <w:rPr>
          <w:rFonts w:hint="eastAsia" w:cs="仿宋_GB2312"/>
          <w:color w:val="auto"/>
          <w:szCs w:val="32"/>
        </w:rPr>
        <w:t>附件：⒈罪犯</w:t>
      </w:r>
      <w:r>
        <w:rPr>
          <w:rFonts w:hint="eastAsia" w:cs="仿宋_GB2312"/>
          <w:color w:val="auto"/>
          <w:szCs w:val="32"/>
          <w:lang w:eastAsia="zh-CN"/>
        </w:rPr>
        <w:t>余焰</w:t>
      </w:r>
      <w:r>
        <w:rPr>
          <w:rFonts w:hint="eastAsia" w:cs="仿宋_GB2312"/>
          <w:color w:val="auto"/>
          <w:szCs w:val="32"/>
        </w:rPr>
        <w:t>卷宗贰册</w:t>
      </w:r>
    </w:p>
    <w:p>
      <w:pPr>
        <w:pStyle w:val="17"/>
        <w:keepNext w:val="0"/>
        <w:keepLines w:val="0"/>
        <w:pageBreakBefore w:val="0"/>
        <w:widowControl w:val="0"/>
        <w:kinsoku/>
        <w:wordWrap/>
        <w:overflowPunct/>
        <w:topLinePunct w:val="0"/>
        <w:autoSpaceDE/>
        <w:autoSpaceDN/>
        <w:bidi w:val="0"/>
        <w:adjustRightInd/>
        <w:snapToGrid/>
        <w:spacing w:line="480" w:lineRule="exact"/>
        <w:ind w:left="640" w:right="-31" w:rightChars="-15" w:firstLine="960" w:firstLineChars="300"/>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pStyle w:val="4"/>
        <w:spacing w:line="430" w:lineRule="exact"/>
        <w:ind w:left="640" w:right="-31" w:rightChars="-15"/>
        <w:rPr>
          <w:color w:val="auto"/>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spacing w:line="430" w:lineRule="exact"/>
        <w:ind w:right="840" w:rightChars="400"/>
        <w:jc w:val="right"/>
        <w:rPr>
          <w:color w:val="auto"/>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spacing w:line="430" w:lineRule="exact"/>
        <w:ind w:left="640" w:right="320" w:firstLine="0" w:firstLineChars="0"/>
        <w:jc w:val="right"/>
        <w:rPr>
          <w:rFonts w:hint="eastAsia"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olor w:val="auto"/>
          <w:szCs w:val="32"/>
          <w:lang w:val="en-US" w:eastAsia="zh-CN"/>
        </w:rPr>
        <w:t>430</w:t>
      </w:r>
      <w:r>
        <w:rPr>
          <w:rFonts w:hint="eastAsia" w:eastAsia="楷体_GB2312" w:cs="楷体_GB2312"/>
          <w:color w:val="auto"/>
          <w:szCs w:val="32"/>
        </w:rPr>
        <w:t>号</w:t>
      </w:r>
    </w:p>
    <w:p>
      <w:pPr>
        <w:spacing w:line="500" w:lineRule="exact"/>
        <w:ind w:firstLine="640" w:firstLineChars="200"/>
        <w:jc w:val="left"/>
        <w:rPr>
          <w:rFonts w:hint="default" w:ascii="仿宋_GB2312" w:eastAsia="仿宋_GB2312"/>
          <w:color w:val="auto"/>
          <w:sz w:val="32"/>
          <w:szCs w:val="32"/>
          <w:lang w:val="en-US" w:eastAsia="zh-CN"/>
        </w:rPr>
      </w:pPr>
      <w:r>
        <w:rPr>
          <w:rFonts w:hint="eastAsia" w:ascii="仿宋_GB2312" w:eastAsia="仿宋_GB2312"/>
          <w:color w:val="auto"/>
          <w:sz w:val="32"/>
          <w:szCs w:val="32"/>
        </w:rPr>
        <w:t>罪犯</w:t>
      </w:r>
      <w:r>
        <w:rPr>
          <w:rFonts w:hint="eastAsia" w:ascii="仿宋_GB2312" w:eastAsia="仿宋_GB2312"/>
          <w:color w:val="auto"/>
          <w:sz w:val="32"/>
          <w:szCs w:val="32"/>
          <w:lang w:eastAsia="zh-CN"/>
        </w:rPr>
        <w:t>严恩平</w:t>
      </w:r>
      <w:r>
        <w:rPr>
          <w:rFonts w:hint="eastAsia" w:ascii="仿宋_GB2312" w:eastAsia="仿宋_GB2312"/>
          <w:color w:val="auto"/>
          <w:sz w:val="32"/>
          <w:szCs w:val="32"/>
        </w:rPr>
        <w:fldChar w:fldCharType="begin"/>
      </w:r>
      <w:r>
        <w:rPr>
          <w:rFonts w:hint="eastAsia" w:ascii="仿宋_GB2312" w:eastAsia="仿宋_GB2312"/>
          <w:color w:val="auto"/>
          <w:sz w:val="32"/>
          <w:szCs w:val="32"/>
        </w:rPr>
        <w:instrText xml:space="preserve"> AUTOTEXTLIST  \* MERGEFORMAT </w:instrText>
      </w:r>
      <w:r>
        <w:rPr>
          <w:rFonts w:hint="eastAsia" w:ascii="仿宋_GB2312" w:eastAsia="仿宋_GB2312"/>
          <w:color w:val="auto"/>
          <w:sz w:val="32"/>
          <w:szCs w:val="32"/>
        </w:rPr>
        <w:fldChar w:fldCharType="end"/>
      </w:r>
      <w:r>
        <w:rPr>
          <w:rFonts w:hint="eastAsia" w:ascii="仿宋_GB2312" w:eastAsia="仿宋_GB2312"/>
          <w:color w:val="auto"/>
          <w:sz w:val="32"/>
          <w:szCs w:val="32"/>
        </w:rPr>
        <w:t>，男，</w:t>
      </w:r>
      <w:r>
        <w:rPr>
          <w:rFonts w:hint="eastAsia" w:ascii="仿宋_GB2312" w:eastAsia="仿宋_GB2312"/>
          <w:color w:val="auto"/>
          <w:sz w:val="32"/>
          <w:szCs w:val="32"/>
          <w:lang w:val="en-US" w:eastAsia="zh-CN"/>
        </w:rPr>
        <w:t>1982</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日出生，</w:t>
      </w:r>
      <w:r>
        <w:rPr>
          <w:rFonts w:hint="eastAsia" w:ascii="仿宋_GB2312" w:hAnsi="Times New Roman" w:eastAsia="仿宋_GB2312" w:cs="Times New Roman"/>
          <w:color w:val="auto"/>
          <w:sz w:val="32"/>
          <w:szCs w:val="32"/>
          <w:lang w:eastAsia="zh-CN"/>
        </w:rPr>
        <w:t>汉族，初中文化，户籍地福建省福清市</w:t>
      </w:r>
      <w:r>
        <w:rPr>
          <w:rFonts w:hint="eastAsia" w:ascii="仿宋_GB2312" w:eastAsia="仿宋_GB2312"/>
          <w:color w:val="auto"/>
          <w:sz w:val="32"/>
          <w:szCs w:val="32"/>
        </w:rPr>
        <w:t>，捕前</w:t>
      </w:r>
      <w:r>
        <w:rPr>
          <w:rFonts w:hint="eastAsia" w:ascii="仿宋_GB2312" w:eastAsia="仿宋_GB2312"/>
          <w:color w:val="auto"/>
          <w:sz w:val="32"/>
          <w:szCs w:val="32"/>
          <w:lang w:eastAsia="zh-CN"/>
        </w:rPr>
        <w:t>系无固定职业</w:t>
      </w:r>
      <w:r>
        <w:rPr>
          <w:rFonts w:hint="eastAsia" w:ascii="仿宋_GB2312" w:eastAsia="仿宋_GB2312"/>
          <w:color w:val="auto"/>
          <w:sz w:val="32"/>
          <w:szCs w:val="32"/>
        </w:rPr>
        <w:t>。</w:t>
      </w:r>
    </w:p>
    <w:p>
      <w:pPr>
        <w:spacing w:line="500" w:lineRule="exact"/>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福建省</w:t>
      </w:r>
      <w:r>
        <w:rPr>
          <w:rFonts w:hint="eastAsia" w:ascii="仿宋_GB2312" w:eastAsia="仿宋_GB2312"/>
          <w:color w:val="auto"/>
          <w:sz w:val="32"/>
          <w:szCs w:val="32"/>
          <w:lang w:eastAsia="zh-CN"/>
        </w:rPr>
        <w:t>福州市中级</w:t>
      </w:r>
      <w:r>
        <w:rPr>
          <w:rFonts w:hint="eastAsia" w:ascii="仿宋_GB2312" w:eastAsia="仿宋_GB2312"/>
          <w:color w:val="auto"/>
          <w:sz w:val="32"/>
          <w:szCs w:val="32"/>
        </w:rPr>
        <w:t>人民法院于202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17</w:t>
      </w:r>
      <w:r>
        <w:rPr>
          <w:rFonts w:hint="eastAsia" w:ascii="仿宋_GB2312" w:eastAsia="仿宋_GB2312"/>
          <w:color w:val="auto"/>
          <w:sz w:val="32"/>
          <w:szCs w:val="32"/>
        </w:rPr>
        <w:t>日作出（20</w:t>
      </w:r>
      <w:r>
        <w:rPr>
          <w:rFonts w:hint="eastAsia" w:ascii="仿宋_GB2312" w:eastAsia="仿宋_GB2312"/>
          <w:color w:val="auto"/>
          <w:sz w:val="32"/>
          <w:szCs w:val="32"/>
          <w:lang w:val="en-US" w:eastAsia="zh-CN"/>
        </w:rPr>
        <w:t>19</w:t>
      </w:r>
      <w:r>
        <w:rPr>
          <w:rFonts w:hint="eastAsia" w:ascii="仿宋_GB2312" w:eastAsia="仿宋_GB2312"/>
          <w:color w:val="auto"/>
          <w:sz w:val="32"/>
          <w:szCs w:val="32"/>
        </w:rPr>
        <w:t>）闽</w:t>
      </w:r>
      <w:r>
        <w:rPr>
          <w:rFonts w:hint="eastAsia" w:ascii="仿宋_GB2312" w:eastAsia="仿宋_GB2312"/>
          <w:color w:val="auto"/>
          <w:sz w:val="32"/>
          <w:szCs w:val="32"/>
          <w:lang w:val="en-US" w:eastAsia="zh-CN"/>
        </w:rPr>
        <w:t>01</w:t>
      </w:r>
      <w:r>
        <w:rPr>
          <w:rFonts w:hint="eastAsia" w:ascii="仿宋_GB2312" w:eastAsia="仿宋_GB2312"/>
          <w:color w:val="auto"/>
          <w:sz w:val="32"/>
          <w:szCs w:val="32"/>
          <w:lang w:eastAsia="zh-CN"/>
        </w:rPr>
        <w:t>刑初</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号刑事判决，以被告人</w:t>
      </w:r>
      <w:r>
        <w:rPr>
          <w:rFonts w:hint="eastAsia" w:ascii="仿宋_GB2312" w:eastAsia="仿宋_GB2312"/>
          <w:color w:val="auto"/>
          <w:sz w:val="32"/>
          <w:szCs w:val="32"/>
          <w:lang w:eastAsia="zh-CN"/>
        </w:rPr>
        <w:t>严恩平犯制造毒品罪，判处有期徒刑十五年，并处没收个人财产人民币</w:t>
      </w:r>
      <w:r>
        <w:rPr>
          <w:rFonts w:hint="eastAsia" w:ascii="仿宋_GB2312" w:eastAsia="仿宋_GB2312"/>
          <w:color w:val="auto"/>
          <w:sz w:val="32"/>
          <w:szCs w:val="32"/>
          <w:lang w:val="en-US" w:eastAsia="zh-CN"/>
        </w:rPr>
        <w:t>3万元</w:t>
      </w:r>
      <w:r>
        <w:rPr>
          <w:rFonts w:hint="eastAsia" w:ascii="仿宋_GB2312" w:eastAsia="仿宋_GB2312"/>
          <w:color w:val="auto"/>
          <w:sz w:val="32"/>
          <w:szCs w:val="32"/>
          <w:lang w:eastAsia="zh-CN"/>
        </w:rPr>
        <w:t>。被告人不服，提出上诉。福建省高级人民法院于</w:t>
      </w:r>
      <w:r>
        <w:rPr>
          <w:rFonts w:hint="eastAsia" w:ascii="仿宋_GB2312" w:eastAsia="仿宋_GB2312"/>
          <w:color w:val="auto"/>
          <w:sz w:val="32"/>
          <w:szCs w:val="32"/>
          <w:lang w:val="en-US" w:eastAsia="zh-CN"/>
        </w:rPr>
        <w:t>2023年6月26日作出</w:t>
      </w:r>
      <w:r>
        <w:rPr>
          <w:rFonts w:hint="eastAsia" w:ascii="仿宋_GB2312" w:eastAsia="仿宋_GB2312"/>
          <w:color w:val="auto"/>
          <w:sz w:val="32"/>
          <w:szCs w:val="32"/>
        </w:rPr>
        <w:t>（2021）闽刑终329号</w:t>
      </w:r>
      <w:r>
        <w:rPr>
          <w:rFonts w:hint="eastAsia" w:ascii="仿宋_GB2312" w:eastAsia="仿宋_GB2312"/>
          <w:color w:val="auto"/>
          <w:sz w:val="32"/>
          <w:szCs w:val="32"/>
          <w:lang w:eastAsia="zh-CN"/>
        </w:rPr>
        <w:t>刑事判决，维持</w:t>
      </w:r>
      <w:r>
        <w:rPr>
          <w:rFonts w:hint="eastAsia" w:ascii="仿宋_GB2312" w:eastAsia="仿宋_GB2312"/>
          <w:color w:val="auto"/>
          <w:sz w:val="32"/>
          <w:szCs w:val="32"/>
        </w:rPr>
        <w:t>福建省</w:t>
      </w:r>
      <w:r>
        <w:rPr>
          <w:rFonts w:hint="eastAsia" w:ascii="仿宋_GB2312" w:eastAsia="仿宋_GB2312"/>
          <w:color w:val="auto"/>
          <w:sz w:val="32"/>
          <w:szCs w:val="32"/>
          <w:lang w:eastAsia="zh-CN"/>
        </w:rPr>
        <w:t>福州市中级</w:t>
      </w:r>
      <w:r>
        <w:rPr>
          <w:rFonts w:hint="eastAsia" w:ascii="仿宋_GB2312" w:eastAsia="仿宋_GB2312"/>
          <w:color w:val="auto"/>
          <w:sz w:val="32"/>
          <w:szCs w:val="32"/>
        </w:rPr>
        <w:t>人民法院（20</w:t>
      </w:r>
      <w:r>
        <w:rPr>
          <w:rFonts w:hint="eastAsia" w:ascii="仿宋_GB2312" w:eastAsia="仿宋_GB2312"/>
          <w:color w:val="auto"/>
          <w:sz w:val="32"/>
          <w:szCs w:val="32"/>
          <w:lang w:val="en-US" w:eastAsia="zh-CN"/>
        </w:rPr>
        <w:t>19</w:t>
      </w:r>
      <w:r>
        <w:rPr>
          <w:rFonts w:hint="eastAsia" w:ascii="仿宋_GB2312" w:eastAsia="仿宋_GB2312"/>
          <w:color w:val="auto"/>
          <w:sz w:val="32"/>
          <w:szCs w:val="32"/>
        </w:rPr>
        <w:t>）闽</w:t>
      </w:r>
      <w:r>
        <w:rPr>
          <w:rFonts w:hint="eastAsia" w:ascii="仿宋_GB2312" w:eastAsia="仿宋_GB2312"/>
          <w:color w:val="auto"/>
          <w:sz w:val="32"/>
          <w:szCs w:val="32"/>
          <w:lang w:val="en-US" w:eastAsia="zh-CN"/>
        </w:rPr>
        <w:t>01</w:t>
      </w:r>
      <w:r>
        <w:rPr>
          <w:rFonts w:hint="eastAsia" w:ascii="仿宋_GB2312" w:eastAsia="仿宋_GB2312"/>
          <w:color w:val="auto"/>
          <w:sz w:val="32"/>
          <w:szCs w:val="32"/>
          <w:lang w:eastAsia="zh-CN"/>
        </w:rPr>
        <w:t>刑初</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号刑事判决</w:t>
      </w:r>
      <w:r>
        <w:rPr>
          <w:rFonts w:hint="eastAsia" w:ascii="仿宋_GB2312" w:eastAsia="仿宋_GB2312"/>
          <w:color w:val="auto"/>
          <w:sz w:val="32"/>
          <w:szCs w:val="32"/>
          <w:lang w:eastAsia="zh-CN"/>
        </w:rPr>
        <w:t>的第十一项，即对被告人严恩平的定罪量刑和扣押在案财产、物品的判决。</w:t>
      </w:r>
      <w:r>
        <w:rPr>
          <w:rFonts w:hint="eastAsia" w:ascii="仿宋_GB2312" w:hAnsi="Times New Roman" w:eastAsia="仿宋_GB2312" w:cs="Times New Roman"/>
          <w:color w:val="auto"/>
          <w:sz w:val="32"/>
          <w:szCs w:val="32"/>
        </w:rPr>
        <w:t>刑期自2018</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rPr>
        <w:t>26</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rPr>
        <w:t>起至2033</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rPr>
        <w:t>25</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rPr>
        <w:t>止。202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26</w:t>
      </w:r>
      <w:r>
        <w:rPr>
          <w:rFonts w:hint="eastAsia" w:ascii="仿宋_GB2312" w:eastAsia="仿宋_GB2312"/>
          <w:color w:val="auto"/>
          <w:sz w:val="32"/>
          <w:szCs w:val="32"/>
        </w:rPr>
        <w:t>日交付福建省宁德监狱执行刑罚。</w:t>
      </w:r>
      <w:r>
        <w:rPr>
          <w:rFonts w:hint="eastAsia" w:ascii="仿宋_GB2312" w:eastAsia="仿宋_GB2312"/>
          <w:color w:val="auto"/>
          <w:kern w:val="32"/>
          <w:sz w:val="32"/>
          <w:szCs w:val="32"/>
          <w:highlight w:val="none"/>
        </w:rPr>
        <w:t>现于宁德监狱</w:t>
      </w:r>
      <w:r>
        <w:rPr>
          <w:rFonts w:hint="eastAsia" w:ascii="仿宋_GB2312" w:eastAsia="仿宋_GB2312"/>
          <w:color w:val="auto"/>
          <w:kern w:val="32"/>
          <w:sz w:val="32"/>
          <w:szCs w:val="32"/>
          <w:highlight w:val="none"/>
          <w:lang w:eastAsia="zh-CN"/>
        </w:rPr>
        <w:t>一</w:t>
      </w:r>
      <w:r>
        <w:rPr>
          <w:rFonts w:hint="eastAsia" w:ascii="仿宋_GB2312" w:eastAsia="仿宋_GB2312"/>
          <w:color w:val="auto"/>
          <w:kern w:val="32"/>
          <w:sz w:val="32"/>
          <w:szCs w:val="32"/>
          <w:highlight w:val="none"/>
        </w:rPr>
        <w:t>监区</w:t>
      </w:r>
      <w:r>
        <w:rPr>
          <w:rFonts w:hint="eastAsia" w:ascii="仿宋_GB2312" w:eastAsia="仿宋_GB2312"/>
          <w:color w:val="auto"/>
          <w:kern w:val="32"/>
          <w:sz w:val="32"/>
          <w:szCs w:val="32"/>
          <w:highlight w:val="none"/>
          <w:lang w:eastAsia="zh-CN"/>
        </w:rPr>
        <w:t>二</w:t>
      </w:r>
      <w:r>
        <w:rPr>
          <w:rFonts w:hint="eastAsia" w:ascii="仿宋_GB2312" w:eastAsia="仿宋_GB2312"/>
          <w:color w:val="auto"/>
          <w:kern w:val="32"/>
          <w:sz w:val="32"/>
          <w:szCs w:val="32"/>
          <w:highlight w:val="none"/>
        </w:rPr>
        <w:t>分监区服刑</w:t>
      </w:r>
      <w:r>
        <w:rPr>
          <w:rFonts w:hint="eastAsia" w:ascii="仿宋_GB2312" w:eastAsia="仿宋_GB2312"/>
          <w:color w:val="auto"/>
          <w:kern w:val="32"/>
          <w:sz w:val="32"/>
          <w:szCs w:val="32"/>
          <w:highlight w:val="none"/>
          <w:lang w:val="en-US" w:eastAsia="zh-CN"/>
        </w:rPr>
        <w:t>,</w:t>
      </w:r>
      <w:r>
        <w:rPr>
          <w:rFonts w:hint="eastAsia" w:ascii="仿宋_GB2312" w:eastAsia="仿宋_GB2312"/>
          <w:color w:val="auto"/>
          <w:sz w:val="32"/>
          <w:szCs w:val="32"/>
        </w:rPr>
        <w:t>属</w:t>
      </w:r>
      <w:r>
        <w:rPr>
          <w:rFonts w:hint="eastAsia" w:ascii="仿宋_GB2312" w:eastAsia="仿宋_GB2312"/>
          <w:color w:val="auto"/>
          <w:sz w:val="32"/>
          <w:szCs w:val="32"/>
          <w:lang w:eastAsia="zh-CN"/>
        </w:rPr>
        <w:t>普</w:t>
      </w:r>
      <w:r>
        <w:rPr>
          <w:rFonts w:hint="eastAsia" w:ascii="仿宋_GB2312" w:eastAsia="仿宋_GB2312"/>
          <w:color w:val="auto"/>
          <w:sz w:val="32"/>
          <w:szCs w:val="32"/>
        </w:rPr>
        <w:t>管级罪犯。</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eastAsia="仿宋_GB2312"/>
          <w:color w:val="auto"/>
          <w:kern w:val="32"/>
          <w:sz w:val="32"/>
          <w:szCs w:val="32"/>
          <w:lang w:val="zh-CN"/>
        </w:rPr>
        <w:t>自入监以来</w:t>
      </w:r>
      <w:r>
        <w:rPr>
          <w:rFonts w:hint="eastAsia" w:ascii="仿宋_GB2312" w:eastAsia="仿宋_GB2312"/>
          <w:color w:val="auto"/>
          <w:kern w:val="32"/>
          <w:sz w:val="32"/>
          <w:szCs w:val="32"/>
        </w:rPr>
        <w:t>确有悔改表现，具体事实如下：</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eastAsia="仿宋_GB2312"/>
          <w:color w:val="auto"/>
          <w:kern w:val="32"/>
          <w:sz w:val="32"/>
          <w:szCs w:val="32"/>
          <w:lang w:val="zh-CN"/>
        </w:rPr>
      </w:pPr>
      <w:r>
        <w:rPr>
          <w:rFonts w:hint="eastAsia" w:ascii="仿宋_GB2312" w:eastAsia="仿宋_GB2312"/>
          <w:color w:val="auto"/>
          <w:kern w:val="32"/>
          <w:sz w:val="32"/>
          <w:szCs w:val="32"/>
        </w:rPr>
        <w:t>遵守监规</w:t>
      </w:r>
      <w:r>
        <w:rPr>
          <w:rFonts w:hint="eastAsia" w:ascii="仿宋_GB2312" w:eastAsia="仿宋_GB2312"/>
          <w:color w:val="auto"/>
          <w:kern w:val="32"/>
          <w:sz w:val="32"/>
          <w:szCs w:val="32"/>
          <w:lang w:val="zh-CN"/>
        </w:rPr>
        <w:t>：</w:t>
      </w:r>
      <w:r>
        <w:rPr>
          <w:rFonts w:hint="eastAsia" w:ascii="仿宋_GB2312" w:hAnsi="Times New Roman" w:eastAsia="仿宋_GB2312" w:cs="Times New Roman"/>
          <w:color w:val="auto"/>
          <w:kern w:val="32"/>
          <w:sz w:val="32"/>
          <w:szCs w:val="32"/>
          <w:lang w:val="zh-CN" w:eastAsia="zh-CN"/>
        </w:rPr>
        <w:t>虽有违规，经教育后能遵守法律法规及监规纪律，接受教育改造。</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学习情况：能参加</w:t>
      </w:r>
      <w:r>
        <w:rPr>
          <w:rFonts w:hint="eastAsia" w:ascii="仿宋_GB2312" w:eastAsia="仿宋_GB2312"/>
          <w:color w:val="auto"/>
          <w:kern w:val="32"/>
          <w:sz w:val="32"/>
          <w:szCs w:val="32"/>
        </w:rPr>
        <w:t>思想、文化、职业技术教育</w:t>
      </w:r>
      <w:r>
        <w:rPr>
          <w:rFonts w:hint="eastAsia" w:ascii="仿宋_GB2312" w:eastAsia="仿宋_GB2312"/>
          <w:color w:val="auto"/>
          <w:kern w:val="32"/>
          <w:sz w:val="32"/>
          <w:szCs w:val="32"/>
          <w:lang w:val="zh-CN"/>
        </w:rPr>
        <w:t>。</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劳动改造：因生病长期住院，未能参加劳动。</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奖惩情况：该犯考核期2023年7月26日至2026年4月，累计获考核分26</w:t>
      </w:r>
      <w:r>
        <w:rPr>
          <w:rFonts w:hint="eastAsia" w:ascii="仿宋_GB2312" w:eastAsia="仿宋_GB2312"/>
          <w:color w:val="auto"/>
          <w:kern w:val="32"/>
          <w:sz w:val="32"/>
          <w:szCs w:val="32"/>
          <w:lang w:val="en-US" w:eastAsia="zh-CN"/>
        </w:rPr>
        <w:t>32</w:t>
      </w:r>
      <w:r>
        <w:rPr>
          <w:rFonts w:hint="eastAsia" w:ascii="仿宋_GB2312" w:eastAsia="仿宋_GB2312"/>
          <w:color w:val="auto"/>
          <w:kern w:val="32"/>
          <w:sz w:val="32"/>
          <w:szCs w:val="32"/>
          <w:lang w:val="zh-CN"/>
        </w:rPr>
        <w:t>分，表扬2次，物质奖励2次；考核期内违规2次，累计扣考核分4分；其中重大违规0次。</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zh-CN" w:eastAsia="zh-CN"/>
        </w:rPr>
      </w:pPr>
      <w:r>
        <w:rPr>
          <w:rFonts w:hint="eastAsia" w:ascii="仿宋_GB2312" w:eastAsia="仿宋_GB2312"/>
          <w:color w:val="auto"/>
          <w:kern w:val="32"/>
          <w:sz w:val="32"/>
          <w:szCs w:val="32"/>
          <w:lang w:val="zh-CN"/>
        </w:rPr>
        <w:t>该犯原判财产性判项没收个人财产人民币</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lang w:val="zh-CN"/>
        </w:rPr>
        <w:t>万元，已履行完毕。其中本次提请向福建省福州市中级人民法院缴纳人民币</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lang w:val="zh-CN"/>
        </w:rPr>
        <w:t>万元。</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500" w:lineRule="exact"/>
        <w:ind w:firstLine="640" w:firstLineChars="200"/>
        <w:jc w:val="left"/>
        <w:rPr>
          <w:rFonts w:hint="eastAsia" w:ascii="仿宋_GB2312" w:eastAsia="仿宋_GB2312" w:cs="仿宋_GB2312"/>
          <w:color w:val="auto"/>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eastAsia="仿宋_GB2312" w:cs="仿宋_GB2312"/>
          <w:color w:val="auto"/>
          <w:sz w:val="32"/>
          <w:szCs w:val="32"/>
        </w:rPr>
        <w:t>建议对罪犯</w:t>
      </w:r>
      <w:r>
        <w:rPr>
          <w:rFonts w:hint="eastAsia" w:ascii="仿宋_GB2312" w:hAnsi="仿宋_GB2312" w:eastAsia="仿宋_GB2312" w:cs="仿宋_GB2312"/>
          <w:color w:val="auto"/>
          <w:sz w:val="32"/>
          <w:szCs w:val="32"/>
          <w:lang w:eastAsia="zh-CN"/>
        </w:rPr>
        <w:t>严恩平</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个月。特提请你院审理裁定。</w:t>
      </w:r>
    </w:p>
    <w:p>
      <w:pPr>
        <w:pStyle w:val="4"/>
        <w:spacing w:line="430" w:lineRule="exact"/>
        <w:ind w:right="-31" w:rightChars="-15" w:firstLine="640" w:firstLineChars="200"/>
        <w:rPr>
          <w:color w:val="auto"/>
        </w:rPr>
      </w:pPr>
      <w:r>
        <w:rPr>
          <w:rFonts w:hint="eastAsia"/>
          <w:color w:val="auto"/>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严恩平</w:t>
      </w:r>
      <w:r>
        <w:rPr>
          <w:rFonts w:hint="eastAsia" w:cs="仿宋_GB2312"/>
          <w:color w:val="auto"/>
          <w:szCs w:val="32"/>
        </w:rPr>
        <w:t>卷宗贰册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pStyle w:val="4"/>
        <w:spacing w:line="430" w:lineRule="exact"/>
        <w:ind w:left="640" w:right="-31" w:rightChars="-15"/>
        <w:rPr>
          <w:color w:val="auto"/>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spacing w:line="430" w:lineRule="exact"/>
        <w:ind w:right="840" w:rightChars="400"/>
        <w:jc w:val="right"/>
        <w:rPr>
          <w:color w:val="auto"/>
        </w:rPr>
      </w:pPr>
    </w:p>
    <w:p>
      <w:pPr>
        <w:keepNext w:val="0"/>
        <w:keepLines w:val="0"/>
        <w:pageBreakBefore w:val="0"/>
        <w:widowControl w:val="0"/>
        <w:kinsoku/>
        <w:overflowPunct/>
        <w:topLinePunct w:val="0"/>
        <w:bidi w:val="0"/>
        <w:snapToGrid w:val="0"/>
        <w:spacing w:line="200" w:lineRule="atLeast"/>
        <w:jc w:val="center"/>
        <w:textAlignment w:val="auto"/>
        <w:outlineLvl w:val="9"/>
        <w:rPr>
          <w:rFonts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200" w:lineRule="atLeast"/>
        <w:jc w:val="right"/>
        <w:textAlignment w:val="auto"/>
        <w:outlineLvl w:val="9"/>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431</w:t>
      </w:r>
      <w:r>
        <w:rPr>
          <w:rFonts w:hint="eastAsia" w:ascii="楷体_GB2312" w:eastAsia="楷体_GB2312"/>
          <w:color w:val="auto"/>
          <w:kern w:val="32"/>
          <w:sz w:val="32"/>
          <w:szCs w:val="32"/>
        </w:rPr>
        <w:t>号</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米会祥</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中专</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户籍所在地贵州省织金县，</w:t>
      </w:r>
      <w:r>
        <w:rPr>
          <w:rFonts w:hint="eastAsia" w:ascii="仿宋_GB2312" w:eastAsia="仿宋_GB2312"/>
          <w:color w:val="auto"/>
          <w:kern w:val="32"/>
          <w:sz w:val="32"/>
          <w:szCs w:val="32"/>
          <w:lang w:val="en-US" w:eastAsia="zh-CN"/>
        </w:rPr>
        <w:t>捕前系务工。</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福建省惠安县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521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88</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米会祥</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val="en-US" w:eastAsia="zh-CN"/>
        </w:rPr>
        <w:t>盗窃罪，判处有期徒刑三年五个月，并处罚金人民币4万元。责令被告人王小超、米会全、米会祥共同退赔被害人郭羽宁经济损失人民币7.9218万元；责令被告人王小超、米会祥共同退赔被害人郭羽宁经济损失人民币5940.2元；责令被告人米会全、米会祥共同退赔被害人郭羽宁经济损失人民币4278元。</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7月26</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宋体"/>
          <w:color w:val="auto"/>
          <w:kern w:val="32"/>
          <w:sz w:val="32"/>
          <w:szCs w:val="32"/>
          <w:lang w:eastAsia="zh-CN"/>
        </w:rPr>
        <w:t>虽有违规，经教育后</w:t>
      </w:r>
      <w:r>
        <w:rPr>
          <w:rFonts w:hint="eastAsia" w:ascii="仿宋_GB2312" w:hAnsi="仿宋" w:eastAsia="仿宋_GB2312" w:cs="宋体"/>
          <w:color w:val="auto"/>
          <w:kern w:val="32"/>
          <w:sz w:val="32"/>
          <w:szCs w:val="32"/>
        </w:rPr>
        <w:t>能遵守法律法规及监规纪律，接受教育改造。</w:t>
      </w:r>
    </w:p>
    <w:p>
      <w:pPr>
        <w:keepNext w:val="0"/>
        <w:keepLines w:val="0"/>
        <w:pageBreakBefore w:val="0"/>
        <w:widowControl w:val="0"/>
        <w:kinsoku/>
        <w:overflowPunct/>
        <w:topLinePunct w:val="0"/>
        <w:autoSpaceDE w:val="0"/>
        <w:autoSpaceDN w:val="0"/>
        <w:bidi w:val="0"/>
        <w:adjustRightInd w:val="0"/>
        <w:snapToGrid/>
        <w:spacing w:line="480" w:lineRule="exact"/>
        <w:ind w:left="64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 w:eastAsia="仿宋_GB2312" w:cs="宋体"/>
          <w:color w:val="auto"/>
          <w:kern w:val="32"/>
          <w:sz w:val="32"/>
          <w:szCs w:val="32"/>
          <w:lang w:val="en-US" w:eastAsia="zh-CN"/>
        </w:rPr>
        <w:t>该犯考核期2024年8月21日至2026年4月累计获考核分1854分，表扬2次，物质奖励1次，考核期内违规1次，累计扣1分，其中重大违规0次。</w:t>
      </w:r>
      <w:r>
        <w:rPr>
          <w:rFonts w:hint="eastAsia" w:ascii="仿宋_GB2312" w:eastAsia="仿宋_GB2312"/>
          <w:color w:val="auto"/>
          <w:kern w:val="32"/>
          <w:sz w:val="32"/>
          <w:szCs w:val="32"/>
        </w:rPr>
        <w:t xml:space="preserve">  </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该犯原判财产性判项</w:t>
      </w:r>
      <w:r>
        <w:rPr>
          <w:rFonts w:hint="eastAsia" w:ascii="仿宋_GB2312" w:eastAsia="仿宋_GB2312"/>
          <w:color w:val="auto"/>
          <w:kern w:val="32"/>
          <w:sz w:val="32"/>
          <w:szCs w:val="32"/>
          <w:lang w:val="en-US" w:eastAsia="zh-CN"/>
        </w:rPr>
        <w:t>罚金人民币4万元。责令被告人王小超、米会全、米会祥共同退赔被害人郭羽宁经济损失人民币7.9218万元；责令被告人王小超、米会祥共同退赔被害人郭羽宁经济损失人民币5940.2元；责令被告人米会全、米会祥共同退赔被害人郭羽宁经济损失人民币4278元</w:t>
      </w:r>
      <w:r>
        <w:rPr>
          <w:rFonts w:hint="eastAsia" w:ascii="仿宋_GB2312" w:hAnsi="仿宋" w:eastAsia="仿宋_GB2312" w:cs="宋体"/>
          <w:color w:val="auto"/>
          <w:kern w:val="32"/>
          <w:sz w:val="32"/>
          <w:szCs w:val="32"/>
          <w:lang w:val="en-US" w:eastAsia="zh-CN"/>
        </w:rPr>
        <w:t>。已履行人民币5000元，其中本次提请向福建省惠安县人民法院缴纳人民币5000元。</w:t>
      </w:r>
      <w:r>
        <w:rPr>
          <w:rFonts w:hint="eastAsia" w:ascii="仿宋_GB2312" w:hAnsi="Times New Roman" w:eastAsia="仿宋_GB2312" w:cs="Times New Roman"/>
          <w:color w:val="auto"/>
          <w:kern w:val="32"/>
          <w:sz w:val="32"/>
          <w:szCs w:val="32"/>
          <w:lang w:val="en-US" w:eastAsia="zh-CN"/>
        </w:rPr>
        <w:t>该犯考核期月均消费人民币185.70元，账户可用余额人民币234.56元。2026年1月22日福建省惠安县人民法院财产性判项复函载明：经法院查控系统查询，未发现被执行人有可供执行财产。</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该犯财产性判项义务履行金额未达到其个人应履行总额的30%，属于从严掌握减刑对象，因此提请减刑幅度扣减三个月。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米会祥</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二个月</w:t>
      </w:r>
      <w:r>
        <w:rPr>
          <w:rFonts w:hint="eastAsia" w:ascii="仿宋_GB2312" w:eastAsia="仿宋_GB2312"/>
          <w:color w:val="auto"/>
          <w:kern w:val="32"/>
          <w:sz w:val="32"/>
          <w:szCs w:val="32"/>
        </w:rPr>
        <w:t>。特提请你院审理裁定。</w:t>
      </w:r>
    </w:p>
    <w:p>
      <w:pPr>
        <w:keepNext w:val="0"/>
        <w:keepLines w:val="0"/>
        <w:pageBreakBefore w:val="0"/>
        <w:widowControl w:val="0"/>
        <w:kinsoku/>
        <w:overflowPunct/>
        <w:topLinePunct w:val="0"/>
        <w:bidi w:val="0"/>
        <w:snapToGrid/>
        <w:spacing w:line="480" w:lineRule="exact"/>
        <w:ind w:right="-31" w:rightChars="-15" w:firstLine="614" w:firstLineChars="192"/>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keepNext w:val="0"/>
        <w:keepLines w:val="0"/>
        <w:pageBreakBefore w:val="0"/>
        <w:widowControl w:val="0"/>
        <w:kinsoku/>
        <w:overflowPunct/>
        <w:topLinePunct w:val="0"/>
        <w:bidi w:val="0"/>
        <w:snapToGrid/>
        <w:spacing w:line="480" w:lineRule="exact"/>
        <w:ind w:right="-31" w:rightChars="-15"/>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米会祥</w:t>
      </w:r>
      <w:r>
        <w:rPr>
          <w:rFonts w:hint="eastAsia" w:ascii="仿宋_GB2312" w:hAnsi="仿宋_GB2312" w:eastAsia="仿宋_GB2312" w:cs="仿宋_GB2312"/>
          <w:color w:val="auto"/>
          <w:sz w:val="32"/>
          <w:szCs w:val="32"/>
        </w:rPr>
        <w:t>卷宗贰册</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napToGrid/>
        <w:spacing w:line="480" w:lineRule="exact"/>
        <w:ind w:right="-31" w:rightChars="-15"/>
        <w:jc w:val="righ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keepNext w:val="0"/>
        <w:keepLines w:val="0"/>
        <w:pageBreakBefore w:val="0"/>
        <w:widowControl w:val="0"/>
        <w:kinsoku/>
        <w:wordWrap w:val="0"/>
        <w:overflowPunct/>
        <w:topLinePunct w:val="0"/>
        <w:bidi w:val="0"/>
        <w:snapToGrid/>
        <w:spacing w:line="480" w:lineRule="exact"/>
        <w:ind w:right="-31" w:rightChars="-15"/>
        <w:jc w:val="righ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keepNext w:val="0"/>
        <w:keepLines w:val="0"/>
        <w:pageBreakBefore w:val="0"/>
        <w:widowControl w:val="0"/>
        <w:kinsoku/>
        <w:wordWrap w:val="0"/>
        <w:overflowPunct/>
        <w:topLinePunct w:val="0"/>
        <w:bidi w:val="0"/>
        <w:snapToGrid/>
        <w:spacing w:line="480" w:lineRule="exact"/>
        <w:ind w:right="-31" w:rightChars="-15"/>
        <w:jc w:val="both"/>
        <w:textAlignment w:val="auto"/>
        <w:outlineLvl w:val="9"/>
        <w:rPr>
          <w:rFonts w:hint="eastAsia" w:ascii="仿宋_GB2312" w:eastAsia="仿宋_GB2312"/>
          <w:color w:val="auto"/>
          <w:kern w:val="32"/>
          <w:sz w:val="32"/>
          <w:szCs w:val="32"/>
        </w:rPr>
      </w:pP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32"/>
          <w:szCs w:val="32"/>
          <w:lang w:eastAsia="zh-CN"/>
        </w:rPr>
      </w:pPr>
    </w:p>
    <w:p>
      <w:pPr>
        <w:keepNext w:val="0"/>
        <w:keepLines w:val="0"/>
        <w:pageBreakBefore w:val="0"/>
        <w:widowControl w:val="0"/>
        <w:kinsoku/>
        <w:overflowPunct/>
        <w:topLinePunct w:val="0"/>
        <w:bidi w:val="0"/>
        <w:snapToGrid w:val="0"/>
        <w:spacing w:line="200" w:lineRule="atLeast"/>
        <w:jc w:val="center"/>
        <w:textAlignment w:val="auto"/>
        <w:outlineLvl w:val="9"/>
        <w:rPr>
          <w:rFonts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200" w:lineRule="atLeast"/>
        <w:jc w:val="right"/>
        <w:textAlignment w:val="auto"/>
        <w:outlineLvl w:val="9"/>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432</w:t>
      </w:r>
      <w:r>
        <w:rPr>
          <w:rFonts w:hint="eastAsia" w:ascii="楷体_GB2312" w:eastAsia="楷体_GB2312"/>
          <w:color w:val="auto"/>
          <w:kern w:val="32"/>
          <w:sz w:val="32"/>
          <w:szCs w:val="32"/>
        </w:rPr>
        <w:t>号</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李津立</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1960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大专</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户籍地天津市河北区</w:t>
      </w:r>
      <w:r>
        <w:rPr>
          <w:rFonts w:hint="eastAsia" w:ascii="仿宋_GB2312" w:eastAsia="仿宋_GB2312"/>
          <w:color w:val="auto"/>
          <w:kern w:val="32"/>
          <w:sz w:val="32"/>
          <w:szCs w:val="32"/>
          <w:lang w:val="en-US" w:eastAsia="zh-CN"/>
        </w:rPr>
        <w:t>，捕前系众泰公司法定代表人。</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福建省寿宁县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0924</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132</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李津立</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组织、领导传销活动罪，判处有期徒刑三年六个月，并处罚金人民币</w:t>
      </w:r>
      <w:r>
        <w:rPr>
          <w:rFonts w:hint="eastAsia" w:ascii="仿宋_GB2312" w:eastAsia="仿宋_GB2312"/>
          <w:color w:val="auto"/>
          <w:kern w:val="32"/>
          <w:sz w:val="32"/>
          <w:szCs w:val="32"/>
          <w:lang w:val="en-US" w:eastAsia="zh-CN"/>
        </w:rPr>
        <w:t>8万元，被告人李津立被寿宁县公安局扣押人民币55万元，其中30万元作为违法所得，予以没收，上缴国库；8万元用于冲抵李津立未交纳的罚金，17万元由寿宁县公安局发还李津立。被告人不服，提出上诉。福建省宁德市中级人民法院于2024年3月29日作出（2024）闽09刑终42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9月27</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keepNext w:val="0"/>
        <w:keepLines w:val="0"/>
        <w:pageBreakBefore w:val="0"/>
        <w:widowControl w:val="0"/>
        <w:kinsoku/>
        <w:overflowPunct/>
        <w:topLinePunct w:val="0"/>
        <w:autoSpaceDE w:val="0"/>
        <w:autoSpaceDN w:val="0"/>
        <w:bidi w:val="0"/>
        <w:adjustRightInd w:val="0"/>
        <w:snapToGrid/>
        <w:spacing w:line="480" w:lineRule="exact"/>
        <w:ind w:left="64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 w:eastAsia="仿宋_GB2312" w:cs="宋体"/>
          <w:color w:val="auto"/>
          <w:kern w:val="32"/>
          <w:sz w:val="32"/>
          <w:szCs w:val="32"/>
          <w:lang w:val="en-US" w:eastAsia="zh-CN"/>
        </w:rPr>
        <w:t>该犯考核期2024年4月10日至2026年4月累计获考核分2297.5分，表扬3次，考核期内无违规扣分。</w:t>
      </w:r>
      <w:r>
        <w:rPr>
          <w:rFonts w:hint="eastAsia" w:ascii="仿宋_GB2312" w:eastAsia="仿宋_GB2312"/>
          <w:color w:val="auto"/>
          <w:kern w:val="32"/>
          <w:sz w:val="32"/>
          <w:szCs w:val="32"/>
        </w:rPr>
        <w:t xml:space="preserve">  </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该犯原判财产性判项</w:t>
      </w:r>
      <w:r>
        <w:rPr>
          <w:rFonts w:hint="eastAsia" w:ascii="仿宋_GB2312" w:eastAsia="仿宋_GB2312"/>
          <w:color w:val="auto"/>
          <w:kern w:val="32"/>
          <w:sz w:val="32"/>
          <w:szCs w:val="32"/>
          <w:lang w:eastAsia="zh-CN"/>
        </w:rPr>
        <w:t>罚金人民币</w:t>
      </w:r>
      <w:r>
        <w:rPr>
          <w:rFonts w:hint="eastAsia" w:ascii="仿宋_GB2312" w:eastAsia="仿宋_GB2312"/>
          <w:color w:val="auto"/>
          <w:kern w:val="32"/>
          <w:sz w:val="32"/>
          <w:szCs w:val="32"/>
          <w:lang w:val="en-US" w:eastAsia="zh-CN"/>
        </w:rPr>
        <w:t>8万元，被告人李津立被寿宁县公安局扣押人民币55万元，其中30万元作为违法所得，予以没收，上缴国库；8万元用于冲抵李津立未交纳的罚金，17万元由寿宁县公安局发还李津立，均已履行完毕。</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李津立</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六个月</w:t>
      </w:r>
      <w:r>
        <w:rPr>
          <w:rFonts w:hint="eastAsia" w:ascii="仿宋_GB2312" w:eastAsia="仿宋_GB2312"/>
          <w:color w:val="auto"/>
          <w:kern w:val="32"/>
          <w:sz w:val="32"/>
          <w:szCs w:val="32"/>
        </w:rPr>
        <w:t>。特提请你院审理裁定。</w:t>
      </w:r>
    </w:p>
    <w:p>
      <w:pPr>
        <w:keepNext w:val="0"/>
        <w:keepLines w:val="0"/>
        <w:pageBreakBefore w:val="0"/>
        <w:widowControl w:val="0"/>
        <w:kinsoku/>
        <w:overflowPunct/>
        <w:topLinePunct w:val="0"/>
        <w:bidi w:val="0"/>
        <w:snapToGrid/>
        <w:spacing w:line="480" w:lineRule="exact"/>
        <w:ind w:right="-31" w:rightChars="-15" w:firstLine="614" w:firstLineChars="192"/>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keepNext w:val="0"/>
        <w:keepLines w:val="0"/>
        <w:pageBreakBefore w:val="0"/>
        <w:widowControl w:val="0"/>
        <w:kinsoku/>
        <w:overflowPunct/>
        <w:topLinePunct w:val="0"/>
        <w:bidi w:val="0"/>
        <w:snapToGrid/>
        <w:spacing w:line="480" w:lineRule="exact"/>
        <w:ind w:right="-31" w:rightChars="-15"/>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李津立</w:t>
      </w:r>
      <w:r>
        <w:rPr>
          <w:rFonts w:hint="eastAsia" w:ascii="仿宋_GB2312" w:hAnsi="仿宋_GB2312" w:eastAsia="仿宋_GB2312" w:cs="仿宋_GB2312"/>
          <w:color w:val="auto"/>
          <w:sz w:val="32"/>
          <w:szCs w:val="32"/>
        </w:rPr>
        <w:t>卷宗贰册</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32"/>
          <w:szCs w:val="32"/>
          <w:lang w:eastAsia="zh-CN"/>
        </w:rPr>
      </w:pPr>
    </w:p>
    <w:p>
      <w:pPr>
        <w:keepNext w:val="0"/>
        <w:keepLines w:val="0"/>
        <w:pageBreakBefore w:val="0"/>
        <w:widowControl w:val="0"/>
        <w:kinsoku/>
        <w:overflowPunct/>
        <w:topLinePunct w:val="0"/>
        <w:bidi w:val="0"/>
        <w:snapToGrid w:val="0"/>
        <w:spacing w:line="200" w:lineRule="atLeast"/>
        <w:jc w:val="center"/>
        <w:textAlignment w:val="auto"/>
        <w:outlineLvl w:val="9"/>
        <w:rPr>
          <w:rFonts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200" w:lineRule="atLeast"/>
        <w:jc w:val="right"/>
        <w:textAlignment w:val="auto"/>
        <w:outlineLvl w:val="9"/>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433</w:t>
      </w:r>
      <w:r>
        <w:rPr>
          <w:rFonts w:hint="eastAsia" w:ascii="楷体_GB2312" w:eastAsia="楷体_GB2312"/>
          <w:color w:val="auto"/>
          <w:kern w:val="32"/>
          <w:sz w:val="32"/>
          <w:szCs w:val="32"/>
        </w:rPr>
        <w:t>号</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陈言芳</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户籍地福建省霞浦县</w:t>
      </w:r>
      <w:r>
        <w:rPr>
          <w:rFonts w:hint="eastAsia" w:ascii="仿宋_GB2312" w:eastAsia="仿宋_GB2312"/>
          <w:color w:val="auto"/>
          <w:kern w:val="32"/>
          <w:sz w:val="32"/>
          <w:szCs w:val="32"/>
          <w:lang w:val="en-US" w:eastAsia="zh-CN"/>
        </w:rPr>
        <w:t>。捕前系自由职业。</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福建省霞浦县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921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160</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陈言芳</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val="en-US" w:eastAsia="zh-CN"/>
        </w:rPr>
        <w:t>走私国家禁止进出口的货物罪，判处有期徒刑五年四个月，并处罚金人民币10万元。</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12月29</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keepNext w:val="0"/>
        <w:keepLines w:val="0"/>
        <w:pageBreakBefore w:val="0"/>
        <w:widowControl w:val="0"/>
        <w:kinsoku/>
        <w:overflowPunct/>
        <w:topLinePunct w:val="0"/>
        <w:autoSpaceDE w:val="0"/>
        <w:autoSpaceDN w:val="0"/>
        <w:bidi w:val="0"/>
        <w:adjustRightInd w:val="0"/>
        <w:snapToGrid/>
        <w:spacing w:line="480" w:lineRule="exact"/>
        <w:ind w:left="64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 w:eastAsia="仿宋_GB2312" w:cs="宋体"/>
          <w:color w:val="auto"/>
          <w:kern w:val="32"/>
          <w:sz w:val="32"/>
          <w:szCs w:val="32"/>
          <w:lang w:val="en-US" w:eastAsia="zh-CN"/>
        </w:rPr>
        <w:t>该犯考核期2024年6月21日至2026年4月累计获考核分2213.1分，表扬3次，考核期内无违规扣分。</w:t>
      </w:r>
      <w:r>
        <w:rPr>
          <w:rFonts w:hint="eastAsia" w:ascii="仿宋_GB2312" w:eastAsia="仿宋_GB2312"/>
          <w:color w:val="auto"/>
          <w:kern w:val="32"/>
          <w:sz w:val="32"/>
          <w:szCs w:val="32"/>
        </w:rPr>
        <w:t xml:space="preserve">  </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该犯原判财产性判项</w:t>
      </w:r>
      <w:r>
        <w:rPr>
          <w:rFonts w:hint="eastAsia" w:ascii="仿宋_GB2312" w:eastAsia="仿宋_GB2312"/>
          <w:color w:val="auto"/>
          <w:kern w:val="32"/>
          <w:sz w:val="32"/>
          <w:szCs w:val="32"/>
          <w:lang w:eastAsia="zh-CN"/>
        </w:rPr>
        <w:t>罚金人民币</w:t>
      </w:r>
      <w:r>
        <w:rPr>
          <w:rFonts w:hint="eastAsia" w:ascii="仿宋_GB2312" w:eastAsia="仿宋_GB2312"/>
          <w:color w:val="auto"/>
          <w:kern w:val="32"/>
          <w:sz w:val="32"/>
          <w:szCs w:val="32"/>
          <w:lang w:val="en-US" w:eastAsia="zh-CN"/>
        </w:rPr>
        <w:t>10万元</w:t>
      </w:r>
      <w:r>
        <w:rPr>
          <w:rFonts w:hint="eastAsia" w:ascii="仿宋_GB2312" w:hAnsi="Times New Roman" w:eastAsia="仿宋_GB2312" w:cs="Times New Roman"/>
          <w:color w:val="auto"/>
          <w:kern w:val="32"/>
          <w:sz w:val="32"/>
          <w:szCs w:val="32"/>
          <w:lang w:val="en-US" w:eastAsia="zh-CN"/>
        </w:rPr>
        <w:t>，已履行罚金人民币5000元,其中本次提请向福建省霞浦县人民法院缴纳罚金人民币5000元。该犯考核期月均消费人民币263.45元，账户可用余额人民币260.28元。2026年4月9日福建省霞浦县人民法院财产性判项复函载明：经查控系统查询，未发现有可供执行财产。</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该犯财产性判项义务履行金额未达到其个人应履行总额的30%，属于从严掌握减刑对象，因此提请减刑幅度扣减三个月。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陈言芳</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三个月</w:t>
      </w:r>
      <w:r>
        <w:rPr>
          <w:rFonts w:hint="eastAsia" w:ascii="仿宋_GB2312" w:eastAsia="仿宋_GB2312"/>
          <w:color w:val="auto"/>
          <w:kern w:val="32"/>
          <w:sz w:val="32"/>
          <w:szCs w:val="32"/>
        </w:rPr>
        <w:t>。特提请你院审理裁定。</w:t>
      </w:r>
    </w:p>
    <w:p>
      <w:pPr>
        <w:keepNext w:val="0"/>
        <w:keepLines w:val="0"/>
        <w:pageBreakBefore w:val="0"/>
        <w:widowControl w:val="0"/>
        <w:kinsoku/>
        <w:overflowPunct/>
        <w:topLinePunct w:val="0"/>
        <w:bidi w:val="0"/>
        <w:snapToGrid/>
        <w:spacing w:line="480" w:lineRule="exact"/>
        <w:ind w:right="-31" w:rightChars="-15" w:firstLine="614" w:firstLineChars="192"/>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keepNext w:val="0"/>
        <w:keepLines w:val="0"/>
        <w:pageBreakBefore w:val="0"/>
        <w:widowControl w:val="0"/>
        <w:kinsoku/>
        <w:overflowPunct/>
        <w:topLinePunct w:val="0"/>
        <w:bidi w:val="0"/>
        <w:snapToGrid/>
        <w:spacing w:line="480" w:lineRule="exact"/>
        <w:ind w:right="-31" w:rightChars="-15"/>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陈言芳</w:t>
      </w:r>
      <w:r>
        <w:rPr>
          <w:rFonts w:hint="eastAsia" w:ascii="仿宋_GB2312" w:hAnsi="仿宋_GB2312" w:eastAsia="仿宋_GB2312" w:cs="仿宋_GB2312"/>
          <w:color w:val="auto"/>
          <w:sz w:val="32"/>
          <w:szCs w:val="32"/>
        </w:rPr>
        <w:t>卷宗贰册</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32"/>
          <w:szCs w:val="32"/>
          <w:lang w:eastAsia="zh-CN"/>
        </w:rPr>
      </w:pP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200" w:lineRule="atLeast"/>
        <w:jc w:val="right"/>
        <w:textAlignment w:val="auto"/>
        <w:outlineLvl w:val="9"/>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434</w:t>
      </w:r>
      <w:r>
        <w:rPr>
          <w:rFonts w:hint="eastAsia" w:ascii="楷体_GB2312" w:eastAsia="楷体_GB2312"/>
          <w:color w:val="auto"/>
          <w:kern w:val="32"/>
          <w:sz w:val="32"/>
          <w:szCs w:val="32"/>
        </w:rPr>
        <w:t>号</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鄢进</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高中文化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户籍地湖北省仙桃市</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捕前系</w:t>
      </w:r>
      <w:r>
        <w:rPr>
          <w:rFonts w:hint="eastAsia" w:ascii="仿宋_GB2312" w:eastAsia="仿宋_GB2312"/>
          <w:color w:val="auto"/>
          <w:kern w:val="32"/>
          <w:sz w:val="32"/>
          <w:szCs w:val="32"/>
          <w:lang w:eastAsia="zh-CN"/>
        </w:rPr>
        <w:t>无业。</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福建省莆田市秀屿区</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17</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0305</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424</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鄢进犯诈骗罪，判处有期徒刑十年六个月，并处罚金人民币</w:t>
      </w:r>
      <w:r>
        <w:rPr>
          <w:rFonts w:hint="eastAsia" w:ascii="仿宋_GB2312" w:eastAsia="仿宋_GB2312"/>
          <w:color w:val="auto"/>
          <w:kern w:val="32"/>
          <w:sz w:val="32"/>
          <w:szCs w:val="32"/>
          <w:lang w:val="en-US" w:eastAsia="zh-CN"/>
        </w:rPr>
        <w:t>15万元。责令被告人鄢进及同案人共同退出违法所得人民币147.748771万元，返还被害人常婷人民币3.1万元、被害人任云桃人民币6.3万元，其余违法所得待查明被害人后依法予以返还。</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32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：虽有违规，经教育后能遵守法律法规及监规纪律，接受教育改造。</w:t>
      </w:r>
    </w:p>
    <w:p>
      <w:pPr>
        <w:keepNext w:val="0"/>
        <w:keepLines w:val="0"/>
        <w:pageBreakBefore w:val="0"/>
        <w:widowControl w:val="0"/>
        <w:kinsoku/>
        <w:overflowPunct/>
        <w:topLinePunct w:val="0"/>
        <w:autoSpaceDE w:val="0"/>
        <w:autoSpaceDN w:val="0"/>
        <w:bidi w:val="0"/>
        <w:adjustRightInd w:val="0"/>
        <w:snapToGrid/>
        <w:spacing w:line="480" w:lineRule="exact"/>
        <w:ind w:left="64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 w:eastAsia="仿宋_GB2312" w:cs="宋体"/>
          <w:color w:val="auto"/>
          <w:kern w:val="32"/>
          <w:sz w:val="32"/>
          <w:szCs w:val="32"/>
          <w:lang w:val="en-US" w:eastAsia="zh-CN"/>
        </w:rPr>
        <w:t>该犯考核期2022年8月18日至2026年4月累计获考核分4331.5分，表扬6次，物质奖励1次，</w:t>
      </w:r>
      <w:r>
        <w:rPr>
          <w:rFonts w:hint="eastAsia" w:ascii="仿宋_GB2312" w:hAnsi="仿宋" w:eastAsia="仿宋_GB2312" w:cs="宋体"/>
          <w:color w:val="auto"/>
          <w:kern w:val="32"/>
          <w:sz w:val="32"/>
          <w:szCs w:val="32"/>
          <w:lang w:eastAsia="zh-CN"/>
        </w:rPr>
        <w:t>考核期内违规</w:t>
      </w:r>
      <w:r>
        <w:rPr>
          <w:rFonts w:hint="eastAsia" w:ascii="仿宋_GB2312" w:hAnsi="仿宋" w:eastAsia="仿宋_GB2312" w:cs="宋体"/>
          <w:color w:val="auto"/>
          <w:kern w:val="32"/>
          <w:sz w:val="32"/>
          <w:szCs w:val="32"/>
          <w:lang w:val="en-US" w:eastAsia="zh-CN"/>
        </w:rPr>
        <w:t>2次，累计</w:t>
      </w:r>
      <w:r>
        <w:rPr>
          <w:rFonts w:hint="eastAsia" w:ascii="仿宋_GB2312" w:hAnsi="仿宋" w:eastAsia="仿宋_GB2312" w:cs="宋体"/>
          <w:color w:val="auto"/>
          <w:kern w:val="32"/>
          <w:sz w:val="32"/>
          <w:szCs w:val="32"/>
          <w:lang w:eastAsia="zh-CN"/>
        </w:rPr>
        <w:t>扣</w:t>
      </w:r>
      <w:r>
        <w:rPr>
          <w:rFonts w:hint="eastAsia" w:ascii="仿宋_GB2312" w:hAnsi="仿宋" w:eastAsia="仿宋_GB2312" w:cs="宋体"/>
          <w:color w:val="auto"/>
          <w:kern w:val="32"/>
          <w:sz w:val="32"/>
          <w:szCs w:val="32"/>
          <w:lang w:val="en-US" w:eastAsia="zh-CN"/>
        </w:rPr>
        <w:t>5</w:t>
      </w:r>
      <w:r>
        <w:rPr>
          <w:rFonts w:hint="eastAsia" w:ascii="仿宋_GB2312" w:hAnsi="仿宋" w:eastAsia="仿宋_GB2312" w:cs="宋体"/>
          <w:color w:val="auto"/>
          <w:kern w:val="32"/>
          <w:sz w:val="32"/>
          <w:szCs w:val="32"/>
          <w:lang w:eastAsia="zh-CN"/>
        </w:rPr>
        <w:t>分，其中重大违规</w:t>
      </w:r>
      <w:r>
        <w:rPr>
          <w:rFonts w:hint="eastAsia" w:ascii="仿宋_GB2312" w:hAnsi="仿宋" w:eastAsia="仿宋_GB2312" w:cs="宋体"/>
          <w:color w:val="auto"/>
          <w:kern w:val="32"/>
          <w:sz w:val="32"/>
          <w:szCs w:val="32"/>
          <w:lang w:val="en-US" w:eastAsia="zh-CN"/>
        </w:rPr>
        <w:t>0次</w:t>
      </w:r>
      <w:r>
        <w:rPr>
          <w:rFonts w:hint="eastAsia" w:ascii="仿宋_GB2312" w:hAnsi="仿宋" w:eastAsia="仿宋_GB2312" w:cs="宋体"/>
          <w:color w:val="auto"/>
          <w:kern w:val="32"/>
          <w:sz w:val="32"/>
          <w:szCs w:val="32"/>
        </w:rPr>
        <w:t>。</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原判财产性判项罚金人民币15万元。责令被告人鄢进及同案人共同退出违法所得人民币147.748771万元，返还被害人常婷人民币3.1万元、被害人任云桃人民币6.3万元，其余违法所得待查明被害人后依法予以返还。已履行人民币1万元，其中本次提请向福建省莆田市秀屿区人民法院缴纳人民币1万元。该犯考核期月均消费人民币285.38元，账户可用余额人民币874.51元。2026年4月7日福建省莆田市秀屿区人民法院财产性判项复函载明：经法院查控系统核实，被执行人暂无其他财产可供执行。</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该犯财产性判项义务履行金额未达到其个人应履行总额30%，属于从严掌握减刑对象，因此提请减刑幅度扣减三个月。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，宁德市人民检察院认为该犯雇佣他人在境外设立诈骗平台，诈骗数额巨大，情节严重，且仅履行少部分财产刑，建议扣幅一个月呈报。</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鄢进</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五个月</w:t>
      </w:r>
      <w:r>
        <w:rPr>
          <w:rFonts w:hint="eastAsia" w:ascii="仿宋_GB2312" w:eastAsia="仿宋_GB2312"/>
          <w:color w:val="auto"/>
          <w:kern w:val="32"/>
          <w:sz w:val="32"/>
          <w:szCs w:val="32"/>
        </w:rPr>
        <w:t>。特提请你院审理裁定。</w:t>
      </w:r>
    </w:p>
    <w:p>
      <w:pPr>
        <w:keepNext w:val="0"/>
        <w:keepLines w:val="0"/>
        <w:pageBreakBefore w:val="0"/>
        <w:widowControl w:val="0"/>
        <w:kinsoku/>
        <w:overflowPunct/>
        <w:topLinePunct w:val="0"/>
        <w:bidi w:val="0"/>
        <w:snapToGrid/>
        <w:spacing w:line="480" w:lineRule="exact"/>
        <w:ind w:right="-31" w:rightChars="-15" w:firstLine="614" w:firstLineChars="192"/>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keepNext w:val="0"/>
        <w:keepLines w:val="0"/>
        <w:pageBreakBefore w:val="0"/>
        <w:widowControl w:val="0"/>
        <w:kinsoku/>
        <w:overflowPunct/>
        <w:topLinePunct w:val="0"/>
        <w:bidi w:val="0"/>
        <w:snapToGrid/>
        <w:spacing w:line="480" w:lineRule="exact"/>
        <w:ind w:right="-31" w:rightChars="-15"/>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鄢进</w:t>
      </w:r>
      <w:r>
        <w:rPr>
          <w:rFonts w:hint="eastAsia" w:ascii="仿宋_GB2312" w:hAnsi="仿宋_GB2312" w:eastAsia="仿宋_GB2312" w:cs="仿宋_GB2312"/>
          <w:color w:val="auto"/>
          <w:sz w:val="32"/>
          <w:szCs w:val="32"/>
        </w:rPr>
        <w:t>卷宗贰册</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32"/>
          <w:szCs w:val="32"/>
          <w:lang w:eastAsia="zh-CN"/>
        </w:rPr>
      </w:pP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200" w:lineRule="atLeast"/>
        <w:jc w:val="right"/>
        <w:textAlignment w:val="auto"/>
        <w:outlineLvl w:val="9"/>
        <w:rPr>
          <w:rFonts w:hint="eastAsia" w:eastAsia="楷体_GB2312"/>
          <w:color w:val="auto"/>
          <w:kern w:val="32"/>
          <w:sz w:val="28"/>
          <w:szCs w:val="28"/>
        </w:rPr>
      </w:pPr>
      <w:r>
        <w:rPr>
          <w:rFonts w:hint="eastAsia" w:eastAsia="楷体_GB2312"/>
          <w:color w:val="auto"/>
          <w:kern w:val="32"/>
          <w:sz w:val="28"/>
          <w:szCs w:val="28"/>
        </w:rPr>
        <w:t>〔202</w:t>
      </w:r>
      <w:r>
        <w:rPr>
          <w:rFonts w:hint="eastAsia" w:eastAsia="楷体_GB2312"/>
          <w:color w:val="auto"/>
          <w:kern w:val="32"/>
          <w:sz w:val="28"/>
          <w:szCs w:val="28"/>
          <w:lang w:val="en-US" w:eastAsia="zh-CN"/>
        </w:rPr>
        <w:t>6</w:t>
      </w:r>
      <w:r>
        <w:rPr>
          <w:rFonts w:hint="eastAsia" w:ascii="楷体_GB2312" w:eastAsia="楷体_GB2312"/>
          <w:color w:val="auto"/>
          <w:kern w:val="32"/>
          <w:sz w:val="28"/>
          <w:szCs w:val="28"/>
        </w:rPr>
        <w:t>〕闽</w:t>
      </w:r>
      <w:r>
        <w:rPr>
          <w:rFonts w:hint="eastAsia" w:eastAsia="楷体_GB2312"/>
          <w:color w:val="auto"/>
          <w:kern w:val="32"/>
          <w:sz w:val="28"/>
          <w:szCs w:val="28"/>
        </w:rPr>
        <w:t>宁</w:t>
      </w:r>
      <w:r>
        <w:rPr>
          <w:rFonts w:hint="eastAsia" w:ascii="楷体_GB2312" w:eastAsia="楷体_GB2312"/>
          <w:color w:val="auto"/>
          <w:kern w:val="32"/>
          <w:sz w:val="28"/>
          <w:szCs w:val="28"/>
        </w:rPr>
        <w:t>狱减字第</w:t>
      </w:r>
      <w:r>
        <w:rPr>
          <w:rFonts w:hint="eastAsia" w:ascii="楷体_GB2312" w:eastAsia="楷体_GB2312"/>
          <w:color w:val="auto"/>
          <w:kern w:val="32"/>
          <w:sz w:val="28"/>
          <w:szCs w:val="28"/>
          <w:lang w:val="en-US" w:eastAsia="zh-CN"/>
        </w:rPr>
        <w:t>435</w:t>
      </w:r>
      <w:r>
        <w:rPr>
          <w:rFonts w:hint="eastAsia" w:ascii="楷体_GB2312" w:eastAsia="楷体_GB2312"/>
          <w:color w:val="auto"/>
          <w:kern w:val="32"/>
          <w:sz w:val="28"/>
          <w:szCs w:val="28"/>
        </w:rPr>
        <w:t>号</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default"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rPr>
        <w:t>罪犯</w:t>
      </w:r>
      <w:r>
        <w:rPr>
          <w:rFonts w:hint="eastAsia" w:ascii="仿宋_GB2312" w:hAnsi="Times New Roman" w:eastAsia="仿宋_GB2312" w:cs="Times New Roman"/>
          <w:color w:val="auto"/>
          <w:kern w:val="32"/>
          <w:sz w:val="32"/>
          <w:szCs w:val="32"/>
          <w:lang w:eastAsia="zh-CN"/>
        </w:rPr>
        <w:t>邱存朝</w:t>
      </w:r>
      <w:r>
        <w:rPr>
          <w:rFonts w:hint="eastAsia" w:ascii="仿宋_GB2312" w:hAnsi="Times New Roman" w:eastAsia="仿宋_GB2312" w:cs="Times New Roman"/>
          <w:color w:val="auto"/>
          <w:kern w:val="32"/>
          <w:sz w:val="32"/>
          <w:szCs w:val="32"/>
        </w:rPr>
        <w:t>，男，</w:t>
      </w:r>
      <w:r>
        <w:rPr>
          <w:rFonts w:hint="eastAsia" w:ascii="仿宋_GB2312" w:hAnsi="Times New Roman" w:eastAsia="仿宋_GB2312" w:cs="Times New Roman"/>
          <w:color w:val="auto"/>
          <w:kern w:val="32"/>
          <w:sz w:val="32"/>
          <w:szCs w:val="32"/>
          <w:lang w:val="en-US" w:eastAsia="zh-CN"/>
        </w:rPr>
        <w:t>1983</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5</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30</w:t>
      </w:r>
      <w:r>
        <w:rPr>
          <w:rFonts w:hint="eastAsia" w:ascii="仿宋_GB2312" w:hAnsi="Times New Roman" w:eastAsia="仿宋_GB2312" w:cs="Times New Roman"/>
          <w:color w:val="auto"/>
          <w:kern w:val="32"/>
          <w:sz w:val="32"/>
          <w:szCs w:val="32"/>
        </w:rPr>
        <w:t>日出生，</w:t>
      </w:r>
      <w:r>
        <w:rPr>
          <w:rFonts w:hint="eastAsia" w:ascii="仿宋_GB2312" w:hAnsi="Times New Roman" w:eastAsia="仿宋_GB2312" w:cs="Times New Roman"/>
          <w:color w:val="auto"/>
          <w:kern w:val="32"/>
          <w:sz w:val="32"/>
          <w:szCs w:val="32"/>
          <w:lang w:eastAsia="zh-CN"/>
        </w:rPr>
        <w:t>汉</w:t>
      </w:r>
      <w:r>
        <w:rPr>
          <w:rFonts w:hint="eastAsia" w:ascii="仿宋_GB2312" w:hAnsi="Times New Roman" w:eastAsia="仿宋_GB2312" w:cs="Times New Roman"/>
          <w:color w:val="auto"/>
          <w:kern w:val="32"/>
          <w:sz w:val="32"/>
          <w:szCs w:val="32"/>
        </w:rPr>
        <w:t>族，</w:t>
      </w:r>
      <w:r>
        <w:rPr>
          <w:rFonts w:hint="eastAsia" w:ascii="仿宋_GB2312" w:hAnsi="Times New Roman" w:eastAsia="仿宋_GB2312" w:cs="Times New Roman"/>
          <w:color w:val="auto"/>
          <w:kern w:val="32"/>
          <w:sz w:val="32"/>
          <w:szCs w:val="32"/>
          <w:lang w:eastAsia="zh-CN"/>
        </w:rPr>
        <w:t>初中文化</w:t>
      </w:r>
      <w:r>
        <w:rPr>
          <w:rFonts w:hint="eastAsia" w:ascii="仿宋_GB2312" w:hAnsi="Times New Roman" w:eastAsia="仿宋_GB2312" w:cs="Times New Roman"/>
          <w:color w:val="auto"/>
          <w:kern w:val="32"/>
          <w:sz w:val="32"/>
          <w:szCs w:val="32"/>
        </w:rPr>
        <w:t>，</w:t>
      </w:r>
      <w:r>
        <w:rPr>
          <w:rFonts w:hint="eastAsia" w:ascii="仿宋_GB2312" w:hAnsi="Times New Roman" w:eastAsia="仿宋_GB2312" w:cs="Times New Roman"/>
          <w:color w:val="auto"/>
          <w:kern w:val="32"/>
          <w:sz w:val="32"/>
          <w:szCs w:val="32"/>
          <w:lang w:eastAsia="zh-CN"/>
        </w:rPr>
        <w:t>住福建省福清市</w:t>
      </w:r>
      <w:r>
        <w:rPr>
          <w:rFonts w:hint="eastAsia" w:ascii="仿宋_GB2312" w:hAnsi="Times New Roman" w:eastAsia="仿宋_GB2312" w:cs="Times New Roman"/>
          <w:color w:val="auto"/>
          <w:kern w:val="32"/>
          <w:sz w:val="32"/>
          <w:szCs w:val="32"/>
          <w:lang w:val="en-US" w:eastAsia="zh-CN"/>
        </w:rPr>
        <w:t>，</w:t>
      </w:r>
      <w:r>
        <w:rPr>
          <w:rFonts w:hint="eastAsia" w:ascii="仿宋_GB2312" w:hAnsi="Times New Roman" w:eastAsia="仿宋_GB2312" w:cs="Times New Roman"/>
          <w:color w:val="auto"/>
          <w:kern w:val="32"/>
          <w:sz w:val="32"/>
          <w:szCs w:val="32"/>
        </w:rPr>
        <w:t>捕前系</w:t>
      </w:r>
      <w:r>
        <w:rPr>
          <w:rFonts w:hint="eastAsia" w:ascii="仿宋_GB2312" w:hAnsi="Times New Roman" w:eastAsia="仿宋_GB2312" w:cs="Times New Roman"/>
          <w:color w:val="auto"/>
          <w:kern w:val="32"/>
          <w:sz w:val="32"/>
          <w:szCs w:val="32"/>
          <w:lang w:eastAsia="zh-CN"/>
        </w:rPr>
        <w:t>无固定职业。因犯故意伤害罪，于</w:t>
      </w:r>
      <w:r>
        <w:rPr>
          <w:rFonts w:hint="eastAsia" w:ascii="仿宋_GB2312" w:hAnsi="Times New Roman" w:eastAsia="仿宋_GB2312" w:cs="Times New Roman"/>
          <w:color w:val="auto"/>
          <w:kern w:val="32"/>
          <w:sz w:val="32"/>
          <w:szCs w:val="32"/>
          <w:lang w:val="en-US" w:eastAsia="zh-CN"/>
        </w:rPr>
        <w:t>2001年8月7日被福清市人民法院判处有期徒刑九个月，于2001年9月14日刑满释放。</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eastAsia="zh-CN"/>
        </w:rPr>
        <w:t>福建省福州市中级</w:t>
      </w:r>
      <w:r>
        <w:rPr>
          <w:rFonts w:hint="eastAsia" w:ascii="仿宋_GB2312" w:hAnsi="Times New Roman" w:eastAsia="仿宋_GB2312" w:cs="Times New Roman"/>
          <w:color w:val="auto"/>
          <w:kern w:val="32"/>
          <w:sz w:val="32"/>
          <w:szCs w:val="32"/>
        </w:rPr>
        <w:t>人民法院于20</w:t>
      </w:r>
      <w:r>
        <w:rPr>
          <w:rFonts w:hint="eastAsia" w:ascii="仿宋_GB2312" w:hAnsi="Times New Roman" w:eastAsia="仿宋_GB2312" w:cs="Times New Roman"/>
          <w:color w:val="auto"/>
          <w:kern w:val="32"/>
          <w:sz w:val="32"/>
          <w:szCs w:val="32"/>
          <w:lang w:val="en-US" w:eastAsia="zh-CN"/>
        </w:rPr>
        <w:t>18</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11</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日作出（20</w:t>
      </w:r>
      <w:r>
        <w:rPr>
          <w:rFonts w:hint="eastAsia" w:ascii="仿宋_GB2312" w:hAnsi="Times New Roman" w:eastAsia="仿宋_GB2312" w:cs="Times New Roman"/>
          <w:color w:val="auto"/>
          <w:kern w:val="32"/>
          <w:sz w:val="32"/>
          <w:szCs w:val="32"/>
          <w:lang w:val="en-US" w:eastAsia="zh-CN"/>
        </w:rPr>
        <w:t>16</w:t>
      </w:r>
      <w:r>
        <w:rPr>
          <w:rFonts w:hint="eastAsia" w:ascii="仿宋_GB2312" w:hAnsi="Times New Roman" w:eastAsia="仿宋_GB2312" w:cs="Times New Roman"/>
          <w:color w:val="auto"/>
          <w:kern w:val="32"/>
          <w:sz w:val="32"/>
          <w:szCs w:val="32"/>
        </w:rPr>
        <w:t>）闽0</w:t>
      </w:r>
      <w:r>
        <w:rPr>
          <w:rFonts w:hint="eastAsia" w:ascii="仿宋_GB2312" w:hAnsi="Times New Roman" w:eastAsia="仿宋_GB2312" w:cs="Times New Roman"/>
          <w:color w:val="auto"/>
          <w:kern w:val="32"/>
          <w:sz w:val="32"/>
          <w:szCs w:val="32"/>
          <w:lang w:val="en-US" w:eastAsia="zh-CN"/>
        </w:rPr>
        <w:t>1</w:t>
      </w:r>
      <w:r>
        <w:rPr>
          <w:rFonts w:hint="eastAsia" w:ascii="仿宋_GB2312" w:hAnsi="Times New Roman" w:eastAsia="仿宋_GB2312" w:cs="Times New Roman"/>
          <w:color w:val="auto"/>
          <w:kern w:val="32"/>
          <w:sz w:val="32"/>
          <w:szCs w:val="32"/>
        </w:rPr>
        <w:t>刑初</w:t>
      </w:r>
      <w:r>
        <w:rPr>
          <w:rFonts w:hint="eastAsia" w:ascii="仿宋_GB2312" w:hAnsi="Times New Roman" w:eastAsia="仿宋_GB2312" w:cs="Times New Roman"/>
          <w:color w:val="auto"/>
          <w:kern w:val="32"/>
          <w:sz w:val="32"/>
          <w:szCs w:val="32"/>
          <w:lang w:val="en-US" w:eastAsia="zh-CN"/>
        </w:rPr>
        <w:t>103</w:t>
      </w:r>
      <w:r>
        <w:rPr>
          <w:rFonts w:hint="eastAsia" w:ascii="仿宋_GB2312" w:hAnsi="Times New Roman" w:eastAsia="仿宋_GB2312" w:cs="Times New Roman"/>
          <w:color w:val="auto"/>
          <w:kern w:val="32"/>
          <w:sz w:val="32"/>
          <w:szCs w:val="32"/>
        </w:rPr>
        <w:t>号刑事判决，以被告人</w:t>
      </w:r>
      <w:r>
        <w:rPr>
          <w:rFonts w:hint="eastAsia" w:ascii="仿宋_GB2312" w:hAnsi="Times New Roman" w:eastAsia="仿宋_GB2312" w:cs="Times New Roman"/>
          <w:color w:val="auto"/>
          <w:kern w:val="32"/>
          <w:sz w:val="32"/>
          <w:szCs w:val="32"/>
          <w:lang w:eastAsia="zh-CN"/>
        </w:rPr>
        <w:t>邱存朝</w:t>
      </w:r>
      <w:r>
        <w:rPr>
          <w:rFonts w:hint="eastAsia" w:ascii="仿宋_GB2312" w:hAnsi="Times New Roman" w:eastAsia="仿宋_GB2312" w:cs="Times New Roman"/>
          <w:color w:val="auto"/>
          <w:kern w:val="32"/>
          <w:sz w:val="32"/>
          <w:szCs w:val="32"/>
        </w:rPr>
        <w:t>犯</w:t>
      </w:r>
      <w:r>
        <w:rPr>
          <w:rFonts w:hint="eastAsia" w:ascii="仿宋_GB2312" w:hAnsi="Times New Roman" w:eastAsia="仿宋_GB2312" w:cs="Times New Roman"/>
          <w:color w:val="auto"/>
          <w:kern w:val="32"/>
          <w:sz w:val="32"/>
          <w:szCs w:val="32"/>
          <w:lang w:eastAsia="zh-CN"/>
        </w:rPr>
        <w:t>贩卖毒品罪，判处有期徒刑十五年，剥夺政治权利五年，并处没收个人财产人民币</w:t>
      </w:r>
      <w:r>
        <w:rPr>
          <w:rFonts w:hint="eastAsia" w:ascii="仿宋_GB2312" w:hAnsi="Times New Roman" w:eastAsia="仿宋_GB2312" w:cs="Times New Roman"/>
          <w:color w:val="auto"/>
          <w:kern w:val="32"/>
          <w:sz w:val="32"/>
          <w:szCs w:val="32"/>
          <w:lang w:val="en-US" w:eastAsia="zh-CN"/>
        </w:rPr>
        <w:t>10万元。被告人</w:t>
      </w:r>
      <w:r>
        <w:rPr>
          <w:rFonts w:hint="eastAsia" w:ascii="仿宋_GB2312" w:hAnsi="Times New Roman" w:eastAsia="仿宋_GB2312" w:cs="Times New Roman"/>
          <w:color w:val="auto"/>
          <w:kern w:val="32"/>
          <w:sz w:val="32"/>
          <w:szCs w:val="32"/>
          <w:lang w:eastAsia="zh-CN"/>
        </w:rPr>
        <w:t>不服，提出上诉。福建省高级人民法院于</w:t>
      </w:r>
      <w:r>
        <w:rPr>
          <w:rFonts w:hint="eastAsia" w:ascii="仿宋_GB2312" w:hAnsi="Times New Roman" w:eastAsia="仿宋_GB2312" w:cs="Times New Roman"/>
          <w:color w:val="auto"/>
          <w:kern w:val="32"/>
          <w:sz w:val="32"/>
          <w:szCs w:val="32"/>
          <w:lang w:val="en-US" w:eastAsia="zh-CN"/>
        </w:rPr>
        <w:t>2019年12月30日作出（2019）闽刑终6号刑事判决，维持福州市中级人民法院（2016）</w:t>
      </w:r>
      <w:r>
        <w:rPr>
          <w:rFonts w:hint="eastAsia" w:ascii="仿宋_GB2312" w:hAnsi="Times New Roman" w:eastAsia="仿宋_GB2312" w:cs="Times New Roman"/>
          <w:color w:val="auto"/>
          <w:kern w:val="32"/>
          <w:sz w:val="32"/>
          <w:szCs w:val="32"/>
        </w:rPr>
        <w:t>闽0</w:t>
      </w:r>
      <w:r>
        <w:rPr>
          <w:rFonts w:hint="eastAsia" w:ascii="仿宋_GB2312" w:hAnsi="Times New Roman" w:eastAsia="仿宋_GB2312" w:cs="Times New Roman"/>
          <w:color w:val="auto"/>
          <w:kern w:val="32"/>
          <w:sz w:val="32"/>
          <w:szCs w:val="32"/>
          <w:lang w:val="en-US" w:eastAsia="zh-CN"/>
        </w:rPr>
        <w:t>1</w:t>
      </w:r>
      <w:r>
        <w:rPr>
          <w:rFonts w:hint="eastAsia" w:ascii="仿宋_GB2312" w:hAnsi="Times New Roman" w:eastAsia="仿宋_GB2312" w:cs="Times New Roman"/>
          <w:color w:val="auto"/>
          <w:kern w:val="32"/>
          <w:sz w:val="32"/>
          <w:szCs w:val="32"/>
        </w:rPr>
        <w:t>刑初</w:t>
      </w:r>
      <w:r>
        <w:rPr>
          <w:rFonts w:hint="eastAsia" w:ascii="仿宋_GB2312" w:hAnsi="Times New Roman" w:eastAsia="仿宋_GB2312" w:cs="Times New Roman"/>
          <w:color w:val="auto"/>
          <w:kern w:val="32"/>
          <w:sz w:val="32"/>
          <w:szCs w:val="32"/>
          <w:lang w:val="en-US" w:eastAsia="zh-CN"/>
        </w:rPr>
        <w:t>103</w:t>
      </w:r>
      <w:r>
        <w:rPr>
          <w:rFonts w:hint="eastAsia" w:ascii="仿宋_GB2312" w:hAnsi="Times New Roman" w:eastAsia="仿宋_GB2312" w:cs="Times New Roman"/>
          <w:color w:val="auto"/>
          <w:kern w:val="32"/>
          <w:sz w:val="32"/>
          <w:szCs w:val="32"/>
        </w:rPr>
        <w:t>号刑事判决</w:t>
      </w:r>
      <w:r>
        <w:rPr>
          <w:rFonts w:hint="eastAsia" w:ascii="仿宋_GB2312" w:hAnsi="Times New Roman" w:eastAsia="仿宋_GB2312" w:cs="Times New Roman"/>
          <w:color w:val="auto"/>
          <w:kern w:val="32"/>
          <w:sz w:val="32"/>
          <w:szCs w:val="32"/>
          <w:lang w:eastAsia="zh-CN"/>
        </w:rPr>
        <w:t>中第一、二、三、五、七至十三项判决，即维持</w:t>
      </w:r>
      <w:r>
        <w:rPr>
          <w:rFonts w:hint="eastAsia" w:ascii="仿宋_GB2312" w:hAnsi="Times New Roman" w:eastAsia="仿宋_GB2312" w:cs="Times New Roman"/>
          <w:color w:val="auto"/>
          <w:kern w:val="32"/>
          <w:sz w:val="32"/>
          <w:szCs w:val="32"/>
          <w:lang w:val="en-US" w:eastAsia="zh-CN"/>
        </w:rPr>
        <w:t>对被告人邱存朝的刑事判决。</w:t>
      </w:r>
      <w:r>
        <w:rPr>
          <w:rFonts w:hint="eastAsia" w:ascii="仿宋_GB2312" w:hAnsi="Times New Roman" w:eastAsia="仿宋_GB2312" w:cs="Times New Roman"/>
          <w:color w:val="auto"/>
          <w:kern w:val="32"/>
          <w:sz w:val="32"/>
          <w:szCs w:val="32"/>
        </w:rPr>
        <w:t>刑期自20</w:t>
      </w:r>
      <w:r>
        <w:rPr>
          <w:rFonts w:hint="eastAsia" w:ascii="仿宋_GB2312" w:hAnsi="Times New Roman" w:eastAsia="仿宋_GB2312" w:cs="Times New Roman"/>
          <w:color w:val="auto"/>
          <w:kern w:val="32"/>
          <w:sz w:val="32"/>
          <w:szCs w:val="32"/>
          <w:lang w:val="en-US" w:eastAsia="zh-CN"/>
        </w:rPr>
        <w:t>16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9</w:t>
      </w:r>
      <w:r>
        <w:rPr>
          <w:rFonts w:hint="eastAsia" w:ascii="仿宋_GB2312" w:hAnsi="Times New Roman" w:eastAsia="仿宋_GB2312" w:cs="Times New Roman"/>
          <w:color w:val="auto"/>
          <w:kern w:val="32"/>
          <w:sz w:val="32"/>
          <w:szCs w:val="32"/>
        </w:rPr>
        <w:t>日起至20</w:t>
      </w:r>
      <w:r>
        <w:rPr>
          <w:rFonts w:hint="eastAsia" w:ascii="仿宋_GB2312" w:hAnsi="Times New Roman" w:eastAsia="仿宋_GB2312" w:cs="Times New Roman"/>
          <w:color w:val="auto"/>
          <w:kern w:val="32"/>
          <w:sz w:val="32"/>
          <w:szCs w:val="32"/>
          <w:lang w:val="en-US" w:eastAsia="zh-CN"/>
        </w:rPr>
        <w:t>31</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8</w:t>
      </w:r>
      <w:r>
        <w:rPr>
          <w:rFonts w:hint="eastAsia" w:ascii="仿宋_GB2312" w:hAnsi="Times New Roman" w:eastAsia="仿宋_GB2312" w:cs="Times New Roman"/>
          <w:color w:val="auto"/>
          <w:kern w:val="32"/>
          <w:sz w:val="32"/>
          <w:szCs w:val="32"/>
        </w:rPr>
        <w:t>日止。20</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21</w:t>
      </w:r>
      <w:r>
        <w:rPr>
          <w:rFonts w:hint="eastAsia" w:ascii="仿宋_GB2312" w:hAnsi="Times New Roman" w:eastAsia="仿宋_GB2312" w:cs="Times New Roman"/>
          <w:color w:val="auto"/>
          <w:kern w:val="32"/>
          <w:sz w:val="32"/>
          <w:szCs w:val="32"/>
        </w:rPr>
        <w:t>日交付福建省宁德监狱执行刑罚。</w:t>
      </w:r>
      <w:r>
        <w:rPr>
          <w:rFonts w:hint="eastAsia" w:ascii="仿宋_GB2312" w:hAnsi="Times New Roman" w:eastAsia="仿宋_GB2312" w:cs="Times New Roman"/>
          <w:color w:val="auto"/>
          <w:kern w:val="32"/>
          <w:sz w:val="32"/>
          <w:szCs w:val="32"/>
          <w:lang w:val="en-US" w:eastAsia="zh-CN"/>
        </w:rPr>
        <w:t>2023年2月24日，福建省宁德市中级人民法院作出（2023）闽09刑更65号刑事裁定，对其减刑三个月十五天，</w:t>
      </w:r>
      <w:r>
        <w:rPr>
          <w:rFonts w:hint="eastAsia" w:ascii="仿宋_GB2312" w:hAnsi="Times New Roman" w:eastAsia="仿宋_GB2312" w:cs="Times New Roman"/>
          <w:color w:val="auto"/>
          <w:kern w:val="32"/>
          <w:sz w:val="32"/>
          <w:szCs w:val="32"/>
          <w:lang w:eastAsia="zh-CN"/>
        </w:rPr>
        <w:t>剥夺政治权利五年不变，</w:t>
      </w:r>
      <w:r>
        <w:rPr>
          <w:rFonts w:hint="eastAsia" w:ascii="仿宋_GB2312" w:hAnsi="Times New Roman" w:eastAsia="仿宋_GB2312" w:cs="Times New Roman"/>
          <w:color w:val="auto"/>
          <w:kern w:val="32"/>
          <w:sz w:val="32"/>
          <w:szCs w:val="32"/>
          <w:lang w:val="en-US" w:eastAsia="zh-CN"/>
        </w:rPr>
        <w:t>2023年2月24日送达，</w:t>
      </w:r>
      <w:r>
        <w:rPr>
          <w:rFonts w:hint="eastAsia" w:ascii="仿宋_GB2312" w:hAnsi="Times New Roman" w:eastAsia="仿宋_GB2312" w:cs="Times New Roman"/>
          <w:color w:val="auto"/>
          <w:kern w:val="32"/>
          <w:sz w:val="32"/>
          <w:szCs w:val="32"/>
        </w:rPr>
        <w:t>现刑期至20</w:t>
      </w:r>
      <w:r>
        <w:rPr>
          <w:rFonts w:hint="eastAsia" w:ascii="仿宋_GB2312" w:hAnsi="Times New Roman" w:eastAsia="仿宋_GB2312" w:cs="Times New Roman"/>
          <w:color w:val="auto"/>
          <w:kern w:val="32"/>
          <w:sz w:val="32"/>
          <w:szCs w:val="32"/>
          <w:lang w:val="en-US" w:eastAsia="zh-CN"/>
        </w:rPr>
        <w:t>30</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23</w:t>
      </w:r>
      <w:r>
        <w:rPr>
          <w:rFonts w:hint="eastAsia" w:ascii="仿宋_GB2312" w:hAnsi="Times New Roman" w:eastAsia="仿宋_GB2312" w:cs="Times New Roman"/>
          <w:color w:val="auto"/>
          <w:kern w:val="32"/>
          <w:sz w:val="32"/>
          <w:szCs w:val="32"/>
        </w:rPr>
        <w:t>日止。现于宁德监狱</w:t>
      </w:r>
      <w:r>
        <w:rPr>
          <w:rFonts w:hint="eastAsia" w:ascii="仿宋_GB2312" w:hAnsi="Times New Roman" w:eastAsia="仿宋_GB2312" w:cs="Times New Roman"/>
          <w:color w:val="auto"/>
          <w:kern w:val="32"/>
          <w:sz w:val="32"/>
          <w:szCs w:val="32"/>
          <w:lang w:eastAsia="zh-CN"/>
        </w:rPr>
        <w:t>一</w:t>
      </w:r>
      <w:r>
        <w:rPr>
          <w:rFonts w:hint="eastAsia" w:ascii="仿宋_GB2312" w:hAnsi="Times New Roman" w:eastAsia="仿宋_GB2312" w:cs="Times New Roman"/>
          <w:color w:val="auto"/>
          <w:kern w:val="32"/>
          <w:sz w:val="32"/>
          <w:szCs w:val="32"/>
        </w:rPr>
        <w:t>监区</w:t>
      </w:r>
      <w:r>
        <w:rPr>
          <w:rFonts w:hint="eastAsia" w:ascii="仿宋_GB2312" w:hAnsi="Times New Roman" w:eastAsia="仿宋_GB2312" w:cs="Times New Roman"/>
          <w:color w:val="auto"/>
          <w:kern w:val="32"/>
          <w:sz w:val="32"/>
          <w:szCs w:val="32"/>
          <w:lang w:eastAsia="zh-CN"/>
        </w:rPr>
        <w:t>三</w:t>
      </w:r>
      <w:r>
        <w:rPr>
          <w:rFonts w:hint="eastAsia" w:ascii="仿宋_GB2312" w:hAnsi="Times New Roman" w:eastAsia="仿宋_GB2312" w:cs="Times New Roman"/>
          <w:color w:val="auto"/>
          <w:kern w:val="32"/>
          <w:sz w:val="32"/>
          <w:szCs w:val="32"/>
        </w:rPr>
        <w:t>分监区服刑，属</w:t>
      </w:r>
      <w:r>
        <w:rPr>
          <w:rFonts w:hint="eastAsia" w:ascii="仿宋_GB2312" w:hAnsi="Times New Roman" w:eastAsia="仿宋_GB2312" w:cs="Times New Roman"/>
          <w:color w:val="auto"/>
          <w:kern w:val="32"/>
          <w:sz w:val="32"/>
          <w:szCs w:val="32"/>
          <w:lang w:eastAsia="zh-CN"/>
        </w:rPr>
        <w:t>普管级</w:t>
      </w:r>
      <w:r>
        <w:rPr>
          <w:rFonts w:hint="eastAsia" w:ascii="仿宋_GB2312" w:hAnsi="Times New Roman" w:eastAsia="仿宋_GB2312" w:cs="Times New Roman"/>
          <w:color w:val="auto"/>
          <w:kern w:val="32"/>
          <w:sz w:val="32"/>
          <w:szCs w:val="32"/>
        </w:rPr>
        <w:t>罪犯。</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该犯自</w:t>
      </w:r>
      <w:r>
        <w:rPr>
          <w:rFonts w:hint="eastAsia" w:ascii="仿宋_GB2312" w:hAnsi="Times New Roman" w:eastAsia="仿宋_GB2312" w:cs="Times New Roman"/>
          <w:color w:val="auto"/>
          <w:kern w:val="32"/>
          <w:sz w:val="32"/>
          <w:szCs w:val="32"/>
          <w:lang w:eastAsia="zh-CN"/>
        </w:rPr>
        <w:t>上次减刑</w:t>
      </w:r>
      <w:r>
        <w:rPr>
          <w:rFonts w:hint="eastAsia" w:ascii="仿宋_GB2312" w:hAnsi="Times New Roman" w:eastAsia="仿宋_GB2312" w:cs="Times New Roman"/>
          <w:color w:val="auto"/>
          <w:kern w:val="32"/>
          <w:sz w:val="32"/>
          <w:szCs w:val="32"/>
        </w:rPr>
        <w:t>以来确有悔改表现，具体事实如下：</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认罪悔罪：能服从法院判决，自书认罪悔罪书。</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遵守监规：虽有违规，经教育后能遵守法律法规及监规纪律，接受教育改造。</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学习情况：能参加思想、文化、职业技术教育。</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劳动改造：能参加劳动，努力完成劳动任务。</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奖惩情况：该犯上轮提请周期评定表扬剩余考核分</w:t>
      </w:r>
      <w:r>
        <w:rPr>
          <w:rFonts w:hint="eastAsia" w:ascii="仿宋_GB2312" w:hAnsi="Times New Roman" w:eastAsia="仿宋_GB2312" w:cs="Times New Roman"/>
          <w:color w:val="auto"/>
          <w:kern w:val="32"/>
          <w:sz w:val="32"/>
          <w:szCs w:val="32"/>
          <w:lang w:val="en-US" w:eastAsia="zh-CN"/>
        </w:rPr>
        <w:t>139</w:t>
      </w:r>
      <w:r>
        <w:rPr>
          <w:rFonts w:hint="eastAsia" w:ascii="仿宋_GB2312" w:hAnsi="Times New Roman" w:eastAsia="仿宋_GB2312" w:cs="Times New Roman"/>
          <w:color w:val="auto"/>
          <w:kern w:val="32"/>
          <w:sz w:val="32"/>
          <w:szCs w:val="32"/>
        </w:rPr>
        <w:t>分，本轮考核期202</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11</w:t>
      </w:r>
      <w:r>
        <w:rPr>
          <w:rFonts w:hint="eastAsia" w:ascii="仿宋_GB2312" w:hAnsi="Times New Roman" w:eastAsia="仿宋_GB2312" w:cs="Times New Roman"/>
          <w:color w:val="auto"/>
          <w:kern w:val="32"/>
          <w:sz w:val="32"/>
          <w:szCs w:val="32"/>
        </w:rPr>
        <w:t>月至202</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月累计获考核分</w:t>
      </w:r>
      <w:r>
        <w:rPr>
          <w:rFonts w:hint="eastAsia" w:ascii="仿宋_GB2312" w:hAnsi="Times New Roman" w:eastAsia="仿宋_GB2312" w:cs="Times New Roman"/>
          <w:color w:val="auto"/>
          <w:kern w:val="32"/>
          <w:sz w:val="32"/>
          <w:szCs w:val="32"/>
          <w:lang w:val="en-US" w:eastAsia="zh-CN"/>
        </w:rPr>
        <w:t>4425</w:t>
      </w:r>
      <w:r>
        <w:rPr>
          <w:rFonts w:hint="eastAsia" w:ascii="仿宋_GB2312" w:hAnsi="Times New Roman" w:eastAsia="仿宋_GB2312" w:cs="Times New Roman"/>
          <w:color w:val="auto"/>
          <w:kern w:val="32"/>
          <w:sz w:val="32"/>
          <w:szCs w:val="32"/>
        </w:rPr>
        <w:t>分，合计获得考核分</w:t>
      </w:r>
      <w:r>
        <w:rPr>
          <w:rFonts w:hint="eastAsia" w:ascii="仿宋_GB2312" w:hAnsi="Times New Roman" w:eastAsia="仿宋_GB2312" w:cs="Times New Roman"/>
          <w:color w:val="auto"/>
          <w:kern w:val="32"/>
          <w:sz w:val="32"/>
          <w:szCs w:val="32"/>
          <w:lang w:val="en-US" w:eastAsia="zh-CN"/>
        </w:rPr>
        <w:t>4564</w:t>
      </w:r>
      <w:r>
        <w:rPr>
          <w:rFonts w:hint="eastAsia" w:ascii="仿宋_GB2312" w:hAnsi="Times New Roman" w:eastAsia="仿宋_GB2312" w:cs="Times New Roman"/>
          <w:color w:val="auto"/>
          <w:kern w:val="32"/>
          <w:sz w:val="32"/>
          <w:szCs w:val="32"/>
        </w:rPr>
        <w:t>分，表扬</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次</w:t>
      </w:r>
      <w:r>
        <w:rPr>
          <w:rFonts w:hint="eastAsia" w:ascii="仿宋_GB2312" w:hAnsi="Times New Roman" w:eastAsia="仿宋_GB2312" w:cs="Times New Roman"/>
          <w:color w:val="auto"/>
          <w:kern w:val="32"/>
          <w:sz w:val="32"/>
          <w:szCs w:val="32"/>
          <w:lang w:eastAsia="zh-CN"/>
        </w:rPr>
        <w:t>，物质奖励</w:t>
      </w:r>
      <w:r>
        <w:rPr>
          <w:rFonts w:hint="eastAsia" w:ascii="仿宋_GB2312" w:hAnsi="Times New Roman" w:eastAsia="仿宋_GB2312" w:cs="Times New Roman"/>
          <w:color w:val="auto"/>
          <w:kern w:val="32"/>
          <w:sz w:val="32"/>
          <w:szCs w:val="32"/>
          <w:lang w:val="en-US" w:eastAsia="zh-CN"/>
        </w:rPr>
        <w:t>1次</w:t>
      </w:r>
      <w:r>
        <w:rPr>
          <w:rFonts w:hint="eastAsia" w:ascii="仿宋_GB2312" w:hAnsi="Times New Roman" w:eastAsia="仿宋_GB2312" w:cs="Times New Roman"/>
          <w:color w:val="auto"/>
          <w:kern w:val="32"/>
          <w:sz w:val="32"/>
          <w:szCs w:val="32"/>
        </w:rPr>
        <w:t>；间隔期202</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24</w:t>
      </w:r>
      <w:r>
        <w:rPr>
          <w:rFonts w:hint="eastAsia" w:ascii="仿宋_GB2312" w:hAnsi="Times New Roman" w:eastAsia="仿宋_GB2312" w:cs="Times New Roman"/>
          <w:color w:val="auto"/>
          <w:kern w:val="32"/>
          <w:sz w:val="32"/>
          <w:szCs w:val="32"/>
        </w:rPr>
        <w:t>日至202</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月获得考核分</w:t>
      </w:r>
      <w:r>
        <w:rPr>
          <w:rFonts w:hint="eastAsia" w:ascii="仿宋_GB2312" w:hAnsi="Times New Roman" w:eastAsia="仿宋_GB2312" w:cs="Times New Roman"/>
          <w:color w:val="auto"/>
          <w:kern w:val="32"/>
          <w:sz w:val="32"/>
          <w:szCs w:val="32"/>
          <w:lang w:val="en-US" w:eastAsia="zh-CN"/>
        </w:rPr>
        <w:t>3990</w:t>
      </w:r>
      <w:r>
        <w:rPr>
          <w:rFonts w:hint="eastAsia" w:ascii="仿宋_GB2312" w:hAnsi="Times New Roman" w:eastAsia="仿宋_GB2312" w:cs="Times New Roman"/>
          <w:color w:val="auto"/>
          <w:kern w:val="32"/>
          <w:sz w:val="32"/>
          <w:szCs w:val="32"/>
        </w:rPr>
        <w:t>分。</w:t>
      </w:r>
      <w:r>
        <w:rPr>
          <w:rFonts w:hint="eastAsia" w:ascii="仿宋_GB2312" w:hAnsi="Times New Roman" w:eastAsia="仿宋_GB2312" w:cs="Times New Roman"/>
          <w:color w:val="auto"/>
          <w:kern w:val="32"/>
          <w:sz w:val="32"/>
          <w:szCs w:val="32"/>
          <w:lang w:eastAsia="zh-CN"/>
        </w:rPr>
        <w:t>考核期内违规</w:t>
      </w:r>
      <w:r>
        <w:rPr>
          <w:rFonts w:hint="eastAsia" w:ascii="仿宋_GB2312" w:hAnsi="Times New Roman" w:eastAsia="仿宋_GB2312" w:cs="Times New Roman"/>
          <w:color w:val="auto"/>
          <w:kern w:val="32"/>
          <w:sz w:val="32"/>
          <w:szCs w:val="32"/>
          <w:lang w:val="en-US" w:eastAsia="zh-CN"/>
        </w:rPr>
        <w:t>1</w:t>
      </w:r>
      <w:r>
        <w:rPr>
          <w:rFonts w:hint="eastAsia" w:ascii="仿宋_GB2312" w:hAnsi="Times New Roman" w:eastAsia="仿宋_GB2312" w:cs="Times New Roman"/>
          <w:color w:val="auto"/>
          <w:kern w:val="32"/>
          <w:sz w:val="32"/>
          <w:szCs w:val="32"/>
          <w:lang w:eastAsia="zh-CN"/>
        </w:rPr>
        <w:t>次，累计扣</w:t>
      </w:r>
      <w:r>
        <w:rPr>
          <w:rFonts w:hint="eastAsia" w:ascii="仿宋_GB2312" w:hAnsi="Times New Roman" w:eastAsia="仿宋_GB2312" w:cs="Times New Roman"/>
          <w:color w:val="auto"/>
          <w:kern w:val="32"/>
          <w:sz w:val="32"/>
          <w:szCs w:val="32"/>
          <w:lang w:val="en-US" w:eastAsia="zh-CN"/>
        </w:rPr>
        <w:t>1</w:t>
      </w:r>
      <w:r>
        <w:rPr>
          <w:rFonts w:hint="eastAsia" w:ascii="仿宋_GB2312" w:hAnsi="Times New Roman" w:eastAsia="仿宋_GB2312" w:cs="Times New Roman"/>
          <w:color w:val="auto"/>
          <w:kern w:val="32"/>
          <w:sz w:val="32"/>
          <w:szCs w:val="32"/>
          <w:lang w:eastAsia="zh-CN"/>
        </w:rPr>
        <w:t>分，其中重大违规</w:t>
      </w:r>
      <w:r>
        <w:rPr>
          <w:rFonts w:hint="eastAsia" w:ascii="仿宋_GB2312" w:hAnsi="Times New Roman" w:eastAsia="仿宋_GB2312" w:cs="Times New Roman"/>
          <w:color w:val="auto"/>
          <w:kern w:val="32"/>
          <w:sz w:val="32"/>
          <w:szCs w:val="32"/>
          <w:lang w:val="en-US" w:eastAsia="zh-CN"/>
        </w:rPr>
        <w:t>0次</w:t>
      </w:r>
      <w:r>
        <w:rPr>
          <w:rFonts w:hint="eastAsia" w:ascii="仿宋_GB2312" w:hAnsi="Times New Roman" w:eastAsia="仿宋_GB2312" w:cs="Times New Roman"/>
          <w:color w:val="auto"/>
          <w:kern w:val="32"/>
          <w:sz w:val="32"/>
          <w:szCs w:val="32"/>
        </w:rPr>
        <w:t>。</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该犯原判财产性判项</w:t>
      </w:r>
      <w:r>
        <w:rPr>
          <w:rFonts w:hint="eastAsia" w:ascii="仿宋_GB2312" w:hAnsi="Times New Roman" w:eastAsia="仿宋_GB2312" w:cs="Times New Roman"/>
          <w:color w:val="auto"/>
          <w:kern w:val="32"/>
          <w:sz w:val="32"/>
          <w:szCs w:val="32"/>
          <w:lang w:eastAsia="zh-CN"/>
        </w:rPr>
        <w:t>没收个人财产人民币</w:t>
      </w:r>
      <w:r>
        <w:rPr>
          <w:rFonts w:hint="eastAsia" w:ascii="仿宋_GB2312" w:hAnsi="Times New Roman" w:eastAsia="仿宋_GB2312" w:cs="Times New Roman"/>
          <w:color w:val="auto"/>
          <w:kern w:val="32"/>
          <w:sz w:val="32"/>
          <w:szCs w:val="32"/>
          <w:lang w:val="en-US" w:eastAsia="zh-CN"/>
        </w:rPr>
        <w:t>10万元，已履行人民币1.82001万元，其中本次提请向福建省宁德市中级人民法院缴纳人民币1.43万元，该犯考核期月均消费人民币280.23元，账户可用余额人民币1822.16元。2026年1月28日福建省福州市中级人民法院执行局财产性判项复函载明：未发现被执行人有可供执行的财产。</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该犯财产性判项义务履行金额未达到其个人应履行总额30%，属于从严掌握减刑对象，因此提请减刑幅度扣减三个月。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kern w:val="32"/>
          <w:sz w:val="32"/>
          <w:szCs w:val="32"/>
          <w:lang w:eastAsia="zh-CN"/>
        </w:rPr>
        <w:t>邱存朝</w:t>
      </w:r>
      <w:r>
        <w:rPr>
          <w:rFonts w:hint="eastAsia" w:ascii="仿宋_GB2312" w:hAnsi="Times New Roman" w:eastAsia="仿宋_GB2312" w:cs="Times New Roman"/>
          <w:color w:val="auto"/>
          <w:kern w:val="32"/>
          <w:sz w:val="32"/>
          <w:szCs w:val="32"/>
        </w:rPr>
        <w:t>予以减刑</w:t>
      </w:r>
      <w:r>
        <w:rPr>
          <w:rFonts w:hint="eastAsia" w:ascii="仿宋_GB2312" w:hAnsi="Times New Roman" w:eastAsia="仿宋_GB2312" w:cs="Times New Roman"/>
          <w:color w:val="auto"/>
          <w:kern w:val="32"/>
          <w:sz w:val="32"/>
          <w:szCs w:val="32"/>
          <w:lang w:eastAsia="zh-CN"/>
        </w:rPr>
        <w:t>六个月，剥夺政治权利五年不变</w:t>
      </w:r>
      <w:r>
        <w:rPr>
          <w:rFonts w:hint="eastAsia" w:ascii="仿宋_GB2312" w:hAnsi="Times New Roman" w:eastAsia="仿宋_GB2312" w:cs="Times New Roman"/>
          <w:color w:val="auto"/>
          <w:kern w:val="32"/>
          <w:sz w:val="32"/>
          <w:szCs w:val="32"/>
        </w:rPr>
        <w:t>。特提请你院审理裁定。</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此致</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福建省宁德市中级人民法院</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附件：⒈罪犯</w:t>
      </w:r>
      <w:r>
        <w:rPr>
          <w:rFonts w:hint="eastAsia" w:ascii="仿宋_GB2312" w:hAnsi="Times New Roman" w:eastAsia="仿宋_GB2312" w:cs="Times New Roman"/>
          <w:color w:val="auto"/>
          <w:kern w:val="32"/>
          <w:sz w:val="32"/>
          <w:szCs w:val="32"/>
          <w:lang w:eastAsia="zh-CN"/>
        </w:rPr>
        <w:t>邱存朝</w:t>
      </w:r>
      <w:r>
        <w:rPr>
          <w:rFonts w:hint="eastAsia" w:ascii="仿宋_GB2312" w:hAnsi="Times New Roman" w:eastAsia="仿宋_GB2312" w:cs="Times New Roman"/>
          <w:color w:val="auto"/>
          <w:kern w:val="32"/>
          <w:sz w:val="32"/>
          <w:szCs w:val="32"/>
        </w:rPr>
        <w:t>卷宗贰册</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 xml:space="preserve">      ⒉减刑建议书</w:t>
      </w:r>
      <w:r>
        <w:rPr>
          <w:rFonts w:hint="eastAsia" w:ascii="仿宋_GB2312" w:hAnsi="Times New Roman" w:eastAsia="仿宋_GB2312" w:cs="Times New Roman"/>
          <w:color w:val="auto"/>
          <w:kern w:val="32"/>
          <w:sz w:val="32"/>
          <w:szCs w:val="32"/>
          <w:lang w:eastAsia="zh-CN"/>
        </w:rPr>
        <w:t>叁</w:t>
      </w:r>
      <w:r>
        <w:rPr>
          <w:rFonts w:hint="eastAsia" w:ascii="仿宋_GB2312" w:hAnsi="Times New Roman" w:eastAsia="仿宋_GB2312" w:cs="Times New Roman"/>
          <w:color w:val="auto"/>
          <w:kern w:val="32"/>
          <w:sz w:val="32"/>
          <w:szCs w:val="32"/>
        </w:rPr>
        <w:t>份</w:t>
      </w:r>
    </w:p>
    <w:p>
      <w:pPr>
        <w:keepNext w:val="0"/>
        <w:keepLines w:val="0"/>
        <w:pageBreakBefore w:val="0"/>
        <w:widowControl w:val="0"/>
        <w:kinsoku/>
        <w:overflowPunct/>
        <w:topLinePunct w:val="0"/>
        <w:bidi w:val="0"/>
        <w:snapToGrid/>
        <w:spacing w:line="480" w:lineRule="exact"/>
        <w:ind w:right="-31" w:rightChars="-15"/>
        <w:jc w:val="righ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keepNext w:val="0"/>
        <w:keepLines w:val="0"/>
        <w:pageBreakBefore w:val="0"/>
        <w:widowControl w:val="0"/>
        <w:kinsoku/>
        <w:wordWrap w:val="0"/>
        <w:overflowPunct/>
        <w:topLinePunct w:val="0"/>
        <w:bidi w:val="0"/>
        <w:snapToGrid/>
        <w:spacing w:line="480" w:lineRule="exact"/>
        <w:ind w:right="-31" w:rightChars="-15"/>
        <w:jc w:val="righ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32"/>
          <w:szCs w:val="32"/>
          <w:lang w:eastAsia="zh-CN"/>
        </w:rPr>
      </w:pP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28"/>
          <w:szCs w:val="28"/>
          <w:lang w:eastAsia="zh-CN"/>
        </w:rPr>
      </w:pP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200" w:lineRule="atLeast"/>
        <w:jc w:val="right"/>
        <w:textAlignment w:val="auto"/>
        <w:outlineLvl w:val="9"/>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436</w:t>
      </w:r>
      <w:r>
        <w:rPr>
          <w:rFonts w:hint="eastAsia" w:ascii="楷体_GB2312" w:eastAsia="楷体_GB2312"/>
          <w:color w:val="auto"/>
          <w:kern w:val="32"/>
          <w:sz w:val="32"/>
          <w:szCs w:val="32"/>
        </w:rPr>
        <w:t>号</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贺增文</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户籍地四川省邻水县</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捕前系</w:t>
      </w:r>
      <w:r>
        <w:rPr>
          <w:rFonts w:hint="eastAsia" w:ascii="仿宋_GB2312" w:eastAsia="仿宋_GB2312"/>
          <w:color w:val="auto"/>
          <w:kern w:val="32"/>
          <w:sz w:val="32"/>
          <w:szCs w:val="32"/>
          <w:lang w:eastAsia="zh-CN"/>
        </w:rPr>
        <w:t>务工</w:t>
      </w:r>
      <w:r>
        <w:rPr>
          <w:rFonts w:hint="eastAsia" w:ascii="仿宋_GB2312" w:eastAsia="仿宋_GB2312"/>
          <w:color w:val="auto"/>
          <w:kern w:val="32"/>
          <w:sz w:val="32"/>
          <w:szCs w:val="32"/>
          <w:lang w:val="en-US" w:eastAsia="zh-CN"/>
        </w:rPr>
        <w:t>。</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福建省古田县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922</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315</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贺增文</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敲诈勒索罪，判处有期徒刑六年三个月，并处罚金人民币</w:t>
      </w:r>
      <w:r>
        <w:rPr>
          <w:rFonts w:hint="eastAsia" w:ascii="仿宋_GB2312" w:eastAsia="仿宋_GB2312"/>
          <w:color w:val="auto"/>
          <w:kern w:val="32"/>
          <w:sz w:val="32"/>
          <w:szCs w:val="32"/>
          <w:lang w:val="en-US" w:eastAsia="zh-CN"/>
        </w:rPr>
        <w:t>9万元。继续追缴被告人贺增文违法所得及其从王生东处获取的借款共计人民币24.09万元，其被冻结的银行存款人民币17.08元及其孳息优先用于退赔被害人损失；剩余部分用于冲抵违法所得，由扣押、冻结机关上缴国库。</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宋体"/>
          <w:color w:val="auto"/>
          <w:kern w:val="32"/>
          <w:sz w:val="32"/>
          <w:szCs w:val="32"/>
          <w:lang w:eastAsia="zh-CN"/>
        </w:rPr>
        <w:t>虽有违规，经教育后</w:t>
      </w:r>
      <w:r>
        <w:rPr>
          <w:rFonts w:hint="eastAsia" w:ascii="仿宋_GB2312" w:hAnsi="仿宋" w:eastAsia="仿宋_GB2312" w:cs="宋体"/>
          <w:color w:val="auto"/>
          <w:kern w:val="32"/>
          <w:sz w:val="32"/>
          <w:szCs w:val="32"/>
        </w:rPr>
        <w:t>能遵守法律法规及监规纪律，接受教育改造。</w:t>
      </w:r>
    </w:p>
    <w:p>
      <w:pPr>
        <w:keepNext w:val="0"/>
        <w:keepLines w:val="0"/>
        <w:pageBreakBefore w:val="0"/>
        <w:widowControl w:val="0"/>
        <w:kinsoku/>
        <w:overflowPunct/>
        <w:topLinePunct w:val="0"/>
        <w:autoSpaceDE w:val="0"/>
        <w:autoSpaceDN w:val="0"/>
        <w:bidi w:val="0"/>
        <w:adjustRightInd w:val="0"/>
        <w:snapToGrid/>
        <w:spacing w:line="480" w:lineRule="exact"/>
        <w:ind w:left="64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rPr>
        <w:t>奖惩情况：</w:t>
      </w:r>
      <w:r>
        <w:rPr>
          <w:rFonts w:hint="eastAsia" w:ascii="仿宋_GB2312" w:hAnsi="仿宋" w:eastAsia="仿宋_GB2312" w:cs="宋体"/>
          <w:color w:val="auto"/>
          <w:kern w:val="32"/>
          <w:sz w:val="32"/>
          <w:szCs w:val="32"/>
          <w:lang w:val="en-US" w:eastAsia="zh-CN"/>
        </w:rPr>
        <w:t>该犯考核期2023年6月19日至2026年4月累计获考核分3315.5分，表扬4次，物质奖励1次，考核期内违规1次，累计扣1分，其中重大违规0次。</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原判财产性判项罚金人民币9万元。继续追缴被告人贺增文违法所得及其从王生东处获取的借款共计人民币24.09万元，其被冻结的银行存款人民币17.08元及其孳息优先用于退赔被害人损失；剩余部分用于冲抵违法所得，由扣押、冻结机关上缴国库。已履行违法所得人民币5517.08元，其中本次提请向福建省古田县人民法院缴纳人民币5500元。该犯考核期月均消费人民币286.33元，账户可用余额人民币609.43元。2026年1月12日福建省古田县人民法院财产性判项复函载明：暂未发现被执行人贺增文有其他可供执行的财产。</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该犯系涉恶罪犯，且财产性判项义务履行金额未达到其个人应履行总额的30%，属于从严掌握减刑对象，因此提请减刑幅度扣减四个月。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贺增文</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三个月</w:t>
      </w:r>
      <w:r>
        <w:rPr>
          <w:rFonts w:hint="eastAsia" w:ascii="仿宋_GB2312" w:eastAsia="仿宋_GB2312"/>
          <w:color w:val="auto"/>
          <w:kern w:val="32"/>
          <w:sz w:val="32"/>
          <w:szCs w:val="32"/>
        </w:rPr>
        <w:t>。特提请你院审理裁定。</w:t>
      </w:r>
    </w:p>
    <w:p>
      <w:pPr>
        <w:keepNext w:val="0"/>
        <w:keepLines w:val="0"/>
        <w:pageBreakBefore w:val="0"/>
        <w:widowControl w:val="0"/>
        <w:kinsoku/>
        <w:overflowPunct/>
        <w:topLinePunct w:val="0"/>
        <w:bidi w:val="0"/>
        <w:snapToGrid/>
        <w:spacing w:line="480" w:lineRule="exact"/>
        <w:ind w:right="-31" w:rightChars="-15" w:firstLine="614" w:firstLineChars="192"/>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keepNext w:val="0"/>
        <w:keepLines w:val="0"/>
        <w:pageBreakBefore w:val="0"/>
        <w:widowControl w:val="0"/>
        <w:kinsoku/>
        <w:overflowPunct/>
        <w:topLinePunct w:val="0"/>
        <w:bidi w:val="0"/>
        <w:snapToGrid/>
        <w:spacing w:line="480" w:lineRule="exact"/>
        <w:ind w:right="-31" w:rightChars="-15"/>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贺增文</w:t>
      </w:r>
      <w:r>
        <w:rPr>
          <w:rFonts w:hint="eastAsia" w:ascii="仿宋_GB2312" w:hAnsi="仿宋_GB2312" w:eastAsia="仿宋_GB2312" w:cs="仿宋_GB2312"/>
          <w:color w:val="auto"/>
          <w:sz w:val="32"/>
          <w:szCs w:val="32"/>
        </w:rPr>
        <w:t>卷宗贰册</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overflowPunct/>
        <w:topLinePunct w:val="0"/>
        <w:bidi w:val="0"/>
        <w:snapToGrid/>
        <w:spacing w:line="480" w:lineRule="exact"/>
        <w:ind w:right="-31" w:rightChars="-15"/>
        <w:jc w:val="righ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keepNext w:val="0"/>
        <w:keepLines w:val="0"/>
        <w:pageBreakBefore w:val="0"/>
        <w:widowControl w:val="0"/>
        <w:kinsoku/>
        <w:wordWrap w:val="0"/>
        <w:overflowPunct/>
        <w:topLinePunct w:val="0"/>
        <w:bidi w:val="0"/>
        <w:snapToGrid/>
        <w:spacing w:line="480" w:lineRule="exact"/>
        <w:ind w:right="-31" w:rightChars="-15"/>
        <w:jc w:val="righ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32"/>
          <w:szCs w:val="32"/>
          <w:lang w:eastAsia="zh-CN"/>
        </w:rPr>
      </w:pPr>
    </w:p>
    <w:p>
      <w:pPr>
        <w:keepNext w:val="0"/>
        <w:keepLines w:val="0"/>
        <w:pageBreakBefore w:val="0"/>
        <w:widowControl w:val="0"/>
        <w:kinsoku/>
        <w:overflowPunct/>
        <w:topLinePunct w:val="0"/>
        <w:bidi w:val="0"/>
        <w:snapToGrid w:val="0"/>
        <w:spacing w:line="200" w:lineRule="atLeast"/>
        <w:jc w:val="center"/>
        <w:textAlignment w:val="auto"/>
        <w:outlineLvl w:val="9"/>
        <w:rPr>
          <w:rFonts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200" w:lineRule="atLeast"/>
        <w:jc w:val="right"/>
        <w:textAlignment w:val="auto"/>
        <w:outlineLvl w:val="9"/>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437</w:t>
      </w:r>
      <w:r>
        <w:rPr>
          <w:rFonts w:hint="eastAsia" w:ascii="楷体_GB2312" w:eastAsia="楷体_GB2312"/>
          <w:color w:val="auto"/>
          <w:kern w:val="32"/>
          <w:sz w:val="32"/>
          <w:szCs w:val="32"/>
        </w:rPr>
        <w:t>号</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孙子威</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户籍地安徽省亳州市</w:t>
      </w:r>
      <w:r>
        <w:rPr>
          <w:rFonts w:hint="eastAsia" w:ascii="仿宋_GB2312" w:eastAsia="仿宋_GB2312"/>
          <w:color w:val="auto"/>
          <w:kern w:val="32"/>
          <w:sz w:val="32"/>
          <w:szCs w:val="32"/>
          <w:lang w:val="en-US" w:eastAsia="zh-CN"/>
        </w:rPr>
        <w:t>，捕前系无业。曾因犯交通肇事罪于2016年12月29日被河南省虞城县人民法院判处有期徒刑三年，缓刑四年（缓刑考验期至2021年1月9日），因非法出境于2021年1月31日被云南省永德县公安局行政罚款3000元（已缴纳）。</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福建省福安市</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0981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328</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孙子威</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诈骗罪，判处有期徒刑三年二个月，并处罚金人民币</w:t>
      </w:r>
      <w:r>
        <w:rPr>
          <w:rFonts w:hint="eastAsia" w:ascii="仿宋_GB2312" w:eastAsia="仿宋_GB2312"/>
          <w:color w:val="auto"/>
          <w:kern w:val="32"/>
          <w:sz w:val="32"/>
          <w:szCs w:val="32"/>
          <w:lang w:val="en-US" w:eastAsia="zh-CN"/>
        </w:rPr>
        <w:t>4万元；犯偷越国（边）境罪，判处有期徒刑九个月，并处罚金人民币0.8万元，数罪并罚，决定执行有期徒刑三年四个月，并处罚金人民币4.8万元。</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11月16</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keepNext w:val="0"/>
        <w:keepLines w:val="0"/>
        <w:pageBreakBefore w:val="0"/>
        <w:widowControl w:val="0"/>
        <w:kinsoku/>
        <w:overflowPunct/>
        <w:topLinePunct w:val="0"/>
        <w:autoSpaceDE w:val="0"/>
        <w:autoSpaceDN w:val="0"/>
        <w:bidi w:val="0"/>
        <w:adjustRightInd w:val="0"/>
        <w:snapToGrid/>
        <w:spacing w:line="480" w:lineRule="exact"/>
        <w:ind w:left="64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 w:eastAsia="仿宋_GB2312" w:cs="宋体"/>
          <w:color w:val="auto"/>
          <w:kern w:val="32"/>
          <w:sz w:val="32"/>
          <w:szCs w:val="32"/>
          <w:lang w:val="en-US" w:eastAsia="zh-CN"/>
        </w:rPr>
        <w:t>该犯考核期2024年12月12日至2026年4月累计获考核分1450分，表扬2次，考核期内无违规扣分。</w:t>
      </w:r>
      <w:r>
        <w:rPr>
          <w:rFonts w:hint="eastAsia" w:ascii="仿宋_GB2312" w:eastAsia="仿宋_GB2312"/>
          <w:color w:val="auto"/>
          <w:kern w:val="32"/>
          <w:sz w:val="32"/>
          <w:szCs w:val="32"/>
        </w:rPr>
        <w:t xml:space="preserve">  </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该犯原判财产性判项</w:t>
      </w:r>
      <w:r>
        <w:rPr>
          <w:rFonts w:hint="eastAsia" w:ascii="仿宋_GB2312" w:eastAsia="仿宋_GB2312"/>
          <w:color w:val="auto"/>
          <w:kern w:val="32"/>
          <w:sz w:val="32"/>
          <w:szCs w:val="32"/>
          <w:lang w:eastAsia="zh-CN"/>
        </w:rPr>
        <w:t>罚金人民币</w:t>
      </w:r>
      <w:r>
        <w:rPr>
          <w:rFonts w:hint="eastAsia" w:ascii="仿宋_GB2312" w:eastAsia="仿宋_GB2312"/>
          <w:color w:val="auto"/>
          <w:kern w:val="32"/>
          <w:sz w:val="32"/>
          <w:szCs w:val="32"/>
          <w:lang w:val="en-US" w:eastAsia="zh-CN"/>
        </w:rPr>
        <w:t>4.8万元，已履行完毕。</w:t>
      </w:r>
      <w:r>
        <w:rPr>
          <w:rFonts w:hint="eastAsia" w:ascii="仿宋_GB2312" w:hAnsi="仿宋" w:eastAsia="仿宋_GB2312" w:cs="宋体"/>
          <w:color w:val="auto"/>
          <w:kern w:val="32"/>
          <w:sz w:val="32"/>
          <w:szCs w:val="32"/>
          <w:lang w:val="en-US" w:eastAsia="zh-CN"/>
        </w:rPr>
        <w:t>其中本次提请向福建省福安市人民法院缴纳罚金人民币4.5万元，因非法出境被行政罚款的0.3万元可予折抵罚金。</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孙子威</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五个月</w:t>
      </w:r>
      <w:r>
        <w:rPr>
          <w:rFonts w:hint="eastAsia" w:ascii="仿宋_GB2312" w:eastAsia="仿宋_GB2312"/>
          <w:color w:val="auto"/>
          <w:kern w:val="32"/>
          <w:sz w:val="32"/>
          <w:szCs w:val="32"/>
        </w:rPr>
        <w:t>。特提请你院审理裁定。</w:t>
      </w:r>
    </w:p>
    <w:p>
      <w:pPr>
        <w:keepNext w:val="0"/>
        <w:keepLines w:val="0"/>
        <w:pageBreakBefore w:val="0"/>
        <w:widowControl w:val="0"/>
        <w:kinsoku/>
        <w:overflowPunct/>
        <w:topLinePunct w:val="0"/>
        <w:bidi w:val="0"/>
        <w:snapToGrid/>
        <w:spacing w:line="480" w:lineRule="exact"/>
        <w:ind w:right="-31" w:rightChars="-15" w:firstLine="614" w:firstLineChars="192"/>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keepNext w:val="0"/>
        <w:keepLines w:val="0"/>
        <w:pageBreakBefore w:val="0"/>
        <w:widowControl w:val="0"/>
        <w:kinsoku/>
        <w:overflowPunct/>
        <w:topLinePunct w:val="0"/>
        <w:bidi w:val="0"/>
        <w:snapToGrid/>
        <w:spacing w:line="480" w:lineRule="exact"/>
        <w:ind w:right="-31" w:rightChars="-15"/>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孙子威</w:t>
      </w:r>
      <w:r>
        <w:rPr>
          <w:rFonts w:hint="eastAsia" w:ascii="仿宋_GB2312" w:hAnsi="仿宋_GB2312" w:eastAsia="仿宋_GB2312" w:cs="仿宋_GB2312"/>
          <w:color w:val="auto"/>
          <w:sz w:val="32"/>
          <w:szCs w:val="32"/>
        </w:rPr>
        <w:t>卷宗贰册</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32"/>
          <w:szCs w:val="32"/>
          <w:lang w:eastAsia="zh-CN"/>
        </w:rPr>
      </w:pPr>
    </w:p>
    <w:p>
      <w:pPr>
        <w:keepNext w:val="0"/>
        <w:keepLines w:val="0"/>
        <w:pageBreakBefore w:val="0"/>
        <w:widowControl w:val="0"/>
        <w:kinsoku/>
        <w:overflowPunct/>
        <w:topLinePunct w:val="0"/>
        <w:bidi w:val="0"/>
        <w:snapToGrid w:val="0"/>
        <w:spacing w:line="200" w:lineRule="atLeast"/>
        <w:jc w:val="center"/>
        <w:textAlignment w:val="auto"/>
        <w:outlineLvl w:val="9"/>
        <w:rPr>
          <w:rFonts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overflowPunct/>
        <w:topLinePunct w:val="0"/>
        <w:bidi w:val="0"/>
        <w:snapToGrid w:val="0"/>
        <w:spacing w:line="200" w:lineRule="atLeast"/>
        <w:jc w:val="center"/>
        <w:textAlignment w:val="auto"/>
        <w:outlineLvl w:val="9"/>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200" w:lineRule="atLeast"/>
        <w:jc w:val="right"/>
        <w:textAlignment w:val="auto"/>
        <w:outlineLvl w:val="9"/>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438</w:t>
      </w:r>
      <w:r>
        <w:rPr>
          <w:rFonts w:hint="eastAsia" w:ascii="楷体_GB2312" w:eastAsia="楷体_GB2312"/>
          <w:color w:val="auto"/>
          <w:kern w:val="32"/>
          <w:sz w:val="32"/>
          <w:szCs w:val="32"/>
        </w:rPr>
        <w:t>号</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林进奇</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住福建省漳浦县</w:t>
      </w:r>
      <w:r>
        <w:rPr>
          <w:rFonts w:hint="eastAsia" w:ascii="仿宋_GB2312" w:eastAsia="仿宋_GB2312"/>
          <w:color w:val="auto"/>
          <w:kern w:val="32"/>
          <w:sz w:val="32"/>
          <w:szCs w:val="32"/>
          <w:lang w:val="en-US" w:eastAsia="zh-CN"/>
        </w:rPr>
        <w:t>，捕前系无业。</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福建省霞浦县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17</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0921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104</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林进奇</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诈骗罪，判处有期徒刑三年六个月，并处罚金人民币</w:t>
      </w:r>
      <w:r>
        <w:rPr>
          <w:rFonts w:hint="eastAsia" w:ascii="仿宋_GB2312" w:eastAsia="仿宋_GB2312"/>
          <w:color w:val="auto"/>
          <w:kern w:val="32"/>
          <w:sz w:val="32"/>
          <w:szCs w:val="32"/>
          <w:lang w:val="en-US" w:eastAsia="zh-CN"/>
        </w:rPr>
        <w:t>10万元。</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8月22</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keepNext w:val="0"/>
        <w:keepLines w:val="0"/>
        <w:pageBreakBefore w:val="0"/>
        <w:widowControl w:val="0"/>
        <w:kinsoku/>
        <w:overflowPunct/>
        <w:topLinePunct w:val="0"/>
        <w:autoSpaceDE w:val="0"/>
        <w:autoSpaceDN w:val="0"/>
        <w:bidi w:val="0"/>
        <w:adjustRightInd w:val="0"/>
        <w:snapToGrid/>
        <w:spacing w:line="480" w:lineRule="exact"/>
        <w:ind w:left="64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keepNext w:val="0"/>
        <w:keepLines w:val="0"/>
        <w:pageBreakBefore w:val="0"/>
        <w:widowControl w:val="0"/>
        <w:kinsoku/>
        <w:overflowPunct/>
        <w:topLinePunct w:val="0"/>
        <w:autoSpaceDE w:val="0"/>
        <w:autoSpaceDN w:val="0"/>
        <w:bidi w:val="0"/>
        <w:adjustRightInd w:val="0"/>
        <w:snapToGrid/>
        <w:spacing w:line="480" w:lineRule="exact"/>
        <w:ind w:firstLine="640" w:firstLineChars="200"/>
        <w:textAlignment w:val="auto"/>
        <w:outlineLvl w:val="9"/>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 w:eastAsia="仿宋_GB2312" w:cs="宋体"/>
          <w:color w:val="auto"/>
          <w:kern w:val="32"/>
          <w:sz w:val="32"/>
          <w:szCs w:val="32"/>
          <w:lang w:val="en-US" w:eastAsia="zh-CN"/>
        </w:rPr>
        <w:t>该犯考核期2024年6月13日至2026年4月累计获考核分2072.5分，表扬3次，考核期内无违规扣分。</w:t>
      </w:r>
      <w:r>
        <w:rPr>
          <w:rFonts w:hint="eastAsia" w:ascii="仿宋_GB2312" w:eastAsia="仿宋_GB2312"/>
          <w:color w:val="auto"/>
          <w:kern w:val="32"/>
          <w:sz w:val="32"/>
          <w:szCs w:val="32"/>
        </w:rPr>
        <w:t xml:space="preserve">  </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 w:eastAsia="仿宋_GB2312" w:cs="宋体"/>
          <w:color w:val="auto"/>
          <w:kern w:val="32"/>
          <w:sz w:val="32"/>
          <w:szCs w:val="32"/>
          <w:lang w:val="en-US" w:eastAsia="zh-CN"/>
        </w:rPr>
      </w:pPr>
      <w:r>
        <w:rPr>
          <w:rFonts w:hint="eastAsia" w:ascii="仿宋_GB2312" w:hAnsi="仿宋" w:eastAsia="仿宋_GB2312" w:cs="宋体"/>
          <w:color w:val="auto"/>
          <w:kern w:val="32"/>
          <w:sz w:val="32"/>
          <w:szCs w:val="32"/>
          <w:lang w:val="en-US" w:eastAsia="zh-CN"/>
        </w:rPr>
        <w:t>该犯原判财产性判项</w:t>
      </w:r>
      <w:r>
        <w:rPr>
          <w:rFonts w:hint="eastAsia" w:ascii="仿宋_GB2312" w:eastAsia="仿宋_GB2312"/>
          <w:color w:val="auto"/>
          <w:kern w:val="32"/>
          <w:sz w:val="32"/>
          <w:szCs w:val="32"/>
          <w:lang w:eastAsia="zh-CN"/>
        </w:rPr>
        <w:t>罚金人民币</w:t>
      </w:r>
      <w:r>
        <w:rPr>
          <w:rFonts w:hint="eastAsia" w:ascii="仿宋_GB2312" w:eastAsia="仿宋_GB2312"/>
          <w:color w:val="auto"/>
          <w:kern w:val="32"/>
          <w:sz w:val="32"/>
          <w:szCs w:val="32"/>
          <w:lang w:val="en-US" w:eastAsia="zh-CN"/>
        </w:rPr>
        <w:t>10</w:t>
      </w:r>
      <w:r>
        <w:rPr>
          <w:rFonts w:hint="eastAsia" w:ascii="仿宋_GB2312" w:hAnsi="仿宋" w:eastAsia="仿宋_GB2312" w:cs="宋体"/>
          <w:color w:val="auto"/>
          <w:kern w:val="32"/>
          <w:sz w:val="32"/>
          <w:szCs w:val="32"/>
          <w:lang w:val="en-US" w:eastAsia="zh-CN"/>
        </w:rPr>
        <w:t>万元，已履行完毕。其中本次提请向福建省霞浦县人民法院缴纳罚金人民币10万元。</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林进奇</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五个月</w:t>
      </w:r>
      <w:r>
        <w:rPr>
          <w:rFonts w:hint="eastAsia" w:ascii="仿宋_GB2312" w:eastAsia="仿宋_GB2312"/>
          <w:color w:val="auto"/>
          <w:kern w:val="32"/>
          <w:sz w:val="32"/>
          <w:szCs w:val="32"/>
        </w:rPr>
        <w:t>。特提请你院审理裁定。</w:t>
      </w:r>
    </w:p>
    <w:p>
      <w:pPr>
        <w:keepNext w:val="0"/>
        <w:keepLines w:val="0"/>
        <w:pageBreakBefore w:val="0"/>
        <w:widowControl w:val="0"/>
        <w:kinsoku/>
        <w:overflowPunct/>
        <w:topLinePunct w:val="0"/>
        <w:bidi w:val="0"/>
        <w:snapToGrid/>
        <w:spacing w:line="480" w:lineRule="exact"/>
        <w:ind w:right="-31" w:rightChars="-15" w:firstLine="614" w:firstLineChars="192"/>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keepNext w:val="0"/>
        <w:keepLines w:val="0"/>
        <w:pageBreakBefore w:val="0"/>
        <w:widowControl w:val="0"/>
        <w:kinsoku/>
        <w:overflowPunct/>
        <w:topLinePunct w:val="0"/>
        <w:bidi w:val="0"/>
        <w:snapToGrid/>
        <w:spacing w:line="480" w:lineRule="exact"/>
        <w:ind w:right="-31" w:rightChars="-15"/>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林进奇</w:t>
      </w:r>
      <w:r>
        <w:rPr>
          <w:rFonts w:hint="eastAsia" w:ascii="仿宋_GB2312" w:hAnsi="仿宋_GB2312" w:eastAsia="仿宋_GB2312" w:cs="仿宋_GB2312"/>
          <w:color w:val="auto"/>
          <w:sz w:val="32"/>
          <w:szCs w:val="32"/>
        </w:rPr>
        <w:t>卷宗贰册</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pacing w:line="200" w:lineRule="atLeast"/>
        <w:ind w:right="840" w:rightChars="400"/>
        <w:jc w:val="both"/>
        <w:textAlignment w:val="auto"/>
        <w:outlineLvl w:val="9"/>
        <w:rPr>
          <w:rFonts w:hint="eastAsia" w:ascii="仿宋_GB2312" w:eastAsia="仿宋_GB2312"/>
          <w:color w:val="auto"/>
          <w:kern w:val="32"/>
          <w:sz w:val="32"/>
          <w:szCs w:val="32"/>
          <w:lang w:eastAsia="zh-CN"/>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napToGrid/>
        <w:spacing w:line="380" w:lineRule="exact"/>
        <w:jc w:val="right"/>
        <w:textAlignment w:val="auto"/>
        <w:rPr>
          <w:rFonts w:hint="eastAsia" w:eastAsia="楷体_GB2312"/>
          <w:color w:val="auto"/>
          <w:kern w:val="32"/>
          <w:sz w:val="32"/>
          <w:szCs w:val="32"/>
          <w:highlight w:val="none"/>
        </w:rPr>
      </w:pPr>
      <w:r>
        <w:rPr>
          <w:rFonts w:hint="eastAsia" w:eastAsia="楷体_GB2312"/>
          <w:color w:val="auto"/>
          <w:kern w:val="32"/>
          <w:sz w:val="32"/>
          <w:szCs w:val="32"/>
          <w:highlight w:val="none"/>
        </w:rPr>
        <w:t>〔202</w:t>
      </w:r>
      <w:r>
        <w:rPr>
          <w:rFonts w:hint="eastAsia" w:eastAsia="楷体_GB2312"/>
          <w:color w:val="auto"/>
          <w:kern w:val="32"/>
          <w:sz w:val="32"/>
          <w:szCs w:val="32"/>
          <w:highlight w:val="none"/>
          <w:lang w:val="en-US" w:eastAsia="zh-CN"/>
        </w:rPr>
        <w:t>6</w:t>
      </w:r>
      <w:r>
        <w:rPr>
          <w:rFonts w:hint="eastAsia" w:ascii="楷体_GB2312" w:eastAsia="楷体_GB2312"/>
          <w:color w:val="auto"/>
          <w:kern w:val="32"/>
          <w:sz w:val="32"/>
          <w:szCs w:val="32"/>
          <w:highlight w:val="none"/>
        </w:rPr>
        <w:t>〕闽</w:t>
      </w:r>
      <w:r>
        <w:rPr>
          <w:rFonts w:hint="eastAsia" w:eastAsia="楷体_GB2312"/>
          <w:color w:val="auto"/>
          <w:kern w:val="32"/>
          <w:sz w:val="32"/>
          <w:szCs w:val="32"/>
          <w:highlight w:val="none"/>
        </w:rPr>
        <w:t>宁</w:t>
      </w:r>
      <w:r>
        <w:rPr>
          <w:rFonts w:hint="eastAsia" w:ascii="楷体_GB2312" w:eastAsia="楷体_GB2312"/>
          <w:color w:val="auto"/>
          <w:kern w:val="32"/>
          <w:sz w:val="32"/>
          <w:szCs w:val="32"/>
          <w:highlight w:val="none"/>
        </w:rPr>
        <w:t>狱减字第</w:t>
      </w:r>
      <w:r>
        <w:rPr>
          <w:rFonts w:hint="eastAsia" w:ascii="楷体_GB2312" w:eastAsia="楷体_GB2312"/>
          <w:color w:val="auto"/>
          <w:kern w:val="32"/>
          <w:sz w:val="32"/>
          <w:szCs w:val="32"/>
          <w:highlight w:val="none"/>
          <w:lang w:val="en-US" w:eastAsia="zh-CN"/>
        </w:rPr>
        <w:t>439</w:t>
      </w:r>
      <w:r>
        <w:rPr>
          <w:rFonts w:hint="eastAsia" w:ascii="楷体_GB2312" w:eastAsia="楷体_GB2312"/>
          <w:color w:val="auto"/>
          <w:kern w:val="32"/>
          <w:sz w:val="32"/>
          <w:szCs w:val="32"/>
          <w:highlight w:val="none"/>
        </w:rPr>
        <w:t>号</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罪犯李敬明，男，1993年3月22日出生，汉族，初中文化，户籍所在地湖北省安陆市，捕前系无固定职业。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福州市鼓楼区人民法院于2025年4月16日作出（2025）闽0102刑初14号刑事判决，以被告人李敬明犯诈骗罪，判处有期徒刑二年六个月，并处罚金人民币2.5万元。刑期自2024年5月29日起至2026年11月28日止。2025年5月26日交付福建省宁德监狱执行刑罚。现于宁德监狱一监区一分监区服刑。属普管级罪犯。</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该犯自入监以来确有悔改表现，具体事实如下：</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认罪悔罪：能服从法院判决，自书认罪悔罪书。</w:t>
      </w:r>
    </w:p>
    <w:p>
      <w:pPr>
        <w:keepNext w:val="0"/>
        <w:keepLines w:val="0"/>
        <w:pageBreakBefore w:val="0"/>
        <w:widowControl w:val="0"/>
        <w:kinsoku/>
        <w:overflowPunct/>
        <w:topLinePunct w:val="0"/>
        <w:bidi w:val="0"/>
        <w:snapToGrid/>
        <w:spacing w:line="380" w:lineRule="exact"/>
        <w:ind w:left="638" w:leftChars="304" w:firstLine="0" w:firstLineChars="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遵守监规：</w:t>
      </w:r>
      <w:r>
        <w:rPr>
          <w:rFonts w:hint="eastAsia" w:ascii="仿宋_GB2312" w:hAnsi="仿宋" w:eastAsia="仿宋_GB2312" w:cs="宋体"/>
          <w:color w:val="auto"/>
          <w:kern w:val="32"/>
          <w:sz w:val="32"/>
          <w:szCs w:val="32"/>
          <w:highlight w:val="none"/>
        </w:rPr>
        <w:t>能遵守法律法规及监规纪律，接受教育改造。</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学习情况：能参加思想、文化、职业技术教育。</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劳动改造：能参加劳动，努力完成劳动任务。</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奖惩情况：该犯考核期2025年5月26日至2026年4月累计获考核分1009.8分，物质奖励1次。考核期内无违规扣分。</w:t>
      </w:r>
    </w:p>
    <w:p>
      <w:pPr>
        <w:spacing w:line="420" w:lineRule="exact"/>
        <w:ind w:firstLine="640" w:firstLineChars="200"/>
        <w:jc w:val="left"/>
        <w:rPr>
          <w:rFonts w:hint="eastAsia" w:ascii="仿宋_GB2312" w:hAnsi="Calibri" w:eastAsia="仿宋_GB2312" w:cs="Times New Roman"/>
          <w:color w:val="auto"/>
          <w:kern w:val="32"/>
          <w:sz w:val="32"/>
          <w:szCs w:val="32"/>
          <w:highlight w:val="none"/>
          <w:lang w:val="en-US" w:eastAsia="zh-CN"/>
        </w:rPr>
      </w:pPr>
      <w:r>
        <w:rPr>
          <w:rFonts w:hint="eastAsia" w:ascii="仿宋_GB2312" w:eastAsia="仿宋_GB2312"/>
          <w:color w:val="auto"/>
          <w:kern w:val="32"/>
          <w:sz w:val="32"/>
          <w:szCs w:val="32"/>
          <w:highlight w:val="none"/>
          <w:lang w:val="en-US" w:eastAsia="zh-CN"/>
        </w:rPr>
        <w:t>该犯原判财产性判项</w:t>
      </w:r>
      <w:r>
        <w:rPr>
          <w:rFonts w:hint="eastAsia" w:ascii="仿宋_GB2312" w:eastAsia="仿宋_GB2312"/>
          <w:color w:val="auto"/>
          <w:kern w:val="32"/>
          <w:sz w:val="32"/>
          <w:szCs w:val="32"/>
          <w:highlight w:val="none"/>
          <w:lang w:eastAsia="zh-CN"/>
        </w:rPr>
        <w:t>罚金人民币</w:t>
      </w:r>
      <w:r>
        <w:rPr>
          <w:rFonts w:hint="eastAsia" w:ascii="仿宋_GB2312" w:eastAsia="仿宋_GB2312"/>
          <w:color w:val="auto"/>
          <w:kern w:val="32"/>
          <w:sz w:val="32"/>
          <w:szCs w:val="32"/>
          <w:highlight w:val="none"/>
          <w:lang w:val="en-US" w:eastAsia="zh-CN"/>
        </w:rPr>
        <w:t>2.5万元已履行完毕。</w:t>
      </w:r>
      <w:r>
        <w:rPr>
          <w:rFonts w:hint="eastAsia" w:ascii="仿宋_GB2312" w:hAnsi="Calibri" w:eastAsia="仿宋_GB2312" w:cs="Times New Roman"/>
          <w:color w:val="auto"/>
          <w:kern w:val="32"/>
          <w:sz w:val="32"/>
          <w:szCs w:val="32"/>
          <w:highlight w:val="none"/>
          <w:lang w:val="en-US" w:eastAsia="zh-CN"/>
        </w:rPr>
        <w:t>其中本次提请向福建省福州市鼓楼区人民法院缴纳人民币2.5万元。</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因此，依照《中华人民共和国刑法》第七十八条、第七十九条、《中华人民共和国刑事诉讼法》第二百七十三条第二款、《中华人民共和国监狱法》第二十九条的规定，建议对罪犯李敬明予以减刑二个月。特提请你院审理裁定。</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此致</w:t>
      </w:r>
    </w:p>
    <w:p>
      <w:pPr>
        <w:keepNext w:val="0"/>
        <w:keepLines w:val="0"/>
        <w:pageBreakBefore w:val="0"/>
        <w:widowControl w:val="0"/>
        <w:kinsoku/>
        <w:overflowPunct/>
        <w:topLinePunct w:val="0"/>
        <w:bidi w:val="0"/>
        <w:snapToGrid/>
        <w:spacing w:line="380" w:lineRule="exact"/>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福建省宁德市中级人民法院</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附件：⒈罪犯李敬明卷宗贰册</w:t>
      </w:r>
    </w:p>
    <w:p>
      <w:pPr>
        <w:keepNext w:val="0"/>
        <w:keepLines w:val="0"/>
        <w:pageBreakBefore w:val="0"/>
        <w:widowControl w:val="0"/>
        <w:kinsoku/>
        <w:overflowPunct/>
        <w:topLinePunct w:val="0"/>
        <w:bidi w:val="0"/>
        <w:snapToGrid/>
        <w:spacing w:line="380" w:lineRule="exact"/>
        <w:ind w:firstLine="640" w:firstLineChars="200"/>
        <w:jc w:val="left"/>
        <w:textAlignment w:val="auto"/>
        <w:outlineLvl w:val="9"/>
        <w:rPr>
          <w:rFonts w:hint="eastAsia" w:ascii="仿宋_GB2312" w:hAnsi="Calibri" w:eastAsia="仿宋_GB2312" w:cs="Times New Roman"/>
          <w:color w:val="auto"/>
          <w:kern w:val="32"/>
          <w:sz w:val="32"/>
          <w:szCs w:val="32"/>
          <w:highlight w:val="none"/>
          <w:lang w:val="en-US" w:eastAsia="zh-CN"/>
        </w:rPr>
      </w:pPr>
      <w:r>
        <w:rPr>
          <w:rFonts w:hint="eastAsia" w:ascii="仿宋_GB2312" w:hAnsi="Calibri" w:eastAsia="仿宋_GB2312" w:cs="Times New Roman"/>
          <w:color w:val="auto"/>
          <w:kern w:val="32"/>
          <w:sz w:val="32"/>
          <w:szCs w:val="32"/>
          <w:highlight w:val="none"/>
          <w:lang w:val="en-US" w:eastAsia="zh-CN"/>
        </w:rPr>
        <w:t xml:space="preserve">      ⒉减刑建议书叁份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spacing w:line="430" w:lineRule="exact"/>
        <w:ind w:left="640" w:right="320" w:firstLine="0" w:firstLineChars="0"/>
        <w:jc w:val="right"/>
        <w:rPr>
          <w:rFonts w:hint="eastAsia"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olor w:val="auto"/>
          <w:szCs w:val="32"/>
          <w:lang w:val="en-US" w:eastAsia="zh-CN"/>
        </w:rPr>
        <w:t>440</w:t>
      </w:r>
      <w:r>
        <w:rPr>
          <w:rFonts w:hint="eastAsia" w:eastAsia="楷体_GB2312" w:cs="楷体_GB2312"/>
          <w:color w:val="auto"/>
          <w:szCs w:val="32"/>
        </w:rPr>
        <w:t>号</w:t>
      </w:r>
    </w:p>
    <w:p>
      <w:pPr>
        <w:spacing w:line="500" w:lineRule="exact"/>
        <w:ind w:firstLine="640" w:firstLineChars="200"/>
        <w:jc w:val="left"/>
        <w:rPr>
          <w:rFonts w:hint="eastAsia" w:ascii="仿宋_GB2312" w:eastAsia="仿宋_GB2312"/>
          <w:color w:val="auto"/>
          <w:sz w:val="32"/>
          <w:szCs w:val="32"/>
          <w:lang w:val="en-US" w:eastAsia="zh-CN"/>
        </w:rPr>
      </w:pPr>
      <w:r>
        <w:rPr>
          <w:rFonts w:hint="eastAsia" w:ascii="仿宋_GB2312" w:eastAsia="仿宋_GB2312"/>
          <w:color w:val="auto"/>
          <w:sz w:val="32"/>
          <w:szCs w:val="32"/>
        </w:rPr>
        <w:t>罪犯</w:t>
      </w:r>
      <w:r>
        <w:rPr>
          <w:rFonts w:hint="eastAsia" w:ascii="仿宋_GB2312" w:eastAsia="仿宋_GB2312"/>
          <w:color w:val="auto"/>
          <w:sz w:val="32"/>
          <w:szCs w:val="32"/>
          <w:lang w:eastAsia="zh-CN"/>
        </w:rPr>
        <w:t>林锋</w:t>
      </w:r>
      <w:r>
        <w:rPr>
          <w:rFonts w:hint="eastAsia" w:ascii="仿宋_GB2312" w:eastAsia="仿宋_GB2312"/>
          <w:color w:val="auto"/>
          <w:sz w:val="32"/>
          <w:szCs w:val="32"/>
        </w:rPr>
        <w:fldChar w:fldCharType="begin"/>
      </w:r>
      <w:r>
        <w:rPr>
          <w:rFonts w:hint="eastAsia" w:ascii="仿宋_GB2312" w:eastAsia="仿宋_GB2312"/>
          <w:color w:val="auto"/>
          <w:sz w:val="32"/>
          <w:szCs w:val="32"/>
        </w:rPr>
        <w:instrText xml:space="preserve"> AUTOTEXTLIST  \* MERGEFORMAT </w:instrText>
      </w:r>
      <w:r>
        <w:rPr>
          <w:rFonts w:hint="eastAsia" w:ascii="仿宋_GB2312" w:eastAsia="仿宋_GB2312"/>
          <w:color w:val="auto"/>
          <w:sz w:val="32"/>
          <w:szCs w:val="32"/>
        </w:rPr>
        <w:fldChar w:fldCharType="end"/>
      </w:r>
      <w:r>
        <w:rPr>
          <w:rFonts w:hint="eastAsia" w:ascii="仿宋_GB2312" w:eastAsia="仿宋_GB2312"/>
          <w:color w:val="auto"/>
          <w:sz w:val="32"/>
          <w:szCs w:val="32"/>
        </w:rPr>
        <w:t>，男，</w:t>
      </w:r>
      <w:r>
        <w:rPr>
          <w:rFonts w:hint="eastAsia" w:ascii="仿宋_GB2312" w:eastAsia="仿宋_GB2312"/>
          <w:color w:val="auto"/>
          <w:sz w:val="32"/>
          <w:szCs w:val="32"/>
          <w:lang w:val="en-US" w:eastAsia="zh-CN"/>
        </w:rPr>
        <w:t>1998</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18</w:t>
      </w:r>
      <w:r>
        <w:rPr>
          <w:rFonts w:hint="eastAsia" w:ascii="仿宋_GB2312" w:eastAsia="仿宋_GB2312"/>
          <w:color w:val="auto"/>
          <w:sz w:val="32"/>
          <w:szCs w:val="32"/>
        </w:rPr>
        <w:t>日出生，</w:t>
      </w:r>
      <w:r>
        <w:rPr>
          <w:rFonts w:hint="eastAsia" w:ascii="仿宋_GB2312" w:eastAsia="仿宋_GB2312"/>
          <w:color w:val="auto"/>
          <w:sz w:val="32"/>
          <w:szCs w:val="32"/>
          <w:lang w:eastAsia="zh-CN"/>
        </w:rPr>
        <w:t>汉族</w:t>
      </w:r>
      <w:r>
        <w:rPr>
          <w:rFonts w:hint="eastAsia" w:ascii="仿宋_GB2312" w:eastAsia="仿宋_GB2312"/>
          <w:color w:val="auto"/>
          <w:sz w:val="32"/>
          <w:szCs w:val="32"/>
        </w:rPr>
        <w:t>，</w:t>
      </w:r>
      <w:r>
        <w:rPr>
          <w:rFonts w:hint="eastAsia" w:ascii="仿宋_GB2312" w:eastAsia="仿宋_GB2312"/>
          <w:color w:val="auto"/>
          <w:sz w:val="32"/>
          <w:szCs w:val="32"/>
          <w:lang w:eastAsia="zh-CN"/>
        </w:rPr>
        <w:t>高中</w:t>
      </w:r>
      <w:r>
        <w:rPr>
          <w:rFonts w:hint="eastAsia" w:ascii="仿宋_GB2312" w:eastAsia="仿宋_GB2312"/>
          <w:color w:val="auto"/>
          <w:sz w:val="32"/>
          <w:szCs w:val="32"/>
        </w:rPr>
        <w:t>文化，</w:t>
      </w:r>
      <w:r>
        <w:rPr>
          <w:rFonts w:hint="eastAsia" w:ascii="仿宋_GB2312" w:eastAsia="仿宋_GB2312"/>
          <w:color w:val="auto"/>
          <w:sz w:val="32"/>
          <w:szCs w:val="32"/>
          <w:lang w:eastAsia="zh-CN"/>
        </w:rPr>
        <w:t>户籍所在地福建省福州市</w:t>
      </w:r>
      <w:r>
        <w:rPr>
          <w:rFonts w:hint="eastAsia" w:ascii="仿宋_GB2312" w:eastAsia="仿宋_GB2312"/>
          <w:color w:val="auto"/>
          <w:sz w:val="32"/>
          <w:szCs w:val="32"/>
          <w:lang w:val="en-US" w:eastAsia="zh-CN"/>
        </w:rPr>
        <w:t>,捕前系无固定职业。因非法出境，于2021年8月9日被云南省临沧市沧源县公安局罚款人民币3000元。</w:t>
      </w:r>
    </w:p>
    <w:p>
      <w:pPr>
        <w:spacing w:line="500" w:lineRule="exact"/>
        <w:ind w:firstLine="640" w:firstLineChars="200"/>
        <w:jc w:val="left"/>
        <w:rPr>
          <w:rFonts w:hint="eastAsia" w:ascii="仿宋_GB2312" w:eastAsia="仿宋_GB2312" w:cs="仿宋_GB2312"/>
          <w:color w:val="auto"/>
          <w:sz w:val="32"/>
          <w:szCs w:val="32"/>
        </w:rPr>
      </w:pPr>
      <w:r>
        <w:rPr>
          <w:rFonts w:hint="eastAsia" w:ascii="仿宋_GB2312" w:eastAsia="仿宋_GB2312"/>
          <w:color w:val="auto"/>
          <w:sz w:val="32"/>
          <w:szCs w:val="32"/>
        </w:rPr>
        <w:t>福建省</w:t>
      </w:r>
      <w:r>
        <w:rPr>
          <w:rFonts w:hint="eastAsia" w:ascii="仿宋_GB2312" w:eastAsia="仿宋_GB2312"/>
          <w:color w:val="auto"/>
          <w:sz w:val="32"/>
          <w:szCs w:val="32"/>
          <w:lang w:eastAsia="zh-CN"/>
        </w:rPr>
        <w:t>福州市鼓楼区</w:t>
      </w:r>
      <w:r>
        <w:rPr>
          <w:rFonts w:hint="eastAsia" w:ascii="仿宋_GB2312" w:eastAsia="仿宋_GB2312"/>
          <w:color w:val="auto"/>
          <w:sz w:val="32"/>
          <w:szCs w:val="32"/>
        </w:rPr>
        <w:t>人民法院于202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13</w:t>
      </w:r>
      <w:r>
        <w:rPr>
          <w:rFonts w:hint="eastAsia" w:ascii="仿宋_GB2312" w:eastAsia="仿宋_GB2312"/>
          <w:color w:val="auto"/>
          <w:sz w:val="32"/>
          <w:szCs w:val="32"/>
        </w:rPr>
        <w:t>日作出（202</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）闽</w:t>
      </w:r>
      <w:r>
        <w:rPr>
          <w:rFonts w:hint="eastAsia" w:ascii="仿宋_GB2312" w:eastAsia="仿宋_GB2312"/>
          <w:color w:val="auto"/>
          <w:sz w:val="32"/>
          <w:szCs w:val="32"/>
          <w:lang w:val="en-US" w:eastAsia="zh-CN"/>
        </w:rPr>
        <w:t>0102</w:t>
      </w:r>
      <w:r>
        <w:rPr>
          <w:rFonts w:hint="eastAsia" w:ascii="仿宋_GB2312" w:eastAsia="仿宋_GB2312"/>
          <w:color w:val="auto"/>
          <w:sz w:val="32"/>
          <w:szCs w:val="32"/>
        </w:rPr>
        <w:t>刑初</w:t>
      </w:r>
      <w:r>
        <w:rPr>
          <w:rFonts w:hint="eastAsia" w:ascii="仿宋_GB2312" w:eastAsia="仿宋_GB2312"/>
          <w:color w:val="auto"/>
          <w:sz w:val="32"/>
          <w:szCs w:val="32"/>
          <w:lang w:val="en-US" w:eastAsia="zh-CN"/>
        </w:rPr>
        <w:t>431</w:t>
      </w:r>
      <w:r>
        <w:rPr>
          <w:rFonts w:hint="eastAsia" w:ascii="仿宋_GB2312" w:eastAsia="仿宋_GB2312"/>
          <w:color w:val="auto"/>
          <w:sz w:val="32"/>
          <w:szCs w:val="32"/>
        </w:rPr>
        <w:t>号刑事判决，以被告人</w:t>
      </w:r>
      <w:r>
        <w:rPr>
          <w:rFonts w:hint="eastAsia" w:ascii="仿宋_GB2312" w:eastAsia="仿宋_GB2312"/>
          <w:color w:val="auto"/>
          <w:sz w:val="32"/>
          <w:szCs w:val="32"/>
          <w:lang w:eastAsia="zh-CN"/>
        </w:rPr>
        <w:t>林锋犯偷越国</w:t>
      </w:r>
      <w:r>
        <w:rPr>
          <w:rFonts w:hint="eastAsia" w:ascii="仿宋_GB2312" w:eastAsia="仿宋_GB2312"/>
          <w:color w:val="auto"/>
          <w:sz w:val="32"/>
          <w:szCs w:val="32"/>
          <w:lang w:val="en-US" w:eastAsia="zh-CN"/>
        </w:rPr>
        <w:t>（边）</w:t>
      </w:r>
      <w:r>
        <w:rPr>
          <w:rFonts w:hint="eastAsia" w:ascii="仿宋_GB2312" w:eastAsia="仿宋_GB2312"/>
          <w:color w:val="auto"/>
          <w:sz w:val="32"/>
          <w:szCs w:val="32"/>
          <w:lang w:eastAsia="zh-CN"/>
        </w:rPr>
        <w:t>境罪</w:t>
      </w:r>
      <w:r>
        <w:rPr>
          <w:rFonts w:hint="eastAsia" w:ascii="仿宋_GB2312" w:eastAsia="仿宋_GB2312"/>
          <w:color w:val="auto"/>
          <w:sz w:val="32"/>
          <w:szCs w:val="32"/>
        </w:rPr>
        <w:t>，判处有期徒刑</w:t>
      </w:r>
      <w:r>
        <w:rPr>
          <w:rFonts w:hint="eastAsia" w:ascii="仿宋_GB2312" w:eastAsia="仿宋_GB2312"/>
          <w:color w:val="auto"/>
          <w:sz w:val="32"/>
          <w:szCs w:val="32"/>
          <w:lang w:eastAsia="zh-CN"/>
        </w:rPr>
        <w:t>八个月，并处罚金人民币</w:t>
      </w:r>
      <w:r>
        <w:rPr>
          <w:rFonts w:hint="eastAsia" w:ascii="仿宋_GB2312" w:eastAsia="仿宋_GB2312"/>
          <w:color w:val="auto"/>
          <w:sz w:val="32"/>
          <w:szCs w:val="32"/>
          <w:lang w:val="en-US" w:eastAsia="zh-CN"/>
        </w:rPr>
        <w:t>5000</w:t>
      </w:r>
      <w:r>
        <w:rPr>
          <w:rFonts w:hint="eastAsia" w:ascii="仿宋_GB2312" w:eastAsia="仿宋_GB2312"/>
          <w:color w:val="auto"/>
          <w:sz w:val="32"/>
          <w:szCs w:val="32"/>
          <w:lang w:eastAsia="zh-CN"/>
        </w:rPr>
        <w:t>元；犯诈骗罪，判处有期徒刑一年一个月，并处罚金人民币</w:t>
      </w:r>
      <w:r>
        <w:rPr>
          <w:rFonts w:hint="eastAsia" w:ascii="仿宋_GB2312" w:eastAsia="仿宋_GB2312"/>
          <w:color w:val="auto"/>
          <w:sz w:val="32"/>
          <w:szCs w:val="32"/>
          <w:lang w:val="en-US" w:eastAsia="zh-CN"/>
        </w:rPr>
        <w:t>1.5万</w:t>
      </w:r>
      <w:r>
        <w:rPr>
          <w:rFonts w:hint="eastAsia" w:ascii="仿宋_GB2312" w:eastAsia="仿宋_GB2312"/>
          <w:color w:val="auto"/>
          <w:sz w:val="32"/>
          <w:szCs w:val="32"/>
          <w:lang w:eastAsia="zh-CN"/>
        </w:rPr>
        <w:t>元。数罪并罚，决定执行有期徒刑一年六个月，并处罚金人民币</w:t>
      </w:r>
      <w:r>
        <w:rPr>
          <w:rFonts w:hint="eastAsia" w:ascii="仿宋_GB2312" w:eastAsia="仿宋_GB2312"/>
          <w:color w:val="auto"/>
          <w:sz w:val="32"/>
          <w:szCs w:val="32"/>
          <w:lang w:val="en-US" w:eastAsia="zh-CN"/>
        </w:rPr>
        <w:t>2</w:t>
      </w:r>
      <w:r>
        <w:rPr>
          <w:rFonts w:hint="eastAsia" w:ascii="仿宋_GB2312" w:eastAsia="仿宋_GB2312"/>
          <w:color w:val="auto"/>
          <w:sz w:val="32"/>
          <w:szCs w:val="32"/>
          <w:lang w:eastAsia="zh-CN"/>
        </w:rPr>
        <w:t>万元，退出的违法所得人民币</w:t>
      </w:r>
      <w:r>
        <w:rPr>
          <w:rFonts w:hint="eastAsia" w:ascii="仿宋_GB2312" w:eastAsia="仿宋_GB2312"/>
          <w:color w:val="auto"/>
          <w:sz w:val="32"/>
          <w:szCs w:val="32"/>
          <w:lang w:val="en-US" w:eastAsia="zh-CN"/>
        </w:rPr>
        <w:t>3000元，予以没收，上缴国库</w:t>
      </w:r>
      <w:r>
        <w:rPr>
          <w:rFonts w:hint="eastAsia" w:ascii="仿宋_GB2312" w:eastAsia="仿宋_GB2312"/>
          <w:color w:val="auto"/>
          <w:sz w:val="32"/>
          <w:szCs w:val="32"/>
        </w:rPr>
        <w:t>。刑期自202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日起至20</w:t>
      </w:r>
      <w:r>
        <w:rPr>
          <w:rFonts w:hint="eastAsia" w:ascii="仿宋_GB2312" w:eastAsia="仿宋_GB2312"/>
          <w:color w:val="auto"/>
          <w:sz w:val="32"/>
          <w:szCs w:val="32"/>
          <w:lang w:val="en-US" w:eastAsia="zh-CN"/>
        </w:rPr>
        <w:t>26</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日止。202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13</w:t>
      </w:r>
      <w:r>
        <w:rPr>
          <w:rFonts w:hint="eastAsia" w:ascii="仿宋_GB2312" w:eastAsia="仿宋_GB2312"/>
          <w:color w:val="auto"/>
          <w:sz w:val="32"/>
          <w:szCs w:val="32"/>
        </w:rPr>
        <w:t>日交付福建省宁德监狱执行刑罚。</w:t>
      </w:r>
      <w:r>
        <w:rPr>
          <w:rFonts w:hint="eastAsia" w:ascii="仿宋_GB2312" w:eastAsia="仿宋_GB2312"/>
          <w:color w:val="auto"/>
          <w:kern w:val="32"/>
          <w:sz w:val="32"/>
          <w:szCs w:val="32"/>
          <w:highlight w:val="none"/>
        </w:rPr>
        <w:t>现于宁德监狱</w:t>
      </w:r>
      <w:r>
        <w:rPr>
          <w:rFonts w:hint="eastAsia" w:ascii="仿宋_GB2312" w:eastAsia="仿宋_GB2312"/>
          <w:color w:val="auto"/>
          <w:kern w:val="32"/>
          <w:sz w:val="32"/>
          <w:szCs w:val="32"/>
          <w:highlight w:val="none"/>
          <w:lang w:eastAsia="zh-CN"/>
        </w:rPr>
        <w:t>一</w:t>
      </w:r>
      <w:r>
        <w:rPr>
          <w:rFonts w:hint="eastAsia" w:ascii="仿宋_GB2312" w:eastAsia="仿宋_GB2312"/>
          <w:color w:val="auto"/>
          <w:kern w:val="32"/>
          <w:sz w:val="32"/>
          <w:szCs w:val="32"/>
          <w:highlight w:val="none"/>
        </w:rPr>
        <w:t>监区</w:t>
      </w:r>
      <w:r>
        <w:rPr>
          <w:rFonts w:hint="eastAsia" w:ascii="仿宋_GB2312" w:eastAsia="仿宋_GB2312"/>
          <w:color w:val="auto"/>
          <w:kern w:val="32"/>
          <w:sz w:val="32"/>
          <w:szCs w:val="32"/>
          <w:highlight w:val="none"/>
          <w:lang w:eastAsia="zh-CN"/>
        </w:rPr>
        <w:t>二</w:t>
      </w:r>
      <w:r>
        <w:rPr>
          <w:rFonts w:hint="eastAsia" w:ascii="仿宋_GB2312" w:eastAsia="仿宋_GB2312"/>
          <w:color w:val="auto"/>
          <w:kern w:val="32"/>
          <w:sz w:val="32"/>
          <w:szCs w:val="32"/>
          <w:highlight w:val="none"/>
        </w:rPr>
        <w:t>分监区服刑</w:t>
      </w:r>
      <w:r>
        <w:rPr>
          <w:rFonts w:hint="eastAsia" w:ascii="仿宋_GB2312" w:eastAsia="仿宋_GB2312"/>
          <w:color w:val="auto"/>
          <w:kern w:val="32"/>
          <w:sz w:val="32"/>
          <w:szCs w:val="32"/>
          <w:highlight w:val="none"/>
          <w:lang w:val="en-US" w:eastAsia="zh-CN"/>
        </w:rPr>
        <w:t>,</w:t>
      </w:r>
      <w:r>
        <w:rPr>
          <w:rFonts w:hint="eastAsia" w:ascii="仿宋_GB2312" w:eastAsia="仿宋_GB2312"/>
          <w:color w:val="auto"/>
          <w:sz w:val="32"/>
          <w:szCs w:val="32"/>
        </w:rPr>
        <w:t>属</w:t>
      </w:r>
      <w:r>
        <w:rPr>
          <w:rFonts w:hint="eastAsia" w:ascii="仿宋_GB2312" w:eastAsia="仿宋_GB2312"/>
          <w:color w:val="auto"/>
          <w:sz w:val="32"/>
          <w:szCs w:val="32"/>
          <w:lang w:eastAsia="zh-CN"/>
        </w:rPr>
        <w:t>普</w:t>
      </w:r>
      <w:r>
        <w:rPr>
          <w:rFonts w:hint="eastAsia" w:ascii="仿宋_GB2312" w:eastAsia="仿宋_GB2312"/>
          <w:color w:val="auto"/>
          <w:sz w:val="32"/>
          <w:szCs w:val="32"/>
        </w:rPr>
        <w:t>管级罪犯。</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eastAsia="仿宋_GB2312"/>
          <w:color w:val="auto"/>
          <w:kern w:val="32"/>
          <w:sz w:val="32"/>
          <w:szCs w:val="32"/>
          <w:lang w:val="zh-CN"/>
        </w:rPr>
        <w:t>自入监以来</w:t>
      </w:r>
      <w:r>
        <w:rPr>
          <w:rFonts w:hint="eastAsia" w:ascii="仿宋_GB2312" w:eastAsia="仿宋_GB2312"/>
          <w:color w:val="auto"/>
          <w:kern w:val="32"/>
          <w:sz w:val="32"/>
          <w:szCs w:val="32"/>
        </w:rPr>
        <w:t>确有悔改表现，具体事实如下：</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rPr>
        <w:t>遵守监规</w:t>
      </w:r>
      <w:r>
        <w:rPr>
          <w:rFonts w:hint="eastAsia" w:ascii="仿宋_GB2312" w:eastAsia="仿宋_GB2312"/>
          <w:color w:val="auto"/>
          <w:kern w:val="32"/>
          <w:sz w:val="32"/>
          <w:szCs w:val="32"/>
          <w:lang w:val="zh-CN"/>
        </w:rPr>
        <w:t>：能遵守法律法规及监规纪律，接受教育改造。</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学习情况：能参加</w:t>
      </w:r>
      <w:r>
        <w:rPr>
          <w:rFonts w:hint="eastAsia" w:ascii="仿宋_GB2312" w:eastAsia="仿宋_GB2312"/>
          <w:color w:val="auto"/>
          <w:kern w:val="32"/>
          <w:sz w:val="32"/>
          <w:szCs w:val="32"/>
        </w:rPr>
        <w:t>思想、文化、职业技术教育</w:t>
      </w:r>
      <w:r>
        <w:rPr>
          <w:rFonts w:hint="eastAsia" w:ascii="仿宋_GB2312" w:eastAsia="仿宋_GB2312"/>
          <w:color w:val="auto"/>
          <w:kern w:val="32"/>
          <w:sz w:val="32"/>
          <w:szCs w:val="32"/>
          <w:lang w:val="zh-CN"/>
        </w:rPr>
        <w:t>。</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劳动改造：因患病，长期住院，未参加劳动。</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zh-CN" w:eastAsia="zh-CN"/>
        </w:rPr>
      </w:pPr>
      <w:r>
        <w:rPr>
          <w:rFonts w:hint="eastAsia" w:ascii="仿宋_GB2312" w:eastAsia="仿宋_GB2312"/>
          <w:color w:val="auto"/>
          <w:kern w:val="32"/>
          <w:sz w:val="32"/>
          <w:szCs w:val="32"/>
          <w:lang w:val="zh-CN"/>
        </w:rPr>
        <w:t>奖惩情况：该犯考核期202</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lang w:val="zh-CN"/>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lang w:val="zh-CN"/>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lang w:val="zh-CN"/>
        </w:rPr>
        <w:t>日至202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lang w:val="zh-CN"/>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lang w:val="zh-CN"/>
        </w:rPr>
        <w:t>月累计获考核分</w:t>
      </w:r>
      <w:r>
        <w:rPr>
          <w:rFonts w:hint="eastAsia" w:ascii="仿宋_GB2312" w:eastAsia="仿宋_GB2312"/>
          <w:color w:val="auto"/>
          <w:kern w:val="32"/>
          <w:sz w:val="32"/>
          <w:szCs w:val="32"/>
          <w:lang w:val="en-US" w:eastAsia="zh-CN"/>
        </w:rPr>
        <w:t>857.5</w:t>
      </w:r>
      <w:r>
        <w:rPr>
          <w:rFonts w:hint="eastAsia" w:ascii="仿宋_GB2312" w:eastAsia="仿宋_GB2312"/>
          <w:color w:val="auto"/>
          <w:kern w:val="32"/>
          <w:sz w:val="32"/>
          <w:szCs w:val="32"/>
          <w:lang w:val="zh-CN"/>
        </w:rPr>
        <w:t>分，物质奖励</w:t>
      </w:r>
      <w:r>
        <w:rPr>
          <w:rFonts w:hint="eastAsia" w:ascii="仿宋_GB2312" w:eastAsia="仿宋_GB2312"/>
          <w:color w:val="auto"/>
          <w:kern w:val="32"/>
          <w:sz w:val="32"/>
          <w:szCs w:val="32"/>
          <w:lang w:val="en-US" w:eastAsia="zh-CN"/>
        </w:rPr>
        <w:t>1次</w:t>
      </w:r>
      <w:r>
        <w:rPr>
          <w:rFonts w:hint="eastAsia" w:ascii="仿宋_GB2312" w:eastAsia="仿宋_GB2312"/>
          <w:color w:val="auto"/>
          <w:kern w:val="32"/>
          <w:sz w:val="32"/>
          <w:szCs w:val="32"/>
          <w:lang w:val="zh-CN"/>
        </w:rPr>
        <w:t>；考核期无违规扣分</w:t>
      </w:r>
      <w:r>
        <w:rPr>
          <w:rFonts w:hint="eastAsia" w:ascii="仿宋_GB2312" w:eastAsia="仿宋_GB2312"/>
          <w:color w:val="auto"/>
          <w:kern w:val="32"/>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zh-CN" w:eastAsia="zh-CN"/>
        </w:rPr>
      </w:pPr>
      <w:r>
        <w:rPr>
          <w:rFonts w:hint="eastAsia" w:ascii="仿宋_GB2312" w:eastAsia="仿宋_GB2312"/>
          <w:color w:val="auto"/>
          <w:kern w:val="32"/>
          <w:sz w:val="32"/>
          <w:szCs w:val="32"/>
          <w:lang w:val="zh-CN" w:eastAsia="zh-CN"/>
        </w:rPr>
        <w:t>该犯原判财产性判项罚金人民币2万元，退出的违法所得人民币3000元，均已履行完毕。</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500" w:lineRule="exact"/>
        <w:ind w:firstLine="640" w:firstLineChars="200"/>
        <w:jc w:val="left"/>
        <w:rPr>
          <w:rFonts w:hint="eastAsia" w:ascii="仿宋_GB2312" w:eastAsia="仿宋_GB2312" w:cs="仿宋_GB2312"/>
          <w:color w:val="auto"/>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w:t>
      </w:r>
      <w:r>
        <w:rPr>
          <w:rFonts w:hint="eastAsia" w:ascii="仿宋_GB2312" w:hAnsi="仿宋_GB2312" w:eastAsia="仿宋_GB2312" w:cs="仿宋_GB2312"/>
          <w:color w:val="auto"/>
          <w:sz w:val="32"/>
          <w:szCs w:val="32"/>
        </w:rPr>
        <w:t>建议对罪犯</w:t>
      </w:r>
      <w:r>
        <w:rPr>
          <w:rFonts w:hint="eastAsia" w:ascii="仿宋_GB2312" w:hAnsi="仿宋_GB2312" w:eastAsia="仿宋_GB2312" w:cs="仿宋_GB2312"/>
          <w:color w:val="auto"/>
          <w:sz w:val="32"/>
          <w:szCs w:val="32"/>
          <w:lang w:eastAsia="zh-CN"/>
        </w:rPr>
        <w:t>林锋</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个月。特提请你院审理裁定。</w:t>
      </w:r>
    </w:p>
    <w:p>
      <w:pPr>
        <w:pStyle w:val="4"/>
        <w:spacing w:line="430" w:lineRule="exact"/>
        <w:ind w:right="-31" w:rightChars="-15" w:firstLine="640" w:firstLineChars="200"/>
        <w:rPr>
          <w:color w:val="auto"/>
        </w:rPr>
      </w:pPr>
      <w:r>
        <w:rPr>
          <w:rFonts w:hint="eastAsia"/>
          <w:color w:val="auto"/>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林锋</w:t>
      </w:r>
      <w:r>
        <w:rPr>
          <w:rFonts w:hint="eastAsia" w:cs="仿宋_GB2312"/>
          <w:color w:val="auto"/>
          <w:szCs w:val="32"/>
        </w:rPr>
        <w:t>卷宗贰册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pStyle w:val="4"/>
        <w:spacing w:line="430" w:lineRule="exact"/>
        <w:ind w:left="640" w:right="-31" w:rightChars="-15"/>
        <w:rPr>
          <w:color w:val="auto"/>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spacing w:line="430" w:lineRule="exact"/>
        <w:ind w:right="840" w:rightChars="400"/>
        <w:jc w:val="right"/>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441</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陈晓</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1994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18</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val="en-US" w:eastAsia="zh-CN"/>
        </w:rPr>
        <w:t>大学文化，住山东省烟台市福山区</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捕前系无固定职业。</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福建省福清市</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17</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2022</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0181刑初44</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陈晓</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诈骗</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五</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八个月</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并处罚金人民币</w:t>
      </w:r>
      <w:r>
        <w:rPr>
          <w:rFonts w:hint="eastAsia" w:ascii="仿宋_GB2312" w:hAnsi="Times New Roman" w:eastAsia="仿宋_GB2312" w:cs="Times New Roman"/>
          <w:color w:val="auto"/>
          <w:sz w:val="32"/>
          <w:szCs w:val="32"/>
          <w:lang w:val="en-US" w:eastAsia="zh-CN"/>
        </w:rPr>
        <w:t>5万元，责令被告人陈晓退赔被害人李钊人民币35万元，继续追缴被告人违法所得人民币9250元，予以没收，上缴国库</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被告人不服，提出上诉。福建省福州市中级人民法院于</w:t>
      </w:r>
      <w:r>
        <w:rPr>
          <w:rFonts w:hint="eastAsia" w:ascii="仿宋_GB2312" w:hAnsi="Times New Roman" w:eastAsia="仿宋_GB2312" w:cs="Times New Roman"/>
          <w:color w:val="auto"/>
          <w:sz w:val="32"/>
          <w:szCs w:val="32"/>
          <w:lang w:val="en-US" w:eastAsia="zh-CN"/>
        </w:rPr>
        <w:t>2022年7月25日作出（2022）闽01刑终721号刑事裁定，驳回上诉，维持原判。</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18</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监狱执行刑罚。现于福建省宁德监狱</w:t>
      </w:r>
      <w:r>
        <w:rPr>
          <w:rFonts w:hint="eastAsia" w:ascii="仿宋_GB2312" w:hAnsi="Times New Roman" w:eastAsia="仿宋_GB2312" w:cs="Times New Roman"/>
          <w:color w:val="auto"/>
          <w:sz w:val="32"/>
          <w:szCs w:val="32"/>
          <w:lang w:val="en-US" w:eastAsia="zh-CN"/>
        </w:rPr>
        <w:t>二</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val="en-US" w:eastAsia="zh-CN"/>
        </w:rPr>
        <w:t>四</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：虽有违规，经教育后能遵守法律法规及监规纪律，接受教育改造。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该犯考核期2022年8月18日至2026年4月累计获考核分4304.5分，表扬6次，物质奖励1个，考核期内共计违规1次，累计扣分2分，其中重大违规0次。</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 xml:space="preserve">  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5万元，责令被告人陈晓退赔被害人李钊人民币35万元，继续追缴被告人违法所得人民币9250元，予以没收，上缴国库。</w:t>
      </w:r>
      <w:r>
        <w:rPr>
          <w:rFonts w:hint="eastAsia" w:ascii="仿宋_GB2312" w:hAnsi="Times New Roman" w:eastAsia="仿宋_GB2312" w:cs="Times New Roman"/>
          <w:color w:val="auto"/>
          <w:sz w:val="32"/>
          <w:szCs w:val="32"/>
        </w:rPr>
        <w:t>已</w:t>
      </w:r>
      <w:r>
        <w:rPr>
          <w:rFonts w:hint="eastAsia" w:ascii="仿宋_GB2312" w:hAnsi="Times New Roman" w:eastAsia="仿宋_GB2312" w:cs="Times New Roman"/>
          <w:color w:val="auto"/>
          <w:sz w:val="32"/>
          <w:szCs w:val="32"/>
          <w:lang w:val="en-US" w:eastAsia="zh-CN"/>
        </w:rPr>
        <w:t>履行</w:t>
      </w:r>
      <w:r>
        <w:rPr>
          <w:rFonts w:hint="eastAsia" w:ascii="仿宋_GB2312" w:hAnsi="Times New Roman" w:eastAsia="仿宋_GB2312" w:cs="Times New Roman"/>
          <w:color w:val="auto"/>
          <w:sz w:val="32"/>
          <w:szCs w:val="32"/>
        </w:rPr>
        <w:t>人民币</w:t>
      </w:r>
      <w:r>
        <w:rPr>
          <w:rFonts w:hint="eastAsia" w:ascii="仿宋_GB2312" w:hAnsi="Times New Roman" w:eastAsia="仿宋_GB2312" w:cs="Times New Roman"/>
          <w:color w:val="auto"/>
          <w:sz w:val="32"/>
          <w:szCs w:val="32"/>
          <w:lang w:val="en-US" w:eastAsia="zh-CN"/>
        </w:rPr>
        <w:t>5000</w:t>
      </w:r>
      <w:r>
        <w:rPr>
          <w:rFonts w:hint="eastAsia" w:ascii="仿宋_GB2312" w:hAnsi="Times New Roman" w:eastAsia="仿宋_GB2312" w:cs="Times New Roman"/>
          <w:color w:val="auto"/>
          <w:sz w:val="32"/>
          <w:szCs w:val="32"/>
        </w:rPr>
        <w:t>元；其中</w:t>
      </w:r>
      <w:r>
        <w:rPr>
          <w:rFonts w:hint="eastAsia" w:ascii="仿宋_GB2312" w:hAnsi="Times New Roman" w:eastAsia="仿宋_GB2312" w:cs="Times New Roman"/>
          <w:color w:val="auto"/>
          <w:sz w:val="32"/>
          <w:szCs w:val="32"/>
          <w:lang w:val="en-US" w:eastAsia="zh-CN"/>
        </w:rPr>
        <w:t>本次提请</w:t>
      </w:r>
      <w:r>
        <w:rPr>
          <w:rFonts w:hint="eastAsia" w:ascii="仿宋_GB2312" w:hAnsi="Times New Roman" w:eastAsia="仿宋_GB2312" w:cs="Times New Roman"/>
          <w:color w:val="auto"/>
          <w:sz w:val="32"/>
          <w:szCs w:val="32"/>
        </w:rPr>
        <w:t>向</w:t>
      </w:r>
      <w:r>
        <w:rPr>
          <w:rFonts w:hint="eastAsia" w:ascii="仿宋_GB2312" w:hAnsi="Times New Roman" w:eastAsia="仿宋_GB2312" w:cs="Times New Roman"/>
          <w:color w:val="auto"/>
          <w:sz w:val="32"/>
          <w:szCs w:val="32"/>
          <w:lang w:eastAsia="zh-CN"/>
        </w:rPr>
        <w:t>福清市人民</w:t>
      </w:r>
      <w:r>
        <w:rPr>
          <w:rFonts w:hint="eastAsia" w:ascii="仿宋_GB2312" w:hAnsi="Times New Roman" w:eastAsia="仿宋_GB2312" w:cs="Times New Roman"/>
          <w:color w:val="auto"/>
          <w:sz w:val="32"/>
          <w:szCs w:val="32"/>
        </w:rPr>
        <w:t>法院缴纳人民币</w:t>
      </w:r>
      <w:r>
        <w:rPr>
          <w:rFonts w:hint="eastAsia" w:ascii="仿宋_GB2312" w:hAnsi="Times New Roman" w:eastAsia="仿宋_GB2312" w:cs="Times New Roman"/>
          <w:color w:val="auto"/>
          <w:sz w:val="32"/>
          <w:szCs w:val="32"/>
          <w:lang w:val="en-US" w:eastAsia="zh-CN"/>
        </w:rPr>
        <w:t>5000</w:t>
      </w:r>
      <w:r>
        <w:rPr>
          <w:rFonts w:hint="eastAsia" w:ascii="仿宋_GB2312" w:hAnsi="Times New Roman" w:eastAsia="仿宋_GB2312" w:cs="Times New Roman"/>
          <w:color w:val="auto"/>
          <w:sz w:val="32"/>
          <w:szCs w:val="32"/>
        </w:rPr>
        <w:t>元。该犯考核期月均消费人民币</w:t>
      </w:r>
      <w:r>
        <w:rPr>
          <w:rFonts w:hint="eastAsia" w:ascii="仿宋_GB2312" w:hAnsi="Times New Roman" w:eastAsia="仿宋_GB2312" w:cs="Times New Roman"/>
          <w:color w:val="auto"/>
          <w:sz w:val="32"/>
          <w:szCs w:val="32"/>
          <w:lang w:val="en-US" w:eastAsia="zh-CN"/>
        </w:rPr>
        <w:t>285.33</w:t>
      </w:r>
      <w:r>
        <w:rPr>
          <w:rFonts w:hint="eastAsia" w:ascii="仿宋_GB2312" w:hAnsi="Times New Roman" w:eastAsia="仿宋_GB2312" w:cs="Times New Roman"/>
          <w:color w:val="auto"/>
          <w:sz w:val="32"/>
          <w:szCs w:val="32"/>
        </w:rPr>
        <w:t>元，</w:t>
      </w:r>
      <w:r>
        <w:rPr>
          <w:rFonts w:hint="eastAsia" w:ascii="仿宋_GB2312" w:hAnsi="Times New Roman" w:eastAsia="仿宋_GB2312" w:cs="Times New Roman"/>
          <w:color w:val="auto"/>
          <w:sz w:val="32"/>
          <w:szCs w:val="32"/>
          <w:lang w:eastAsia="zh-CN"/>
        </w:rPr>
        <w:t>账户</w:t>
      </w:r>
      <w:r>
        <w:rPr>
          <w:rFonts w:hint="eastAsia" w:ascii="仿宋_GB2312" w:hAnsi="Times New Roman" w:eastAsia="仿宋_GB2312" w:cs="Times New Roman"/>
          <w:color w:val="auto"/>
          <w:sz w:val="32"/>
          <w:szCs w:val="32"/>
        </w:rPr>
        <w:t>可用余额人民币</w:t>
      </w:r>
      <w:r>
        <w:rPr>
          <w:rFonts w:hint="eastAsia" w:ascii="仿宋_GB2312" w:hAnsi="Times New Roman" w:eastAsia="仿宋_GB2312" w:cs="Times New Roman"/>
          <w:color w:val="auto"/>
          <w:sz w:val="32"/>
          <w:szCs w:val="32"/>
          <w:lang w:val="en-US" w:eastAsia="zh-CN"/>
        </w:rPr>
        <w:t>1344.24</w:t>
      </w:r>
      <w:r>
        <w:rPr>
          <w:rFonts w:hint="eastAsia" w:ascii="仿宋_GB2312" w:hAnsi="Times New Roman" w:eastAsia="仿宋_GB2312" w:cs="Times New Roman"/>
          <w:color w:val="auto"/>
          <w:sz w:val="32"/>
          <w:szCs w:val="32"/>
        </w:rPr>
        <w:t>元。</w:t>
      </w:r>
      <w:r>
        <w:rPr>
          <w:rFonts w:hint="eastAsia" w:ascii="仿宋_GB2312" w:hAnsi="Times New Roman" w:eastAsia="仿宋_GB2312" w:cs="Times New Roman"/>
          <w:color w:val="auto"/>
          <w:sz w:val="32"/>
          <w:szCs w:val="32"/>
          <w:lang w:eastAsia="zh-CN"/>
        </w:rPr>
        <w:t>福清市人民</w:t>
      </w:r>
      <w:r>
        <w:rPr>
          <w:rFonts w:hint="eastAsia" w:ascii="仿宋_GB2312" w:hAnsi="Times New Roman" w:eastAsia="仿宋_GB2312" w:cs="Times New Roman"/>
          <w:color w:val="auto"/>
          <w:sz w:val="32"/>
          <w:szCs w:val="32"/>
          <w:lang w:val="en-US" w:eastAsia="zh-CN"/>
        </w:rPr>
        <w:t>法院于2026年5月8日财产性判项复函载明：未发现被告人名下有可供执行其他财产线索。</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该犯财产性判项义务履行金额未达到其个人应履行总额30%，属于从严掌握减刑对象，因此提请减刑幅度扣减</w:t>
      </w:r>
      <w:r>
        <w:rPr>
          <w:rFonts w:hint="eastAsia" w:ascii="仿宋_GB2312" w:hAnsi="Times New Roman" w:eastAsia="仿宋_GB2312" w:cs="Times New Roman"/>
          <w:color w:val="auto"/>
          <w:sz w:val="32"/>
          <w:szCs w:val="32"/>
          <w:lang w:eastAsia="zh-CN"/>
        </w:rPr>
        <w:t>三</w:t>
      </w:r>
      <w:r>
        <w:rPr>
          <w:rFonts w:hint="eastAsia" w:ascii="仿宋_GB2312" w:hAnsi="Times New Roman" w:eastAsia="仿宋_GB2312" w:cs="Times New Roman"/>
          <w:color w:val="auto"/>
          <w:sz w:val="32"/>
          <w:szCs w:val="32"/>
        </w:rPr>
        <w:t>个月。</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陈晓</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六个</w:t>
      </w:r>
      <w:r>
        <w:rPr>
          <w:rFonts w:hint="eastAsia" w:ascii="仿宋_GB2312" w:hAnsi="Times New Roman" w:eastAsia="仿宋_GB2312" w:cs="Times New Roman"/>
          <w:color w:val="auto"/>
          <w:sz w:val="32"/>
          <w:szCs w:val="32"/>
        </w:rPr>
        <w:t>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陈晓</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highlight w:val="none"/>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 xml:space="preserve">28日 </w:t>
      </w: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442</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林培建</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1964年9月27</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val="en-US" w:eastAsia="zh-CN"/>
        </w:rPr>
        <w:t>初中文化，</w:t>
      </w:r>
      <w:r>
        <w:rPr>
          <w:rFonts w:hint="eastAsia" w:ascii="仿宋_GB2312" w:hAnsi="Times New Roman" w:eastAsia="仿宋_GB2312" w:cs="Times New Roman"/>
          <w:color w:val="auto"/>
          <w:sz w:val="32"/>
          <w:szCs w:val="32"/>
          <w:lang w:eastAsia="zh-CN"/>
        </w:rPr>
        <w:t>户籍所在地福建省福清市</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捕前系无固定职业。</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福建省福清市</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0181刑初861</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林培建</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抢劫</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十二</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剥夺政治权利二年</w:t>
      </w:r>
      <w:r>
        <w:rPr>
          <w:rFonts w:hint="eastAsia" w:ascii="仿宋_GB2312" w:hAnsi="Times New Roman" w:eastAsia="仿宋_GB2312" w:cs="Times New Roman"/>
          <w:color w:val="auto"/>
          <w:sz w:val="32"/>
          <w:szCs w:val="32"/>
          <w:lang w:val="en-US" w:eastAsia="zh-CN"/>
        </w:rPr>
        <w:t>，并处罚金人民币6万元</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责令被告人林培建与同案人共同退赔上劲镇油塘砖厂经济损失人民币</w:t>
      </w:r>
      <w:r>
        <w:rPr>
          <w:rFonts w:hint="eastAsia" w:ascii="仿宋_GB2312" w:hAnsi="Times New Roman" w:eastAsia="仿宋_GB2312" w:cs="Times New Roman"/>
          <w:color w:val="auto"/>
          <w:sz w:val="32"/>
          <w:szCs w:val="32"/>
          <w:lang w:val="en-US" w:eastAsia="zh-CN"/>
        </w:rPr>
        <w:t>8000元、退赔福清市音西朝阳砖厂经济损失人民币2960元、退赔福清市音西安民砖厂经济损失人民币2.13万元。</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15</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2035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监狱执行刑罚。现于福建省宁德监狱</w:t>
      </w:r>
      <w:r>
        <w:rPr>
          <w:rFonts w:hint="eastAsia" w:ascii="仿宋_GB2312" w:hAnsi="Times New Roman" w:eastAsia="仿宋_GB2312" w:cs="Times New Roman"/>
          <w:color w:val="auto"/>
          <w:sz w:val="32"/>
          <w:szCs w:val="32"/>
          <w:lang w:val="en-US" w:eastAsia="zh-CN"/>
        </w:rPr>
        <w:t>二</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val="en-US" w:eastAsia="zh-CN"/>
        </w:rPr>
        <w:t>四</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：虽有违规，经教育后能遵守法律法规及监规纪律，接受教育改造。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该犯考核期2023年11月10日至2026年4月累计获考核分2741.5分，表扬2次，物质奖励2个，考核期内共计违规2次，累计扣5分，其中重大违规0次。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该犯原判财产性判项罚金人民币6万元</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责令被告人林培建与同案人共同退赔上劲镇油塘砖厂经济损失人民币</w:t>
      </w:r>
      <w:r>
        <w:rPr>
          <w:rFonts w:hint="eastAsia" w:ascii="仿宋_GB2312" w:hAnsi="Times New Roman" w:eastAsia="仿宋_GB2312" w:cs="Times New Roman"/>
          <w:color w:val="auto"/>
          <w:sz w:val="32"/>
          <w:szCs w:val="32"/>
          <w:lang w:val="en-US" w:eastAsia="zh-CN"/>
        </w:rPr>
        <w:t>8000元、退赔福清市音西朝阳砖厂经济损失人民币2960元、退赔福清市音西安民砖厂经济损失人民币2.13万元</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已履行完毕，</w:t>
      </w:r>
      <w:r>
        <w:rPr>
          <w:rFonts w:hint="eastAsia" w:ascii="仿宋_GB2312" w:hAnsi="Times New Roman" w:eastAsia="仿宋_GB2312" w:cs="Times New Roman"/>
          <w:color w:val="auto"/>
          <w:sz w:val="32"/>
          <w:szCs w:val="32"/>
        </w:rPr>
        <w:t>其中</w:t>
      </w:r>
      <w:r>
        <w:rPr>
          <w:rFonts w:hint="eastAsia" w:ascii="仿宋_GB2312" w:hAnsi="Times New Roman" w:eastAsia="仿宋_GB2312" w:cs="Times New Roman"/>
          <w:color w:val="auto"/>
          <w:sz w:val="32"/>
          <w:szCs w:val="32"/>
          <w:lang w:val="en-US" w:eastAsia="zh-CN"/>
        </w:rPr>
        <w:t>本次提请</w:t>
      </w:r>
      <w:r>
        <w:rPr>
          <w:rFonts w:hint="eastAsia" w:ascii="仿宋_GB2312" w:hAnsi="Times New Roman" w:eastAsia="仿宋_GB2312" w:cs="Times New Roman"/>
          <w:color w:val="auto"/>
          <w:sz w:val="32"/>
          <w:szCs w:val="32"/>
        </w:rPr>
        <w:t>向</w:t>
      </w:r>
      <w:r>
        <w:rPr>
          <w:rFonts w:hint="eastAsia" w:ascii="仿宋_GB2312" w:hAnsi="Times New Roman" w:eastAsia="仿宋_GB2312" w:cs="Times New Roman"/>
          <w:color w:val="auto"/>
          <w:sz w:val="32"/>
          <w:szCs w:val="32"/>
          <w:lang w:eastAsia="zh-CN"/>
        </w:rPr>
        <w:t>福建省福清市人民</w:t>
      </w:r>
      <w:r>
        <w:rPr>
          <w:rFonts w:hint="eastAsia" w:ascii="仿宋_GB2312" w:hAnsi="Times New Roman" w:eastAsia="仿宋_GB2312" w:cs="Times New Roman"/>
          <w:color w:val="auto"/>
          <w:sz w:val="32"/>
          <w:szCs w:val="32"/>
        </w:rPr>
        <w:t>法院缴纳</w:t>
      </w:r>
      <w:r>
        <w:rPr>
          <w:rFonts w:hint="eastAsia" w:ascii="仿宋_GB2312" w:hAnsi="Times New Roman" w:eastAsia="仿宋_GB2312" w:cs="Times New Roman"/>
          <w:color w:val="auto"/>
          <w:sz w:val="32"/>
          <w:szCs w:val="32"/>
          <w:lang w:eastAsia="zh-CN"/>
        </w:rPr>
        <w:t>人民币</w:t>
      </w:r>
      <w:r>
        <w:rPr>
          <w:rFonts w:hint="eastAsia" w:ascii="仿宋_GB2312" w:hAnsi="Times New Roman" w:eastAsia="仿宋_GB2312" w:cs="Times New Roman"/>
          <w:color w:val="auto"/>
          <w:sz w:val="32"/>
          <w:szCs w:val="32"/>
          <w:lang w:val="en-US" w:eastAsia="zh-CN"/>
        </w:rPr>
        <w:t>9.226万元。</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w:t>
      </w:r>
      <w:r>
        <w:rPr>
          <w:rFonts w:hint="eastAsia" w:ascii="仿宋_GB2312" w:hAnsi="Times New Roman" w:eastAsia="仿宋_GB2312" w:cs="Times New Roman"/>
          <w:color w:val="auto"/>
          <w:sz w:val="32"/>
          <w:szCs w:val="32"/>
          <w:lang w:eastAsia="zh-CN"/>
        </w:rPr>
        <w:t>该犯系因抢劫被判处十年以上有期徒刑的罪犯，</w:t>
      </w:r>
      <w:r>
        <w:rPr>
          <w:rFonts w:hint="eastAsia" w:ascii="仿宋_GB2312" w:hAnsi="Times New Roman" w:eastAsia="仿宋_GB2312" w:cs="Times New Roman"/>
          <w:color w:val="auto"/>
          <w:sz w:val="32"/>
          <w:szCs w:val="32"/>
        </w:rPr>
        <w:t>属于从严掌握减刑对象，因此提请减刑幅度扣减</w:t>
      </w:r>
      <w:r>
        <w:rPr>
          <w:rFonts w:hint="eastAsia" w:ascii="仿宋_GB2312" w:hAnsi="Times New Roman" w:eastAsia="仿宋_GB2312" w:cs="Times New Roman"/>
          <w:color w:val="auto"/>
          <w:sz w:val="32"/>
          <w:szCs w:val="32"/>
          <w:lang w:eastAsia="zh-CN"/>
        </w:rPr>
        <w:t>一</w:t>
      </w:r>
      <w:r>
        <w:rPr>
          <w:rFonts w:hint="eastAsia" w:ascii="仿宋_GB2312" w:hAnsi="Times New Roman" w:eastAsia="仿宋_GB2312" w:cs="Times New Roman"/>
          <w:color w:val="auto"/>
          <w:sz w:val="32"/>
          <w:szCs w:val="32"/>
        </w:rPr>
        <w:t>个月。</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林培建</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四个</w:t>
      </w:r>
      <w:r>
        <w:rPr>
          <w:rFonts w:hint="eastAsia" w:ascii="仿宋_GB2312" w:hAnsi="Times New Roman" w:eastAsia="仿宋_GB2312" w:cs="Times New Roman"/>
          <w:color w:val="auto"/>
          <w:sz w:val="32"/>
          <w:szCs w:val="32"/>
        </w:rPr>
        <w:t>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林培建</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highlight w:val="none"/>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 xml:space="preserve">28日 </w:t>
      </w: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443</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潘志建</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1973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25</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val="en-US" w:eastAsia="zh-CN"/>
        </w:rPr>
        <w:t>小学文化，</w:t>
      </w:r>
      <w:r>
        <w:rPr>
          <w:rFonts w:hint="eastAsia" w:ascii="仿宋_GB2312" w:hAnsi="Times New Roman" w:eastAsia="仿宋_GB2312" w:cs="Times New Roman"/>
          <w:color w:val="auto"/>
          <w:sz w:val="32"/>
          <w:szCs w:val="32"/>
          <w:lang w:eastAsia="zh-CN"/>
        </w:rPr>
        <w:t>户籍所在地福建省福鼎市</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捕前系无业，曾因犯抢劫罪于</w:t>
      </w:r>
      <w:r>
        <w:rPr>
          <w:rFonts w:hint="eastAsia" w:ascii="仿宋_GB2312" w:hAnsi="Times New Roman" w:eastAsia="仿宋_GB2312" w:cs="Times New Roman"/>
          <w:color w:val="auto"/>
          <w:sz w:val="32"/>
          <w:szCs w:val="32"/>
          <w:lang w:val="en-US" w:eastAsia="zh-CN"/>
        </w:rPr>
        <w:t>1995年11月10日被福建省福鼎市人民法院判处有期徒刑八年；因犯聚众斗殴罪于2003年8月22日被福建省福鼎市人民法院判处有期徒刑三年六个月；因犯非法携带枪支、弹药、管制刀具危及公共安全罪、寻衅滋事罪于2008年11月11日被福建省福鼎市人民法院判处有期徒刑一年八个月；因犯赌博罪于2011年12月13日被浙江省泰顺县人民法院判处有期徒刑二年二个月，并处罚金人民币2万元。</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福建省福鼎市</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28</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0982刑初421</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潘志建</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走私国家禁止进出口的货物</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二</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七个月</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并处罚金人民币</w:t>
      </w:r>
      <w:r>
        <w:rPr>
          <w:rFonts w:hint="eastAsia" w:ascii="仿宋_GB2312" w:hAnsi="Times New Roman" w:eastAsia="仿宋_GB2312" w:cs="Times New Roman"/>
          <w:color w:val="auto"/>
          <w:sz w:val="32"/>
          <w:szCs w:val="32"/>
          <w:lang w:val="en-US" w:eastAsia="zh-CN"/>
        </w:rPr>
        <w:t>9000元。</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监狱执行刑罚。现于福建省宁德监狱</w:t>
      </w:r>
      <w:r>
        <w:rPr>
          <w:rFonts w:hint="eastAsia" w:ascii="仿宋_GB2312" w:hAnsi="Times New Roman" w:eastAsia="仿宋_GB2312" w:cs="Times New Roman"/>
          <w:color w:val="auto"/>
          <w:sz w:val="32"/>
          <w:szCs w:val="32"/>
          <w:lang w:val="en-US" w:eastAsia="zh-CN"/>
        </w:rPr>
        <w:t>二</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val="en-US" w:eastAsia="zh-CN"/>
        </w:rPr>
        <w:t>四</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该犯考核期2024年12月26日至2026年4月累计获考核分1477.9分，表扬2次，考核期内无违规扣分。</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9000元</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已履行完毕，</w:t>
      </w:r>
      <w:r>
        <w:rPr>
          <w:rFonts w:hint="eastAsia" w:ascii="仿宋_GB2312" w:hAnsi="Times New Roman" w:eastAsia="仿宋_GB2312" w:cs="Times New Roman"/>
          <w:color w:val="auto"/>
          <w:sz w:val="32"/>
          <w:szCs w:val="32"/>
        </w:rPr>
        <w:t>其中</w:t>
      </w:r>
      <w:r>
        <w:rPr>
          <w:rFonts w:hint="eastAsia" w:ascii="仿宋_GB2312" w:hAnsi="Times New Roman" w:eastAsia="仿宋_GB2312" w:cs="Times New Roman"/>
          <w:color w:val="auto"/>
          <w:sz w:val="32"/>
          <w:szCs w:val="32"/>
          <w:lang w:val="en-US" w:eastAsia="zh-CN"/>
        </w:rPr>
        <w:t>本次提请</w:t>
      </w:r>
      <w:r>
        <w:rPr>
          <w:rFonts w:hint="eastAsia" w:ascii="仿宋_GB2312" w:hAnsi="Times New Roman" w:eastAsia="仿宋_GB2312" w:cs="Times New Roman"/>
          <w:color w:val="auto"/>
          <w:sz w:val="32"/>
          <w:szCs w:val="32"/>
        </w:rPr>
        <w:t>向</w:t>
      </w:r>
      <w:r>
        <w:rPr>
          <w:rFonts w:hint="eastAsia" w:ascii="仿宋_GB2312" w:hAnsi="Times New Roman" w:eastAsia="仿宋_GB2312" w:cs="Times New Roman"/>
          <w:color w:val="auto"/>
          <w:sz w:val="32"/>
          <w:szCs w:val="32"/>
          <w:lang w:eastAsia="zh-CN"/>
        </w:rPr>
        <w:t>福建省福鼎市人民</w:t>
      </w:r>
      <w:r>
        <w:rPr>
          <w:rFonts w:hint="eastAsia" w:ascii="仿宋_GB2312" w:hAnsi="Times New Roman" w:eastAsia="仿宋_GB2312" w:cs="Times New Roman"/>
          <w:color w:val="auto"/>
          <w:sz w:val="32"/>
          <w:szCs w:val="32"/>
        </w:rPr>
        <w:t>法院缴纳</w:t>
      </w:r>
      <w:r>
        <w:rPr>
          <w:rFonts w:hint="eastAsia" w:ascii="仿宋_GB2312" w:hAnsi="Times New Roman" w:eastAsia="仿宋_GB2312" w:cs="Times New Roman"/>
          <w:color w:val="auto"/>
          <w:sz w:val="32"/>
          <w:szCs w:val="32"/>
          <w:lang w:eastAsia="zh-CN"/>
        </w:rPr>
        <w:t>人民币</w:t>
      </w:r>
      <w:r>
        <w:rPr>
          <w:rFonts w:hint="eastAsia" w:ascii="仿宋_GB2312" w:hAnsi="Times New Roman" w:eastAsia="仿宋_GB2312" w:cs="Times New Roman"/>
          <w:color w:val="auto"/>
          <w:sz w:val="32"/>
          <w:szCs w:val="32"/>
          <w:lang w:val="en-US" w:eastAsia="zh-CN"/>
        </w:rPr>
        <w:t>9000元。</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潘志建</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四个</w:t>
      </w:r>
      <w:r>
        <w:rPr>
          <w:rFonts w:hint="eastAsia" w:ascii="仿宋_GB2312" w:hAnsi="Times New Roman" w:eastAsia="仿宋_GB2312" w:cs="Times New Roman"/>
          <w:color w:val="auto"/>
          <w:sz w:val="32"/>
          <w:szCs w:val="32"/>
        </w:rPr>
        <w:t>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潘志建</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highlight w:val="none"/>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 xml:space="preserve">7月28日 </w:t>
      </w: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hint="eastAsia" w:ascii="方正小标宋简体" w:hAnsi="方正小标宋简体" w:eastAsia="方正小标宋简体" w:cs="方正小标宋简体"/>
          <w:color w:val="auto"/>
          <w:sz w:val="44"/>
          <w:szCs w:val="44"/>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444</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叶落宝</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1991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val="en-US" w:eastAsia="zh-CN"/>
        </w:rPr>
        <w:t>初中文化，</w:t>
      </w:r>
      <w:r>
        <w:rPr>
          <w:rFonts w:hint="eastAsia" w:ascii="仿宋_GB2312" w:hAnsi="Times New Roman" w:eastAsia="仿宋_GB2312" w:cs="Times New Roman"/>
          <w:color w:val="auto"/>
          <w:sz w:val="32"/>
          <w:szCs w:val="32"/>
          <w:lang w:eastAsia="zh-CN"/>
        </w:rPr>
        <w:t>家住福建省泉州市泉港区</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捕前系无业，曾因犯聚众扰乱社会秩序罪，于</w:t>
      </w:r>
      <w:r>
        <w:rPr>
          <w:rFonts w:hint="eastAsia" w:ascii="仿宋_GB2312" w:hAnsi="Times New Roman" w:eastAsia="仿宋_GB2312" w:cs="Times New Roman"/>
          <w:color w:val="auto"/>
          <w:sz w:val="32"/>
          <w:szCs w:val="32"/>
          <w:lang w:val="en-US" w:eastAsia="zh-CN"/>
        </w:rPr>
        <w:t>2008年6月12日被泉州市泉港区人民法院判处有期徒刑一年，缓刑一年六个月；因酒后无证驾驶机动车，于2015年11月17日被厦门市公安局湖里分局处以行政拘留十五天。</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福建省惠安县</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0521刑初258</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叶落宝</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贩卖毒品</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五</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六个月</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并处罚金人民币</w:t>
      </w:r>
      <w:r>
        <w:rPr>
          <w:rFonts w:hint="eastAsia" w:ascii="仿宋_GB2312" w:hAnsi="Times New Roman" w:eastAsia="仿宋_GB2312" w:cs="Times New Roman"/>
          <w:color w:val="auto"/>
          <w:sz w:val="32"/>
          <w:szCs w:val="32"/>
          <w:lang w:val="en-US" w:eastAsia="zh-CN"/>
        </w:rPr>
        <w:t>3万元。被告人退出的违法所得人民币1.605万元，予以没收，由惠安县公安局依法办理上缴国库手续</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2029</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18</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24</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监狱执行刑罚。现于福建省宁德监狱</w:t>
      </w:r>
      <w:r>
        <w:rPr>
          <w:rFonts w:hint="eastAsia" w:ascii="仿宋_GB2312" w:hAnsi="Times New Roman" w:eastAsia="仿宋_GB2312" w:cs="Times New Roman"/>
          <w:color w:val="auto"/>
          <w:sz w:val="32"/>
          <w:szCs w:val="32"/>
          <w:lang w:val="en-US" w:eastAsia="zh-CN"/>
        </w:rPr>
        <w:t>二</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val="en-US" w:eastAsia="zh-CN"/>
        </w:rPr>
        <w:t>四</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val="zh-CN" w:eastAsia="zh-CN"/>
        </w:rPr>
        <w:t>普管级罪犯。</w:t>
      </w:r>
    </w:p>
    <w:p>
      <w:pPr>
        <w:spacing w:line="500" w:lineRule="exact"/>
        <w:ind w:firstLine="640" w:firstLineChars="200"/>
        <w:jc w:val="left"/>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该犯自入监以来确有悔改表现，具体事实如下：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lang w:val="zh-CN" w:eastAsia="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遵守监规：虽有违规，经教育后能遵守法律法规及监规纪律，接受教育改造。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eastAsia="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该犯考核期2024年7月24日至2026年4月累计获考核分1945.7分，表扬2次，物质奖励1个，考核期内共计违规1次，累计扣分5分，其中重大违规0次。</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3万元，已履行完毕。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叶落宝</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五个</w:t>
      </w:r>
      <w:r>
        <w:rPr>
          <w:rFonts w:hint="eastAsia" w:ascii="仿宋_GB2312" w:hAnsi="Times New Roman" w:eastAsia="仿宋_GB2312" w:cs="Times New Roman"/>
          <w:color w:val="auto"/>
          <w:sz w:val="32"/>
          <w:szCs w:val="32"/>
        </w:rPr>
        <w:t>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叶落宝</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highlight w:val="none"/>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 xml:space="preserve">28日 </w:t>
      </w: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445</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吴昌令</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1989</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24</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val="en-US" w:eastAsia="zh-CN"/>
        </w:rPr>
        <w:t>高中文化，住浙江省平阳县，捕前系无职业。</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福建省福鼎市</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17</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0982刑初554</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吴昌令</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盗窃罪</w:t>
      </w:r>
      <w:r>
        <w:rPr>
          <w:rFonts w:hint="eastAsia" w:ascii="仿宋_GB2312" w:hAnsi="Times New Roman" w:eastAsia="仿宋_GB2312" w:cs="Times New Roman"/>
          <w:color w:val="auto"/>
          <w:sz w:val="32"/>
          <w:szCs w:val="32"/>
        </w:rPr>
        <w:t>，判处有期徒刑</w:t>
      </w:r>
      <w:r>
        <w:rPr>
          <w:rFonts w:hint="eastAsia" w:ascii="仿宋_GB2312" w:hAnsi="Times New Roman" w:eastAsia="仿宋_GB2312" w:cs="Times New Roman"/>
          <w:color w:val="auto"/>
          <w:sz w:val="32"/>
          <w:szCs w:val="32"/>
          <w:lang w:eastAsia="zh-CN"/>
        </w:rPr>
        <w:t>六</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并处罚金人民币</w:t>
      </w:r>
      <w:r>
        <w:rPr>
          <w:rFonts w:hint="eastAsia" w:ascii="仿宋_GB2312" w:hAnsi="Times New Roman" w:eastAsia="仿宋_GB2312" w:cs="Times New Roman"/>
          <w:color w:val="auto"/>
          <w:sz w:val="32"/>
          <w:szCs w:val="32"/>
          <w:lang w:val="en-US" w:eastAsia="zh-CN"/>
        </w:rPr>
        <w:t>10万元</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18</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w:t>
      </w:r>
      <w:r>
        <w:rPr>
          <w:rFonts w:hint="eastAsia" w:ascii="仿宋_GB2312" w:hAnsi="Times New Roman" w:eastAsia="仿宋_GB2312" w:cs="Times New Roman"/>
          <w:color w:val="auto"/>
          <w:sz w:val="32"/>
          <w:szCs w:val="32"/>
          <w:lang w:val="en-US" w:eastAsia="zh-CN"/>
        </w:rPr>
        <w:t>2024年10月30日，</w:t>
      </w:r>
      <w:r>
        <w:rPr>
          <w:rFonts w:hint="eastAsia" w:ascii="仿宋_GB2312" w:hAnsi="Times New Roman" w:eastAsia="仿宋_GB2312" w:cs="Times New Roman"/>
          <w:color w:val="auto"/>
          <w:sz w:val="32"/>
          <w:szCs w:val="32"/>
          <w:lang w:eastAsia="zh-CN"/>
        </w:rPr>
        <w:t>福建省宁德市中级人民法院</w:t>
      </w:r>
      <w:r>
        <w:rPr>
          <w:rFonts w:hint="eastAsia" w:ascii="仿宋_GB2312" w:hAnsi="Times New Roman" w:eastAsia="仿宋_GB2312" w:cs="Times New Roman"/>
          <w:color w:val="auto"/>
          <w:sz w:val="32"/>
          <w:szCs w:val="32"/>
          <w:lang w:val="en-US" w:eastAsia="zh-CN"/>
        </w:rPr>
        <w:t>作出（2024）</w:t>
      </w:r>
      <w:r>
        <w:rPr>
          <w:rFonts w:hint="eastAsia" w:ascii="仿宋_GB2312" w:eastAsia="仿宋_GB2312" w:cs="Times New Roman"/>
          <w:color w:val="auto"/>
          <w:sz w:val="32"/>
          <w:szCs w:val="32"/>
          <w:lang w:val="en-US" w:eastAsia="zh-CN"/>
        </w:rPr>
        <w:t>闽</w:t>
      </w:r>
      <w:r>
        <w:rPr>
          <w:rFonts w:hint="eastAsia" w:ascii="仿宋_GB2312" w:hAnsi="Times New Roman" w:eastAsia="仿宋_GB2312" w:cs="Times New Roman"/>
          <w:color w:val="auto"/>
          <w:sz w:val="32"/>
          <w:szCs w:val="32"/>
          <w:lang w:val="en-US" w:eastAsia="zh-CN"/>
        </w:rPr>
        <w:t>09刑更672号刑事裁定，对其减刑七个月，于2024年10月30日送达，现刑期至2027年4月9日止。</w:t>
      </w:r>
      <w:r>
        <w:rPr>
          <w:rFonts w:hint="eastAsia" w:ascii="仿宋_GB2312" w:hAnsi="Times New Roman" w:eastAsia="仿宋_GB2312" w:cs="Times New Roman"/>
          <w:color w:val="auto"/>
          <w:sz w:val="32"/>
          <w:szCs w:val="32"/>
        </w:rPr>
        <w:t>现于福建省宁德监狱</w:t>
      </w:r>
      <w:r>
        <w:rPr>
          <w:rFonts w:hint="eastAsia" w:ascii="仿宋_GB2312" w:hAnsi="Times New Roman" w:eastAsia="仿宋_GB2312" w:cs="Times New Roman"/>
          <w:color w:val="auto"/>
          <w:sz w:val="32"/>
          <w:szCs w:val="32"/>
          <w:lang w:val="en-US" w:eastAsia="zh-CN"/>
        </w:rPr>
        <w:t>二</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val="en-US" w:eastAsia="zh-CN"/>
        </w:rPr>
        <w:t>四</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eastAsia="zh-CN"/>
        </w:rPr>
        <w:t>自上次减刑</w:t>
      </w:r>
      <w:r>
        <w:rPr>
          <w:rFonts w:hint="eastAsia" w:ascii="仿宋_GB2312" w:hAnsi="Times New Roman" w:eastAsia="仿宋_GB2312" w:cs="Times New Roman"/>
          <w:color w:val="auto"/>
          <w:sz w:val="32"/>
          <w:szCs w:val="32"/>
          <w:lang w:val="zh-CN"/>
        </w:rPr>
        <w:t>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该犯上次评定表扬剩余考核分422.5分，本轮考核期2024年7月至2026年4月 累计获考核分2200分，合计获得考核分2622.5分，表扬4次；间隔期2024年10月30日至2026年4月，获考核分1800分。考核期内无违规扣分。</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10万元，</w:t>
      </w:r>
      <w:r>
        <w:rPr>
          <w:rFonts w:hint="eastAsia" w:ascii="仿宋_GB2312" w:hAnsi="Times New Roman" w:eastAsia="仿宋_GB2312" w:cs="Times New Roman"/>
          <w:color w:val="auto"/>
          <w:sz w:val="32"/>
          <w:szCs w:val="32"/>
        </w:rPr>
        <w:t>已</w:t>
      </w:r>
      <w:r>
        <w:rPr>
          <w:rFonts w:hint="eastAsia" w:ascii="仿宋_GB2312" w:hAnsi="Times New Roman" w:eastAsia="仿宋_GB2312" w:cs="Times New Roman"/>
          <w:color w:val="auto"/>
          <w:sz w:val="32"/>
          <w:szCs w:val="32"/>
          <w:lang w:val="en-US" w:eastAsia="zh-CN"/>
        </w:rPr>
        <w:t>履行</w:t>
      </w:r>
      <w:r>
        <w:rPr>
          <w:rFonts w:hint="eastAsia" w:ascii="仿宋_GB2312" w:hAnsi="Times New Roman" w:eastAsia="仿宋_GB2312" w:cs="Times New Roman"/>
          <w:color w:val="auto"/>
          <w:sz w:val="32"/>
          <w:szCs w:val="32"/>
        </w:rPr>
        <w:t>人民币</w:t>
      </w:r>
      <w:r>
        <w:rPr>
          <w:rFonts w:hint="eastAsia" w:ascii="仿宋_GB2312" w:hAnsi="Times New Roman" w:eastAsia="仿宋_GB2312" w:cs="Times New Roman"/>
          <w:color w:val="auto"/>
          <w:sz w:val="32"/>
          <w:szCs w:val="32"/>
          <w:lang w:val="en-US" w:eastAsia="zh-CN"/>
        </w:rPr>
        <w:t>7.6万</w:t>
      </w:r>
      <w:r>
        <w:rPr>
          <w:rFonts w:hint="eastAsia" w:ascii="仿宋_GB2312" w:hAnsi="Times New Roman" w:eastAsia="仿宋_GB2312" w:cs="Times New Roman"/>
          <w:color w:val="auto"/>
          <w:sz w:val="32"/>
          <w:szCs w:val="32"/>
        </w:rPr>
        <w:t>元；其中</w:t>
      </w:r>
      <w:r>
        <w:rPr>
          <w:rFonts w:hint="eastAsia" w:ascii="仿宋_GB2312" w:hAnsi="Times New Roman" w:eastAsia="仿宋_GB2312" w:cs="Times New Roman"/>
          <w:color w:val="auto"/>
          <w:sz w:val="32"/>
          <w:szCs w:val="32"/>
          <w:lang w:val="en-US" w:eastAsia="zh-CN"/>
        </w:rPr>
        <w:t>本次提请</w:t>
      </w:r>
      <w:r>
        <w:rPr>
          <w:rFonts w:hint="eastAsia" w:ascii="仿宋_GB2312" w:hAnsi="Times New Roman" w:eastAsia="仿宋_GB2312" w:cs="Times New Roman"/>
          <w:color w:val="auto"/>
          <w:sz w:val="32"/>
          <w:szCs w:val="32"/>
        </w:rPr>
        <w:t>向</w:t>
      </w:r>
      <w:r>
        <w:rPr>
          <w:rFonts w:hint="eastAsia" w:ascii="仿宋_GB2312" w:hAnsi="Times New Roman" w:eastAsia="仿宋_GB2312" w:cs="Times New Roman"/>
          <w:color w:val="auto"/>
          <w:sz w:val="32"/>
          <w:szCs w:val="32"/>
          <w:lang w:eastAsia="zh-CN"/>
        </w:rPr>
        <w:t>福鼎市人民</w:t>
      </w:r>
      <w:r>
        <w:rPr>
          <w:rFonts w:hint="eastAsia" w:ascii="仿宋_GB2312" w:hAnsi="Times New Roman" w:eastAsia="仿宋_GB2312" w:cs="Times New Roman"/>
          <w:color w:val="auto"/>
          <w:sz w:val="32"/>
          <w:szCs w:val="32"/>
        </w:rPr>
        <w:t>法院缴纳人民币</w:t>
      </w:r>
      <w:r>
        <w:rPr>
          <w:rFonts w:hint="eastAsia" w:ascii="仿宋_GB2312" w:hAnsi="Times New Roman" w:eastAsia="仿宋_GB2312" w:cs="Times New Roman"/>
          <w:color w:val="auto"/>
          <w:sz w:val="32"/>
          <w:szCs w:val="32"/>
          <w:lang w:val="en-US" w:eastAsia="zh-CN"/>
        </w:rPr>
        <w:t>5000</w:t>
      </w:r>
      <w:r>
        <w:rPr>
          <w:rFonts w:hint="eastAsia" w:ascii="仿宋_GB2312" w:hAnsi="Times New Roman" w:eastAsia="仿宋_GB2312" w:cs="Times New Roman"/>
          <w:color w:val="auto"/>
          <w:sz w:val="32"/>
          <w:szCs w:val="32"/>
        </w:rPr>
        <w:t>元。该犯考核期月均消费人民币</w:t>
      </w:r>
      <w:r>
        <w:rPr>
          <w:rFonts w:hint="eastAsia" w:ascii="仿宋_GB2312" w:hAnsi="Times New Roman" w:eastAsia="仿宋_GB2312" w:cs="Times New Roman"/>
          <w:color w:val="auto"/>
          <w:sz w:val="32"/>
          <w:szCs w:val="32"/>
          <w:lang w:val="en-US" w:eastAsia="zh-CN"/>
        </w:rPr>
        <w:t>218.17</w:t>
      </w:r>
      <w:r>
        <w:rPr>
          <w:rFonts w:hint="eastAsia" w:ascii="仿宋_GB2312" w:hAnsi="Times New Roman" w:eastAsia="仿宋_GB2312" w:cs="Times New Roman"/>
          <w:color w:val="auto"/>
          <w:sz w:val="32"/>
          <w:szCs w:val="32"/>
        </w:rPr>
        <w:t>元，</w:t>
      </w:r>
      <w:r>
        <w:rPr>
          <w:rFonts w:hint="eastAsia" w:ascii="仿宋_GB2312" w:hAnsi="Times New Roman" w:eastAsia="仿宋_GB2312" w:cs="Times New Roman"/>
          <w:color w:val="auto"/>
          <w:sz w:val="32"/>
          <w:szCs w:val="32"/>
          <w:lang w:eastAsia="zh-CN"/>
        </w:rPr>
        <w:t>账户</w:t>
      </w:r>
      <w:r>
        <w:rPr>
          <w:rFonts w:hint="eastAsia" w:ascii="仿宋_GB2312" w:hAnsi="Times New Roman" w:eastAsia="仿宋_GB2312" w:cs="Times New Roman"/>
          <w:color w:val="auto"/>
          <w:sz w:val="32"/>
          <w:szCs w:val="32"/>
        </w:rPr>
        <w:t>可用余额人民币</w:t>
      </w:r>
      <w:r>
        <w:rPr>
          <w:rFonts w:hint="eastAsia" w:ascii="仿宋_GB2312" w:hAnsi="Times New Roman" w:eastAsia="仿宋_GB2312" w:cs="Times New Roman"/>
          <w:color w:val="auto"/>
          <w:sz w:val="32"/>
          <w:szCs w:val="32"/>
          <w:lang w:val="en-US" w:eastAsia="zh-CN"/>
        </w:rPr>
        <w:t>1097.31</w:t>
      </w:r>
      <w:r>
        <w:rPr>
          <w:rFonts w:hint="eastAsia" w:ascii="仿宋_GB2312" w:hAnsi="Times New Roman" w:eastAsia="仿宋_GB2312" w:cs="Times New Roman"/>
          <w:color w:val="auto"/>
          <w:sz w:val="32"/>
          <w:szCs w:val="32"/>
        </w:rPr>
        <w:t>元。</w:t>
      </w:r>
      <w:r>
        <w:rPr>
          <w:rFonts w:hint="eastAsia" w:ascii="仿宋_GB2312" w:hAnsi="Times New Roman" w:eastAsia="仿宋_GB2312" w:cs="Times New Roman"/>
          <w:color w:val="auto"/>
          <w:sz w:val="32"/>
          <w:szCs w:val="32"/>
          <w:lang w:eastAsia="zh-CN"/>
        </w:rPr>
        <w:t>福建省</w:t>
      </w:r>
      <w:r>
        <w:rPr>
          <w:rFonts w:hint="eastAsia" w:ascii="仿宋_GB2312" w:hAnsi="Times New Roman" w:eastAsia="仿宋_GB2312" w:cs="Times New Roman"/>
          <w:color w:val="auto"/>
          <w:sz w:val="32"/>
          <w:szCs w:val="32"/>
          <w:lang w:val="en-US" w:eastAsia="zh-CN"/>
        </w:rPr>
        <w:t>福鼎市人民法院于2026年5月6日财产性判项复函载明：暂未发现被执行人吴昌令有可供执行财产。</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吴昌令</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七个</w:t>
      </w:r>
      <w:r>
        <w:rPr>
          <w:rFonts w:hint="eastAsia" w:ascii="仿宋_GB2312" w:hAnsi="Times New Roman" w:eastAsia="仿宋_GB2312" w:cs="Times New Roman"/>
          <w:color w:val="auto"/>
          <w:sz w:val="32"/>
          <w:szCs w:val="32"/>
        </w:rPr>
        <w:t>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吴昌令</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highlight w:val="none"/>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 xml:space="preserve">28日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446</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陈家周，</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1969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小学</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住福建省福清市</w:t>
      </w:r>
      <w:r>
        <w:rPr>
          <w:rFonts w:hint="eastAsia" w:ascii="仿宋_GB2312" w:eastAsia="仿宋_GB2312"/>
          <w:color w:val="auto"/>
          <w:kern w:val="32"/>
          <w:sz w:val="32"/>
          <w:szCs w:val="32"/>
          <w:lang w:val="en-US" w:eastAsia="zh-CN"/>
        </w:rPr>
        <w:t>，捕前系无业。</w:t>
      </w:r>
      <w:bookmarkStart w:id="0" w:name="OLE_LINK3"/>
      <w:r>
        <w:rPr>
          <w:rFonts w:hint="eastAsia" w:ascii="仿宋_GB2312" w:eastAsia="仿宋_GB2312"/>
          <w:color w:val="auto"/>
          <w:kern w:val="32"/>
          <w:sz w:val="32"/>
          <w:szCs w:val="32"/>
          <w:lang w:val="en-US" w:eastAsia="zh-CN"/>
        </w:rPr>
        <w:t>2004年6月1日因犯盗窃罪被福清市人民法院判处有期徒刑六个月，并处罚金人民币3000元，2004年9月25日刑满释放。</w:t>
      </w:r>
    </w:p>
    <w:bookmarkEnd w:id="0"/>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福建省福州市中级人民法院</w:t>
      </w:r>
      <w:r>
        <w:rPr>
          <w:rFonts w:hint="eastAsia" w:ascii="仿宋_GB2312" w:eastAsia="仿宋_GB2312"/>
          <w:color w:val="auto"/>
          <w:kern w:val="32"/>
          <w:sz w:val="32"/>
          <w:szCs w:val="32"/>
        </w:rPr>
        <w:t>于20</w:t>
      </w:r>
      <w:r>
        <w:rPr>
          <w:rFonts w:hint="eastAsia" w:ascii="仿宋_GB2312" w:eastAsia="仿宋_GB2312"/>
          <w:color w:val="auto"/>
          <w:kern w:val="32"/>
          <w:sz w:val="32"/>
          <w:szCs w:val="32"/>
          <w:lang w:val="en-US" w:eastAsia="zh-CN"/>
        </w:rPr>
        <w:t>15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16</w:t>
      </w:r>
      <w:r>
        <w:rPr>
          <w:rFonts w:hint="eastAsia" w:ascii="仿宋_GB2312" w:eastAsia="仿宋_GB2312"/>
          <w:color w:val="auto"/>
          <w:kern w:val="32"/>
          <w:sz w:val="32"/>
          <w:szCs w:val="32"/>
        </w:rPr>
        <w:t>日作出</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2015</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榕刑初字</w:t>
      </w:r>
      <w:r>
        <w:rPr>
          <w:rFonts w:hint="eastAsia" w:ascii="仿宋_GB2312" w:eastAsia="仿宋_GB2312"/>
          <w:color w:val="auto"/>
          <w:kern w:val="32"/>
          <w:sz w:val="32"/>
          <w:szCs w:val="32"/>
          <w:lang w:eastAsia="zh-CN"/>
        </w:rPr>
        <w:t>第</w:t>
      </w:r>
      <w:r>
        <w:rPr>
          <w:rFonts w:hint="eastAsia" w:ascii="仿宋_GB2312" w:eastAsia="仿宋_GB2312"/>
          <w:color w:val="auto"/>
          <w:kern w:val="32"/>
          <w:sz w:val="32"/>
          <w:szCs w:val="32"/>
        </w:rPr>
        <w:t>147号刑事</w:t>
      </w:r>
      <w:r>
        <w:rPr>
          <w:rFonts w:hint="eastAsia" w:ascii="仿宋_GB2312" w:eastAsia="仿宋_GB2312"/>
          <w:color w:val="auto"/>
          <w:kern w:val="32"/>
          <w:sz w:val="32"/>
          <w:szCs w:val="32"/>
          <w:lang w:eastAsia="zh-CN"/>
        </w:rPr>
        <w:t>附带民事</w:t>
      </w:r>
      <w:r>
        <w:rPr>
          <w:rFonts w:hint="eastAsia" w:ascii="仿宋_GB2312" w:eastAsia="仿宋_GB2312"/>
          <w:color w:val="auto"/>
          <w:kern w:val="32"/>
          <w:sz w:val="32"/>
          <w:szCs w:val="32"/>
        </w:rPr>
        <w:t>判决，以被告人</w:t>
      </w:r>
      <w:r>
        <w:rPr>
          <w:rFonts w:hint="eastAsia" w:ascii="仿宋_GB2312" w:eastAsia="仿宋_GB2312"/>
          <w:color w:val="auto"/>
          <w:kern w:val="32"/>
          <w:sz w:val="32"/>
          <w:szCs w:val="32"/>
          <w:lang w:eastAsia="zh-CN"/>
        </w:rPr>
        <w:t>陈家周</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抢劫罪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eastAsia="zh-CN"/>
        </w:rPr>
        <w:t>十五年，剥夺政治权利三年，并处罚金人民币</w:t>
      </w:r>
      <w:r>
        <w:rPr>
          <w:rFonts w:hint="eastAsia" w:ascii="仿宋_GB2312" w:eastAsia="仿宋_GB2312"/>
          <w:color w:val="auto"/>
          <w:kern w:val="32"/>
          <w:sz w:val="32"/>
          <w:szCs w:val="32"/>
          <w:lang w:val="en-US" w:eastAsia="zh-CN"/>
        </w:rPr>
        <w:t>8万元；赔偿附带民事诉讼原告人各项经济损失计人民币3.907548万元。</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16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日交付福建省宁德监狱执行刑罚。</w:t>
      </w:r>
      <w:r>
        <w:rPr>
          <w:rFonts w:hint="eastAsia" w:ascii="仿宋_GB2312" w:eastAsia="仿宋_GB2312"/>
          <w:color w:val="auto"/>
          <w:kern w:val="32"/>
          <w:sz w:val="32"/>
          <w:szCs w:val="32"/>
          <w:lang w:val="en-US" w:eastAsia="zh-CN"/>
        </w:rPr>
        <w:t>2018年5月31日，宁德市中级人民法院作出（2018）闽09刑更427号刑事裁定，对其减刑七个月，剥夺政治权利三年不变；2020年4月15日，宁德市中级人民法院作出（2020）闽09刑更238号刑事裁定，对其减刑六个月十五天，剥夺政治权利三年不变；2022年3月25日，宁德市中级人民法院作出（2022）闽09刑更172号刑事裁定，对其减刑七个月十五天，剥夺政治权利三年不变；2024年4月26日，宁德市中级人民法院作出（2024）闽09刑更209号刑事裁定，对其减刑七个月，剥夺政治权利三年不变，2024年4月26日送达，现刑期至2027年5月2日止。</w:t>
      </w:r>
      <w:r>
        <w:rPr>
          <w:rFonts w:hint="eastAsia" w:ascii="仿宋_GB2312" w:eastAsia="仿宋_GB2312"/>
          <w:color w:val="auto"/>
          <w:kern w:val="32"/>
          <w:sz w:val="32"/>
          <w:szCs w:val="32"/>
        </w:rPr>
        <w:t>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上次减刑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能服从法院判决，自书认罪悔罪书。</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宋体"/>
          <w:color w:val="auto"/>
          <w:kern w:val="32"/>
          <w:sz w:val="32"/>
          <w:szCs w:val="32"/>
          <w:lang w:eastAsia="zh-CN"/>
        </w:rPr>
        <w:t>虽有违规，经教育后</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42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该犯上次评定表扬剩余考核分</w:t>
      </w:r>
      <w:r>
        <w:rPr>
          <w:rFonts w:hint="eastAsia" w:ascii="仿宋_GB2312" w:hAnsi="仿宋_GB2312" w:eastAsia="仿宋_GB2312" w:cs="仿宋_GB2312"/>
          <w:color w:val="auto"/>
          <w:sz w:val="32"/>
          <w:szCs w:val="32"/>
          <w:lang w:val="en-US" w:eastAsia="zh-CN"/>
        </w:rPr>
        <w:t>38.1</w:t>
      </w:r>
      <w:r>
        <w:rPr>
          <w:rFonts w:hint="eastAsia" w:ascii="仿宋_GB2312" w:hAnsi="仿宋_GB2312" w:eastAsia="仿宋_GB2312" w:cs="仿宋_GB2312"/>
          <w:color w:val="auto"/>
          <w:sz w:val="32"/>
          <w:szCs w:val="32"/>
        </w:rPr>
        <w:t>分，本轮考核期</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2980</w:t>
      </w:r>
      <w:r>
        <w:rPr>
          <w:rFonts w:hint="eastAsia" w:ascii="仿宋_GB2312" w:hAnsi="仿宋_GB2312" w:eastAsia="仿宋_GB2312" w:cs="仿宋_GB2312"/>
          <w:color w:val="auto"/>
          <w:sz w:val="32"/>
          <w:szCs w:val="32"/>
        </w:rPr>
        <w:t>分，合计获得考核分</w:t>
      </w:r>
      <w:r>
        <w:rPr>
          <w:rFonts w:hint="eastAsia" w:ascii="仿宋_GB2312" w:hAnsi="仿宋_GB2312" w:eastAsia="仿宋_GB2312" w:cs="仿宋_GB2312"/>
          <w:color w:val="auto"/>
          <w:sz w:val="32"/>
          <w:szCs w:val="32"/>
          <w:lang w:val="en-US" w:eastAsia="zh-CN"/>
        </w:rPr>
        <w:t>3018.1</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1次</w:t>
      </w:r>
      <w:r>
        <w:rPr>
          <w:rFonts w:hint="eastAsia" w:ascii="仿宋_GB2312" w:hAnsi="仿宋_GB2312" w:eastAsia="仿宋_GB2312" w:cs="仿宋_GB2312"/>
          <w:color w:val="auto"/>
          <w:sz w:val="32"/>
          <w:szCs w:val="32"/>
        </w:rPr>
        <w:t>；间隔期</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月，获考核分</w:t>
      </w:r>
      <w:r>
        <w:rPr>
          <w:rFonts w:hint="eastAsia" w:ascii="仿宋_GB2312" w:hAnsi="仿宋_GB2312" w:eastAsia="仿宋_GB2312" w:cs="仿宋_GB2312"/>
          <w:color w:val="auto"/>
          <w:sz w:val="32"/>
          <w:szCs w:val="32"/>
          <w:lang w:val="en-US" w:eastAsia="zh-CN"/>
        </w:rPr>
        <w:t>2507</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val="en-US" w:eastAsia="zh-CN"/>
        </w:rPr>
        <w:t>考核期内违规1次，累计扣考核分3分，其中重大违规0次</w:t>
      </w:r>
      <w:r>
        <w:rPr>
          <w:rFonts w:hint="eastAsia" w:ascii="仿宋_GB2312" w:hAnsi="仿宋_GB2312" w:eastAsia="仿宋_GB2312" w:cs="仿宋_GB2312"/>
          <w:color w:val="auto"/>
          <w:sz w:val="32"/>
          <w:szCs w:val="32"/>
          <w:lang w:eastAsia="zh-CN"/>
        </w:rPr>
        <w:t>。</w:t>
      </w:r>
    </w:p>
    <w:p>
      <w:pPr>
        <w:spacing w:line="42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原判财产性判项罚金人民币8万元，赔偿附带民事诉讼原告人各项经济损失计人民币3.907548万元，财产性判项已全部履行完毕。</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该犯系因抢劫被判处十年以上有期徒刑的罪犯，属于从严掌握减刑对象，因此提请减刑幅度扣减一个月。</w:t>
      </w:r>
      <w:r>
        <w:rPr>
          <w:rFonts w:hint="eastAsia" w:ascii="仿宋_GB2312" w:hAnsi="宋体"/>
          <w:color w:val="auto"/>
          <w:sz w:val="28"/>
          <w:szCs w:val="28"/>
          <w:lang w:val="en-US" w:eastAsia="zh-CN"/>
        </w:rPr>
        <w:t xml:space="preserve"> </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陈家周</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六个月，剥夺政治权利三年不变</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陈家周</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447</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孙刚，</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1973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大专</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户籍地山东省威海市环翠区</w:t>
      </w:r>
      <w:r>
        <w:rPr>
          <w:rFonts w:hint="eastAsia" w:ascii="仿宋_GB2312" w:eastAsia="仿宋_GB2312"/>
          <w:color w:val="auto"/>
          <w:kern w:val="32"/>
          <w:sz w:val="32"/>
          <w:szCs w:val="32"/>
          <w:lang w:val="en-US" w:eastAsia="zh-CN"/>
        </w:rPr>
        <w:t>。捕前系众泰公司实际控制人、执行董事。</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福建省寿宁县人民法院</w:t>
      </w:r>
      <w:r>
        <w:rPr>
          <w:rFonts w:hint="eastAsia" w:ascii="仿宋_GB2312" w:eastAsia="仿宋_GB2312"/>
          <w:color w:val="auto"/>
          <w:kern w:val="32"/>
          <w:sz w:val="32"/>
          <w:szCs w:val="32"/>
        </w:rPr>
        <w:t>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日作出（202</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924</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132</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孙刚</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组织、领导传销活动罪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eastAsia="zh-CN"/>
        </w:rPr>
        <w:t>四年，并处罚金人民币</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lang w:eastAsia="zh-CN"/>
        </w:rPr>
        <w:t>万</w:t>
      </w:r>
      <w:r>
        <w:rPr>
          <w:rFonts w:hint="eastAsia" w:ascii="仿宋_GB2312" w:eastAsia="仿宋_GB2312"/>
          <w:color w:val="auto"/>
          <w:kern w:val="32"/>
          <w:sz w:val="32"/>
          <w:szCs w:val="32"/>
          <w:lang w:val="en-US" w:eastAsia="zh-CN"/>
        </w:rPr>
        <w:t>元；被寿宁县公安局扣押人民币100万元，其中30万元作为违法所得，予以没收，上缴国库；10万元用于冲抵孙刚未交纳的罚金，60万元由寿宁县公安局发还孙刚。被告人不服，提出上诉。福建省宁德市中级人民法院于2024年3月29日作出（2024）闽09刑终42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能服从法院判决，自书认罪悔罪书。</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42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日至202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w:t>
      </w:r>
      <w:r>
        <w:rPr>
          <w:rFonts w:hint="eastAsia" w:ascii="仿宋_GB2312" w:hAnsi="仿宋_GB2312" w:eastAsia="仿宋_GB2312" w:cs="仿宋_GB2312"/>
          <w:color w:val="auto"/>
          <w:sz w:val="32"/>
          <w:szCs w:val="32"/>
          <w:lang w:eastAsia="zh-CN"/>
        </w:rPr>
        <w:t>得考核分</w:t>
      </w:r>
      <w:r>
        <w:rPr>
          <w:rFonts w:hint="eastAsia" w:ascii="仿宋_GB2312" w:hAnsi="仿宋_GB2312" w:eastAsia="仿宋_GB2312" w:cs="仿宋_GB2312"/>
          <w:color w:val="auto"/>
          <w:sz w:val="32"/>
          <w:szCs w:val="32"/>
          <w:highlight w:val="none"/>
          <w:lang w:val="en-US" w:eastAsia="zh-CN"/>
        </w:rPr>
        <w:t>2297.5</w:t>
      </w:r>
      <w:r>
        <w:rPr>
          <w:rFonts w:hint="eastAsia" w:ascii="仿宋_GB2312" w:hAnsi="仿宋_GB2312" w:eastAsia="仿宋_GB2312" w:cs="仿宋_GB2312"/>
          <w:color w:val="auto"/>
          <w:sz w:val="32"/>
          <w:szCs w:val="32"/>
          <w:lang w:val="en-US" w:eastAsia="zh-CN"/>
        </w:rPr>
        <w:t>分，表扬3次。考核期内无违规扣分。</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原判财产性判项罚金人民币10万元，追缴违法所得人民币30万元，财产性判项已全部履行完毕。</w:t>
      </w:r>
      <w:r>
        <w:rPr>
          <w:rFonts w:hint="eastAsia" w:ascii="仿宋_GB2312" w:hAnsi="宋体"/>
          <w:color w:val="auto"/>
          <w:sz w:val="28"/>
          <w:szCs w:val="28"/>
          <w:lang w:val="en-US" w:eastAsia="zh-CN"/>
        </w:rPr>
        <w:t xml:space="preserve"> </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孙刚</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六个月</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孙刚</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448</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王光毅，</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住福建省尤溪县</w:t>
      </w:r>
      <w:r>
        <w:rPr>
          <w:rFonts w:hint="eastAsia" w:ascii="仿宋_GB2312" w:eastAsia="仿宋_GB2312"/>
          <w:color w:val="auto"/>
          <w:kern w:val="32"/>
          <w:sz w:val="32"/>
          <w:szCs w:val="32"/>
          <w:lang w:val="en-US" w:eastAsia="zh-CN"/>
        </w:rPr>
        <w:t>。捕前系无固定职业。2007年4月28日，因犯寻衅滋事罪被福州市台江区人民法院判处有期徒刑七个月，于2007年6月11日刑满释放。</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福州市晋安区</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日作出</w:t>
      </w:r>
      <w:bookmarkStart w:id="1" w:name="OLE_LINK2"/>
      <w:r>
        <w:rPr>
          <w:rFonts w:hint="eastAsia" w:ascii="仿宋_GB2312" w:eastAsia="仿宋_GB2312"/>
          <w:color w:val="auto"/>
          <w:kern w:val="32"/>
          <w:sz w:val="32"/>
          <w:szCs w:val="32"/>
        </w:rPr>
        <w:t>（</w:t>
      </w:r>
      <w:r>
        <w:rPr>
          <w:rFonts w:hint="eastAsia" w:ascii="仿宋_GB2312" w:eastAsia="仿宋_GB2312"/>
          <w:color w:val="auto"/>
          <w:kern w:val="32"/>
          <w:sz w:val="32"/>
          <w:szCs w:val="32"/>
          <w:lang w:val="en-US" w:eastAsia="zh-CN"/>
        </w:rPr>
        <w:t>2023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0111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734</w:t>
      </w:r>
      <w:r>
        <w:rPr>
          <w:rFonts w:hint="eastAsia" w:ascii="仿宋_GB2312" w:eastAsia="仿宋_GB2312"/>
          <w:color w:val="auto"/>
          <w:kern w:val="32"/>
          <w:sz w:val="32"/>
          <w:szCs w:val="32"/>
        </w:rPr>
        <w:t>号</w:t>
      </w:r>
      <w:bookmarkEnd w:id="1"/>
      <w:r>
        <w:rPr>
          <w:rFonts w:hint="eastAsia" w:ascii="仿宋_GB2312" w:eastAsia="仿宋_GB2312"/>
          <w:color w:val="auto"/>
          <w:kern w:val="32"/>
          <w:sz w:val="32"/>
          <w:szCs w:val="32"/>
        </w:rPr>
        <w:t>刑事判决，以被告人</w:t>
      </w:r>
      <w:r>
        <w:rPr>
          <w:rFonts w:hint="eastAsia" w:ascii="仿宋_GB2312" w:eastAsia="仿宋_GB2312"/>
          <w:color w:val="auto"/>
          <w:kern w:val="32"/>
          <w:sz w:val="32"/>
          <w:szCs w:val="32"/>
          <w:lang w:eastAsia="zh-CN"/>
        </w:rPr>
        <w:t>王光毅</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强制猥亵罪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eastAsia="zh-CN"/>
        </w:rPr>
        <w:t>五年六个月</w:t>
      </w:r>
      <w:r>
        <w:rPr>
          <w:rFonts w:hint="eastAsia" w:ascii="仿宋_GB2312" w:eastAsia="仿宋_GB2312"/>
          <w:color w:val="auto"/>
          <w:kern w:val="32"/>
          <w:sz w:val="32"/>
          <w:szCs w:val="32"/>
          <w:lang w:val="en-US" w:eastAsia="zh-CN"/>
        </w:rPr>
        <w:t>。被告人不服，提出上诉。福建省福州市中级人民法院于2023年12月21日作出（2023）闽01刑终1036号刑事裁定，驳回上诉，维持原判。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宽管级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能服从法院判决，自书认罪悔罪书。</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遵守监规：虽有违规，经教育后能遵守法律法规及监规纪律，接受教育改造。</w:t>
      </w:r>
    </w:p>
    <w:p>
      <w:pPr>
        <w:autoSpaceDE w:val="0"/>
        <w:autoSpaceDN w:val="0"/>
        <w:adjustRightInd w:val="0"/>
        <w:spacing w:line="42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日至202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w:t>
      </w:r>
      <w:r>
        <w:rPr>
          <w:rFonts w:hint="eastAsia" w:ascii="仿宋_GB2312" w:hAnsi="仿宋_GB2312" w:eastAsia="仿宋_GB2312" w:cs="仿宋_GB2312"/>
          <w:color w:val="auto"/>
          <w:sz w:val="32"/>
          <w:szCs w:val="32"/>
          <w:lang w:eastAsia="zh-CN"/>
        </w:rPr>
        <w:t>得考核分</w:t>
      </w:r>
      <w:r>
        <w:rPr>
          <w:rFonts w:hint="eastAsia" w:ascii="仿宋_GB2312" w:hAnsi="仿宋_GB2312" w:eastAsia="仿宋_GB2312" w:cs="仿宋_GB2312"/>
          <w:color w:val="auto"/>
          <w:sz w:val="32"/>
          <w:szCs w:val="32"/>
          <w:highlight w:val="none"/>
          <w:lang w:val="en-US" w:eastAsia="zh-CN"/>
        </w:rPr>
        <w:t>2719.3</w:t>
      </w:r>
      <w:r>
        <w:rPr>
          <w:rFonts w:hint="eastAsia" w:ascii="仿宋_GB2312" w:hAnsi="仿宋_GB2312" w:eastAsia="仿宋_GB2312" w:cs="仿宋_GB2312"/>
          <w:color w:val="auto"/>
          <w:sz w:val="32"/>
          <w:szCs w:val="32"/>
          <w:lang w:val="en-US" w:eastAsia="zh-CN"/>
        </w:rPr>
        <w:t>分，表扬2次，物质奖励2次。考核期内违规1次，累计扣考核分1分，其中重大违规0次</w:t>
      </w:r>
      <w:r>
        <w:rPr>
          <w:rFonts w:hint="eastAsia" w:ascii="仿宋_GB2312" w:hAnsi="仿宋_GB2312" w:eastAsia="仿宋_GB2312" w:cs="仿宋_GB2312"/>
          <w:color w:val="auto"/>
          <w:sz w:val="32"/>
          <w:szCs w:val="32"/>
          <w:lang w:eastAsia="zh-CN"/>
        </w:rPr>
        <w:t>。</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该犯系性侵害未成年人犯罪的罪犯，属于从严掌握减刑对象，因此提请减刑幅度扣减一个月。</w:t>
      </w:r>
      <w:r>
        <w:rPr>
          <w:rFonts w:hint="eastAsia" w:ascii="仿宋_GB2312" w:hAnsi="宋体"/>
          <w:color w:val="auto"/>
          <w:sz w:val="28"/>
          <w:szCs w:val="28"/>
          <w:lang w:val="en-US" w:eastAsia="zh-CN"/>
        </w:rPr>
        <w:t xml:space="preserve">  </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w:t>
      </w:r>
      <w:r>
        <w:rPr>
          <w:rFonts w:hint="eastAsia" w:ascii="仿宋_GB2312" w:hAnsi="Calibri" w:eastAsia="仿宋_GB2312" w:cs="Times New Roman"/>
          <w:color w:val="auto"/>
          <w:kern w:val="32"/>
          <w:sz w:val="32"/>
          <w:szCs w:val="32"/>
          <w:highlight w:val="none"/>
          <w:lang w:val="en-US" w:eastAsia="zh-CN"/>
        </w:rPr>
        <w:t>宁德市人民检察院认为</w:t>
      </w: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王光毅有前科</w:t>
      </w:r>
      <w:r>
        <w:rPr>
          <w:rFonts w:hint="eastAsia" w:ascii="仿宋_GB2312" w:hAnsi="Calibri" w:eastAsia="仿宋_GB2312" w:cs="Times New Roman"/>
          <w:color w:val="auto"/>
          <w:kern w:val="32"/>
          <w:sz w:val="32"/>
          <w:szCs w:val="32"/>
          <w:highlight w:val="none"/>
          <w:lang w:val="en-US" w:eastAsia="zh-CN"/>
        </w:rPr>
        <w:t>，建议扣幅一个月。</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王光毅</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三个月</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王光毅</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449</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肖家林，</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1976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小学</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住福建省周宁县</w:t>
      </w:r>
      <w:r>
        <w:rPr>
          <w:rFonts w:hint="eastAsia" w:ascii="仿宋_GB2312" w:eastAsia="仿宋_GB2312"/>
          <w:color w:val="auto"/>
          <w:kern w:val="32"/>
          <w:sz w:val="32"/>
          <w:szCs w:val="32"/>
          <w:lang w:val="en-US" w:eastAsia="zh-CN"/>
        </w:rPr>
        <w:t>，捕前系无职业。曾因犯盗窃罪于1998年2月17日被福建省周宁县人民法院判处有期徒刑六个月，同年4月24日刑满释放；曾因犯故意伤害罪于2002年4月4日被福建省周宁县人民法院判处有期徒刑二年。</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福建省周宁县人民法院</w:t>
      </w:r>
      <w:r>
        <w:rPr>
          <w:rFonts w:hint="eastAsia" w:ascii="仿宋_GB2312" w:eastAsia="仿宋_GB2312"/>
          <w:color w:val="auto"/>
          <w:kern w:val="32"/>
          <w:sz w:val="32"/>
          <w:szCs w:val="32"/>
        </w:rPr>
        <w:t>于20</w:t>
      </w:r>
      <w:r>
        <w:rPr>
          <w:rFonts w:hint="eastAsia" w:ascii="仿宋_GB2312" w:eastAsia="仿宋_GB2312"/>
          <w:color w:val="auto"/>
          <w:kern w:val="32"/>
          <w:sz w:val="32"/>
          <w:szCs w:val="32"/>
          <w:lang w:val="en-US" w:eastAsia="zh-CN"/>
        </w:rPr>
        <w:t>16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日作出</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201</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0925</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肖家林</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贩卖、运输毒品罪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eastAsia="zh-CN"/>
        </w:rPr>
        <w:t>十三年三个月，并处罚金人民币</w:t>
      </w:r>
      <w:r>
        <w:rPr>
          <w:rFonts w:hint="eastAsia" w:ascii="仿宋_GB2312" w:eastAsia="仿宋_GB2312"/>
          <w:color w:val="auto"/>
          <w:kern w:val="32"/>
          <w:sz w:val="32"/>
          <w:szCs w:val="32"/>
          <w:lang w:val="en-US" w:eastAsia="zh-CN"/>
        </w:rPr>
        <w:t>2万元。被告人不服，提出上诉。福建省宁德市中级人民法院于2016年7月15日作出（2016）闽09刑终204号刑事裁定，驳回上诉，维持原判。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15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16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日交付福建省宁德监狱执行刑罚。</w:t>
      </w:r>
      <w:r>
        <w:rPr>
          <w:rFonts w:hint="eastAsia" w:ascii="仿宋_GB2312" w:eastAsia="仿宋_GB2312"/>
          <w:color w:val="auto"/>
          <w:kern w:val="32"/>
          <w:sz w:val="32"/>
          <w:szCs w:val="32"/>
          <w:lang w:val="en-US" w:eastAsia="zh-CN"/>
        </w:rPr>
        <w:t>2020年7月30日，福建省宁德市中级人民法院作出（2020）闽09刑更500号刑事裁定，对其不予减刑；2021年4月26日，福建省宁德市中级人民法院作出（2021）闽09刑更217号刑事裁定，对其减刑七个月；2023年6月16日，福建省宁德市中级人民法院作出（2023）闽09刑更373号刑事裁定，对其减刑八个月十五天，于2023年6月16日送达，现刑期至2027年5月6日止。</w:t>
      </w:r>
      <w:r>
        <w:rPr>
          <w:rFonts w:hint="eastAsia" w:ascii="仿宋_GB2312" w:eastAsia="仿宋_GB2312"/>
          <w:color w:val="auto"/>
          <w:kern w:val="32"/>
          <w:sz w:val="32"/>
          <w:szCs w:val="32"/>
        </w:rPr>
        <w:t>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上次减刑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能服从法院判决，自书认罪悔罪书。</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宋体"/>
          <w:color w:val="auto"/>
          <w:kern w:val="32"/>
          <w:sz w:val="32"/>
          <w:szCs w:val="32"/>
          <w:lang w:eastAsia="zh-CN"/>
        </w:rPr>
        <w:t>虽有违规，经教育后</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42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该犯上次评定表扬剩余考核分</w:t>
      </w:r>
      <w:r>
        <w:rPr>
          <w:rFonts w:hint="eastAsia" w:ascii="仿宋_GB2312" w:hAnsi="仿宋_GB2312" w:eastAsia="仿宋_GB2312" w:cs="仿宋_GB2312"/>
          <w:color w:val="auto"/>
          <w:sz w:val="32"/>
          <w:szCs w:val="32"/>
          <w:lang w:val="en-US" w:eastAsia="zh-CN"/>
        </w:rPr>
        <w:t>64</w:t>
      </w:r>
      <w:r>
        <w:rPr>
          <w:rFonts w:hint="eastAsia" w:ascii="仿宋_GB2312" w:hAnsi="仿宋_GB2312" w:eastAsia="仿宋_GB2312" w:cs="仿宋_GB2312"/>
          <w:color w:val="auto"/>
          <w:sz w:val="32"/>
          <w:szCs w:val="32"/>
        </w:rPr>
        <w:t>分，本轮考核期</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4068</w:t>
      </w:r>
      <w:r>
        <w:rPr>
          <w:rFonts w:hint="eastAsia" w:ascii="仿宋_GB2312" w:hAnsi="仿宋_GB2312" w:eastAsia="仿宋_GB2312" w:cs="仿宋_GB2312"/>
          <w:color w:val="auto"/>
          <w:sz w:val="32"/>
          <w:szCs w:val="32"/>
        </w:rPr>
        <w:t>分，合计获得考核分</w:t>
      </w:r>
      <w:r>
        <w:rPr>
          <w:rFonts w:hint="eastAsia" w:ascii="仿宋_GB2312" w:hAnsi="仿宋_GB2312" w:eastAsia="仿宋_GB2312" w:cs="仿宋_GB2312"/>
          <w:color w:val="auto"/>
          <w:sz w:val="32"/>
          <w:szCs w:val="32"/>
          <w:lang w:val="en-US" w:eastAsia="zh-CN"/>
        </w:rPr>
        <w:t>4132</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2次</w:t>
      </w:r>
      <w:r>
        <w:rPr>
          <w:rFonts w:hint="eastAsia" w:ascii="仿宋_GB2312" w:hAnsi="仿宋_GB2312" w:eastAsia="仿宋_GB2312" w:cs="仿宋_GB2312"/>
          <w:color w:val="auto"/>
          <w:sz w:val="32"/>
          <w:szCs w:val="32"/>
        </w:rPr>
        <w:t>；间隔期</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月，获考核分</w:t>
      </w:r>
      <w:r>
        <w:rPr>
          <w:rFonts w:hint="eastAsia" w:ascii="仿宋_GB2312" w:hAnsi="仿宋_GB2312" w:eastAsia="仿宋_GB2312" w:cs="仿宋_GB2312"/>
          <w:color w:val="auto"/>
          <w:sz w:val="32"/>
          <w:szCs w:val="32"/>
          <w:lang w:val="en-US" w:eastAsia="zh-CN"/>
        </w:rPr>
        <w:t>3596</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val="en-US" w:eastAsia="zh-CN"/>
        </w:rPr>
        <w:t>考核期内违规2次，累计扣考核分6分，其中重大违规0次</w:t>
      </w:r>
      <w:r>
        <w:rPr>
          <w:rFonts w:hint="eastAsia" w:ascii="仿宋_GB2312" w:hAnsi="仿宋_GB2312" w:eastAsia="仿宋_GB2312" w:cs="仿宋_GB2312"/>
          <w:color w:val="auto"/>
          <w:sz w:val="32"/>
          <w:szCs w:val="32"/>
          <w:lang w:eastAsia="zh-CN"/>
        </w:rPr>
        <w:t>。</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原判财产性判项罚金人民币2万元，财产性判项已全部履行完毕。</w:t>
      </w:r>
      <w:r>
        <w:rPr>
          <w:rFonts w:hint="eastAsia" w:ascii="仿宋_GB2312" w:hAnsi="宋体"/>
          <w:color w:val="auto"/>
          <w:sz w:val="28"/>
          <w:szCs w:val="28"/>
          <w:lang w:val="en-US" w:eastAsia="zh-CN"/>
        </w:rPr>
        <w:t xml:space="preserve"> </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年7月27日，宁德市人民检察院认为罪犯肖家林系毒品犯罪，且有两次犯罪前科，建议宁德监狱对罪犯肖家林在拟提请的七个月减刑幅度内予以扣幅一个月。</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肖家林</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六个月</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肖家林</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450</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毛文鑫，</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户籍地福建省寿宁县</w:t>
      </w:r>
      <w:r>
        <w:rPr>
          <w:rFonts w:hint="eastAsia" w:ascii="仿宋_GB2312" w:eastAsia="仿宋_GB2312"/>
          <w:color w:val="auto"/>
          <w:kern w:val="32"/>
          <w:sz w:val="32"/>
          <w:szCs w:val="32"/>
          <w:lang w:val="en-US" w:eastAsia="zh-CN"/>
        </w:rPr>
        <w:t>。捕前系无业。</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宁德市中级</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日作出（</w:t>
      </w:r>
      <w:r>
        <w:rPr>
          <w:rFonts w:hint="eastAsia" w:ascii="仿宋_GB2312" w:eastAsia="仿宋_GB2312"/>
          <w:color w:val="auto"/>
          <w:kern w:val="32"/>
          <w:sz w:val="32"/>
          <w:szCs w:val="32"/>
          <w:lang w:val="en-US" w:eastAsia="zh-CN"/>
        </w:rPr>
        <w:t>2023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号刑事</w:t>
      </w:r>
      <w:r>
        <w:rPr>
          <w:rFonts w:hint="eastAsia" w:ascii="仿宋_GB2312" w:eastAsia="仿宋_GB2312"/>
          <w:color w:val="auto"/>
          <w:kern w:val="32"/>
          <w:sz w:val="32"/>
          <w:szCs w:val="32"/>
          <w:lang w:eastAsia="zh-CN"/>
        </w:rPr>
        <w:t>附带民事</w:t>
      </w:r>
      <w:r>
        <w:rPr>
          <w:rFonts w:hint="eastAsia" w:ascii="仿宋_GB2312" w:eastAsia="仿宋_GB2312"/>
          <w:color w:val="auto"/>
          <w:kern w:val="32"/>
          <w:sz w:val="32"/>
          <w:szCs w:val="32"/>
        </w:rPr>
        <w:t>判决，以被告人</w:t>
      </w:r>
      <w:r>
        <w:rPr>
          <w:rFonts w:hint="eastAsia" w:ascii="仿宋_GB2312" w:eastAsia="仿宋_GB2312"/>
          <w:color w:val="auto"/>
          <w:kern w:val="32"/>
          <w:sz w:val="32"/>
          <w:szCs w:val="32"/>
          <w:lang w:eastAsia="zh-CN"/>
        </w:rPr>
        <w:t>毛文鑫</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故意伤害罪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val="en-US" w:eastAsia="zh-CN"/>
        </w:rPr>
        <w:t>十五</w:t>
      </w:r>
      <w:r>
        <w:rPr>
          <w:rFonts w:hint="eastAsia" w:ascii="仿宋_GB2312" w:eastAsia="仿宋_GB2312"/>
          <w:color w:val="auto"/>
          <w:kern w:val="32"/>
          <w:sz w:val="32"/>
          <w:szCs w:val="32"/>
          <w:lang w:eastAsia="zh-CN"/>
        </w:rPr>
        <w:t>年，赔偿附带民事诉讼原告人经济损失人民币</w:t>
      </w:r>
      <w:r>
        <w:rPr>
          <w:rFonts w:hint="eastAsia" w:ascii="仿宋_GB2312" w:eastAsia="仿宋_GB2312"/>
          <w:color w:val="auto"/>
          <w:kern w:val="32"/>
          <w:sz w:val="32"/>
          <w:szCs w:val="32"/>
          <w:lang w:val="en-US" w:eastAsia="zh-CN"/>
        </w:rPr>
        <w:t>10.147926万元。被告人不服，提出上诉。福建省高级人民法院于2023年6月30日作出（2023）闽刑终103号刑事附带民事裁定，驳回上诉，维持原判。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37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val="en-US" w:eastAsia="zh-CN"/>
        </w:rPr>
        <w:t>能服从法院判决，自书认罪悔罪书</w:t>
      </w:r>
      <w:r>
        <w:rPr>
          <w:rFonts w:hint="eastAsia" w:ascii="仿宋_GB2312" w:hAnsi="仿宋" w:eastAsia="仿宋_GB2312"/>
          <w:color w:val="auto"/>
          <w:sz w:val="32"/>
          <w:szCs w:val="32"/>
        </w:rPr>
        <w:t>。</w:t>
      </w:r>
    </w:p>
    <w:p>
      <w:pPr>
        <w:autoSpaceDE w:val="0"/>
        <w:autoSpaceDN w:val="0"/>
        <w:adjustRightInd w:val="0"/>
        <w:spacing w:line="420" w:lineRule="exact"/>
        <w:ind w:firstLine="640" w:firstLineChars="200"/>
        <w:rPr>
          <w:rFonts w:hint="eastAsia" w:ascii="仿宋_GB2312" w:hAnsi="仿宋" w:eastAsia="仿宋_GB2312"/>
          <w:color w:val="auto"/>
          <w:sz w:val="32"/>
          <w:szCs w:val="32"/>
          <w:lang w:val="zh-CN"/>
        </w:rPr>
      </w:pPr>
      <w:r>
        <w:rPr>
          <w:rFonts w:hint="eastAsia" w:ascii="仿宋_GB2312" w:hAnsi="仿宋" w:eastAsia="仿宋_GB2312"/>
          <w:color w:val="auto"/>
          <w:sz w:val="32"/>
          <w:szCs w:val="32"/>
        </w:rPr>
        <w:t>遵守监规</w:t>
      </w:r>
      <w:r>
        <w:rPr>
          <w:rFonts w:hint="eastAsia" w:ascii="仿宋_GB2312" w:hAnsi="仿宋" w:eastAsia="仿宋_GB2312"/>
          <w:color w:val="auto"/>
          <w:sz w:val="32"/>
          <w:szCs w:val="32"/>
          <w:lang w:val="zh-CN"/>
        </w:rPr>
        <w:t>：虽有违规，经教育后能遵守法律法规及监规纪律，接受教育改造。</w:t>
      </w:r>
    </w:p>
    <w:p>
      <w:pPr>
        <w:autoSpaceDE w:val="0"/>
        <w:autoSpaceDN w:val="0"/>
        <w:adjustRightInd w:val="0"/>
        <w:spacing w:line="420" w:lineRule="exact"/>
        <w:ind w:firstLine="640" w:firstLineChars="200"/>
        <w:rPr>
          <w:rFonts w:hint="eastAsia" w:ascii="仿宋_GB2312" w:hAnsi="仿宋" w:eastAsia="仿宋_GB2312"/>
          <w:color w:val="auto"/>
          <w:sz w:val="32"/>
          <w:szCs w:val="32"/>
          <w:lang w:val="zh-CN"/>
        </w:rPr>
      </w:pPr>
      <w:r>
        <w:rPr>
          <w:rFonts w:hint="eastAsia" w:ascii="仿宋_GB2312" w:hAnsi="仿宋" w:eastAsia="仿宋_GB2312"/>
          <w:color w:val="auto"/>
          <w:sz w:val="32"/>
          <w:szCs w:val="32"/>
          <w:lang w:val="zh-CN"/>
        </w:rPr>
        <w:t>学习情况：能参加</w:t>
      </w:r>
      <w:r>
        <w:rPr>
          <w:rFonts w:hint="eastAsia" w:ascii="仿宋_GB2312" w:hAnsi="仿宋" w:eastAsia="仿宋_GB2312"/>
          <w:color w:val="auto"/>
          <w:sz w:val="32"/>
          <w:szCs w:val="32"/>
        </w:rPr>
        <w:t>思想、文化、职业技术</w:t>
      </w:r>
      <w:r>
        <w:rPr>
          <w:rFonts w:hint="eastAsia" w:ascii="仿宋_GB2312" w:hAnsi="仿宋" w:eastAsia="仿宋_GB2312"/>
          <w:color w:val="auto"/>
          <w:sz w:val="32"/>
          <w:szCs w:val="32"/>
          <w:lang w:val="en-US" w:eastAsia="zh-CN"/>
        </w:rPr>
        <w:t>教育</w:t>
      </w:r>
      <w:r>
        <w:rPr>
          <w:rFonts w:hint="eastAsia" w:ascii="仿宋_GB2312" w:hAnsi="仿宋" w:eastAsia="仿宋_GB2312"/>
          <w:color w:val="auto"/>
          <w:sz w:val="32"/>
          <w:szCs w:val="32"/>
          <w:lang w:val="zh-CN"/>
        </w:rPr>
        <w:t>。</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sz w:val="32"/>
          <w:szCs w:val="32"/>
          <w:lang w:val="zh-CN"/>
        </w:rPr>
        <w:t>劳动改造：能参加劳动，努力完成</w:t>
      </w:r>
      <w:r>
        <w:rPr>
          <w:rFonts w:hint="eastAsia" w:ascii="仿宋_GB2312" w:hAnsi="仿宋" w:eastAsia="仿宋_GB2312"/>
          <w:color w:val="auto"/>
          <w:sz w:val="32"/>
          <w:szCs w:val="32"/>
          <w:lang w:val="en-US" w:eastAsia="zh-CN"/>
        </w:rPr>
        <w:t>劳动</w:t>
      </w:r>
      <w:r>
        <w:rPr>
          <w:rFonts w:hint="eastAsia" w:ascii="仿宋_GB2312" w:hAnsi="仿宋" w:eastAsia="仿宋_GB2312"/>
          <w:color w:val="auto"/>
          <w:sz w:val="32"/>
          <w:szCs w:val="32"/>
          <w:lang w:val="zh-CN"/>
        </w:rPr>
        <w:t>任务。</w:t>
      </w:r>
    </w:p>
    <w:p>
      <w:pPr>
        <w:spacing w:line="420" w:lineRule="exact"/>
        <w:ind w:firstLine="640" w:firstLineChars="200"/>
        <w:jc w:val="left"/>
        <w:rPr>
          <w:rFonts w:hint="eastAsia" w:ascii="仿宋_GB2312" w:hAnsi="宋体"/>
          <w:color w:val="auto"/>
          <w:sz w:val="28"/>
          <w:szCs w:val="28"/>
          <w:lang w:val="en-US"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日至202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w:t>
      </w:r>
      <w:r>
        <w:rPr>
          <w:rFonts w:hint="eastAsia" w:ascii="仿宋_GB2312" w:hAnsi="仿宋_GB2312" w:eastAsia="仿宋_GB2312" w:cs="仿宋_GB2312"/>
          <w:color w:val="auto"/>
          <w:sz w:val="32"/>
          <w:szCs w:val="32"/>
          <w:lang w:eastAsia="zh-CN"/>
        </w:rPr>
        <w:t>得考核分</w:t>
      </w:r>
      <w:r>
        <w:rPr>
          <w:rFonts w:hint="eastAsia" w:ascii="仿宋_GB2312" w:hAnsi="仿宋_GB2312" w:eastAsia="仿宋_GB2312" w:cs="仿宋_GB2312"/>
          <w:color w:val="auto"/>
          <w:sz w:val="32"/>
          <w:szCs w:val="32"/>
          <w:highlight w:val="none"/>
          <w:lang w:val="en-US" w:eastAsia="zh-CN"/>
        </w:rPr>
        <w:t>3151.2</w:t>
      </w:r>
      <w:r>
        <w:rPr>
          <w:rFonts w:hint="eastAsia" w:ascii="仿宋_GB2312" w:hAnsi="仿宋_GB2312" w:eastAsia="仿宋_GB2312" w:cs="仿宋_GB2312"/>
          <w:color w:val="auto"/>
          <w:sz w:val="32"/>
          <w:szCs w:val="32"/>
          <w:lang w:val="en-US" w:eastAsia="zh-CN"/>
        </w:rPr>
        <w:t>分，表扬2次，物质奖励3次。考核期内违规5次，累计扣考核分13分，其中重大违规0次。</w:t>
      </w:r>
    </w:p>
    <w:p>
      <w:pPr>
        <w:spacing w:line="420" w:lineRule="exact"/>
        <w:jc w:val="left"/>
        <w:rPr>
          <w:rFonts w:hint="eastAsia" w:ascii="仿宋_GB2312" w:eastAsia="仿宋_GB2312"/>
          <w:color w:val="auto"/>
          <w:kern w:val="32"/>
          <w:sz w:val="32"/>
          <w:szCs w:val="32"/>
          <w:lang w:val="en-US" w:eastAsia="zh-CN"/>
        </w:rPr>
      </w:pPr>
      <w:r>
        <w:rPr>
          <w:rFonts w:hint="eastAsia" w:ascii="仿宋_GB2312" w:hAnsi="宋体"/>
          <w:color w:val="auto"/>
          <w:sz w:val="28"/>
          <w:szCs w:val="28"/>
          <w:lang w:val="en-US" w:eastAsia="zh-CN"/>
        </w:rPr>
        <w:t xml:space="preserve">     </w:t>
      </w:r>
      <w:r>
        <w:rPr>
          <w:rFonts w:hint="eastAsia" w:ascii="仿宋_GB2312" w:eastAsia="仿宋_GB2312"/>
          <w:color w:val="auto"/>
          <w:kern w:val="32"/>
          <w:sz w:val="32"/>
          <w:szCs w:val="32"/>
          <w:lang w:val="en-US" w:eastAsia="zh-CN"/>
        </w:rPr>
        <w:t>原判赔偿附带民事诉讼原告人经济损失人民币10.147926万元，</w:t>
      </w:r>
      <w:r>
        <w:rPr>
          <w:rFonts w:hint="eastAsia" w:ascii="仿宋_GB2312" w:hAnsi="仿宋_GB2312" w:eastAsia="仿宋_GB2312" w:cs="仿宋_GB2312"/>
          <w:color w:val="auto"/>
          <w:sz w:val="32"/>
          <w:szCs w:val="32"/>
          <w:lang w:val="en-US" w:eastAsia="zh-CN"/>
        </w:rPr>
        <w:t>财产性判项</w:t>
      </w:r>
      <w:r>
        <w:rPr>
          <w:rFonts w:hint="eastAsia" w:ascii="仿宋_GB2312" w:eastAsia="仿宋_GB2312"/>
          <w:color w:val="auto"/>
          <w:kern w:val="32"/>
          <w:sz w:val="32"/>
          <w:szCs w:val="32"/>
          <w:lang w:val="en-US" w:eastAsia="zh-CN"/>
        </w:rPr>
        <w:t xml:space="preserve">已全部履行完毕。 </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jc w:val="left"/>
        <w:textAlignment w:val="auto"/>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该犯在考核期内违规次数达五次，属于从严掌握减刑对象，因此提请减刑幅度扣减一个月。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毛文鑫</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四个月</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毛文鑫</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451</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王炜杰，</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大学文化（自报）</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住福建省福州市台江区</w:t>
      </w:r>
      <w:r>
        <w:rPr>
          <w:rFonts w:hint="eastAsia" w:ascii="仿宋_GB2312" w:eastAsia="仿宋_GB2312"/>
          <w:color w:val="auto"/>
          <w:kern w:val="32"/>
          <w:sz w:val="32"/>
          <w:szCs w:val="32"/>
          <w:lang w:val="en-US" w:eastAsia="zh-CN"/>
        </w:rPr>
        <w:t>。捕前系无固定职业。2019年8月15日因贩卖毒品罪被判处拘役六个月，2019年11月3日刑满释放。</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福州市台江区</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日作出（</w:t>
      </w:r>
      <w:r>
        <w:rPr>
          <w:rFonts w:hint="eastAsia" w:ascii="仿宋_GB2312" w:eastAsia="仿宋_GB2312"/>
          <w:color w:val="auto"/>
          <w:kern w:val="32"/>
          <w:sz w:val="32"/>
          <w:szCs w:val="32"/>
          <w:lang w:val="en-US" w:eastAsia="zh-CN"/>
        </w:rPr>
        <w:t>2022</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0103</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536</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王炜杰</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贩卖毒品罪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val="en-US" w:eastAsia="zh-CN"/>
        </w:rPr>
        <w:t>八</w:t>
      </w:r>
      <w:r>
        <w:rPr>
          <w:rFonts w:hint="eastAsia" w:ascii="仿宋_GB2312" w:eastAsia="仿宋_GB2312"/>
          <w:color w:val="auto"/>
          <w:kern w:val="32"/>
          <w:sz w:val="32"/>
          <w:szCs w:val="32"/>
          <w:lang w:eastAsia="zh-CN"/>
        </w:rPr>
        <w:t>年，并处罚金人民币</w:t>
      </w:r>
      <w:r>
        <w:rPr>
          <w:rFonts w:hint="eastAsia" w:ascii="仿宋_GB2312" w:eastAsia="仿宋_GB2312"/>
          <w:color w:val="auto"/>
          <w:kern w:val="32"/>
          <w:sz w:val="32"/>
          <w:szCs w:val="32"/>
          <w:lang w:val="en-US" w:eastAsia="zh-CN"/>
        </w:rPr>
        <w:t>2万元；继续追缴违法所得人民币1400元，予以没收，上缴国库。</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val="en-US" w:eastAsia="zh-CN"/>
        </w:rPr>
        <w:t>能服从法院判决，自书认罪悔罪书</w:t>
      </w:r>
      <w:r>
        <w:rPr>
          <w:rFonts w:hint="eastAsia" w:ascii="仿宋_GB2312" w:hAnsi="仿宋" w:eastAsia="仿宋_GB2312"/>
          <w:color w:val="auto"/>
          <w:sz w:val="32"/>
          <w:szCs w:val="32"/>
        </w:rPr>
        <w:t>。</w:t>
      </w:r>
    </w:p>
    <w:p>
      <w:pPr>
        <w:autoSpaceDE w:val="0"/>
        <w:autoSpaceDN w:val="0"/>
        <w:adjustRightInd w:val="0"/>
        <w:spacing w:line="420" w:lineRule="exact"/>
        <w:ind w:firstLine="640" w:firstLineChars="200"/>
        <w:rPr>
          <w:rFonts w:hint="eastAsia" w:ascii="仿宋_GB2312" w:hAnsi="仿宋" w:eastAsia="仿宋_GB2312"/>
          <w:color w:val="auto"/>
          <w:sz w:val="32"/>
          <w:szCs w:val="32"/>
          <w:lang w:val="zh-CN"/>
        </w:rPr>
      </w:pPr>
      <w:r>
        <w:rPr>
          <w:rFonts w:hint="eastAsia" w:ascii="仿宋_GB2312" w:hAnsi="仿宋" w:eastAsia="仿宋_GB2312"/>
          <w:color w:val="auto"/>
          <w:sz w:val="32"/>
          <w:szCs w:val="32"/>
        </w:rPr>
        <w:t>遵守监规</w:t>
      </w:r>
      <w:r>
        <w:rPr>
          <w:rFonts w:hint="eastAsia" w:ascii="仿宋_GB2312" w:hAnsi="仿宋" w:eastAsia="仿宋_GB2312"/>
          <w:color w:val="auto"/>
          <w:sz w:val="32"/>
          <w:szCs w:val="32"/>
          <w:lang w:val="zh-CN"/>
        </w:rPr>
        <w:t>：虽有违规，经教育后能遵守法律法规及监规纪律，接受教育改造。</w:t>
      </w:r>
    </w:p>
    <w:p>
      <w:pPr>
        <w:autoSpaceDE w:val="0"/>
        <w:autoSpaceDN w:val="0"/>
        <w:adjustRightInd w:val="0"/>
        <w:spacing w:line="420" w:lineRule="exact"/>
        <w:ind w:firstLine="640" w:firstLineChars="200"/>
        <w:rPr>
          <w:rFonts w:hint="eastAsia" w:ascii="仿宋_GB2312" w:hAnsi="仿宋" w:eastAsia="仿宋_GB2312"/>
          <w:color w:val="auto"/>
          <w:sz w:val="32"/>
          <w:szCs w:val="32"/>
          <w:lang w:val="zh-CN"/>
        </w:rPr>
      </w:pPr>
      <w:r>
        <w:rPr>
          <w:rFonts w:hint="eastAsia" w:ascii="仿宋_GB2312" w:hAnsi="仿宋" w:eastAsia="仿宋_GB2312"/>
          <w:color w:val="auto"/>
          <w:sz w:val="32"/>
          <w:szCs w:val="32"/>
          <w:lang w:val="zh-CN"/>
        </w:rPr>
        <w:t>学习情况：能参加</w:t>
      </w:r>
      <w:r>
        <w:rPr>
          <w:rFonts w:hint="eastAsia" w:ascii="仿宋_GB2312" w:hAnsi="仿宋" w:eastAsia="仿宋_GB2312"/>
          <w:color w:val="auto"/>
          <w:sz w:val="32"/>
          <w:szCs w:val="32"/>
        </w:rPr>
        <w:t>思想、文化、职业技术</w:t>
      </w:r>
      <w:r>
        <w:rPr>
          <w:rFonts w:hint="eastAsia" w:ascii="仿宋_GB2312" w:hAnsi="仿宋" w:eastAsia="仿宋_GB2312"/>
          <w:color w:val="auto"/>
          <w:sz w:val="32"/>
          <w:szCs w:val="32"/>
          <w:lang w:val="en-US" w:eastAsia="zh-CN"/>
        </w:rPr>
        <w:t>教育</w:t>
      </w:r>
      <w:r>
        <w:rPr>
          <w:rFonts w:hint="eastAsia" w:ascii="仿宋_GB2312" w:hAnsi="仿宋" w:eastAsia="仿宋_GB2312"/>
          <w:color w:val="auto"/>
          <w:sz w:val="32"/>
          <w:szCs w:val="32"/>
          <w:lang w:val="zh-CN"/>
        </w:rPr>
        <w:t>。</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sz w:val="32"/>
          <w:szCs w:val="32"/>
          <w:lang w:val="zh-CN"/>
        </w:rPr>
        <w:t>劳动改造：能参加劳动，努力完成</w:t>
      </w:r>
      <w:r>
        <w:rPr>
          <w:rFonts w:hint="eastAsia" w:ascii="仿宋_GB2312" w:hAnsi="仿宋" w:eastAsia="仿宋_GB2312"/>
          <w:color w:val="auto"/>
          <w:sz w:val="32"/>
          <w:szCs w:val="32"/>
          <w:lang w:val="en-US" w:eastAsia="zh-CN"/>
        </w:rPr>
        <w:t>劳动</w:t>
      </w:r>
      <w:r>
        <w:rPr>
          <w:rFonts w:hint="eastAsia" w:ascii="仿宋_GB2312" w:hAnsi="仿宋" w:eastAsia="仿宋_GB2312"/>
          <w:color w:val="auto"/>
          <w:sz w:val="32"/>
          <w:szCs w:val="32"/>
          <w:lang w:val="zh-CN"/>
        </w:rPr>
        <w:t>任务。</w:t>
      </w:r>
    </w:p>
    <w:p>
      <w:pPr>
        <w:spacing w:line="420" w:lineRule="exact"/>
        <w:ind w:firstLine="640" w:firstLineChars="200"/>
        <w:jc w:val="left"/>
        <w:rPr>
          <w:rFonts w:hint="eastAsia" w:ascii="仿宋_GB2312" w:hAnsi="宋体"/>
          <w:color w:val="auto"/>
          <w:sz w:val="28"/>
          <w:szCs w:val="28"/>
          <w:lang w:val="en-US"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日至202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w:t>
      </w:r>
      <w:r>
        <w:rPr>
          <w:rFonts w:hint="eastAsia" w:ascii="仿宋_GB2312" w:hAnsi="仿宋_GB2312" w:eastAsia="仿宋_GB2312" w:cs="仿宋_GB2312"/>
          <w:color w:val="auto"/>
          <w:sz w:val="32"/>
          <w:szCs w:val="32"/>
          <w:lang w:eastAsia="zh-CN"/>
        </w:rPr>
        <w:t>得考核分</w:t>
      </w:r>
      <w:r>
        <w:rPr>
          <w:rFonts w:hint="eastAsia" w:ascii="仿宋_GB2312" w:hAnsi="仿宋_GB2312" w:eastAsia="仿宋_GB2312" w:cs="仿宋_GB2312"/>
          <w:color w:val="auto"/>
          <w:sz w:val="32"/>
          <w:szCs w:val="32"/>
          <w:highlight w:val="none"/>
          <w:lang w:val="en-US" w:eastAsia="zh-CN"/>
        </w:rPr>
        <w:t>3244</w:t>
      </w:r>
      <w:r>
        <w:rPr>
          <w:rFonts w:hint="eastAsia" w:ascii="仿宋_GB2312" w:hAnsi="仿宋_GB2312" w:eastAsia="仿宋_GB2312" w:cs="仿宋_GB2312"/>
          <w:color w:val="auto"/>
          <w:sz w:val="32"/>
          <w:szCs w:val="32"/>
          <w:lang w:val="en-US" w:eastAsia="zh-CN"/>
        </w:rPr>
        <w:t>分，表扬2次，物质奖励3次。考核期内违规4次，累计扣考核分13分，其中重大违规0次。</w:t>
      </w:r>
    </w:p>
    <w:p>
      <w:pPr>
        <w:spacing w:line="420" w:lineRule="exact"/>
        <w:jc w:val="left"/>
        <w:rPr>
          <w:rFonts w:hint="eastAsia" w:ascii="仿宋_GB2312" w:eastAsia="仿宋_GB2312"/>
          <w:color w:val="auto"/>
          <w:kern w:val="32"/>
          <w:sz w:val="32"/>
          <w:szCs w:val="32"/>
          <w:lang w:val="en-US" w:eastAsia="zh-CN"/>
        </w:rPr>
      </w:pPr>
      <w:r>
        <w:rPr>
          <w:rFonts w:hint="eastAsia" w:ascii="仿宋_GB2312" w:hAnsi="宋体"/>
          <w:color w:val="auto"/>
          <w:sz w:val="28"/>
          <w:szCs w:val="28"/>
          <w:lang w:val="en-US" w:eastAsia="zh-CN"/>
        </w:rPr>
        <w:t xml:space="preserve">     </w:t>
      </w:r>
      <w:r>
        <w:rPr>
          <w:rFonts w:hint="eastAsia" w:ascii="仿宋_GB2312" w:eastAsia="仿宋_GB2312"/>
          <w:color w:val="auto"/>
          <w:kern w:val="32"/>
          <w:sz w:val="32"/>
          <w:szCs w:val="32"/>
          <w:lang w:val="en-US" w:eastAsia="zh-CN"/>
        </w:rPr>
        <w:t>原判财产性判项罚金人民币2万元，继续追缴违法所得人民币1400元，</w:t>
      </w:r>
      <w:r>
        <w:rPr>
          <w:rFonts w:hint="eastAsia" w:ascii="仿宋_GB2312" w:hAnsi="仿宋_GB2312" w:eastAsia="仿宋_GB2312" w:cs="仿宋_GB2312"/>
          <w:color w:val="auto"/>
          <w:sz w:val="32"/>
          <w:szCs w:val="32"/>
          <w:lang w:val="en-US" w:eastAsia="zh-CN"/>
        </w:rPr>
        <w:t>财产性判项</w:t>
      </w:r>
      <w:r>
        <w:rPr>
          <w:rFonts w:hint="eastAsia" w:ascii="仿宋_GB2312" w:eastAsia="仿宋_GB2312"/>
          <w:color w:val="auto"/>
          <w:kern w:val="32"/>
          <w:sz w:val="32"/>
          <w:szCs w:val="32"/>
          <w:lang w:val="en-US" w:eastAsia="zh-CN"/>
        </w:rPr>
        <w:t xml:space="preserve">已全部履行完毕。 </w:t>
      </w:r>
    </w:p>
    <w:p>
      <w:pPr>
        <w:spacing w:line="420" w:lineRule="exact"/>
        <w:ind w:firstLine="640" w:firstLineChars="200"/>
        <w:jc w:val="left"/>
        <w:rPr>
          <w:rFonts w:hint="eastAsia" w:ascii="仿宋_GB2312" w:eastAsia="仿宋_GB2312"/>
          <w:color w:val="auto"/>
          <w:kern w:val="32"/>
          <w:sz w:val="32"/>
          <w:szCs w:val="32"/>
          <w:lang w:val="en-US" w:eastAsia="zh-CN"/>
        </w:rPr>
      </w:pPr>
      <w:r>
        <w:rPr>
          <w:rFonts w:hint="eastAsia" w:ascii="仿宋_GB2312" w:hAnsi="仿宋_GB2312" w:eastAsia="仿宋_GB2312" w:cs="仿宋_GB2312"/>
          <w:color w:val="auto"/>
          <w:sz w:val="32"/>
          <w:szCs w:val="32"/>
          <w:lang w:val="en-US" w:eastAsia="zh-CN"/>
        </w:rPr>
        <w:t>该犯系毒品再犯，属于从严掌握减刑对象，因此提请减刑幅度扣减一个月。</w:t>
      </w:r>
      <w:r>
        <w:rPr>
          <w:rFonts w:hint="eastAsia" w:ascii="仿宋_GB2312" w:hAnsi="宋体"/>
          <w:color w:val="auto"/>
          <w:sz w:val="28"/>
          <w:szCs w:val="28"/>
          <w:lang w:val="en-US" w:eastAsia="zh-CN"/>
        </w:rPr>
        <w:t xml:space="preserve">  </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王炜杰</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四个月</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王炜杰</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center"/>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 xml:space="preserve">                                 2026年7月28日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452</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江声勇，</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1975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高中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户籍所在地福建省古田县</w:t>
      </w:r>
      <w:r>
        <w:rPr>
          <w:rFonts w:hint="eastAsia" w:ascii="仿宋_GB2312" w:eastAsia="仿宋_GB2312"/>
          <w:color w:val="auto"/>
          <w:kern w:val="32"/>
          <w:sz w:val="32"/>
          <w:szCs w:val="32"/>
          <w:lang w:val="en-US" w:eastAsia="zh-CN"/>
        </w:rPr>
        <w:t>。捕前系务工。因吸食毒品，于2016年8月25日被古田县公安局行政拘留十日。</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福建省福清市人民法院</w:t>
      </w:r>
      <w:r>
        <w:rPr>
          <w:rFonts w:hint="eastAsia" w:ascii="仿宋_GB2312" w:eastAsia="仿宋_GB2312"/>
          <w:color w:val="auto"/>
          <w:kern w:val="32"/>
          <w:sz w:val="32"/>
          <w:szCs w:val="32"/>
        </w:rPr>
        <w:t>于20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日作出</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lang w:val="en-US" w:eastAsia="zh-CN"/>
        </w:rPr>
        <w:t>2020）</w:t>
      </w:r>
      <w:r>
        <w:rPr>
          <w:rFonts w:hint="eastAsia" w:ascii="仿宋_GB2312" w:eastAsia="仿宋_GB2312"/>
          <w:color w:val="auto"/>
          <w:kern w:val="32"/>
          <w:sz w:val="32"/>
          <w:szCs w:val="32"/>
        </w:rPr>
        <w:t>闽01</w:t>
      </w:r>
      <w:r>
        <w:rPr>
          <w:rFonts w:hint="eastAsia" w:ascii="仿宋_GB2312" w:eastAsia="仿宋_GB2312"/>
          <w:color w:val="auto"/>
          <w:kern w:val="32"/>
          <w:sz w:val="32"/>
          <w:szCs w:val="32"/>
          <w:lang w:val="en-US" w:eastAsia="zh-CN"/>
        </w:rPr>
        <w:t>81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1084</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江声勇</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贩卖毒品罪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eastAsia="zh-CN"/>
        </w:rPr>
        <w:t>七年，并处罚金人民币</w:t>
      </w:r>
      <w:r>
        <w:rPr>
          <w:rFonts w:hint="eastAsia" w:ascii="仿宋_GB2312" w:eastAsia="仿宋_GB2312"/>
          <w:color w:val="auto"/>
          <w:kern w:val="32"/>
          <w:sz w:val="32"/>
          <w:szCs w:val="32"/>
          <w:lang w:val="en-US" w:eastAsia="zh-CN"/>
        </w:rPr>
        <w:t>5万元。同案不服，提出上诉。福建省福州市中级人民法院于2021年5月27日作出（2021）闽01刑终504号刑事裁定，驳回上诉，维持原判。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日交付福建省宁德监狱执行刑罚。</w:t>
      </w:r>
      <w:r>
        <w:rPr>
          <w:rFonts w:hint="eastAsia" w:ascii="仿宋_GB2312" w:eastAsia="仿宋_GB2312"/>
          <w:color w:val="auto"/>
          <w:kern w:val="32"/>
          <w:sz w:val="32"/>
          <w:szCs w:val="32"/>
          <w:lang w:val="en-US" w:eastAsia="zh-CN"/>
        </w:rPr>
        <w:t>2025年2月27日，福建省宁德市中级人民法院作出（2025）闽09刑更20号刑事裁定，对其减刑八个月，2025年2月27日送达。现刑期至2027年3月23日止。</w:t>
      </w:r>
      <w:r>
        <w:rPr>
          <w:rFonts w:hint="eastAsia" w:ascii="仿宋_GB2312" w:eastAsia="仿宋_GB2312"/>
          <w:color w:val="auto"/>
          <w:kern w:val="32"/>
          <w:sz w:val="32"/>
          <w:szCs w:val="32"/>
        </w:rPr>
        <w:t>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上次减刑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能服从法院判决，自书认罪悔罪书。</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42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该犯上次评定表扬剩余考核分</w:t>
      </w:r>
      <w:r>
        <w:rPr>
          <w:rFonts w:hint="eastAsia" w:ascii="仿宋_GB2312" w:hAnsi="仿宋_GB2312" w:eastAsia="仿宋_GB2312" w:cs="仿宋_GB2312"/>
          <w:color w:val="auto"/>
          <w:sz w:val="32"/>
          <w:szCs w:val="32"/>
          <w:lang w:val="en-US" w:eastAsia="zh-CN"/>
        </w:rPr>
        <w:t>541.5</w:t>
      </w:r>
      <w:r>
        <w:rPr>
          <w:rFonts w:hint="eastAsia" w:ascii="仿宋_GB2312" w:hAnsi="仿宋_GB2312" w:eastAsia="仿宋_GB2312" w:cs="仿宋_GB2312"/>
          <w:color w:val="auto"/>
          <w:sz w:val="32"/>
          <w:szCs w:val="32"/>
        </w:rPr>
        <w:t>分，本轮考核期</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1800</w:t>
      </w:r>
      <w:r>
        <w:rPr>
          <w:rFonts w:hint="eastAsia" w:ascii="仿宋_GB2312" w:hAnsi="仿宋_GB2312" w:eastAsia="仿宋_GB2312" w:cs="仿宋_GB2312"/>
          <w:color w:val="auto"/>
          <w:sz w:val="32"/>
          <w:szCs w:val="32"/>
        </w:rPr>
        <w:t>分，合计获得考核分</w:t>
      </w:r>
      <w:r>
        <w:rPr>
          <w:rFonts w:hint="eastAsia" w:ascii="仿宋_GB2312" w:hAnsi="仿宋_GB2312" w:eastAsia="仿宋_GB2312" w:cs="仿宋_GB2312"/>
          <w:color w:val="auto"/>
          <w:sz w:val="32"/>
          <w:szCs w:val="32"/>
          <w:lang w:val="en-US" w:eastAsia="zh-CN"/>
        </w:rPr>
        <w:t>2341.5</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次；间隔期</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月，获考核分</w:t>
      </w:r>
      <w:r>
        <w:rPr>
          <w:rFonts w:hint="eastAsia" w:ascii="仿宋_GB2312" w:hAnsi="仿宋_GB2312" w:eastAsia="仿宋_GB2312" w:cs="仿宋_GB2312"/>
          <w:color w:val="auto"/>
          <w:sz w:val="32"/>
          <w:szCs w:val="32"/>
          <w:lang w:val="en-US" w:eastAsia="zh-CN"/>
        </w:rPr>
        <w:t>1400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val="en-US" w:eastAsia="zh-CN"/>
        </w:rPr>
        <w:t>考核期内无违规。</w:t>
      </w:r>
    </w:p>
    <w:p>
      <w:pPr>
        <w:spacing w:line="42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原判财产性判项罚金人民币5万元，财产性判项已全部履行完毕。</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江声勇</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六个月</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江声勇</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453</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俞新贵，</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户籍所在地福建省古田县</w:t>
      </w:r>
      <w:r>
        <w:rPr>
          <w:rFonts w:hint="eastAsia" w:ascii="仿宋_GB2312" w:eastAsia="仿宋_GB2312"/>
          <w:color w:val="auto"/>
          <w:kern w:val="32"/>
          <w:sz w:val="32"/>
          <w:szCs w:val="32"/>
          <w:lang w:val="en-US" w:eastAsia="zh-CN"/>
        </w:rPr>
        <w:t>，捕前系无固定职业。</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福建省福州市马尾区人民法院</w:t>
      </w:r>
      <w:r>
        <w:rPr>
          <w:rFonts w:hint="eastAsia" w:ascii="仿宋_GB2312" w:eastAsia="仿宋_GB2312"/>
          <w:color w:val="auto"/>
          <w:kern w:val="32"/>
          <w:sz w:val="32"/>
          <w:szCs w:val="32"/>
        </w:rPr>
        <w:t>于20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日作出</w:t>
      </w:r>
      <w:r>
        <w:rPr>
          <w:rFonts w:hint="eastAsia" w:ascii="仿宋_GB2312" w:eastAsia="仿宋_GB2312"/>
          <w:color w:val="auto"/>
          <w:kern w:val="32"/>
          <w:sz w:val="32"/>
          <w:szCs w:val="32"/>
          <w:lang w:eastAsia="zh-CN"/>
        </w:rPr>
        <w:t>（2020）闽0105刑初50号</w:t>
      </w:r>
      <w:r>
        <w:rPr>
          <w:rFonts w:hint="eastAsia" w:ascii="仿宋_GB2312" w:eastAsia="仿宋_GB2312"/>
          <w:color w:val="auto"/>
          <w:kern w:val="32"/>
          <w:sz w:val="32"/>
          <w:szCs w:val="32"/>
        </w:rPr>
        <w:t>刑事判决，以被告人</w:t>
      </w:r>
      <w:r>
        <w:rPr>
          <w:rFonts w:hint="eastAsia" w:ascii="仿宋_GB2312" w:eastAsia="仿宋_GB2312"/>
          <w:color w:val="auto"/>
          <w:kern w:val="32"/>
          <w:sz w:val="32"/>
          <w:szCs w:val="32"/>
          <w:lang w:eastAsia="zh-CN"/>
        </w:rPr>
        <w:t>俞新贵</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诈骗罪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eastAsia="zh-CN"/>
        </w:rPr>
        <w:t>八年，并处罚金人民币</w:t>
      </w:r>
      <w:r>
        <w:rPr>
          <w:rFonts w:hint="eastAsia" w:ascii="仿宋_GB2312" w:eastAsia="仿宋_GB2312"/>
          <w:color w:val="auto"/>
          <w:kern w:val="32"/>
          <w:sz w:val="32"/>
          <w:szCs w:val="32"/>
          <w:lang w:val="en-US" w:eastAsia="zh-CN"/>
        </w:rPr>
        <w:t>3万元；责令与同案共同退赔被害人经济损失人民币36.502713万元。被告人不服，提出上诉。福建省福州市中级人民法院于2020年12月22日作出（2020）闽01刑终1009号刑事裁定，驳回上诉，维持原判。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1月18</w:t>
      </w:r>
      <w:r>
        <w:rPr>
          <w:rFonts w:hint="eastAsia" w:ascii="仿宋_GB2312" w:eastAsia="仿宋_GB2312"/>
          <w:color w:val="auto"/>
          <w:kern w:val="32"/>
          <w:sz w:val="32"/>
          <w:szCs w:val="32"/>
        </w:rPr>
        <w:t>日交付福建省宁德监狱执行刑罚。</w:t>
      </w:r>
      <w:r>
        <w:rPr>
          <w:rFonts w:hint="eastAsia" w:ascii="仿宋_GB2312" w:eastAsia="仿宋_GB2312"/>
          <w:color w:val="auto"/>
          <w:kern w:val="32"/>
          <w:sz w:val="32"/>
          <w:szCs w:val="32"/>
          <w:lang w:val="en-US" w:eastAsia="zh-CN"/>
        </w:rPr>
        <w:t>2023年8月18日，福建省宁德市中级人民法院作出（2023）闽09刑更516号刑事裁定，对其减刑七个月，于2023年8月18日送达，现刑期至2027年3月10日止。</w:t>
      </w:r>
      <w:r>
        <w:rPr>
          <w:rFonts w:hint="eastAsia" w:ascii="仿宋_GB2312" w:eastAsia="仿宋_GB2312"/>
          <w:color w:val="auto"/>
          <w:kern w:val="32"/>
          <w:sz w:val="32"/>
          <w:szCs w:val="32"/>
        </w:rPr>
        <w:t>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上次减刑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能服从法院判决，自书认罪悔罪书。</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宋体"/>
          <w:color w:val="auto"/>
          <w:kern w:val="32"/>
          <w:sz w:val="32"/>
          <w:szCs w:val="32"/>
          <w:lang w:eastAsia="zh-CN"/>
        </w:rPr>
        <w:t>虽有违规，经教育后</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42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该犯上次评定表扬剩余考核分</w:t>
      </w:r>
      <w:r>
        <w:rPr>
          <w:rFonts w:hint="eastAsia" w:ascii="仿宋_GB2312" w:hAnsi="仿宋_GB2312" w:eastAsia="仿宋_GB2312" w:cs="仿宋_GB2312"/>
          <w:color w:val="auto"/>
          <w:sz w:val="32"/>
          <w:szCs w:val="32"/>
          <w:lang w:val="en-US" w:eastAsia="zh-CN"/>
        </w:rPr>
        <w:t>349.5</w:t>
      </w:r>
      <w:r>
        <w:rPr>
          <w:rFonts w:hint="eastAsia" w:ascii="仿宋_GB2312" w:hAnsi="仿宋_GB2312" w:eastAsia="仿宋_GB2312" w:cs="仿宋_GB2312"/>
          <w:color w:val="auto"/>
          <w:sz w:val="32"/>
          <w:szCs w:val="32"/>
        </w:rPr>
        <w:t>分，本轮考核期</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3828</w:t>
      </w:r>
      <w:r>
        <w:rPr>
          <w:rFonts w:hint="eastAsia" w:ascii="仿宋_GB2312" w:hAnsi="仿宋_GB2312" w:eastAsia="仿宋_GB2312" w:cs="仿宋_GB2312"/>
          <w:color w:val="auto"/>
          <w:sz w:val="32"/>
          <w:szCs w:val="32"/>
        </w:rPr>
        <w:t>分，合计获得考核分</w:t>
      </w:r>
      <w:r>
        <w:rPr>
          <w:rFonts w:hint="eastAsia" w:ascii="仿宋_GB2312" w:hAnsi="仿宋_GB2312" w:eastAsia="仿宋_GB2312" w:cs="仿宋_GB2312"/>
          <w:color w:val="auto"/>
          <w:sz w:val="32"/>
          <w:szCs w:val="32"/>
          <w:lang w:val="en-US" w:eastAsia="zh-CN"/>
        </w:rPr>
        <w:t>4177.5</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2次</w:t>
      </w:r>
      <w:r>
        <w:rPr>
          <w:rFonts w:hint="eastAsia" w:ascii="仿宋_GB2312" w:hAnsi="仿宋_GB2312" w:eastAsia="仿宋_GB2312" w:cs="仿宋_GB2312"/>
          <w:color w:val="auto"/>
          <w:sz w:val="32"/>
          <w:szCs w:val="32"/>
        </w:rPr>
        <w:t>；间隔期</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月，获考核分</w:t>
      </w:r>
      <w:r>
        <w:rPr>
          <w:rFonts w:hint="eastAsia" w:ascii="仿宋_GB2312" w:hAnsi="仿宋_GB2312" w:eastAsia="仿宋_GB2312" w:cs="仿宋_GB2312"/>
          <w:color w:val="auto"/>
          <w:sz w:val="32"/>
          <w:szCs w:val="32"/>
          <w:lang w:val="en-US" w:eastAsia="zh-CN"/>
        </w:rPr>
        <w:t>3310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val="en-US" w:eastAsia="zh-CN"/>
        </w:rPr>
        <w:t>考核期内违规5次，累计扣考核分10分，其中重大违规0次</w:t>
      </w:r>
      <w:r>
        <w:rPr>
          <w:rFonts w:hint="eastAsia" w:ascii="仿宋_GB2312" w:hAnsi="仿宋_GB2312" w:eastAsia="仿宋_GB2312" w:cs="仿宋_GB2312"/>
          <w:color w:val="auto"/>
          <w:sz w:val="32"/>
          <w:szCs w:val="32"/>
          <w:lang w:eastAsia="zh-CN"/>
        </w:rPr>
        <w:t>。</w:t>
      </w:r>
    </w:p>
    <w:p>
      <w:pPr>
        <w:spacing w:line="420" w:lineRule="exact"/>
        <w:ind w:firstLine="640" w:firstLineChars="200"/>
        <w:jc w:val="left"/>
        <w:rPr>
          <w:rFonts w:hint="eastAsia" w:ascii="仿宋_GB2312" w:hAnsi="宋体"/>
          <w:color w:val="auto"/>
          <w:sz w:val="28"/>
          <w:szCs w:val="28"/>
          <w:lang w:val="en-US" w:eastAsia="zh-CN"/>
        </w:rPr>
      </w:pPr>
      <w:r>
        <w:rPr>
          <w:rFonts w:hint="eastAsia" w:ascii="仿宋_GB2312" w:hAnsi="仿宋_GB2312" w:eastAsia="仿宋_GB2312" w:cs="仿宋_GB2312"/>
          <w:color w:val="auto"/>
          <w:sz w:val="32"/>
          <w:szCs w:val="32"/>
          <w:lang w:val="en-US" w:eastAsia="zh-CN"/>
        </w:rPr>
        <w:t>原判财产性判项罚金人民币3万元</w:t>
      </w:r>
      <w:r>
        <w:rPr>
          <w:rFonts w:hint="eastAsia" w:ascii="仿宋_GB2312" w:eastAsia="仿宋_GB2312"/>
          <w:color w:val="auto"/>
          <w:kern w:val="32"/>
          <w:sz w:val="32"/>
          <w:szCs w:val="32"/>
          <w:lang w:val="en-US" w:eastAsia="zh-CN"/>
        </w:rPr>
        <w:t>；责令与同案共同退赔被害人经济损失人民币36.502713万元，</w:t>
      </w:r>
      <w:r>
        <w:rPr>
          <w:rFonts w:hint="eastAsia" w:ascii="仿宋_GB2312" w:hAnsi="仿宋_GB2312" w:eastAsia="仿宋_GB2312" w:cs="仿宋_GB2312"/>
          <w:color w:val="auto"/>
          <w:sz w:val="32"/>
          <w:szCs w:val="32"/>
          <w:lang w:val="en-US" w:eastAsia="zh-CN"/>
        </w:rPr>
        <w:t>财产性判项已全部履行完毕。</w:t>
      </w:r>
      <w:r>
        <w:rPr>
          <w:rFonts w:hint="eastAsia" w:ascii="仿宋_GB2312" w:hAnsi="宋体"/>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jc w:val="left"/>
        <w:textAlignment w:val="auto"/>
        <w:rPr>
          <w:rFonts w:hint="eastAsia" w:ascii="仿宋_GB2312" w:hAnsi="宋体"/>
          <w:color w:val="auto"/>
          <w:sz w:val="28"/>
          <w:szCs w:val="28"/>
          <w:lang w:val="en-US" w:eastAsia="zh-CN"/>
        </w:rPr>
      </w:pPr>
      <w:r>
        <w:rPr>
          <w:rFonts w:hint="eastAsia" w:ascii="仿宋_GB2312" w:eastAsia="仿宋_GB2312"/>
          <w:color w:val="auto"/>
          <w:kern w:val="32"/>
          <w:sz w:val="32"/>
          <w:szCs w:val="32"/>
          <w:lang w:val="en-US" w:eastAsia="zh-CN"/>
        </w:rPr>
        <w:t>该犯在考核期内违规次数达五次，属于从严掌握减刑对象，因此提请减刑幅度扣减一个月。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俞新贵</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六个月</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俞新贵</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454</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陈琦斌，</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2002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住福建省福清市</w:t>
      </w:r>
      <w:r>
        <w:rPr>
          <w:rFonts w:hint="eastAsia" w:ascii="仿宋_GB2312" w:eastAsia="仿宋_GB2312"/>
          <w:color w:val="auto"/>
          <w:kern w:val="32"/>
          <w:sz w:val="32"/>
          <w:szCs w:val="32"/>
          <w:lang w:val="en-US" w:eastAsia="zh-CN"/>
        </w:rPr>
        <w:t>。捕前系无固定职业。</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福建省福清市人民法院</w:t>
      </w:r>
      <w:r>
        <w:rPr>
          <w:rFonts w:hint="eastAsia" w:ascii="仿宋_GB2312" w:eastAsia="仿宋_GB2312"/>
          <w:color w:val="auto"/>
          <w:kern w:val="32"/>
          <w:sz w:val="32"/>
          <w:szCs w:val="32"/>
        </w:rPr>
        <w:t>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日作出（2023）闽0181刑初812号刑事判决，以被告人</w:t>
      </w:r>
      <w:r>
        <w:rPr>
          <w:rFonts w:hint="eastAsia" w:ascii="仿宋_GB2312" w:eastAsia="仿宋_GB2312"/>
          <w:color w:val="auto"/>
          <w:kern w:val="32"/>
          <w:sz w:val="32"/>
          <w:szCs w:val="32"/>
          <w:lang w:eastAsia="zh-CN"/>
        </w:rPr>
        <w:t>陈琦斌</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聚众斗殴罪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val="en-US" w:eastAsia="zh-CN"/>
        </w:rPr>
        <w:t>四</w:t>
      </w:r>
      <w:r>
        <w:rPr>
          <w:rFonts w:hint="eastAsia" w:ascii="仿宋_GB2312" w:eastAsia="仿宋_GB2312"/>
          <w:color w:val="auto"/>
          <w:kern w:val="32"/>
          <w:sz w:val="32"/>
          <w:szCs w:val="32"/>
          <w:lang w:eastAsia="zh-CN"/>
        </w:rPr>
        <w:t>年</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val="en-US" w:eastAsia="zh-CN"/>
        </w:rPr>
        <w:t>能服从法院判决，自书认罪悔罪书</w:t>
      </w:r>
      <w:r>
        <w:rPr>
          <w:rFonts w:hint="eastAsia" w:ascii="仿宋_GB2312" w:hAnsi="仿宋" w:eastAsia="仿宋_GB2312"/>
          <w:color w:val="auto"/>
          <w:sz w:val="32"/>
          <w:szCs w:val="32"/>
        </w:rPr>
        <w:t>。</w:t>
      </w:r>
    </w:p>
    <w:p>
      <w:pPr>
        <w:autoSpaceDE w:val="0"/>
        <w:autoSpaceDN w:val="0"/>
        <w:adjustRightInd w:val="0"/>
        <w:spacing w:line="420" w:lineRule="exact"/>
        <w:ind w:firstLine="640" w:firstLineChars="200"/>
        <w:rPr>
          <w:rFonts w:hint="eastAsia" w:ascii="仿宋_GB2312" w:hAnsi="仿宋" w:eastAsia="仿宋_GB2312"/>
          <w:color w:val="auto"/>
          <w:sz w:val="32"/>
          <w:szCs w:val="32"/>
          <w:lang w:val="zh-CN"/>
        </w:rPr>
      </w:pPr>
      <w:r>
        <w:rPr>
          <w:rFonts w:hint="eastAsia" w:ascii="仿宋_GB2312" w:hAnsi="仿宋" w:eastAsia="仿宋_GB2312"/>
          <w:color w:val="auto"/>
          <w:sz w:val="32"/>
          <w:szCs w:val="32"/>
        </w:rPr>
        <w:t>遵守监规</w:t>
      </w:r>
      <w:r>
        <w:rPr>
          <w:rFonts w:hint="eastAsia" w:ascii="仿宋_GB2312" w:hAnsi="仿宋" w:eastAsia="仿宋_GB2312"/>
          <w:color w:val="auto"/>
          <w:sz w:val="32"/>
          <w:szCs w:val="32"/>
          <w:lang w:val="zh-CN"/>
        </w:rPr>
        <w:t>：虽有违规，经教育后能遵守法律法规及监规纪律，接受教育改造。</w:t>
      </w:r>
    </w:p>
    <w:p>
      <w:pPr>
        <w:autoSpaceDE w:val="0"/>
        <w:autoSpaceDN w:val="0"/>
        <w:adjustRightInd w:val="0"/>
        <w:spacing w:line="420" w:lineRule="exact"/>
        <w:ind w:firstLine="640" w:firstLineChars="200"/>
        <w:rPr>
          <w:rFonts w:hint="eastAsia" w:ascii="仿宋_GB2312" w:hAnsi="仿宋" w:eastAsia="仿宋_GB2312"/>
          <w:color w:val="auto"/>
          <w:sz w:val="32"/>
          <w:szCs w:val="32"/>
          <w:lang w:val="zh-CN"/>
        </w:rPr>
      </w:pPr>
      <w:r>
        <w:rPr>
          <w:rFonts w:hint="eastAsia" w:ascii="仿宋_GB2312" w:hAnsi="仿宋" w:eastAsia="仿宋_GB2312"/>
          <w:color w:val="auto"/>
          <w:sz w:val="32"/>
          <w:szCs w:val="32"/>
          <w:lang w:val="zh-CN"/>
        </w:rPr>
        <w:t>学习情况：能参加</w:t>
      </w:r>
      <w:r>
        <w:rPr>
          <w:rFonts w:hint="eastAsia" w:ascii="仿宋_GB2312" w:hAnsi="仿宋" w:eastAsia="仿宋_GB2312"/>
          <w:color w:val="auto"/>
          <w:sz w:val="32"/>
          <w:szCs w:val="32"/>
        </w:rPr>
        <w:t>思想、文化、职业技术</w:t>
      </w:r>
      <w:r>
        <w:rPr>
          <w:rFonts w:hint="eastAsia" w:ascii="仿宋_GB2312" w:hAnsi="仿宋" w:eastAsia="仿宋_GB2312"/>
          <w:color w:val="auto"/>
          <w:sz w:val="32"/>
          <w:szCs w:val="32"/>
          <w:lang w:val="en-US" w:eastAsia="zh-CN"/>
        </w:rPr>
        <w:t>教育</w:t>
      </w:r>
      <w:r>
        <w:rPr>
          <w:rFonts w:hint="eastAsia" w:ascii="仿宋_GB2312" w:hAnsi="仿宋" w:eastAsia="仿宋_GB2312"/>
          <w:color w:val="auto"/>
          <w:sz w:val="32"/>
          <w:szCs w:val="32"/>
          <w:lang w:val="zh-CN"/>
        </w:rPr>
        <w:t>。</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sz w:val="32"/>
          <w:szCs w:val="32"/>
          <w:lang w:val="zh-CN"/>
        </w:rPr>
        <w:t>劳动改造：能参加劳动，努力完成</w:t>
      </w:r>
      <w:r>
        <w:rPr>
          <w:rFonts w:hint="eastAsia" w:ascii="仿宋_GB2312" w:hAnsi="仿宋" w:eastAsia="仿宋_GB2312"/>
          <w:color w:val="auto"/>
          <w:sz w:val="32"/>
          <w:szCs w:val="32"/>
          <w:lang w:val="en-US" w:eastAsia="zh-CN"/>
        </w:rPr>
        <w:t>劳动</w:t>
      </w:r>
      <w:r>
        <w:rPr>
          <w:rFonts w:hint="eastAsia" w:ascii="仿宋_GB2312" w:hAnsi="仿宋" w:eastAsia="仿宋_GB2312"/>
          <w:color w:val="auto"/>
          <w:sz w:val="32"/>
          <w:szCs w:val="32"/>
          <w:lang w:val="zh-CN"/>
        </w:rPr>
        <w:t>任务。</w:t>
      </w:r>
    </w:p>
    <w:p>
      <w:pPr>
        <w:spacing w:line="420" w:lineRule="exact"/>
        <w:ind w:firstLine="640" w:firstLineChars="200"/>
        <w:jc w:val="left"/>
        <w:rPr>
          <w:rFonts w:hint="eastAsia" w:ascii="仿宋_GB2312" w:eastAsia="仿宋_GB2312"/>
          <w:color w:val="auto"/>
          <w:kern w:val="32"/>
          <w:sz w:val="32"/>
          <w:szCs w:val="32"/>
          <w:lang w:val="en-US"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日至202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w:t>
      </w:r>
      <w:r>
        <w:rPr>
          <w:rFonts w:hint="eastAsia" w:ascii="仿宋_GB2312" w:hAnsi="仿宋_GB2312" w:eastAsia="仿宋_GB2312" w:cs="仿宋_GB2312"/>
          <w:color w:val="auto"/>
          <w:sz w:val="32"/>
          <w:szCs w:val="32"/>
          <w:lang w:eastAsia="zh-CN"/>
        </w:rPr>
        <w:t>得考核分</w:t>
      </w:r>
      <w:r>
        <w:rPr>
          <w:rFonts w:hint="eastAsia" w:ascii="仿宋_GB2312" w:hAnsi="仿宋_GB2312" w:eastAsia="仿宋_GB2312" w:cs="仿宋_GB2312"/>
          <w:color w:val="auto"/>
          <w:sz w:val="32"/>
          <w:szCs w:val="32"/>
          <w:highlight w:val="none"/>
          <w:lang w:val="en-US" w:eastAsia="zh-CN"/>
        </w:rPr>
        <w:t>2752</w:t>
      </w:r>
      <w:r>
        <w:rPr>
          <w:rFonts w:hint="eastAsia" w:ascii="仿宋_GB2312" w:hAnsi="仿宋_GB2312" w:eastAsia="仿宋_GB2312" w:cs="仿宋_GB2312"/>
          <w:color w:val="auto"/>
          <w:sz w:val="32"/>
          <w:szCs w:val="32"/>
          <w:lang w:val="en-US" w:eastAsia="zh-CN"/>
        </w:rPr>
        <w:t>分，表扬4次。考核期内违规2次，累计扣考核分4分，其中重大违规0次。</w:t>
      </w:r>
    </w:p>
    <w:p>
      <w:pPr>
        <w:spacing w:line="420" w:lineRule="exact"/>
        <w:ind w:firstLine="640" w:firstLineChars="200"/>
        <w:jc w:val="left"/>
        <w:rPr>
          <w:rFonts w:hint="eastAsia" w:ascii="仿宋_GB2312" w:eastAsia="仿宋_GB2312"/>
          <w:color w:val="auto"/>
          <w:kern w:val="32"/>
          <w:sz w:val="32"/>
          <w:szCs w:val="32"/>
          <w:lang w:val="en-US" w:eastAsia="zh-CN"/>
        </w:rPr>
      </w:pPr>
      <w:r>
        <w:rPr>
          <w:rFonts w:hint="eastAsia" w:ascii="仿宋_GB2312" w:hAnsi="仿宋_GB2312" w:eastAsia="仿宋_GB2312" w:cs="仿宋_GB2312"/>
          <w:color w:val="auto"/>
          <w:sz w:val="32"/>
          <w:szCs w:val="32"/>
          <w:lang w:val="en-US" w:eastAsia="zh-CN"/>
        </w:rPr>
        <w:t>该犯系恶势力性质组织犯罪罪犯，属于从严掌握减刑对象，因此提请减刑幅度扣减一个月。</w:t>
      </w:r>
      <w:r>
        <w:rPr>
          <w:rFonts w:hint="eastAsia" w:ascii="仿宋_GB2312" w:hAnsi="宋体"/>
          <w:color w:val="auto"/>
          <w:sz w:val="28"/>
          <w:szCs w:val="28"/>
          <w:lang w:val="en-US" w:eastAsia="zh-CN"/>
        </w:rPr>
        <w:t xml:space="preserve">  </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陈琦斌</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六个月</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陈琦斌</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455</w:t>
      </w:r>
      <w:r>
        <w:rPr>
          <w:rFonts w:hint="eastAsia" w:ascii="楷体_GB2312" w:eastAsia="楷体_GB2312"/>
          <w:color w:val="auto"/>
          <w:kern w:val="32"/>
          <w:sz w:val="32"/>
          <w:szCs w:val="32"/>
        </w:rPr>
        <w:t>号</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陈顺昌，</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汉</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户籍地福建省古田县</w:t>
      </w:r>
      <w:r>
        <w:rPr>
          <w:rFonts w:hint="eastAsia" w:ascii="仿宋_GB2312" w:eastAsia="仿宋_GB2312"/>
          <w:color w:val="auto"/>
          <w:kern w:val="32"/>
          <w:sz w:val="32"/>
          <w:szCs w:val="32"/>
          <w:lang w:val="en-US" w:eastAsia="zh-CN"/>
        </w:rPr>
        <w:t>。捕前系无职业。</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古田县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31</w:t>
      </w:r>
      <w:r>
        <w:rPr>
          <w:rFonts w:hint="eastAsia" w:ascii="仿宋_GB2312" w:eastAsia="仿宋_GB2312"/>
          <w:color w:val="auto"/>
          <w:kern w:val="32"/>
          <w:sz w:val="32"/>
          <w:szCs w:val="32"/>
        </w:rPr>
        <w:t>日作出（</w:t>
      </w:r>
      <w:r>
        <w:rPr>
          <w:rFonts w:hint="eastAsia" w:ascii="仿宋_GB2312" w:eastAsia="仿宋_GB2312"/>
          <w:color w:val="auto"/>
          <w:kern w:val="32"/>
          <w:sz w:val="32"/>
          <w:szCs w:val="32"/>
          <w:lang w:val="en-US" w:eastAsia="zh-CN"/>
        </w:rPr>
        <w:t>2018）闽0922刑初76号</w:t>
      </w:r>
      <w:r>
        <w:rPr>
          <w:rFonts w:hint="eastAsia" w:ascii="仿宋_GB2312" w:eastAsia="仿宋_GB2312"/>
          <w:color w:val="auto"/>
          <w:kern w:val="32"/>
          <w:sz w:val="32"/>
          <w:szCs w:val="32"/>
        </w:rPr>
        <w:t>刑事判决，以被告人</w:t>
      </w:r>
      <w:r>
        <w:rPr>
          <w:rFonts w:hint="eastAsia" w:ascii="仿宋_GB2312" w:eastAsia="仿宋_GB2312"/>
          <w:color w:val="auto"/>
          <w:kern w:val="32"/>
          <w:sz w:val="32"/>
          <w:szCs w:val="32"/>
          <w:lang w:eastAsia="zh-CN"/>
        </w:rPr>
        <w:t>陈顺昌犯贩卖毒品罪</w:t>
      </w:r>
      <w:r>
        <w:rPr>
          <w:rFonts w:hint="eastAsia" w:ascii="仿宋_GB2312" w:eastAsia="仿宋_GB2312"/>
          <w:color w:val="auto"/>
          <w:kern w:val="32"/>
          <w:sz w:val="32"/>
          <w:szCs w:val="32"/>
        </w:rPr>
        <w:t>，判处有期徒刑</w:t>
      </w:r>
      <w:r>
        <w:rPr>
          <w:rFonts w:hint="eastAsia" w:ascii="仿宋_GB2312" w:eastAsia="仿宋_GB2312"/>
          <w:color w:val="auto"/>
          <w:kern w:val="32"/>
          <w:sz w:val="32"/>
          <w:szCs w:val="32"/>
          <w:lang w:eastAsia="zh-CN"/>
        </w:rPr>
        <w:t>十五年，并处没收财产人民币</w:t>
      </w:r>
      <w:r>
        <w:rPr>
          <w:rFonts w:hint="eastAsia" w:ascii="仿宋_GB2312" w:eastAsia="仿宋_GB2312"/>
          <w:color w:val="auto"/>
          <w:kern w:val="32"/>
          <w:sz w:val="32"/>
          <w:szCs w:val="32"/>
          <w:lang w:val="en-US" w:eastAsia="zh-CN"/>
        </w:rPr>
        <w:t>5万元，继续追缴违法所得，依法予以没收，上缴国库。被告人不服，提出上诉。福建省宁德市中级人民法院于2018年9月7日作出（2018）闽09刑终285号刑事裁定，驳回上诉，维持原判。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17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32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日交付福建省宁德监狱执行刑罚。</w:t>
      </w:r>
      <w:r>
        <w:rPr>
          <w:rFonts w:hint="eastAsia" w:ascii="仿宋_GB2312" w:eastAsia="仿宋_GB2312"/>
          <w:color w:val="auto"/>
          <w:kern w:val="32"/>
          <w:sz w:val="32"/>
          <w:szCs w:val="32"/>
          <w:lang w:val="en-US" w:eastAsia="zh-CN"/>
        </w:rPr>
        <w:t>2020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eastAsia="zh-CN"/>
        </w:rPr>
        <w:t>福建省宁德市中级人民法院</w:t>
      </w:r>
      <w:r>
        <w:rPr>
          <w:rFonts w:hint="eastAsia" w:ascii="仿宋_GB2312" w:eastAsia="仿宋_GB2312"/>
          <w:color w:val="auto"/>
          <w:kern w:val="32"/>
          <w:sz w:val="32"/>
          <w:szCs w:val="32"/>
        </w:rPr>
        <w:t>作出</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lang w:val="en-US" w:eastAsia="zh-CN"/>
        </w:rPr>
        <w:t>2020</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09刑更940号</w:t>
      </w:r>
      <w:r>
        <w:rPr>
          <w:rFonts w:hint="eastAsia" w:ascii="仿宋_GB2312" w:eastAsia="仿宋_GB2312"/>
          <w:color w:val="auto"/>
          <w:kern w:val="32"/>
          <w:sz w:val="32"/>
          <w:szCs w:val="32"/>
        </w:rPr>
        <w:t>刑事裁定，对其减刑</w:t>
      </w:r>
      <w:r>
        <w:rPr>
          <w:rFonts w:hint="eastAsia" w:ascii="仿宋_GB2312" w:eastAsia="仿宋_GB2312"/>
          <w:color w:val="auto"/>
          <w:kern w:val="32"/>
          <w:sz w:val="32"/>
          <w:szCs w:val="32"/>
          <w:lang w:val="en-US" w:eastAsia="zh-CN"/>
        </w:rPr>
        <w:t>六</w:t>
      </w:r>
      <w:r>
        <w:rPr>
          <w:rFonts w:hint="eastAsia" w:ascii="仿宋_GB2312" w:eastAsia="仿宋_GB2312"/>
          <w:color w:val="auto"/>
          <w:kern w:val="32"/>
          <w:sz w:val="32"/>
          <w:szCs w:val="32"/>
        </w:rPr>
        <w:t>个月</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lang w:val="en-US" w:eastAsia="zh-CN"/>
        </w:rPr>
        <w:t>2023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eastAsia="zh-CN"/>
        </w:rPr>
        <w:t>福建省宁德市中级人民法院</w:t>
      </w:r>
      <w:r>
        <w:rPr>
          <w:rFonts w:hint="eastAsia" w:ascii="仿宋_GB2312" w:eastAsia="仿宋_GB2312"/>
          <w:color w:val="auto"/>
          <w:kern w:val="32"/>
          <w:sz w:val="32"/>
          <w:szCs w:val="32"/>
        </w:rPr>
        <w:t>作出</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lang w:val="en-US" w:eastAsia="zh-CN"/>
        </w:rPr>
        <w:t>2023</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09刑更107号</w:t>
      </w:r>
      <w:r>
        <w:rPr>
          <w:rFonts w:hint="eastAsia" w:ascii="仿宋_GB2312" w:eastAsia="仿宋_GB2312"/>
          <w:color w:val="auto"/>
          <w:kern w:val="32"/>
          <w:sz w:val="32"/>
          <w:szCs w:val="32"/>
        </w:rPr>
        <w:t>刑事裁定，对其减刑</w:t>
      </w:r>
      <w:r>
        <w:rPr>
          <w:rFonts w:hint="eastAsia" w:ascii="仿宋_GB2312" w:eastAsia="仿宋_GB2312"/>
          <w:color w:val="auto"/>
          <w:kern w:val="32"/>
          <w:sz w:val="32"/>
          <w:szCs w:val="32"/>
          <w:lang w:val="en-US" w:eastAsia="zh-CN"/>
        </w:rPr>
        <w:t>八</w:t>
      </w:r>
      <w:r>
        <w:rPr>
          <w:rFonts w:hint="eastAsia" w:ascii="仿宋_GB2312" w:eastAsia="仿宋_GB2312"/>
          <w:color w:val="auto"/>
          <w:kern w:val="32"/>
          <w:sz w:val="32"/>
          <w:szCs w:val="32"/>
        </w:rPr>
        <w:t>个月</w:t>
      </w:r>
      <w:r>
        <w:rPr>
          <w:rFonts w:hint="eastAsia" w:ascii="仿宋_GB2312" w:eastAsia="仿宋_GB2312"/>
          <w:color w:val="auto"/>
          <w:kern w:val="32"/>
          <w:sz w:val="32"/>
          <w:szCs w:val="32"/>
          <w:lang w:eastAsia="zh-CN"/>
        </w:rPr>
        <w:t>十五天</w:t>
      </w:r>
      <w:r>
        <w:rPr>
          <w:rFonts w:hint="eastAsia" w:ascii="仿宋_GB2312" w:eastAsia="仿宋_GB2312"/>
          <w:color w:val="auto"/>
          <w:kern w:val="32"/>
          <w:sz w:val="32"/>
          <w:szCs w:val="32"/>
        </w:rPr>
        <w:t>，</w:t>
      </w:r>
      <w:r>
        <w:rPr>
          <w:rFonts w:hint="eastAsia" w:ascii="仿宋_GB2312" w:eastAsia="仿宋_GB2312"/>
          <w:color w:val="auto"/>
          <w:kern w:val="32"/>
          <w:sz w:val="32"/>
          <w:szCs w:val="32"/>
          <w:lang w:val="en-US" w:eastAsia="zh-CN"/>
        </w:rPr>
        <w:t>2023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日送达</w:t>
      </w:r>
      <w:r>
        <w:rPr>
          <w:rFonts w:hint="eastAsia" w:ascii="仿宋_GB2312" w:eastAsia="仿宋_GB2312"/>
          <w:color w:val="auto"/>
          <w:kern w:val="32"/>
          <w:sz w:val="32"/>
          <w:szCs w:val="32"/>
          <w:lang w:eastAsia="zh-CN"/>
        </w:rPr>
        <w:t>，现刑期至</w:t>
      </w:r>
      <w:r>
        <w:rPr>
          <w:rFonts w:hint="eastAsia" w:ascii="仿宋_GB2312" w:eastAsia="仿宋_GB2312"/>
          <w:color w:val="auto"/>
          <w:kern w:val="32"/>
          <w:sz w:val="32"/>
          <w:szCs w:val="32"/>
          <w:lang w:val="en-US" w:eastAsia="zh-CN"/>
        </w:rPr>
        <w:t>2031</w:t>
      </w:r>
      <w:r>
        <w:rPr>
          <w:rFonts w:hint="eastAsia" w:ascii="仿宋_GB2312" w:eastAsia="仿宋_GB2312"/>
          <w:color w:val="auto"/>
          <w:kern w:val="32"/>
          <w:sz w:val="32"/>
          <w:szCs w:val="32"/>
          <w:lang w:eastAsia="zh-CN"/>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lang w:eastAsia="zh-CN"/>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lang w:eastAsia="zh-CN"/>
        </w:rPr>
        <w:t>日止。</w:t>
      </w:r>
      <w:r>
        <w:rPr>
          <w:rFonts w:hint="eastAsia" w:ascii="仿宋_GB2312" w:eastAsia="仿宋_GB2312"/>
          <w:color w:val="auto"/>
          <w:kern w:val="32"/>
          <w:sz w:val="32"/>
          <w:szCs w:val="32"/>
        </w:rPr>
        <w:t>现于宁德监狱</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普管级</w:t>
      </w:r>
      <w:r>
        <w:rPr>
          <w:rFonts w:hint="eastAsia" w:ascii="仿宋_GB2312" w:eastAsia="仿宋_GB2312"/>
          <w:color w:val="auto"/>
          <w:kern w:val="32"/>
          <w:sz w:val="32"/>
          <w:szCs w:val="32"/>
        </w:rPr>
        <w:t>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上次减刑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能服从法院判决，自书认罪悔罪书。</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宋体"/>
          <w:color w:val="auto"/>
          <w:kern w:val="32"/>
          <w:sz w:val="32"/>
          <w:szCs w:val="32"/>
          <w:lang w:eastAsia="zh-CN"/>
        </w:rPr>
        <w:t>虽有违规，经教育后</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420" w:lineRule="exact"/>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lang w:val="en-US" w:eastAsia="zh-CN"/>
        </w:rPr>
        <w:t xml:space="preserve">    </w:t>
      </w: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42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42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该犯上次评定表扬剩余考核分</w:t>
      </w:r>
      <w:r>
        <w:rPr>
          <w:rFonts w:hint="eastAsia" w:ascii="仿宋_GB2312" w:hAnsi="仿宋_GB2312" w:eastAsia="仿宋_GB2312" w:cs="仿宋_GB2312"/>
          <w:color w:val="auto"/>
          <w:sz w:val="32"/>
          <w:szCs w:val="32"/>
          <w:lang w:val="en-US" w:eastAsia="zh-CN"/>
        </w:rPr>
        <w:t>76.9</w:t>
      </w:r>
      <w:r>
        <w:rPr>
          <w:rFonts w:hint="eastAsia" w:ascii="仿宋_GB2312" w:hAnsi="仿宋_GB2312" w:eastAsia="仿宋_GB2312" w:cs="仿宋_GB2312"/>
          <w:color w:val="auto"/>
          <w:sz w:val="32"/>
          <w:szCs w:val="32"/>
        </w:rPr>
        <w:t>分，本轮考核期</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4502</w:t>
      </w:r>
      <w:r>
        <w:rPr>
          <w:rFonts w:hint="eastAsia" w:ascii="仿宋_GB2312" w:hAnsi="仿宋_GB2312" w:eastAsia="仿宋_GB2312" w:cs="仿宋_GB2312"/>
          <w:color w:val="auto"/>
          <w:sz w:val="32"/>
          <w:szCs w:val="32"/>
        </w:rPr>
        <w:t>分，合计获得考核分</w:t>
      </w:r>
      <w:r>
        <w:rPr>
          <w:rFonts w:hint="eastAsia" w:ascii="仿宋_GB2312" w:hAnsi="仿宋_GB2312" w:eastAsia="仿宋_GB2312" w:cs="仿宋_GB2312"/>
          <w:color w:val="auto"/>
          <w:sz w:val="32"/>
          <w:szCs w:val="32"/>
          <w:lang w:val="en-US" w:eastAsia="zh-CN"/>
        </w:rPr>
        <w:t>4578.9</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次，物质奖励</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次；间隔期</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日至</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月，获考核分</w:t>
      </w:r>
      <w:r>
        <w:rPr>
          <w:rFonts w:hint="eastAsia" w:ascii="仿宋_GB2312" w:hAnsi="仿宋_GB2312" w:eastAsia="仿宋_GB2312" w:cs="仿宋_GB2312"/>
          <w:color w:val="auto"/>
          <w:sz w:val="32"/>
          <w:szCs w:val="32"/>
          <w:lang w:val="en-US" w:eastAsia="zh-CN"/>
        </w:rPr>
        <w:t>4056</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val="en-US" w:eastAsia="zh-CN"/>
        </w:rPr>
        <w:t>考核期内违规1次，累计扣考核分2分，其中重大违规0次</w:t>
      </w:r>
      <w:r>
        <w:rPr>
          <w:rFonts w:hint="eastAsia" w:ascii="仿宋_GB2312" w:hAnsi="仿宋_GB2312" w:eastAsia="仿宋_GB2312" w:cs="仿宋_GB2312"/>
          <w:color w:val="auto"/>
          <w:sz w:val="32"/>
          <w:szCs w:val="32"/>
          <w:lang w:eastAsia="zh-CN"/>
        </w:rPr>
        <w:t>。</w:t>
      </w:r>
    </w:p>
    <w:p>
      <w:pPr>
        <w:spacing w:line="420" w:lineRule="exact"/>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原判财产性判项没收财产人民币5万元，</w:t>
      </w:r>
      <w:r>
        <w:rPr>
          <w:rFonts w:hint="eastAsia" w:ascii="仿宋_GB2312" w:eastAsia="仿宋_GB2312"/>
          <w:color w:val="auto"/>
          <w:kern w:val="32"/>
          <w:sz w:val="32"/>
          <w:szCs w:val="32"/>
          <w:lang w:val="en-US" w:eastAsia="zh-CN"/>
        </w:rPr>
        <w:t>继续追缴违法所得人民币2.265万元，依法予以没收，上缴国库，</w:t>
      </w:r>
      <w:r>
        <w:rPr>
          <w:rFonts w:hint="eastAsia" w:ascii="仿宋_GB2312" w:hAnsi="仿宋_GB2312" w:eastAsia="仿宋_GB2312" w:cs="仿宋_GB2312"/>
          <w:color w:val="auto"/>
          <w:sz w:val="32"/>
          <w:szCs w:val="32"/>
          <w:lang w:val="en-US" w:eastAsia="zh-CN"/>
        </w:rPr>
        <w:t>财产性判项</w:t>
      </w:r>
      <w:r>
        <w:rPr>
          <w:rFonts w:hint="eastAsia" w:ascii="仿宋_GB2312" w:eastAsia="仿宋_GB2312"/>
          <w:color w:val="auto"/>
          <w:kern w:val="32"/>
          <w:sz w:val="32"/>
          <w:szCs w:val="32"/>
          <w:lang w:val="en-US" w:eastAsia="zh-CN"/>
        </w:rPr>
        <w:t>已全部履行完毕。</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42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因此，依照《中华人民共和国刑法》第七十八条、第七十九条</w:t>
      </w:r>
      <w:r>
        <w:rPr>
          <w:rFonts w:hint="eastAsia" w:ascii="仿宋_GB2312" w:hAnsi="Times New Roman" w:eastAsia="仿宋_GB2312" w:cs="Times New Roman"/>
          <w:color w:val="auto"/>
          <w:kern w:val="32"/>
          <w:sz w:val="32"/>
          <w:szCs w:val="32"/>
          <w:lang w:eastAsia="zh-CN"/>
        </w:rPr>
        <w:t>、</w:t>
      </w:r>
      <w:r>
        <w:rPr>
          <w:rFonts w:hint="eastAsia" w:ascii="仿宋_GB2312" w:hAnsi="Times New Roman" w:eastAsia="仿宋_GB2312" w:cs="Times New Roman"/>
          <w:color w:val="auto"/>
          <w:kern w:val="32"/>
          <w:sz w:val="32"/>
          <w:szCs w:val="32"/>
        </w:rPr>
        <w:t>《中华人民共和国刑事诉讼法》第二百七十三条第二款、《中华人民共和国监狱法》第二十九条的规定，建议对罪犯</w:t>
      </w:r>
      <w:r>
        <w:rPr>
          <w:rFonts w:hint="eastAsia" w:ascii="仿宋_GB2312" w:hAnsi="Times New Roman" w:eastAsia="仿宋_GB2312" w:cs="Times New Roman"/>
          <w:color w:val="auto"/>
          <w:kern w:val="32"/>
          <w:sz w:val="32"/>
          <w:szCs w:val="32"/>
          <w:lang w:eastAsia="zh-CN"/>
        </w:rPr>
        <w:t>陈顺昌</w:t>
      </w:r>
      <w:r>
        <w:rPr>
          <w:rFonts w:hint="eastAsia" w:ascii="仿宋_GB2312" w:hAnsi="Times New Roman" w:eastAsia="仿宋_GB2312" w:cs="Times New Roman"/>
          <w:color w:val="auto"/>
          <w:kern w:val="32"/>
          <w:sz w:val="32"/>
          <w:szCs w:val="32"/>
        </w:rPr>
        <w:t>予以减刑</w:t>
      </w:r>
      <w:r>
        <w:rPr>
          <w:rFonts w:hint="eastAsia" w:ascii="仿宋_GB2312" w:hAnsi="Times New Roman" w:eastAsia="仿宋_GB2312" w:cs="Times New Roman"/>
          <w:color w:val="auto"/>
          <w:kern w:val="32"/>
          <w:sz w:val="32"/>
          <w:szCs w:val="32"/>
          <w:lang w:eastAsia="zh-CN"/>
        </w:rPr>
        <w:t>八个月</w:t>
      </w:r>
      <w:r>
        <w:rPr>
          <w:rFonts w:hint="eastAsia" w:ascii="仿宋_GB2312" w:hAnsi="Times New Roman" w:eastAsia="仿宋_GB2312" w:cs="Times New Roman"/>
          <w:color w:val="auto"/>
          <w:kern w:val="32"/>
          <w:sz w:val="32"/>
          <w:szCs w:val="32"/>
        </w:rPr>
        <w:t>。特提请你院审理裁定。</w:t>
      </w:r>
    </w:p>
    <w:p>
      <w:pPr>
        <w:spacing w:line="420" w:lineRule="exact"/>
        <w:ind w:right="-31" w:rightChars="-15" w:firstLine="614" w:firstLineChars="192"/>
        <w:jc w:val="left"/>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此致</w:t>
      </w:r>
    </w:p>
    <w:p>
      <w:pPr>
        <w:spacing w:line="420" w:lineRule="exact"/>
        <w:ind w:right="-31" w:rightChars="-15"/>
        <w:jc w:val="left"/>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sz w:val="32"/>
          <w:szCs w:val="32"/>
          <w:lang w:eastAsia="zh-CN"/>
        </w:rPr>
        <w:t>陈顺昌</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wordWrap w:val="0"/>
        <w:spacing w:line="42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福建省宁德监狱       </w:t>
      </w:r>
    </w:p>
    <w:p>
      <w:pPr>
        <w:spacing w:line="42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 xml:space="preserve"> 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456</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曾炜</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1976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住福建省福清市</w:t>
      </w:r>
      <w:r>
        <w:rPr>
          <w:rFonts w:hint="eastAsia" w:ascii="仿宋_GB2312" w:eastAsia="仿宋_GB2312"/>
          <w:color w:val="auto"/>
          <w:kern w:val="32"/>
          <w:sz w:val="32"/>
          <w:szCs w:val="32"/>
          <w:lang w:val="en-US" w:eastAsia="zh-CN"/>
        </w:rPr>
        <w:t>。捕前系无固定职业。因犯冒充国家工作人员招摇撞骗罪于1996年10月4日被福建省福清市人民法院判处有期徒刑一年，刑期至1997年6月29日。</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福建省福清市</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17</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0181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673</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曾炜</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强奸罪，</w:t>
      </w:r>
      <w:r>
        <w:rPr>
          <w:rFonts w:hint="eastAsia" w:ascii="仿宋_GB2312" w:eastAsia="仿宋_GB2312"/>
          <w:color w:val="auto"/>
          <w:kern w:val="32"/>
          <w:sz w:val="32"/>
          <w:szCs w:val="32"/>
          <w:lang w:val="en-US" w:eastAsia="zh-CN"/>
        </w:rPr>
        <w:t>判处有期徒刑十二年六个月。被告人不服，提起上诉。福建省福州市中级人民法院于2023年12月4日作出（2023）闽01刑终784号刑事裁定，驳回上诉，维持原判。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日起至2</w:t>
      </w:r>
      <w:r>
        <w:rPr>
          <w:rFonts w:hint="eastAsia" w:ascii="仿宋_GB2312" w:eastAsia="仿宋_GB2312"/>
          <w:color w:val="auto"/>
          <w:kern w:val="32"/>
          <w:sz w:val="32"/>
          <w:szCs w:val="32"/>
          <w:lang w:val="en-US" w:eastAsia="zh-CN"/>
        </w:rPr>
        <w:t>035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日交付福建省宁德监狱执行刑罚。现于宁德监狱二监区六分监区服刑，属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val="en-US"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w:t>
      </w:r>
      <w:r>
        <w:rPr>
          <w:rFonts w:hint="eastAsia" w:ascii="仿宋_GB2312" w:hAnsi="仿宋" w:eastAsia="仿宋_GB2312"/>
          <w:color w:val="auto"/>
          <w:sz w:val="32"/>
          <w:szCs w:val="32"/>
          <w:lang w:eastAsia="zh-CN"/>
        </w:rPr>
        <w:t>自</w:t>
      </w:r>
      <w:r>
        <w:rPr>
          <w:rFonts w:hint="eastAsia" w:ascii="仿宋_GB2312" w:hAnsi="仿宋" w:eastAsia="仿宋_GB2312"/>
          <w:color w:val="auto"/>
          <w:sz w:val="32"/>
          <w:szCs w:val="32"/>
        </w:rPr>
        <w:t>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宋体"/>
          <w:color w:val="auto"/>
          <w:kern w:val="32"/>
          <w:sz w:val="32"/>
          <w:szCs w:val="32"/>
          <w:lang w:eastAsia="zh-CN"/>
        </w:rPr>
        <w:t>虽有违规，经教育后</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hAnsi="仿宋_GB2312" w:eastAsia="仿宋_GB2312" w:cs="仿宋_GB2312"/>
          <w:color w:val="auto"/>
          <w:kern w:val="32"/>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该犯本轮考核期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2634</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1次</w:t>
      </w:r>
      <w:r>
        <w:rPr>
          <w:rFonts w:hint="eastAsia" w:ascii="仿宋_GB2312" w:hAnsi="仿宋_GB2312" w:eastAsia="仿宋_GB2312" w:cs="仿宋_GB2312"/>
          <w:color w:val="auto"/>
          <w:kern w:val="32"/>
          <w:sz w:val="32"/>
          <w:szCs w:val="32"/>
        </w:rPr>
        <w:t>。考核期内违规</w:t>
      </w:r>
      <w:r>
        <w:rPr>
          <w:rFonts w:hint="eastAsia" w:ascii="仿宋_GB2312" w:hAnsi="仿宋_GB2312" w:eastAsia="仿宋_GB2312" w:cs="仿宋_GB2312"/>
          <w:color w:val="auto"/>
          <w:kern w:val="32"/>
          <w:sz w:val="32"/>
          <w:szCs w:val="32"/>
          <w:lang w:val="en-US" w:eastAsia="zh-CN"/>
        </w:rPr>
        <w:t>1</w:t>
      </w:r>
      <w:r>
        <w:rPr>
          <w:rFonts w:hint="eastAsia" w:ascii="仿宋_GB2312" w:hAnsi="仿宋_GB2312" w:eastAsia="仿宋_GB2312" w:cs="仿宋_GB2312"/>
          <w:color w:val="auto"/>
          <w:kern w:val="32"/>
          <w:sz w:val="32"/>
          <w:szCs w:val="32"/>
        </w:rPr>
        <w:t>次，累计扣考核分</w:t>
      </w:r>
      <w:r>
        <w:rPr>
          <w:rFonts w:hint="eastAsia" w:ascii="仿宋_GB2312" w:hAnsi="仿宋_GB2312" w:eastAsia="仿宋_GB2312" w:cs="仿宋_GB2312"/>
          <w:color w:val="auto"/>
          <w:kern w:val="32"/>
          <w:sz w:val="32"/>
          <w:szCs w:val="32"/>
          <w:lang w:val="en-US" w:eastAsia="zh-CN"/>
        </w:rPr>
        <w:t>3</w:t>
      </w:r>
      <w:r>
        <w:rPr>
          <w:rFonts w:hint="eastAsia" w:ascii="仿宋_GB2312" w:hAnsi="仿宋_GB2312" w:eastAsia="仿宋_GB2312" w:cs="仿宋_GB2312"/>
          <w:color w:val="auto"/>
          <w:kern w:val="32"/>
          <w:sz w:val="32"/>
          <w:szCs w:val="32"/>
        </w:rPr>
        <w:t>分，其中重大违规</w:t>
      </w:r>
      <w:r>
        <w:rPr>
          <w:rFonts w:hint="eastAsia" w:ascii="仿宋_GB2312" w:hAnsi="仿宋_GB2312" w:eastAsia="仿宋_GB2312" w:cs="仿宋_GB2312"/>
          <w:color w:val="auto"/>
          <w:kern w:val="32"/>
          <w:sz w:val="32"/>
          <w:szCs w:val="32"/>
          <w:lang w:val="en-US" w:eastAsia="zh-CN"/>
        </w:rPr>
        <w:t>0</w:t>
      </w:r>
      <w:r>
        <w:rPr>
          <w:rFonts w:hint="eastAsia" w:ascii="仿宋_GB2312" w:hAnsi="仿宋_GB2312" w:eastAsia="仿宋_GB2312" w:cs="仿宋_GB2312"/>
          <w:color w:val="auto"/>
          <w:kern w:val="32"/>
          <w:sz w:val="32"/>
          <w:szCs w:val="32"/>
        </w:rPr>
        <w:t>次</w:t>
      </w:r>
      <w:r>
        <w:rPr>
          <w:rFonts w:hint="eastAsia" w:ascii="仿宋_GB2312" w:hAnsi="仿宋_GB2312" w:eastAsia="仿宋_GB2312" w:cs="仿宋_GB2312"/>
          <w:color w:val="auto"/>
          <w:kern w:val="32"/>
          <w:sz w:val="32"/>
          <w:szCs w:val="32"/>
          <w:lang w:eastAsia="zh-CN"/>
        </w:rPr>
        <w:t>。</w:t>
      </w:r>
    </w:p>
    <w:p>
      <w:pPr>
        <w:spacing w:line="500" w:lineRule="exact"/>
        <w:ind w:firstLine="640" w:firstLineChars="200"/>
        <w:jc w:val="left"/>
        <w:rPr>
          <w:rFonts w:hint="eastAsia"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lang w:val="en-US" w:eastAsia="zh-CN"/>
        </w:rPr>
        <w:t>该犯系因强奸被判处十年以上有期徒刑的罪犯，属于从严掌握减刑对象，因此提请减刑幅度扣减一个月。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曾炜</w:t>
      </w:r>
      <w:r>
        <w:rPr>
          <w:rFonts w:hint="eastAsia" w:ascii="仿宋_GB2312" w:eastAsia="仿宋_GB2312"/>
          <w:color w:val="auto"/>
          <w:kern w:val="32"/>
          <w:sz w:val="32"/>
          <w:szCs w:val="32"/>
        </w:rPr>
        <w:t>予以减去有期徒刑</w:t>
      </w:r>
      <w:r>
        <w:rPr>
          <w:rFonts w:hint="eastAsia" w:ascii="仿宋_GB2312" w:eastAsia="仿宋_GB2312"/>
          <w:color w:val="auto"/>
          <w:kern w:val="32"/>
          <w:sz w:val="32"/>
          <w:szCs w:val="32"/>
          <w:lang w:eastAsia="zh-CN"/>
        </w:rPr>
        <w:t>五个</w:t>
      </w:r>
      <w:r>
        <w:rPr>
          <w:rFonts w:hint="eastAsia" w:ascii="仿宋_GB2312" w:eastAsia="仿宋_GB2312"/>
          <w:color w:val="auto"/>
          <w:kern w:val="32"/>
          <w:sz w:val="32"/>
          <w:szCs w:val="32"/>
        </w:rPr>
        <w:t>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曾炜</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457</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陈伟庆</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住福建省泉州市南安市</w:t>
      </w:r>
      <w:r>
        <w:rPr>
          <w:rFonts w:hint="eastAsia" w:ascii="仿宋_GB2312" w:eastAsia="仿宋_GB2312"/>
          <w:color w:val="auto"/>
          <w:kern w:val="32"/>
          <w:sz w:val="32"/>
          <w:szCs w:val="32"/>
          <w:lang w:val="en-US" w:eastAsia="zh-CN"/>
        </w:rPr>
        <w:t>。捕前系个体工商户。</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福建省寿宁县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0924</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50</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陈伟庆</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强奸罪，</w:t>
      </w:r>
      <w:r>
        <w:rPr>
          <w:rFonts w:hint="eastAsia" w:ascii="仿宋_GB2312" w:eastAsia="仿宋_GB2312"/>
          <w:color w:val="auto"/>
          <w:kern w:val="32"/>
          <w:sz w:val="32"/>
          <w:szCs w:val="32"/>
          <w:lang w:val="en-US" w:eastAsia="zh-CN"/>
        </w:rPr>
        <w:t>判处有期徒刑六年六个月。被告人不服，提起上诉。福建省宁德市中级人民法院于2023年9月22日作出（2023）闽09刑终173号刑事裁定，驳回上诉，维持原判。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bookmarkStart w:id="3" w:name="_GoBack"/>
      <w:bookmarkEnd w:id="3"/>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日起至2</w:t>
      </w:r>
      <w:r>
        <w:rPr>
          <w:rFonts w:hint="eastAsia" w:ascii="仿宋_GB2312" w:eastAsia="仿宋_GB2312"/>
          <w:color w:val="auto"/>
          <w:kern w:val="32"/>
          <w:sz w:val="32"/>
          <w:szCs w:val="32"/>
          <w:lang w:val="en-US" w:eastAsia="zh-CN"/>
        </w:rPr>
        <w:t>029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日交付福建省宁德监狱执行刑罚。现于宁德监狱二监区六分监区服刑，属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val="en-US"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w:t>
      </w:r>
      <w:r>
        <w:rPr>
          <w:rFonts w:hint="eastAsia" w:ascii="仿宋_GB2312" w:hAnsi="仿宋" w:eastAsia="仿宋_GB2312"/>
          <w:color w:val="auto"/>
          <w:sz w:val="32"/>
          <w:szCs w:val="32"/>
          <w:lang w:eastAsia="zh-CN"/>
        </w:rPr>
        <w:t>自</w:t>
      </w:r>
      <w:r>
        <w:rPr>
          <w:rFonts w:hint="eastAsia" w:ascii="仿宋_GB2312" w:hAnsi="仿宋" w:eastAsia="仿宋_GB2312"/>
          <w:color w:val="auto"/>
          <w:sz w:val="32"/>
          <w:szCs w:val="32"/>
        </w:rPr>
        <w:t>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hAnsi="仿宋_GB2312" w:eastAsia="仿宋_GB2312" w:cs="仿宋_GB2312"/>
          <w:color w:val="auto"/>
          <w:kern w:val="32"/>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该犯本轮考核期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3053.6</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1次</w:t>
      </w:r>
      <w:r>
        <w:rPr>
          <w:rFonts w:hint="eastAsia" w:ascii="仿宋_GB2312" w:hAnsi="仿宋_GB2312" w:eastAsia="仿宋_GB2312" w:cs="仿宋_GB2312"/>
          <w:color w:val="auto"/>
          <w:kern w:val="32"/>
          <w:sz w:val="32"/>
          <w:szCs w:val="32"/>
        </w:rPr>
        <w:t>。考核期内</w:t>
      </w:r>
      <w:r>
        <w:rPr>
          <w:rFonts w:hint="eastAsia" w:ascii="仿宋_GB2312" w:hAnsi="仿宋_GB2312" w:eastAsia="仿宋_GB2312" w:cs="仿宋_GB2312"/>
          <w:color w:val="auto"/>
          <w:kern w:val="32"/>
          <w:sz w:val="32"/>
          <w:szCs w:val="32"/>
          <w:lang w:eastAsia="zh-CN"/>
        </w:rPr>
        <w:t>无</w:t>
      </w:r>
      <w:r>
        <w:rPr>
          <w:rFonts w:hint="eastAsia" w:ascii="仿宋_GB2312" w:hAnsi="仿宋_GB2312" w:eastAsia="仿宋_GB2312" w:cs="仿宋_GB2312"/>
          <w:color w:val="auto"/>
          <w:kern w:val="32"/>
          <w:sz w:val="32"/>
          <w:szCs w:val="32"/>
        </w:rPr>
        <w:t>违规</w:t>
      </w:r>
      <w:r>
        <w:rPr>
          <w:rFonts w:hint="eastAsia" w:ascii="仿宋_GB2312" w:hAnsi="仿宋_GB2312" w:eastAsia="仿宋_GB2312" w:cs="仿宋_GB2312"/>
          <w:color w:val="auto"/>
          <w:kern w:val="32"/>
          <w:sz w:val="32"/>
          <w:szCs w:val="32"/>
          <w:lang w:eastAsia="zh-CN"/>
        </w:rPr>
        <w:t>扣分。</w:t>
      </w:r>
    </w:p>
    <w:p>
      <w:pPr>
        <w:spacing w:line="500" w:lineRule="exact"/>
        <w:ind w:firstLine="640" w:firstLineChars="200"/>
        <w:jc w:val="left"/>
        <w:rPr>
          <w:rFonts w:hint="eastAsia"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lang w:val="en-US" w:eastAsia="zh-CN"/>
        </w:rPr>
        <w:t>该犯系因性侵害未成年人犯罪的罪犯，属于从严掌握减刑对象，因此提请减刑幅度扣减一个月。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陈伟庆</w:t>
      </w:r>
      <w:r>
        <w:rPr>
          <w:rFonts w:hint="eastAsia" w:ascii="仿宋_GB2312" w:eastAsia="仿宋_GB2312"/>
          <w:color w:val="auto"/>
          <w:kern w:val="32"/>
          <w:sz w:val="32"/>
          <w:szCs w:val="32"/>
        </w:rPr>
        <w:t>予以减去有期徒刑</w:t>
      </w:r>
      <w:r>
        <w:rPr>
          <w:rFonts w:hint="eastAsia" w:ascii="仿宋_GB2312" w:eastAsia="仿宋_GB2312"/>
          <w:color w:val="auto"/>
          <w:kern w:val="32"/>
          <w:sz w:val="32"/>
          <w:szCs w:val="32"/>
          <w:lang w:eastAsia="zh-CN"/>
        </w:rPr>
        <w:t>六个</w:t>
      </w:r>
      <w:r>
        <w:rPr>
          <w:rFonts w:hint="eastAsia" w:ascii="仿宋_GB2312" w:eastAsia="仿宋_GB2312"/>
          <w:color w:val="auto"/>
          <w:kern w:val="32"/>
          <w:sz w:val="32"/>
          <w:szCs w:val="32"/>
        </w:rPr>
        <w:t>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陈伟庆</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lang w:val="en-US" w:eastAsia="zh-CN"/>
        </w:rPr>
        <w:t xml:space="preserve">   </w:t>
      </w: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458</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陈义强</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家住福建省惠安县</w:t>
      </w:r>
      <w:r>
        <w:rPr>
          <w:rFonts w:hint="eastAsia" w:ascii="仿宋_GB2312" w:eastAsia="仿宋_GB2312"/>
          <w:color w:val="auto"/>
          <w:kern w:val="32"/>
          <w:sz w:val="32"/>
          <w:szCs w:val="32"/>
          <w:lang w:val="en-US" w:eastAsia="zh-CN"/>
        </w:rPr>
        <w:t>。捕前系建筑工。</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福建省惠安县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0521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915</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陈义强</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开设赌场罪，</w:t>
      </w:r>
      <w:r>
        <w:rPr>
          <w:rFonts w:hint="eastAsia" w:ascii="仿宋_GB2312" w:eastAsia="仿宋_GB2312"/>
          <w:color w:val="auto"/>
          <w:kern w:val="32"/>
          <w:sz w:val="32"/>
          <w:szCs w:val="32"/>
          <w:lang w:val="en-US" w:eastAsia="zh-CN"/>
        </w:rPr>
        <w:t>判处有期徒刑五年三个月，并处罚金人民币3万元。被告人陈义强退出的违法所得人民币2.081287万元，予以没收，由惠安县公安局上缴国库。被告人不服，提起上诉。福建省泉州市中级人民法院于2024年5月21日作出（2024）闽05刑终389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日起至2</w:t>
      </w:r>
      <w:r>
        <w:rPr>
          <w:rFonts w:hint="eastAsia" w:ascii="仿宋_GB2312" w:eastAsia="仿宋_GB2312"/>
          <w:color w:val="auto"/>
          <w:kern w:val="32"/>
          <w:sz w:val="32"/>
          <w:szCs w:val="32"/>
          <w:lang w:val="en-US" w:eastAsia="zh-CN"/>
        </w:rPr>
        <w:t>029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日交付福建省宁德监狱执行刑罚。现于宁德监狱二监区六分监区服刑，属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val="en-US"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w:t>
      </w:r>
      <w:r>
        <w:rPr>
          <w:rFonts w:hint="eastAsia" w:ascii="仿宋_GB2312" w:hAnsi="仿宋" w:eastAsia="仿宋_GB2312"/>
          <w:color w:val="auto"/>
          <w:sz w:val="32"/>
          <w:szCs w:val="32"/>
          <w:lang w:eastAsia="zh-CN"/>
        </w:rPr>
        <w:t>自</w:t>
      </w:r>
      <w:r>
        <w:rPr>
          <w:rFonts w:hint="eastAsia" w:ascii="仿宋_GB2312" w:hAnsi="仿宋" w:eastAsia="仿宋_GB2312"/>
          <w:color w:val="auto"/>
          <w:sz w:val="32"/>
          <w:szCs w:val="32"/>
        </w:rPr>
        <w:t>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hAnsi="仿宋_GB2312" w:eastAsia="仿宋_GB2312" w:cs="仿宋_GB2312"/>
          <w:color w:val="auto"/>
          <w:kern w:val="32"/>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该犯本轮考核期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1982.5</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kern w:val="32"/>
          <w:sz w:val="32"/>
          <w:szCs w:val="32"/>
        </w:rPr>
        <w:t>。考核期内</w:t>
      </w:r>
      <w:r>
        <w:rPr>
          <w:rFonts w:hint="eastAsia" w:ascii="仿宋_GB2312" w:hAnsi="仿宋_GB2312" w:eastAsia="仿宋_GB2312" w:cs="仿宋_GB2312"/>
          <w:color w:val="auto"/>
          <w:kern w:val="32"/>
          <w:sz w:val="32"/>
          <w:szCs w:val="32"/>
          <w:lang w:eastAsia="zh-CN"/>
        </w:rPr>
        <w:t>无</w:t>
      </w:r>
      <w:r>
        <w:rPr>
          <w:rFonts w:hint="eastAsia" w:ascii="仿宋_GB2312" w:hAnsi="仿宋_GB2312" w:eastAsia="仿宋_GB2312" w:cs="仿宋_GB2312"/>
          <w:color w:val="auto"/>
          <w:kern w:val="32"/>
          <w:sz w:val="32"/>
          <w:szCs w:val="32"/>
        </w:rPr>
        <w:t>违规</w:t>
      </w:r>
      <w:r>
        <w:rPr>
          <w:rFonts w:hint="eastAsia" w:ascii="仿宋_GB2312" w:hAnsi="仿宋_GB2312" w:eastAsia="仿宋_GB2312" w:cs="仿宋_GB2312"/>
          <w:color w:val="auto"/>
          <w:kern w:val="32"/>
          <w:sz w:val="32"/>
          <w:szCs w:val="32"/>
          <w:lang w:eastAsia="zh-CN"/>
        </w:rPr>
        <w:t>扣分。</w:t>
      </w:r>
    </w:p>
    <w:p>
      <w:pPr>
        <w:spacing w:line="500" w:lineRule="exact"/>
        <w:ind w:firstLine="640" w:firstLineChars="200"/>
        <w:jc w:val="left"/>
        <w:rPr>
          <w:rFonts w:hint="default"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lang w:eastAsia="zh-CN"/>
        </w:rPr>
        <w:t>该犯财产性判项</w:t>
      </w:r>
      <w:r>
        <w:rPr>
          <w:rFonts w:hint="eastAsia" w:ascii="仿宋_GB2312" w:eastAsia="仿宋_GB2312"/>
          <w:color w:val="auto"/>
          <w:kern w:val="32"/>
          <w:sz w:val="32"/>
          <w:szCs w:val="32"/>
          <w:lang w:val="en-US" w:eastAsia="zh-CN"/>
        </w:rPr>
        <w:t>罚金人民币3万元；退出的违法所得人民币2.081287万元，予以没收，由惠安县公安局上缴国库。已履行完毕。本次提请向福建省惠安县人民法院缴纳人民币3万元。</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陈义强</w:t>
      </w:r>
      <w:r>
        <w:rPr>
          <w:rFonts w:hint="eastAsia" w:ascii="仿宋_GB2312" w:eastAsia="仿宋_GB2312"/>
          <w:color w:val="auto"/>
          <w:kern w:val="32"/>
          <w:sz w:val="32"/>
          <w:szCs w:val="32"/>
        </w:rPr>
        <w:t>予以减去有期徒刑</w:t>
      </w:r>
      <w:r>
        <w:rPr>
          <w:rFonts w:hint="eastAsia" w:ascii="仿宋_GB2312" w:eastAsia="仿宋_GB2312"/>
          <w:color w:val="auto"/>
          <w:kern w:val="32"/>
          <w:sz w:val="32"/>
          <w:szCs w:val="32"/>
          <w:lang w:eastAsia="zh-CN"/>
        </w:rPr>
        <w:t>六个</w:t>
      </w:r>
      <w:r>
        <w:rPr>
          <w:rFonts w:hint="eastAsia" w:ascii="仿宋_GB2312" w:eastAsia="仿宋_GB2312"/>
          <w:color w:val="auto"/>
          <w:kern w:val="32"/>
          <w:sz w:val="32"/>
          <w:szCs w:val="32"/>
        </w:rPr>
        <w:t>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陈义强</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400" w:lineRule="exact"/>
        <w:jc w:val="right"/>
        <w:textAlignment w:val="auto"/>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459</w:t>
      </w:r>
      <w:r>
        <w:rPr>
          <w:rFonts w:hint="eastAsia" w:ascii="楷体_GB2312" w:eastAsia="楷体_GB2312"/>
          <w:color w:val="auto"/>
          <w:kern w:val="32"/>
          <w:sz w:val="32"/>
          <w:szCs w:val="32"/>
        </w:rPr>
        <w:t>号</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rPr>
        <w:t>罪犯</w:t>
      </w:r>
      <w:r>
        <w:rPr>
          <w:rFonts w:hint="eastAsia" w:ascii="仿宋_GB2312" w:hAnsi="Times New Roman" w:eastAsia="仿宋_GB2312" w:cs="Times New Roman"/>
          <w:color w:val="auto"/>
          <w:kern w:val="32"/>
          <w:sz w:val="32"/>
          <w:szCs w:val="32"/>
          <w:lang w:eastAsia="zh-CN"/>
        </w:rPr>
        <w:t>刘辉</w:t>
      </w:r>
      <w:r>
        <w:rPr>
          <w:rFonts w:hint="eastAsia" w:ascii="仿宋_GB2312" w:hAnsi="Times New Roman" w:eastAsia="仿宋_GB2312" w:cs="Times New Roman"/>
          <w:color w:val="auto"/>
          <w:kern w:val="32"/>
          <w:sz w:val="32"/>
          <w:szCs w:val="32"/>
        </w:rPr>
        <w:t>，男，</w:t>
      </w:r>
      <w:r>
        <w:rPr>
          <w:rFonts w:hint="eastAsia" w:ascii="仿宋_GB2312" w:hAnsi="Times New Roman" w:eastAsia="仿宋_GB2312" w:cs="Times New Roman"/>
          <w:color w:val="auto"/>
          <w:kern w:val="32"/>
          <w:sz w:val="32"/>
          <w:szCs w:val="32"/>
          <w:lang w:val="en-US" w:eastAsia="zh-CN"/>
        </w:rPr>
        <w:t>1967</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10</w:t>
      </w:r>
      <w:r>
        <w:rPr>
          <w:rFonts w:hint="eastAsia" w:ascii="仿宋_GB2312" w:hAnsi="Times New Roman" w:eastAsia="仿宋_GB2312" w:cs="Times New Roman"/>
          <w:color w:val="auto"/>
          <w:kern w:val="32"/>
          <w:sz w:val="32"/>
          <w:szCs w:val="32"/>
        </w:rPr>
        <w:t>日出生，</w:t>
      </w:r>
      <w:r>
        <w:rPr>
          <w:rFonts w:hint="eastAsia" w:ascii="仿宋_GB2312" w:hAnsi="Times New Roman" w:eastAsia="仿宋_GB2312" w:cs="Times New Roman"/>
          <w:color w:val="auto"/>
          <w:kern w:val="32"/>
          <w:sz w:val="32"/>
          <w:szCs w:val="32"/>
          <w:lang w:eastAsia="zh-CN"/>
        </w:rPr>
        <w:t>汉</w:t>
      </w:r>
      <w:r>
        <w:rPr>
          <w:rFonts w:hint="eastAsia" w:ascii="仿宋_GB2312" w:hAnsi="Times New Roman" w:eastAsia="仿宋_GB2312" w:cs="Times New Roman"/>
          <w:color w:val="auto"/>
          <w:kern w:val="32"/>
          <w:sz w:val="32"/>
          <w:szCs w:val="32"/>
        </w:rPr>
        <w:t>族，</w:t>
      </w:r>
      <w:r>
        <w:rPr>
          <w:rFonts w:hint="eastAsia" w:ascii="仿宋_GB2312" w:hAnsi="Times New Roman" w:eastAsia="仿宋_GB2312" w:cs="Times New Roman"/>
          <w:color w:val="auto"/>
          <w:kern w:val="32"/>
          <w:sz w:val="32"/>
          <w:szCs w:val="32"/>
          <w:lang w:eastAsia="zh-CN"/>
        </w:rPr>
        <w:t>高中</w:t>
      </w:r>
      <w:r>
        <w:rPr>
          <w:rFonts w:hint="eastAsia" w:ascii="仿宋_GB2312" w:hAnsi="Times New Roman" w:eastAsia="仿宋_GB2312" w:cs="Times New Roman"/>
          <w:color w:val="auto"/>
          <w:kern w:val="32"/>
          <w:sz w:val="32"/>
          <w:szCs w:val="32"/>
        </w:rPr>
        <w:t>文化，</w:t>
      </w:r>
      <w:r>
        <w:rPr>
          <w:rFonts w:hint="eastAsia" w:ascii="仿宋_GB2312" w:hAnsi="Times New Roman" w:eastAsia="仿宋_GB2312" w:cs="Times New Roman"/>
          <w:color w:val="auto"/>
          <w:kern w:val="32"/>
          <w:sz w:val="32"/>
          <w:szCs w:val="32"/>
          <w:lang w:eastAsia="zh-CN"/>
        </w:rPr>
        <w:t>住黑龙江省绥化市青冈县</w:t>
      </w:r>
      <w:r>
        <w:rPr>
          <w:rFonts w:hint="eastAsia" w:ascii="仿宋_GB2312" w:hAnsi="Times New Roman" w:eastAsia="仿宋_GB2312" w:cs="Times New Roman"/>
          <w:color w:val="auto"/>
          <w:kern w:val="32"/>
          <w:sz w:val="32"/>
          <w:szCs w:val="32"/>
          <w:lang w:val="en-US" w:eastAsia="zh-CN"/>
        </w:rPr>
        <w:t>,捕前系务工。</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eastAsia="zh-CN"/>
        </w:rPr>
        <w:t>福建省福州市中级</w:t>
      </w:r>
      <w:r>
        <w:rPr>
          <w:rFonts w:hint="eastAsia" w:ascii="仿宋_GB2312" w:hAnsi="Times New Roman" w:eastAsia="仿宋_GB2312" w:cs="Times New Roman"/>
          <w:color w:val="auto"/>
          <w:kern w:val="32"/>
          <w:sz w:val="32"/>
          <w:szCs w:val="32"/>
        </w:rPr>
        <w:t>人民法院于</w:t>
      </w:r>
      <w:r>
        <w:rPr>
          <w:rFonts w:hint="eastAsia" w:ascii="仿宋_GB2312" w:hAnsi="Times New Roman" w:eastAsia="仿宋_GB2312" w:cs="Times New Roman"/>
          <w:color w:val="auto"/>
          <w:kern w:val="32"/>
          <w:sz w:val="32"/>
          <w:szCs w:val="32"/>
          <w:lang w:val="en-US" w:eastAsia="zh-CN"/>
        </w:rPr>
        <w:t>2021</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8</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31</w:t>
      </w:r>
      <w:r>
        <w:rPr>
          <w:rFonts w:hint="eastAsia" w:ascii="仿宋_GB2312" w:hAnsi="Times New Roman" w:eastAsia="仿宋_GB2312" w:cs="Times New Roman"/>
          <w:color w:val="auto"/>
          <w:kern w:val="32"/>
          <w:sz w:val="32"/>
          <w:szCs w:val="32"/>
        </w:rPr>
        <w:t>日作出（20</w:t>
      </w:r>
      <w:r>
        <w:rPr>
          <w:rFonts w:hint="eastAsia" w:ascii="仿宋_GB2312" w:hAnsi="Times New Roman" w:eastAsia="仿宋_GB2312" w:cs="Times New Roman"/>
          <w:color w:val="auto"/>
          <w:kern w:val="32"/>
          <w:sz w:val="32"/>
          <w:szCs w:val="32"/>
          <w:lang w:val="en-US" w:eastAsia="zh-CN"/>
        </w:rPr>
        <w:t>21</w:t>
      </w:r>
      <w:r>
        <w:rPr>
          <w:rFonts w:hint="eastAsia" w:ascii="仿宋_GB2312" w:hAnsi="Times New Roman" w:eastAsia="仿宋_GB2312" w:cs="Times New Roman"/>
          <w:color w:val="auto"/>
          <w:kern w:val="32"/>
          <w:sz w:val="32"/>
          <w:szCs w:val="32"/>
        </w:rPr>
        <w:t>）闽</w:t>
      </w:r>
      <w:r>
        <w:rPr>
          <w:rFonts w:hint="eastAsia" w:ascii="仿宋_GB2312" w:hAnsi="Times New Roman" w:eastAsia="仿宋_GB2312" w:cs="Times New Roman"/>
          <w:color w:val="auto"/>
          <w:kern w:val="32"/>
          <w:sz w:val="32"/>
          <w:szCs w:val="32"/>
          <w:lang w:val="en-US" w:eastAsia="zh-CN"/>
        </w:rPr>
        <w:t>01刑初78</w:t>
      </w:r>
      <w:r>
        <w:rPr>
          <w:rFonts w:hint="eastAsia" w:ascii="仿宋_GB2312" w:hAnsi="Times New Roman" w:eastAsia="仿宋_GB2312" w:cs="Times New Roman"/>
          <w:color w:val="auto"/>
          <w:kern w:val="32"/>
          <w:sz w:val="32"/>
          <w:szCs w:val="32"/>
        </w:rPr>
        <w:t>号刑事判决，以被告人</w:t>
      </w:r>
      <w:r>
        <w:rPr>
          <w:rFonts w:hint="eastAsia" w:ascii="仿宋_GB2312" w:hAnsi="Times New Roman" w:eastAsia="仿宋_GB2312" w:cs="Times New Roman"/>
          <w:color w:val="auto"/>
          <w:kern w:val="32"/>
          <w:sz w:val="32"/>
          <w:szCs w:val="32"/>
          <w:lang w:eastAsia="zh-CN"/>
        </w:rPr>
        <w:t>刘辉</w:t>
      </w:r>
      <w:r>
        <w:rPr>
          <w:rFonts w:hint="eastAsia" w:ascii="仿宋_GB2312" w:hAnsi="Times New Roman" w:eastAsia="仿宋_GB2312" w:cs="Times New Roman"/>
          <w:color w:val="auto"/>
          <w:kern w:val="32"/>
          <w:sz w:val="32"/>
          <w:szCs w:val="32"/>
        </w:rPr>
        <w:t>犯</w:t>
      </w:r>
      <w:r>
        <w:rPr>
          <w:rFonts w:hint="eastAsia" w:ascii="仿宋_GB2312" w:hAnsi="Times New Roman" w:eastAsia="仿宋_GB2312" w:cs="Times New Roman"/>
          <w:color w:val="auto"/>
          <w:kern w:val="32"/>
          <w:sz w:val="32"/>
          <w:szCs w:val="32"/>
          <w:lang w:eastAsia="zh-CN"/>
        </w:rPr>
        <w:t>故意伤害罪</w:t>
      </w:r>
      <w:r>
        <w:rPr>
          <w:rFonts w:hint="eastAsia" w:ascii="仿宋_GB2312" w:hAnsi="Times New Roman" w:eastAsia="仿宋_GB2312" w:cs="Times New Roman"/>
          <w:color w:val="auto"/>
          <w:kern w:val="32"/>
          <w:sz w:val="32"/>
          <w:szCs w:val="32"/>
        </w:rPr>
        <w:t>，判处有期徒刑</w:t>
      </w:r>
      <w:r>
        <w:rPr>
          <w:rFonts w:hint="eastAsia" w:ascii="仿宋_GB2312" w:hAnsi="Times New Roman" w:eastAsia="仿宋_GB2312" w:cs="Times New Roman"/>
          <w:color w:val="auto"/>
          <w:kern w:val="32"/>
          <w:sz w:val="32"/>
          <w:szCs w:val="32"/>
          <w:lang w:eastAsia="zh-CN"/>
        </w:rPr>
        <w:t>十一年</w:t>
      </w:r>
      <w:r>
        <w:rPr>
          <w:rFonts w:hint="eastAsia" w:ascii="仿宋_GB2312" w:hAnsi="Times New Roman" w:eastAsia="仿宋_GB2312" w:cs="Times New Roman"/>
          <w:color w:val="auto"/>
          <w:kern w:val="32"/>
          <w:sz w:val="32"/>
          <w:szCs w:val="32"/>
          <w:lang w:val="en-US" w:eastAsia="zh-CN"/>
        </w:rPr>
        <w:t>。</w:t>
      </w:r>
      <w:r>
        <w:rPr>
          <w:rFonts w:hint="eastAsia" w:ascii="仿宋_GB2312" w:hAnsi="Times New Roman" w:eastAsia="仿宋_GB2312" w:cs="Times New Roman"/>
          <w:color w:val="auto"/>
          <w:kern w:val="32"/>
          <w:sz w:val="32"/>
          <w:szCs w:val="32"/>
        </w:rPr>
        <w:t>刑期自20</w:t>
      </w:r>
      <w:r>
        <w:rPr>
          <w:rFonts w:hint="eastAsia" w:ascii="仿宋_GB2312" w:hAnsi="Times New Roman" w:eastAsia="仿宋_GB2312" w:cs="Times New Roman"/>
          <w:color w:val="auto"/>
          <w:kern w:val="32"/>
          <w:sz w:val="32"/>
          <w:szCs w:val="32"/>
          <w:lang w:val="en-US" w:eastAsia="zh-CN"/>
        </w:rPr>
        <w:t>21</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19</w:t>
      </w:r>
      <w:r>
        <w:rPr>
          <w:rFonts w:hint="eastAsia" w:ascii="仿宋_GB2312" w:hAnsi="Times New Roman" w:eastAsia="仿宋_GB2312" w:cs="Times New Roman"/>
          <w:color w:val="auto"/>
          <w:kern w:val="32"/>
          <w:sz w:val="32"/>
          <w:szCs w:val="32"/>
        </w:rPr>
        <w:t>日起至2</w:t>
      </w:r>
      <w:r>
        <w:rPr>
          <w:rFonts w:hint="eastAsia" w:ascii="仿宋_GB2312" w:hAnsi="Times New Roman" w:eastAsia="仿宋_GB2312" w:cs="Times New Roman"/>
          <w:color w:val="auto"/>
          <w:kern w:val="32"/>
          <w:sz w:val="32"/>
          <w:szCs w:val="32"/>
          <w:lang w:val="en-US" w:eastAsia="zh-CN"/>
        </w:rPr>
        <w:t>032</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18</w:t>
      </w:r>
      <w:r>
        <w:rPr>
          <w:rFonts w:hint="eastAsia" w:ascii="仿宋_GB2312" w:hAnsi="Times New Roman" w:eastAsia="仿宋_GB2312" w:cs="Times New Roman"/>
          <w:color w:val="auto"/>
          <w:kern w:val="32"/>
          <w:sz w:val="32"/>
          <w:szCs w:val="32"/>
        </w:rPr>
        <w:t>日止。20</w:t>
      </w:r>
      <w:r>
        <w:rPr>
          <w:rFonts w:hint="eastAsia" w:ascii="仿宋_GB2312" w:hAnsi="Times New Roman" w:eastAsia="仿宋_GB2312" w:cs="Times New Roman"/>
          <w:color w:val="auto"/>
          <w:kern w:val="32"/>
          <w:sz w:val="32"/>
          <w:szCs w:val="32"/>
          <w:lang w:val="en-US" w:eastAsia="zh-CN"/>
        </w:rPr>
        <w:t>21</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10</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日交付福建省宁德监狱执行刑罚。福建省宁德市中级人民法院</w:t>
      </w:r>
      <w:r>
        <w:rPr>
          <w:rFonts w:hint="eastAsia" w:ascii="仿宋_GB2312" w:hAnsi="Times New Roman" w:eastAsia="仿宋_GB2312" w:cs="Times New Roman"/>
          <w:color w:val="auto"/>
          <w:kern w:val="32"/>
          <w:sz w:val="32"/>
          <w:szCs w:val="32"/>
          <w:lang w:eastAsia="zh-CN"/>
        </w:rPr>
        <w:t>于</w:t>
      </w:r>
      <w:r>
        <w:rPr>
          <w:rFonts w:hint="eastAsia" w:ascii="仿宋_GB2312" w:hAnsi="Times New Roman" w:eastAsia="仿宋_GB2312" w:cs="Times New Roman"/>
          <w:color w:val="auto"/>
          <w:kern w:val="32"/>
          <w:sz w:val="32"/>
          <w:szCs w:val="32"/>
          <w:lang w:val="en-US" w:eastAsia="zh-CN"/>
        </w:rPr>
        <w:t>2024年6月27日</w:t>
      </w:r>
      <w:r>
        <w:rPr>
          <w:rFonts w:hint="eastAsia" w:ascii="仿宋_GB2312" w:hAnsi="Times New Roman" w:eastAsia="仿宋_GB2312" w:cs="Times New Roman"/>
          <w:color w:val="auto"/>
          <w:kern w:val="32"/>
          <w:sz w:val="32"/>
          <w:szCs w:val="32"/>
        </w:rPr>
        <w:t>作出（20</w:t>
      </w:r>
      <w:r>
        <w:rPr>
          <w:rFonts w:hint="eastAsia" w:ascii="仿宋_GB2312" w:hAnsi="Times New Roman" w:eastAsia="仿宋_GB2312" w:cs="Times New Roman"/>
          <w:color w:val="auto"/>
          <w:kern w:val="32"/>
          <w:sz w:val="32"/>
          <w:szCs w:val="32"/>
          <w:lang w:val="en-US" w:eastAsia="zh-CN"/>
        </w:rPr>
        <w:t>24</w:t>
      </w:r>
      <w:r>
        <w:rPr>
          <w:rFonts w:hint="eastAsia" w:ascii="仿宋_GB2312" w:hAnsi="Times New Roman" w:eastAsia="仿宋_GB2312" w:cs="Times New Roman"/>
          <w:color w:val="auto"/>
          <w:kern w:val="32"/>
          <w:sz w:val="32"/>
          <w:szCs w:val="32"/>
        </w:rPr>
        <w:t>）闽09刑更</w:t>
      </w:r>
      <w:r>
        <w:rPr>
          <w:rFonts w:hint="eastAsia" w:ascii="仿宋_GB2312" w:hAnsi="Times New Roman" w:eastAsia="仿宋_GB2312" w:cs="Times New Roman"/>
          <w:color w:val="auto"/>
          <w:kern w:val="32"/>
          <w:sz w:val="32"/>
          <w:szCs w:val="32"/>
          <w:lang w:val="en-US" w:eastAsia="zh-CN"/>
        </w:rPr>
        <w:t>388</w:t>
      </w:r>
      <w:r>
        <w:rPr>
          <w:rFonts w:hint="eastAsia" w:ascii="仿宋_GB2312" w:hAnsi="Times New Roman" w:eastAsia="仿宋_GB2312" w:cs="Times New Roman"/>
          <w:color w:val="auto"/>
          <w:kern w:val="32"/>
          <w:sz w:val="32"/>
          <w:szCs w:val="32"/>
        </w:rPr>
        <w:t>号刑事裁定，对其减去有期徒刑</w:t>
      </w:r>
      <w:r>
        <w:rPr>
          <w:rFonts w:hint="eastAsia" w:ascii="仿宋_GB2312" w:hAnsi="Times New Roman" w:eastAsia="仿宋_GB2312" w:cs="Times New Roman"/>
          <w:color w:val="auto"/>
          <w:kern w:val="32"/>
          <w:sz w:val="32"/>
          <w:szCs w:val="32"/>
          <w:lang w:eastAsia="zh-CN"/>
        </w:rPr>
        <w:t>四个月</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02</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日送达，现刑期至20</w:t>
      </w:r>
      <w:r>
        <w:rPr>
          <w:rFonts w:hint="eastAsia" w:ascii="仿宋_GB2312" w:hAnsi="Times New Roman" w:eastAsia="仿宋_GB2312" w:cs="Times New Roman"/>
          <w:color w:val="auto"/>
          <w:kern w:val="32"/>
          <w:sz w:val="32"/>
          <w:szCs w:val="32"/>
          <w:lang w:val="en-US" w:eastAsia="zh-CN"/>
        </w:rPr>
        <w:t>31</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10</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18</w:t>
      </w:r>
      <w:r>
        <w:rPr>
          <w:rFonts w:hint="eastAsia" w:ascii="仿宋_GB2312" w:hAnsi="Times New Roman" w:eastAsia="仿宋_GB2312" w:cs="Times New Roman"/>
          <w:color w:val="auto"/>
          <w:kern w:val="32"/>
          <w:sz w:val="32"/>
          <w:szCs w:val="32"/>
        </w:rPr>
        <w:t>日止。现于宁德监狱二监区六分监区服刑，属</w:t>
      </w:r>
      <w:r>
        <w:rPr>
          <w:rFonts w:hint="eastAsia" w:ascii="仿宋_GB2312" w:hAnsi="Times New Roman" w:eastAsia="仿宋_GB2312" w:cs="Times New Roman"/>
          <w:color w:val="auto"/>
          <w:kern w:val="32"/>
          <w:sz w:val="32"/>
          <w:szCs w:val="32"/>
          <w:lang w:eastAsia="zh-CN"/>
        </w:rPr>
        <w:t>普管</w:t>
      </w:r>
      <w:r>
        <w:rPr>
          <w:rFonts w:hint="eastAsia" w:ascii="仿宋_GB2312" w:hAnsi="Times New Roman" w:eastAsia="仿宋_GB2312" w:cs="Times New Roman"/>
          <w:color w:val="auto"/>
          <w:kern w:val="32"/>
          <w:sz w:val="32"/>
          <w:szCs w:val="32"/>
        </w:rPr>
        <w:t>级罪犯。</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该犯自</w:t>
      </w:r>
      <w:r>
        <w:rPr>
          <w:rFonts w:hint="eastAsia" w:ascii="仿宋_GB2312" w:hAnsi="Times New Roman" w:eastAsia="仿宋_GB2312" w:cs="Times New Roman"/>
          <w:color w:val="auto"/>
          <w:kern w:val="32"/>
          <w:sz w:val="32"/>
          <w:szCs w:val="32"/>
          <w:lang w:val="en-US" w:eastAsia="zh-CN"/>
        </w:rPr>
        <w:t>上次减刑</w:t>
      </w:r>
      <w:r>
        <w:rPr>
          <w:rFonts w:hint="eastAsia" w:ascii="仿宋_GB2312" w:hAnsi="Times New Roman" w:eastAsia="仿宋_GB2312" w:cs="Times New Roman"/>
          <w:color w:val="auto"/>
          <w:kern w:val="32"/>
          <w:sz w:val="32"/>
          <w:szCs w:val="32"/>
        </w:rPr>
        <w:t>以来确有悔改表现，具体事实如下：</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认罪悔罪：能服从法院判决，自书认罪悔罪书。</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遵守监规：</w:t>
      </w:r>
      <w:r>
        <w:rPr>
          <w:rFonts w:hint="eastAsia" w:ascii="仿宋_GB2312" w:hAnsi="Times New Roman" w:eastAsia="仿宋_GB2312" w:cs="Times New Roman"/>
          <w:color w:val="auto"/>
          <w:kern w:val="32"/>
          <w:sz w:val="32"/>
          <w:szCs w:val="32"/>
          <w:lang w:eastAsia="zh-CN"/>
        </w:rPr>
        <w:t>虽有违规，经教育后</w:t>
      </w:r>
      <w:r>
        <w:rPr>
          <w:rFonts w:hint="eastAsia" w:ascii="仿宋_GB2312" w:hAnsi="Times New Roman" w:eastAsia="仿宋_GB2312" w:cs="Times New Roman"/>
          <w:color w:val="auto"/>
          <w:kern w:val="32"/>
          <w:sz w:val="32"/>
          <w:szCs w:val="32"/>
        </w:rPr>
        <w:t>能遵守法律法规及监规纪律，接受教育改造。</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学习情况：能参加思想、文化、职业技术教育。</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劳动改造：能参加劳动，努力完成劳动任务。</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rPr>
        <w:t>奖惩情况：该犯上</w:t>
      </w:r>
      <w:r>
        <w:rPr>
          <w:rFonts w:hint="eastAsia" w:ascii="仿宋_GB2312" w:hAnsi="Times New Roman" w:eastAsia="仿宋_GB2312" w:cs="Times New Roman"/>
          <w:color w:val="auto"/>
          <w:kern w:val="32"/>
          <w:sz w:val="32"/>
          <w:szCs w:val="32"/>
          <w:lang w:eastAsia="zh-CN"/>
        </w:rPr>
        <w:t>次</w:t>
      </w:r>
      <w:r>
        <w:rPr>
          <w:rFonts w:hint="eastAsia" w:ascii="仿宋_GB2312" w:hAnsi="Times New Roman" w:eastAsia="仿宋_GB2312" w:cs="Times New Roman"/>
          <w:color w:val="auto"/>
          <w:kern w:val="32"/>
          <w:sz w:val="32"/>
          <w:szCs w:val="32"/>
        </w:rPr>
        <w:t>评定表扬剩余考核分</w:t>
      </w:r>
      <w:r>
        <w:rPr>
          <w:rFonts w:hint="eastAsia" w:ascii="仿宋_GB2312" w:hAnsi="Times New Roman" w:eastAsia="仿宋_GB2312" w:cs="Times New Roman"/>
          <w:color w:val="auto"/>
          <w:kern w:val="32"/>
          <w:sz w:val="32"/>
          <w:szCs w:val="32"/>
          <w:lang w:val="en-US" w:eastAsia="zh-CN"/>
        </w:rPr>
        <w:t>188.5</w:t>
      </w:r>
      <w:r>
        <w:rPr>
          <w:rFonts w:hint="eastAsia" w:ascii="仿宋_GB2312" w:hAnsi="Times New Roman" w:eastAsia="仿宋_GB2312" w:cs="Times New Roman"/>
          <w:color w:val="auto"/>
          <w:kern w:val="32"/>
          <w:sz w:val="32"/>
          <w:szCs w:val="32"/>
        </w:rPr>
        <w:t>分，本轮考核期202</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月至202</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月累计获考核分</w:t>
      </w:r>
      <w:r>
        <w:rPr>
          <w:rFonts w:hint="eastAsia" w:ascii="仿宋_GB2312" w:hAnsi="Times New Roman" w:eastAsia="仿宋_GB2312" w:cs="Times New Roman"/>
          <w:color w:val="auto"/>
          <w:kern w:val="32"/>
          <w:sz w:val="32"/>
          <w:szCs w:val="32"/>
          <w:lang w:val="en-US" w:eastAsia="zh-CN"/>
        </w:rPr>
        <w:t>2592</w:t>
      </w:r>
      <w:r>
        <w:rPr>
          <w:rFonts w:hint="eastAsia" w:ascii="仿宋_GB2312" w:hAnsi="Times New Roman" w:eastAsia="仿宋_GB2312" w:cs="Times New Roman"/>
          <w:color w:val="auto"/>
          <w:kern w:val="32"/>
          <w:sz w:val="32"/>
          <w:szCs w:val="32"/>
        </w:rPr>
        <w:t>分，合计获得考核分</w:t>
      </w:r>
      <w:r>
        <w:rPr>
          <w:rFonts w:hint="eastAsia" w:ascii="仿宋_GB2312" w:hAnsi="Times New Roman" w:eastAsia="仿宋_GB2312" w:cs="Times New Roman"/>
          <w:color w:val="auto"/>
          <w:kern w:val="32"/>
          <w:sz w:val="32"/>
          <w:szCs w:val="32"/>
          <w:lang w:val="en-US" w:eastAsia="zh-CN"/>
        </w:rPr>
        <w:t>2780.5</w:t>
      </w:r>
      <w:r>
        <w:rPr>
          <w:rFonts w:hint="eastAsia" w:ascii="仿宋_GB2312" w:hAnsi="Times New Roman" w:eastAsia="仿宋_GB2312" w:cs="Times New Roman"/>
          <w:color w:val="auto"/>
          <w:kern w:val="32"/>
          <w:sz w:val="32"/>
          <w:szCs w:val="32"/>
        </w:rPr>
        <w:t>分，表扬</w:t>
      </w:r>
      <w:r>
        <w:rPr>
          <w:rFonts w:hint="eastAsia" w:ascii="仿宋_GB2312" w:hAnsi="Times New Roman" w:eastAsia="仿宋_GB2312" w:cs="Times New Roman"/>
          <w:color w:val="auto"/>
          <w:kern w:val="32"/>
          <w:sz w:val="32"/>
          <w:szCs w:val="32"/>
          <w:lang w:val="en-US" w:eastAsia="zh-CN"/>
        </w:rPr>
        <w:t>1</w:t>
      </w:r>
      <w:r>
        <w:rPr>
          <w:rFonts w:hint="eastAsia" w:ascii="仿宋_GB2312" w:hAnsi="Times New Roman" w:eastAsia="仿宋_GB2312" w:cs="Times New Roman"/>
          <w:color w:val="auto"/>
          <w:kern w:val="32"/>
          <w:sz w:val="32"/>
          <w:szCs w:val="32"/>
        </w:rPr>
        <w:t>次</w:t>
      </w:r>
      <w:r>
        <w:rPr>
          <w:rFonts w:hint="eastAsia" w:ascii="仿宋_GB2312" w:hAnsi="Times New Roman" w:eastAsia="仿宋_GB2312" w:cs="Times New Roman"/>
          <w:color w:val="auto"/>
          <w:kern w:val="32"/>
          <w:sz w:val="32"/>
          <w:szCs w:val="32"/>
          <w:lang w:eastAsia="zh-CN"/>
        </w:rPr>
        <w:t>，物质奖励</w:t>
      </w:r>
      <w:r>
        <w:rPr>
          <w:rFonts w:hint="eastAsia" w:ascii="仿宋_GB2312" w:hAnsi="Times New Roman" w:eastAsia="仿宋_GB2312" w:cs="Times New Roman"/>
          <w:color w:val="auto"/>
          <w:kern w:val="32"/>
          <w:sz w:val="32"/>
          <w:szCs w:val="32"/>
          <w:lang w:val="en-US" w:eastAsia="zh-CN"/>
        </w:rPr>
        <w:t>3次</w:t>
      </w:r>
      <w:r>
        <w:rPr>
          <w:rFonts w:hint="eastAsia" w:ascii="仿宋_GB2312" w:hAnsi="Times New Roman" w:eastAsia="仿宋_GB2312" w:cs="Times New Roman"/>
          <w:color w:val="auto"/>
          <w:kern w:val="32"/>
          <w:sz w:val="32"/>
          <w:szCs w:val="32"/>
        </w:rPr>
        <w:t>；间隔期202</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日至202</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月获得考核分</w:t>
      </w:r>
      <w:r>
        <w:rPr>
          <w:rFonts w:hint="eastAsia" w:ascii="仿宋_GB2312" w:hAnsi="Times New Roman" w:eastAsia="仿宋_GB2312" w:cs="Times New Roman"/>
          <w:color w:val="auto"/>
          <w:kern w:val="32"/>
          <w:sz w:val="32"/>
          <w:szCs w:val="32"/>
          <w:lang w:val="en-US" w:eastAsia="zh-CN"/>
        </w:rPr>
        <w:t>2196</w:t>
      </w:r>
      <w:r>
        <w:rPr>
          <w:rFonts w:hint="eastAsia" w:ascii="仿宋_GB2312" w:hAnsi="Times New Roman" w:eastAsia="仿宋_GB2312" w:cs="Times New Roman"/>
          <w:color w:val="auto"/>
          <w:kern w:val="32"/>
          <w:sz w:val="32"/>
          <w:szCs w:val="32"/>
        </w:rPr>
        <w:t>分。考核期内违规</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次，累计扣</w:t>
      </w:r>
      <w:r>
        <w:rPr>
          <w:rFonts w:hint="eastAsia" w:ascii="仿宋_GB2312" w:hAnsi="Times New Roman" w:eastAsia="仿宋_GB2312" w:cs="Times New Roman"/>
          <w:color w:val="auto"/>
          <w:kern w:val="32"/>
          <w:sz w:val="32"/>
          <w:szCs w:val="32"/>
          <w:lang w:eastAsia="zh-CN"/>
        </w:rPr>
        <w:t>考核分</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分，其中重大违规0次。</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kern w:val="32"/>
          <w:sz w:val="32"/>
          <w:szCs w:val="32"/>
          <w:lang w:eastAsia="zh-CN"/>
        </w:rPr>
        <w:t>刘辉</w:t>
      </w:r>
      <w:r>
        <w:rPr>
          <w:rFonts w:hint="eastAsia" w:ascii="仿宋_GB2312" w:hAnsi="Times New Roman" w:eastAsia="仿宋_GB2312" w:cs="Times New Roman"/>
          <w:color w:val="auto"/>
          <w:kern w:val="32"/>
          <w:sz w:val="32"/>
          <w:szCs w:val="32"/>
        </w:rPr>
        <w:t>予以减去有期徒刑</w:t>
      </w:r>
      <w:r>
        <w:rPr>
          <w:rFonts w:hint="eastAsia" w:ascii="仿宋_GB2312" w:hAnsi="Times New Roman" w:eastAsia="仿宋_GB2312" w:cs="Times New Roman"/>
          <w:color w:val="auto"/>
          <w:kern w:val="32"/>
          <w:sz w:val="32"/>
          <w:szCs w:val="32"/>
          <w:lang w:eastAsia="zh-CN"/>
        </w:rPr>
        <w:t>四个月</w:t>
      </w:r>
      <w:r>
        <w:rPr>
          <w:rFonts w:hint="eastAsia" w:ascii="仿宋_GB2312" w:hAnsi="Times New Roman" w:eastAsia="仿宋_GB2312" w:cs="Times New Roman"/>
          <w:color w:val="auto"/>
          <w:kern w:val="32"/>
          <w:sz w:val="32"/>
          <w:szCs w:val="32"/>
        </w:rPr>
        <w:t>。特提请你院审理裁定。</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此致</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福建省宁德市中级人民法院</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附件：⒈罪犯</w:t>
      </w:r>
      <w:r>
        <w:rPr>
          <w:rFonts w:hint="eastAsia" w:ascii="仿宋_GB2312" w:hAnsi="Times New Roman" w:eastAsia="仿宋_GB2312" w:cs="Times New Roman"/>
          <w:color w:val="auto"/>
          <w:kern w:val="32"/>
          <w:sz w:val="32"/>
          <w:szCs w:val="32"/>
          <w:lang w:eastAsia="zh-CN"/>
        </w:rPr>
        <w:t>刘辉</w:t>
      </w:r>
      <w:r>
        <w:rPr>
          <w:rFonts w:hint="eastAsia" w:ascii="仿宋_GB2312" w:hAnsi="Times New Roman" w:eastAsia="仿宋_GB2312" w:cs="Times New Roman"/>
          <w:color w:val="auto"/>
          <w:kern w:val="32"/>
          <w:sz w:val="32"/>
          <w:szCs w:val="32"/>
        </w:rPr>
        <w:t>卷宗贰册</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 xml:space="preserve">      ⒉减刑建议书</w:t>
      </w:r>
      <w:r>
        <w:rPr>
          <w:rFonts w:hint="eastAsia" w:ascii="仿宋_GB2312" w:hAnsi="Times New Roman" w:eastAsia="仿宋_GB2312" w:cs="Times New Roman"/>
          <w:color w:val="auto"/>
          <w:kern w:val="32"/>
          <w:sz w:val="32"/>
          <w:szCs w:val="32"/>
          <w:lang w:eastAsia="zh-CN"/>
        </w:rPr>
        <w:t>叁</w:t>
      </w:r>
      <w:r>
        <w:rPr>
          <w:rFonts w:hint="eastAsia" w:ascii="仿宋_GB2312" w:hAnsi="Times New Roman" w:eastAsia="仿宋_GB2312" w:cs="Times New Roman"/>
          <w:color w:val="auto"/>
          <w:kern w:val="32"/>
          <w:sz w:val="32"/>
          <w:szCs w:val="32"/>
        </w:rPr>
        <w:t>份</w:t>
      </w:r>
    </w:p>
    <w:p>
      <w:pPr>
        <w:keepNext w:val="0"/>
        <w:keepLines w:val="0"/>
        <w:pageBreakBefore w:val="0"/>
        <w:widowControl w:val="0"/>
        <w:kinsoku/>
        <w:overflowPunct/>
        <w:topLinePunct w:val="0"/>
        <w:bidi w:val="0"/>
        <w:spacing w:line="400" w:lineRule="exact"/>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pacing w:line="400" w:lineRule="exact"/>
        <w:ind w:right="-31" w:rightChars="-15"/>
        <w:jc w:val="right"/>
        <w:textAlignment w:val="auto"/>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keepNext w:val="0"/>
        <w:keepLines w:val="0"/>
        <w:pageBreakBefore w:val="0"/>
        <w:widowControl w:val="0"/>
        <w:kinsoku/>
        <w:wordWrap w:val="0"/>
        <w:overflowPunct/>
        <w:topLinePunct w:val="0"/>
        <w:bidi w:val="0"/>
        <w:spacing w:line="400" w:lineRule="exact"/>
        <w:ind w:right="-31" w:rightChars="-15"/>
        <w:jc w:val="right"/>
        <w:textAlignment w:val="auto"/>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ascii="方正小标宋简体" w:eastAsia="方正小标宋简体"/>
          <w:color w:val="auto"/>
          <w:kern w:val="32"/>
          <w:sz w:val="44"/>
          <w:szCs w:val="44"/>
        </w:rPr>
      </w:pP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rPr>
        <w:t>福建省宁德监狱</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400" w:lineRule="exact"/>
        <w:jc w:val="right"/>
        <w:textAlignment w:val="auto"/>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460</w:t>
      </w:r>
      <w:r>
        <w:rPr>
          <w:rFonts w:hint="eastAsia" w:ascii="楷体_GB2312" w:eastAsia="楷体_GB2312"/>
          <w:color w:val="auto"/>
          <w:kern w:val="32"/>
          <w:sz w:val="32"/>
          <w:szCs w:val="32"/>
        </w:rPr>
        <w:t>号</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rPr>
        <w:t>罪犯</w:t>
      </w:r>
      <w:r>
        <w:rPr>
          <w:rFonts w:hint="eastAsia" w:ascii="仿宋_GB2312" w:hAnsi="Times New Roman" w:eastAsia="仿宋_GB2312" w:cs="Times New Roman"/>
          <w:color w:val="auto"/>
          <w:kern w:val="32"/>
          <w:sz w:val="32"/>
          <w:szCs w:val="32"/>
          <w:lang w:eastAsia="zh-CN"/>
        </w:rPr>
        <w:t>王建东</w:t>
      </w:r>
      <w:r>
        <w:rPr>
          <w:rFonts w:hint="eastAsia" w:ascii="仿宋_GB2312" w:hAnsi="Times New Roman" w:eastAsia="仿宋_GB2312" w:cs="Times New Roman"/>
          <w:color w:val="auto"/>
          <w:kern w:val="32"/>
          <w:sz w:val="32"/>
          <w:szCs w:val="32"/>
        </w:rPr>
        <w:t>，男，</w:t>
      </w:r>
      <w:r>
        <w:rPr>
          <w:rFonts w:hint="eastAsia" w:ascii="仿宋_GB2312" w:hAnsi="Times New Roman" w:eastAsia="仿宋_GB2312" w:cs="Times New Roman"/>
          <w:color w:val="auto"/>
          <w:kern w:val="32"/>
          <w:sz w:val="32"/>
          <w:szCs w:val="32"/>
          <w:lang w:val="en-US" w:eastAsia="zh-CN"/>
        </w:rPr>
        <w:t>1973</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24</w:t>
      </w:r>
      <w:r>
        <w:rPr>
          <w:rFonts w:hint="eastAsia" w:ascii="仿宋_GB2312" w:hAnsi="Times New Roman" w:eastAsia="仿宋_GB2312" w:cs="Times New Roman"/>
          <w:color w:val="auto"/>
          <w:kern w:val="32"/>
          <w:sz w:val="32"/>
          <w:szCs w:val="32"/>
        </w:rPr>
        <w:t>日出生，</w:t>
      </w:r>
      <w:r>
        <w:rPr>
          <w:rFonts w:hint="eastAsia" w:ascii="仿宋_GB2312" w:hAnsi="Times New Roman" w:eastAsia="仿宋_GB2312" w:cs="Times New Roman"/>
          <w:color w:val="auto"/>
          <w:kern w:val="32"/>
          <w:sz w:val="32"/>
          <w:szCs w:val="32"/>
          <w:lang w:eastAsia="zh-CN"/>
        </w:rPr>
        <w:t>汉</w:t>
      </w:r>
      <w:r>
        <w:rPr>
          <w:rFonts w:hint="eastAsia" w:ascii="仿宋_GB2312" w:hAnsi="Times New Roman" w:eastAsia="仿宋_GB2312" w:cs="Times New Roman"/>
          <w:color w:val="auto"/>
          <w:kern w:val="32"/>
          <w:sz w:val="32"/>
          <w:szCs w:val="32"/>
        </w:rPr>
        <w:t>族，</w:t>
      </w:r>
      <w:r>
        <w:rPr>
          <w:rFonts w:hint="eastAsia" w:ascii="仿宋_GB2312" w:hAnsi="Times New Roman" w:eastAsia="仿宋_GB2312" w:cs="Times New Roman"/>
          <w:color w:val="auto"/>
          <w:kern w:val="32"/>
          <w:sz w:val="32"/>
          <w:szCs w:val="32"/>
          <w:lang w:eastAsia="zh-CN"/>
        </w:rPr>
        <w:t>小学</w:t>
      </w:r>
      <w:r>
        <w:rPr>
          <w:rFonts w:hint="eastAsia" w:ascii="仿宋_GB2312" w:hAnsi="Times New Roman" w:eastAsia="仿宋_GB2312" w:cs="Times New Roman"/>
          <w:color w:val="auto"/>
          <w:kern w:val="32"/>
          <w:sz w:val="32"/>
          <w:szCs w:val="32"/>
        </w:rPr>
        <w:t>文化，</w:t>
      </w:r>
      <w:r>
        <w:rPr>
          <w:rFonts w:hint="eastAsia" w:ascii="仿宋_GB2312" w:hAnsi="Times New Roman" w:eastAsia="仿宋_GB2312" w:cs="Times New Roman"/>
          <w:color w:val="auto"/>
          <w:kern w:val="32"/>
          <w:sz w:val="32"/>
          <w:szCs w:val="32"/>
          <w:lang w:eastAsia="zh-CN"/>
        </w:rPr>
        <w:t>住福建省建瓯市</w:t>
      </w:r>
      <w:r>
        <w:rPr>
          <w:rFonts w:hint="eastAsia" w:ascii="仿宋_GB2312" w:hAnsi="Times New Roman" w:eastAsia="仿宋_GB2312" w:cs="Times New Roman"/>
          <w:color w:val="auto"/>
          <w:kern w:val="32"/>
          <w:sz w:val="32"/>
          <w:szCs w:val="32"/>
          <w:lang w:val="en-US" w:eastAsia="zh-CN"/>
        </w:rPr>
        <w:t>。捕前系农民。</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eastAsia="zh-CN"/>
        </w:rPr>
        <w:t>福建省建瓯市</w:t>
      </w:r>
      <w:r>
        <w:rPr>
          <w:rFonts w:hint="eastAsia" w:ascii="仿宋_GB2312" w:hAnsi="Times New Roman" w:eastAsia="仿宋_GB2312" w:cs="Times New Roman"/>
          <w:color w:val="auto"/>
          <w:kern w:val="32"/>
          <w:sz w:val="32"/>
          <w:szCs w:val="32"/>
        </w:rPr>
        <w:t>人民法院于</w:t>
      </w:r>
      <w:r>
        <w:rPr>
          <w:rFonts w:hint="eastAsia" w:ascii="仿宋_GB2312" w:hAnsi="Times New Roman" w:eastAsia="仿宋_GB2312" w:cs="Times New Roman"/>
          <w:color w:val="auto"/>
          <w:kern w:val="32"/>
          <w:sz w:val="32"/>
          <w:szCs w:val="32"/>
          <w:lang w:val="en-US" w:eastAsia="zh-CN"/>
        </w:rPr>
        <w:t>2019</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9</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10</w:t>
      </w:r>
      <w:r>
        <w:rPr>
          <w:rFonts w:hint="eastAsia" w:ascii="仿宋_GB2312" w:hAnsi="Times New Roman" w:eastAsia="仿宋_GB2312" w:cs="Times New Roman"/>
          <w:color w:val="auto"/>
          <w:kern w:val="32"/>
          <w:sz w:val="32"/>
          <w:szCs w:val="32"/>
        </w:rPr>
        <w:t>日作出（20</w:t>
      </w:r>
      <w:r>
        <w:rPr>
          <w:rFonts w:hint="eastAsia" w:ascii="仿宋_GB2312" w:hAnsi="Times New Roman" w:eastAsia="仿宋_GB2312" w:cs="Times New Roman"/>
          <w:color w:val="auto"/>
          <w:kern w:val="32"/>
          <w:sz w:val="32"/>
          <w:szCs w:val="32"/>
          <w:lang w:val="en-US" w:eastAsia="zh-CN"/>
        </w:rPr>
        <w:t>19</w:t>
      </w:r>
      <w:r>
        <w:rPr>
          <w:rFonts w:hint="eastAsia" w:ascii="仿宋_GB2312" w:hAnsi="Times New Roman" w:eastAsia="仿宋_GB2312" w:cs="Times New Roman"/>
          <w:color w:val="auto"/>
          <w:kern w:val="32"/>
          <w:sz w:val="32"/>
          <w:szCs w:val="32"/>
        </w:rPr>
        <w:t>）闽</w:t>
      </w:r>
      <w:r>
        <w:rPr>
          <w:rFonts w:hint="eastAsia" w:ascii="仿宋_GB2312" w:hAnsi="Times New Roman" w:eastAsia="仿宋_GB2312" w:cs="Times New Roman"/>
          <w:color w:val="auto"/>
          <w:kern w:val="32"/>
          <w:sz w:val="32"/>
          <w:szCs w:val="32"/>
          <w:lang w:val="en-US" w:eastAsia="zh-CN"/>
        </w:rPr>
        <w:t>0783刑初98</w:t>
      </w:r>
      <w:r>
        <w:rPr>
          <w:rFonts w:hint="eastAsia" w:ascii="仿宋_GB2312" w:hAnsi="Times New Roman" w:eastAsia="仿宋_GB2312" w:cs="Times New Roman"/>
          <w:color w:val="auto"/>
          <w:kern w:val="32"/>
          <w:sz w:val="32"/>
          <w:szCs w:val="32"/>
        </w:rPr>
        <w:t>号刑事判决，以被告人</w:t>
      </w:r>
      <w:r>
        <w:rPr>
          <w:rFonts w:hint="eastAsia" w:ascii="仿宋_GB2312" w:hAnsi="Times New Roman" w:eastAsia="仿宋_GB2312" w:cs="Times New Roman"/>
          <w:color w:val="auto"/>
          <w:kern w:val="32"/>
          <w:sz w:val="32"/>
          <w:szCs w:val="32"/>
          <w:lang w:eastAsia="zh-CN"/>
        </w:rPr>
        <w:t>王建东</w:t>
      </w:r>
      <w:r>
        <w:rPr>
          <w:rFonts w:hint="eastAsia" w:ascii="仿宋_GB2312" w:hAnsi="Times New Roman" w:eastAsia="仿宋_GB2312" w:cs="Times New Roman"/>
          <w:color w:val="auto"/>
          <w:kern w:val="32"/>
          <w:sz w:val="32"/>
          <w:szCs w:val="32"/>
        </w:rPr>
        <w:t>犯</w:t>
      </w:r>
      <w:r>
        <w:rPr>
          <w:rFonts w:hint="eastAsia" w:ascii="仿宋_GB2312" w:hAnsi="Times New Roman" w:eastAsia="仿宋_GB2312" w:cs="Times New Roman"/>
          <w:color w:val="auto"/>
          <w:kern w:val="32"/>
          <w:sz w:val="32"/>
          <w:szCs w:val="32"/>
          <w:lang w:eastAsia="zh-CN"/>
        </w:rPr>
        <w:t>参加黑社会性质组织罪</w:t>
      </w:r>
      <w:r>
        <w:rPr>
          <w:rFonts w:hint="eastAsia" w:ascii="仿宋_GB2312" w:hAnsi="Times New Roman" w:eastAsia="仿宋_GB2312" w:cs="Times New Roman"/>
          <w:color w:val="auto"/>
          <w:kern w:val="32"/>
          <w:sz w:val="32"/>
          <w:szCs w:val="32"/>
        </w:rPr>
        <w:t>，判处有期徒刑</w:t>
      </w:r>
      <w:r>
        <w:rPr>
          <w:rFonts w:hint="eastAsia" w:ascii="仿宋_GB2312" w:hAnsi="Times New Roman" w:eastAsia="仿宋_GB2312" w:cs="Times New Roman"/>
          <w:color w:val="auto"/>
          <w:kern w:val="32"/>
          <w:sz w:val="32"/>
          <w:szCs w:val="32"/>
          <w:lang w:eastAsia="zh-CN"/>
        </w:rPr>
        <w:t>三年九个月</w:t>
      </w:r>
      <w:r>
        <w:rPr>
          <w:rFonts w:hint="eastAsia" w:ascii="仿宋_GB2312" w:hAnsi="Times New Roman" w:eastAsia="仿宋_GB2312" w:cs="Times New Roman"/>
          <w:color w:val="auto"/>
          <w:kern w:val="32"/>
          <w:sz w:val="32"/>
          <w:szCs w:val="32"/>
          <w:lang w:val="en-US" w:eastAsia="zh-CN"/>
        </w:rPr>
        <w:t>,并处罚金人民币15万元；犯聚众斗殴罪，判处有期徒刑一年；犯寻衅滋事罪，判处有期徒刑三年；犯强迫交易罪，判处有期徒刑一年三个月，并处罚金人民币5万元；犯妨害公务罪，判处有期徒刑一年。总和刑期十年，并处罚金人民币20万元，决定执行有期徒刑九年，并处罚金人民币20万元，责令被告人王建东及同案将其强迫交易的非法获利共计人民币29.8834万元退赔给建瓯市东峰水厂；责令被告人王建东将其股份返还给建瓯市东峰水厂。被告人不服，提起上诉。福建省南平市中级人民法院于2019年12月24日作出（2019）闽07刑终305号刑事裁定，驳回上诉，维持原判。</w:t>
      </w:r>
      <w:r>
        <w:rPr>
          <w:rFonts w:hint="eastAsia" w:ascii="仿宋_GB2312" w:hAnsi="Times New Roman" w:eastAsia="仿宋_GB2312" w:cs="Times New Roman"/>
          <w:color w:val="auto"/>
          <w:kern w:val="32"/>
          <w:sz w:val="32"/>
          <w:szCs w:val="32"/>
        </w:rPr>
        <w:t>刑期自20</w:t>
      </w:r>
      <w:r>
        <w:rPr>
          <w:rFonts w:hint="eastAsia" w:ascii="仿宋_GB2312" w:hAnsi="Times New Roman" w:eastAsia="仿宋_GB2312" w:cs="Times New Roman"/>
          <w:color w:val="auto"/>
          <w:kern w:val="32"/>
          <w:sz w:val="32"/>
          <w:szCs w:val="32"/>
          <w:lang w:val="en-US" w:eastAsia="zh-CN"/>
        </w:rPr>
        <w:t>18</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8</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26</w:t>
      </w:r>
      <w:r>
        <w:rPr>
          <w:rFonts w:hint="eastAsia" w:ascii="仿宋_GB2312" w:hAnsi="Times New Roman" w:eastAsia="仿宋_GB2312" w:cs="Times New Roman"/>
          <w:color w:val="auto"/>
          <w:kern w:val="32"/>
          <w:sz w:val="32"/>
          <w:szCs w:val="32"/>
        </w:rPr>
        <w:t>日起至2</w:t>
      </w:r>
      <w:r>
        <w:rPr>
          <w:rFonts w:hint="eastAsia" w:ascii="仿宋_GB2312" w:hAnsi="Times New Roman" w:eastAsia="仿宋_GB2312" w:cs="Times New Roman"/>
          <w:color w:val="auto"/>
          <w:kern w:val="32"/>
          <w:sz w:val="32"/>
          <w:szCs w:val="32"/>
          <w:lang w:val="en-US" w:eastAsia="zh-CN"/>
        </w:rPr>
        <w:t>027</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8</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25</w:t>
      </w:r>
      <w:r>
        <w:rPr>
          <w:rFonts w:hint="eastAsia" w:ascii="仿宋_GB2312" w:hAnsi="Times New Roman" w:eastAsia="仿宋_GB2312" w:cs="Times New Roman"/>
          <w:color w:val="auto"/>
          <w:kern w:val="32"/>
          <w:sz w:val="32"/>
          <w:szCs w:val="32"/>
        </w:rPr>
        <w:t>日止。20</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22</w:t>
      </w:r>
      <w:r>
        <w:rPr>
          <w:rFonts w:hint="eastAsia" w:ascii="仿宋_GB2312" w:hAnsi="Times New Roman" w:eastAsia="仿宋_GB2312" w:cs="Times New Roman"/>
          <w:color w:val="auto"/>
          <w:kern w:val="32"/>
          <w:sz w:val="32"/>
          <w:szCs w:val="32"/>
        </w:rPr>
        <w:t>日交付福建省宁德监狱执行刑罚。福建省宁德市中级人民法院</w:t>
      </w:r>
      <w:r>
        <w:rPr>
          <w:rFonts w:hint="eastAsia" w:ascii="仿宋_GB2312" w:hAnsi="Times New Roman" w:eastAsia="仿宋_GB2312" w:cs="Times New Roman"/>
          <w:color w:val="auto"/>
          <w:kern w:val="32"/>
          <w:sz w:val="32"/>
          <w:szCs w:val="32"/>
          <w:lang w:eastAsia="zh-CN"/>
        </w:rPr>
        <w:t>于</w:t>
      </w:r>
      <w:r>
        <w:rPr>
          <w:rFonts w:hint="eastAsia" w:ascii="仿宋_GB2312" w:hAnsi="Times New Roman" w:eastAsia="仿宋_GB2312" w:cs="Times New Roman"/>
          <w:color w:val="auto"/>
          <w:kern w:val="32"/>
          <w:sz w:val="32"/>
          <w:szCs w:val="32"/>
          <w:lang w:val="en-US" w:eastAsia="zh-CN"/>
        </w:rPr>
        <w:t>2024年2月23日</w:t>
      </w:r>
      <w:r>
        <w:rPr>
          <w:rFonts w:hint="eastAsia" w:ascii="仿宋_GB2312" w:hAnsi="Times New Roman" w:eastAsia="仿宋_GB2312" w:cs="Times New Roman"/>
          <w:color w:val="auto"/>
          <w:kern w:val="32"/>
          <w:sz w:val="32"/>
          <w:szCs w:val="32"/>
        </w:rPr>
        <w:t>作出（20</w:t>
      </w:r>
      <w:r>
        <w:rPr>
          <w:rFonts w:hint="eastAsia" w:ascii="仿宋_GB2312" w:hAnsi="Times New Roman" w:eastAsia="仿宋_GB2312" w:cs="Times New Roman"/>
          <w:color w:val="auto"/>
          <w:kern w:val="32"/>
          <w:sz w:val="32"/>
          <w:szCs w:val="32"/>
          <w:lang w:val="en-US" w:eastAsia="zh-CN"/>
        </w:rPr>
        <w:t>24</w:t>
      </w:r>
      <w:r>
        <w:rPr>
          <w:rFonts w:hint="eastAsia" w:ascii="仿宋_GB2312" w:hAnsi="Times New Roman" w:eastAsia="仿宋_GB2312" w:cs="Times New Roman"/>
          <w:color w:val="auto"/>
          <w:kern w:val="32"/>
          <w:sz w:val="32"/>
          <w:szCs w:val="32"/>
        </w:rPr>
        <w:t>）闽09刑更</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号刑事裁定，对其减去有期徒刑</w:t>
      </w:r>
      <w:r>
        <w:rPr>
          <w:rFonts w:hint="eastAsia" w:ascii="仿宋_GB2312" w:hAnsi="Times New Roman" w:eastAsia="仿宋_GB2312" w:cs="Times New Roman"/>
          <w:color w:val="auto"/>
          <w:kern w:val="32"/>
          <w:sz w:val="32"/>
          <w:szCs w:val="32"/>
          <w:lang w:eastAsia="zh-CN"/>
        </w:rPr>
        <w:t>六个月；</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02</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23</w:t>
      </w:r>
      <w:r>
        <w:rPr>
          <w:rFonts w:hint="eastAsia" w:ascii="仿宋_GB2312" w:hAnsi="Times New Roman" w:eastAsia="仿宋_GB2312" w:cs="Times New Roman"/>
          <w:color w:val="auto"/>
          <w:kern w:val="32"/>
          <w:sz w:val="32"/>
          <w:szCs w:val="32"/>
        </w:rPr>
        <w:t>日送达，现刑期至20</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25</w:t>
      </w:r>
      <w:r>
        <w:rPr>
          <w:rFonts w:hint="eastAsia" w:ascii="仿宋_GB2312" w:hAnsi="Times New Roman" w:eastAsia="仿宋_GB2312" w:cs="Times New Roman"/>
          <w:color w:val="auto"/>
          <w:kern w:val="32"/>
          <w:sz w:val="32"/>
          <w:szCs w:val="32"/>
        </w:rPr>
        <w:t>日止。现于宁德监狱二监区六分监区服刑，属</w:t>
      </w:r>
      <w:r>
        <w:rPr>
          <w:rFonts w:hint="eastAsia" w:ascii="仿宋_GB2312" w:hAnsi="Times New Roman" w:eastAsia="仿宋_GB2312" w:cs="Times New Roman"/>
          <w:color w:val="auto"/>
          <w:kern w:val="32"/>
          <w:sz w:val="32"/>
          <w:szCs w:val="32"/>
          <w:lang w:eastAsia="zh-CN"/>
        </w:rPr>
        <w:t>普管</w:t>
      </w:r>
      <w:r>
        <w:rPr>
          <w:rFonts w:hint="eastAsia" w:ascii="仿宋_GB2312" w:hAnsi="Times New Roman" w:eastAsia="仿宋_GB2312" w:cs="Times New Roman"/>
          <w:color w:val="auto"/>
          <w:kern w:val="32"/>
          <w:sz w:val="32"/>
          <w:szCs w:val="32"/>
        </w:rPr>
        <w:t>级罪犯。</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该犯自</w:t>
      </w:r>
      <w:r>
        <w:rPr>
          <w:rFonts w:hint="eastAsia" w:ascii="仿宋_GB2312" w:hAnsi="Times New Roman" w:eastAsia="仿宋_GB2312" w:cs="Times New Roman"/>
          <w:color w:val="auto"/>
          <w:kern w:val="32"/>
          <w:sz w:val="32"/>
          <w:szCs w:val="32"/>
          <w:lang w:val="en-US" w:eastAsia="zh-CN"/>
        </w:rPr>
        <w:t>上次减刑</w:t>
      </w:r>
      <w:r>
        <w:rPr>
          <w:rFonts w:hint="eastAsia" w:ascii="仿宋_GB2312" w:hAnsi="Times New Roman" w:eastAsia="仿宋_GB2312" w:cs="Times New Roman"/>
          <w:color w:val="auto"/>
          <w:kern w:val="32"/>
          <w:sz w:val="32"/>
          <w:szCs w:val="32"/>
        </w:rPr>
        <w:t>以来确有悔改表现，具体事实如下：</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认罪悔罪：能服从法院判决，自书认罪悔罪书。</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遵守监规：能遵守法律法规及监规纪律，接受教育改造。</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学习情况：能参加思想、文化、职业技术教育。</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劳动改造：能参加劳动，努力完成劳动任务。</w:t>
      </w:r>
    </w:p>
    <w:p>
      <w:pPr>
        <w:spacing w:line="500" w:lineRule="exact"/>
        <w:ind w:firstLine="640" w:firstLineChars="200"/>
        <w:rPr>
          <w:rFonts w:hint="eastAsia" w:ascii="仿宋_GB2312" w:hAnsi="Times New Roman" w:eastAsia="仿宋_GB2312" w:cs="Times New Roman"/>
          <w:color w:val="auto"/>
          <w:kern w:val="32"/>
          <w:sz w:val="32"/>
          <w:szCs w:val="32"/>
          <w:lang w:eastAsia="zh-CN"/>
        </w:rPr>
      </w:pPr>
      <w:r>
        <w:rPr>
          <w:rFonts w:hint="eastAsia" w:ascii="仿宋_GB2312" w:hAnsi="Times New Roman" w:eastAsia="仿宋_GB2312" w:cs="Times New Roman"/>
          <w:color w:val="auto"/>
          <w:kern w:val="32"/>
          <w:sz w:val="32"/>
          <w:szCs w:val="32"/>
        </w:rPr>
        <w:t>奖惩情况：该犯上</w:t>
      </w:r>
      <w:r>
        <w:rPr>
          <w:rFonts w:hint="eastAsia" w:ascii="仿宋_GB2312" w:hAnsi="Times New Roman" w:eastAsia="仿宋_GB2312" w:cs="Times New Roman"/>
          <w:color w:val="auto"/>
          <w:kern w:val="32"/>
          <w:sz w:val="32"/>
          <w:szCs w:val="32"/>
          <w:lang w:eastAsia="zh-CN"/>
        </w:rPr>
        <w:t>次</w:t>
      </w:r>
      <w:r>
        <w:rPr>
          <w:rFonts w:hint="eastAsia" w:ascii="仿宋_GB2312" w:hAnsi="Times New Roman" w:eastAsia="仿宋_GB2312" w:cs="Times New Roman"/>
          <w:color w:val="auto"/>
          <w:kern w:val="32"/>
          <w:sz w:val="32"/>
          <w:szCs w:val="32"/>
        </w:rPr>
        <w:t>评定表扬剩余考核分</w:t>
      </w:r>
      <w:r>
        <w:rPr>
          <w:rFonts w:hint="eastAsia" w:ascii="仿宋_GB2312" w:hAnsi="Times New Roman" w:eastAsia="仿宋_GB2312" w:cs="Times New Roman"/>
          <w:color w:val="auto"/>
          <w:kern w:val="32"/>
          <w:sz w:val="32"/>
          <w:szCs w:val="32"/>
          <w:lang w:val="en-US" w:eastAsia="zh-CN"/>
        </w:rPr>
        <w:t>54.5</w:t>
      </w:r>
      <w:r>
        <w:rPr>
          <w:rFonts w:hint="eastAsia" w:ascii="仿宋_GB2312" w:hAnsi="Times New Roman" w:eastAsia="仿宋_GB2312" w:cs="Times New Roman"/>
          <w:color w:val="auto"/>
          <w:kern w:val="32"/>
          <w:sz w:val="32"/>
          <w:szCs w:val="32"/>
        </w:rPr>
        <w:t>分，本轮考核期202</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11</w:t>
      </w:r>
      <w:r>
        <w:rPr>
          <w:rFonts w:hint="eastAsia" w:ascii="仿宋_GB2312" w:hAnsi="Times New Roman" w:eastAsia="仿宋_GB2312" w:cs="Times New Roman"/>
          <w:color w:val="auto"/>
          <w:kern w:val="32"/>
          <w:sz w:val="32"/>
          <w:szCs w:val="32"/>
        </w:rPr>
        <w:t>月至202</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月累计获考核分</w:t>
      </w:r>
      <w:r>
        <w:rPr>
          <w:rFonts w:hint="eastAsia" w:ascii="仿宋_GB2312" w:hAnsi="Times New Roman" w:eastAsia="仿宋_GB2312" w:cs="Times New Roman"/>
          <w:color w:val="auto"/>
          <w:kern w:val="32"/>
          <w:sz w:val="32"/>
          <w:szCs w:val="32"/>
          <w:lang w:val="en-US" w:eastAsia="zh-CN"/>
        </w:rPr>
        <w:t>3079</w:t>
      </w:r>
      <w:r>
        <w:rPr>
          <w:rFonts w:hint="eastAsia" w:ascii="仿宋_GB2312" w:hAnsi="Times New Roman" w:eastAsia="仿宋_GB2312" w:cs="Times New Roman"/>
          <w:color w:val="auto"/>
          <w:kern w:val="32"/>
          <w:sz w:val="32"/>
          <w:szCs w:val="32"/>
        </w:rPr>
        <w:t>分，合计获得考核分</w:t>
      </w:r>
      <w:r>
        <w:rPr>
          <w:rFonts w:hint="eastAsia" w:ascii="仿宋_GB2312" w:hAnsi="Times New Roman" w:eastAsia="仿宋_GB2312" w:cs="Times New Roman"/>
          <w:color w:val="auto"/>
          <w:kern w:val="32"/>
          <w:sz w:val="32"/>
          <w:szCs w:val="32"/>
          <w:lang w:val="en-US" w:eastAsia="zh-CN"/>
        </w:rPr>
        <w:t>3133.5</w:t>
      </w:r>
      <w:r>
        <w:rPr>
          <w:rFonts w:hint="eastAsia" w:ascii="仿宋_GB2312" w:hAnsi="Times New Roman" w:eastAsia="仿宋_GB2312" w:cs="Times New Roman"/>
          <w:color w:val="auto"/>
          <w:kern w:val="32"/>
          <w:sz w:val="32"/>
          <w:szCs w:val="32"/>
        </w:rPr>
        <w:t>分，表扬</w:t>
      </w:r>
      <w:r>
        <w:rPr>
          <w:rFonts w:hint="eastAsia" w:ascii="仿宋_GB2312" w:hAnsi="Times New Roman" w:eastAsia="仿宋_GB2312" w:cs="Times New Roman"/>
          <w:color w:val="auto"/>
          <w:kern w:val="32"/>
          <w:sz w:val="32"/>
          <w:szCs w:val="32"/>
          <w:lang w:val="en-US" w:eastAsia="zh-CN"/>
        </w:rPr>
        <w:t>5</w:t>
      </w:r>
      <w:r>
        <w:rPr>
          <w:rFonts w:hint="eastAsia" w:ascii="仿宋_GB2312" w:hAnsi="Times New Roman" w:eastAsia="仿宋_GB2312" w:cs="Times New Roman"/>
          <w:color w:val="auto"/>
          <w:kern w:val="32"/>
          <w:sz w:val="32"/>
          <w:szCs w:val="32"/>
        </w:rPr>
        <w:t>次；间隔期202</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23</w:t>
      </w:r>
      <w:r>
        <w:rPr>
          <w:rFonts w:hint="eastAsia" w:ascii="仿宋_GB2312" w:hAnsi="Times New Roman" w:eastAsia="仿宋_GB2312" w:cs="Times New Roman"/>
          <w:color w:val="auto"/>
          <w:kern w:val="32"/>
          <w:sz w:val="32"/>
          <w:szCs w:val="32"/>
        </w:rPr>
        <w:t>日至202</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月获得考核分</w:t>
      </w:r>
      <w:r>
        <w:rPr>
          <w:rFonts w:hint="eastAsia" w:ascii="仿宋_GB2312" w:hAnsi="Times New Roman" w:eastAsia="仿宋_GB2312" w:cs="Times New Roman"/>
          <w:color w:val="auto"/>
          <w:kern w:val="32"/>
          <w:sz w:val="32"/>
          <w:szCs w:val="32"/>
          <w:lang w:val="en-US" w:eastAsia="zh-CN"/>
        </w:rPr>
        <w:t>2636</w:t>
      </w:r>
      <w:r>
        <w:rPr>
          <w:rFonts w:hint="eastAsia" w:ascii="仿宋_GB2312" w:hAnsi="Times New Roman" w:eastAsia="仿宋_GB2312" w:cs="Times New Roman"/>
          <w:color w:val="auto"/>
          <w:kern w:val="32"/>
          <w:sz w:val="32"/>
          <w:szCs w:val="32"/>
        </w:rPr>
        <w:t>分。考核期内</w:t>
      </w:r>
      <w:r>
        <w:rPr>
          <w:rFonts w:hint="eastAsia" w:ascii="仿宋_GB2312" w:hAnsi="Times New Roman" w:eastAsia="仿宋_GB2312" w:cs="Times New Roman"/>
          <w:color w:val="auto"/>
          <w:kern w:val="32"/>
          <w:sz w:val="32"/>
          <w:szCs w:val="32"/>
          <w:lang w:eastAsia="zh-CN"/>
        </w:rPr>
        <w:t>无</w:t>
      </w:r>
      <w:r>
        <w:rPr>
          <w:rFonts w:hint="eastAsia" w:ascii="仿宋_GB2312" w:hAnsi="Times New Roman" w:eastAsia="仿宋_GB2312" w:cs="Times New Roman"/>
          <w:color w:val="auto"/>
          <w:kern w:val="32"/>
          <w:sz w:val="32"/>
          <w:szCs w:val="32"/>
        </w:rPr>
        <w:t>违规</w:t>
      </w:r>
      <w:r>
        <w:rPr>
          <w:rFonts w:hint="eastAsia" w:ascii="仿宋_GB2312" w:hAnsi="Times New Roman" w:eastAsia="仿宋_GB2312" w:cs="Times New Roman"/>
          <w:color w:val="auto"/>
          <w:kern w:val="32"/>
          <w:sz w:val="32"/>
          <w:szCs w:val="32"/>
          <w:lang w:eastAsia="zh-CN"/>
        </w:rPr>
        <w:t>扣分。</w:t>
      </w:r>
    </w:p>
    <w:p>
      <w:pPr>
        <w:spacing w:line="500" w:lineRule="exact"/>
        <w:ind w:firstLine="640" w:firstLineChars="200"/>
        <w:jc w:val="left"/>
        <w:rPr>
          <w:rFonts w:hint="eastAsia" w:ascii="仿宋_GB2312" w:eastAsia="仿宋_GB2312"/>
          <w:color w:val="auto"/>
          <w:kern w:val="32"/>
          <w:sz w:val="32"/>
          <w:szCs w:val="32"/>
          <w:lang w:val="en-US" w:eastAsia="zh-CN"/>
        </w:rPr>
      </w:pPr>
      <w:r>
        <w:rPr>
          <w:rFonts w:hint="eastAsia" w:ascii="仿宋_GB2312" w:hAnsi="仿宋_GB2312" w:eastAsia="仿宋_GB2312" w:cs="仿宋_GB2312"/>
          <w:color w:val="auto"/>
          <w:kern w:val="32"/>
          <w:sz w:val="32"/>
          <w:szCs w:val="32"/>
          <w:lang w:eastAsia="zh-CN"/>
        </w:rPr>
        <w:t>该犯财产性判项</w:t>
      </w:r>
      <w:r>
        <w:rPr>
          <w:rFonts w:hint="eastAsia" w:ascii="仿宋_GB2312" w:hAnsi="Times New Roman" w:eastAsia="仿宋_GB2312" w:cs="Times New Roman"/>
          <w:color w:val="auto"/>
          <w:kern w:val="32"/>
          <w:sz w:val="32"/>
          <w:szCs w:val="32"/>
          <w:lang w:val="en-US" w:eastAsia="zh-CN"/>
        </w:rPr>
        <w:t>罚金人民币20万元；责令被告人王建东及同案将其强迫交易的非法获利共计人民币29.8834万元退赔给建瓯市东峰水厂；责令被告人王建东将其股份返还给建瓯市东峰水厂（原审判决时已由公安机关对被告人王建东持有的建瓯市东峰水厂六分之一的股份进行委托代管）。</w:t>
      </w:r>
      <w:r>
        <w:rPr>
          <w:rFonts w:hint="eastAsia" w:ascii="仿宋_GB2312" w:eastAsia="仿宋_GB2312"/>
          <w:color w:val="auto"/>
          <w:kern w:val="32"/>
          <w:sz w:val="32"/>
          <w:szCs w:val="32"/>
          <w:lang w:val="en-US" w:eastAsia="zh-CN"/>
        </w:rPr>
        <w:t>已履行人民币39.8834万元（共同退赔人民币29.8834万元已全部执行到位；王建东名下车牌号为闽HZ5198的翼虎牌小型普通客车已由建瓯市公安局拍卖，成交金额人民币9万元，用于缴纳罚金）。本次提请向福建省建瓯人民法院缴纳罚金人民币5000元。该犯考核期月均消费人民币243.47元，账户可用余额人民币1736.02元。福建省建瓯市人民法院于2026年5月13日财产性判项复函载明：执行过程中，共同退赔人民币29.8834万元已全部执行到位；王建东名下车牌号为闽HZ5198的翼虎牌小型普通客车已由建瓯市公安局拍卖，成交金额人民币9万元，用于缴纳罚金。2026年4月22日，王建东家属代缴人民币5000元罚金，此外未发现被执行人有其他可供执行财产。</w:t>
      </w:r>
    </w:p>
    <w:p>
      <w:pPr>
        <w:spacing w:line="500" w:lineRule="exact"/>
        <w:ind w:firstLine="640" w:firstLineChars="200"/>
        <w:jc w:val="left"/>
        <w:rPr>
          <w:rFonts w:hint="eastAsia" w:ascii="仿宋_GB2312" w:hAnsi="Times New Roman" w:eastAsia="仿宋_GB2312" w:cs="Times New Roman"/>
          <w:color w:val="auto"/>
          <w:kern w:val="32"/>
          <w:sz w:val="32"/>
          <w:szCs w:val="32"/>
          <w:lang w:eastAsia="zh-CN"/>
        </w:rPr>
      </w:pPr>
      <w:r>
        <w:rPr>
          <w:rFonts w:hint="eastAsia" w:ascii="仿宋_GB2312" w:eastAsia="仿宋_GB2312"/>
          <w:color w:val="auto"/>
          <w:kern w:val="32"/>
          <w:sz w:val="32"/>
          <w:szCs w:val="32"/>
          <w:lang w:val="en-US" w:eastAsia="zh-CN"/>
        </w:rPr>
        <w:t>该犯系参加黑社会性质组织犯罪罪犯，属于从严掌握减刑对象，因此提请减刑幅度扣减一个月。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kern w:val="32"/>
          <w:sz w:val="32"/>
          <w:szCs w:val="32"/>
          <w:lang w:eastAsia="zh-CN"/>
        </w:rPr>
        <w:t>王建东</w:t>
      </w:r>
      <w:r>
        <w:rPr>
          <w:rFonts w:hint="eastAsia" w:ascii="仿宋_GB2312" w:hAnsi="Times New Roman" w:eastAsia="仿宋_GB2312" w:cs="Times New Roman"/>
          <w:color w:val="auto"/>
          <w:kern w:val="32"/>
          <w:sz w:val="32"/>
          <w:szCs w:val="32"/>
        </w:rPr>
        <w:t>予以减去有期徒刑</w:t>
      </w:r>
      <w:r>
        <w:rPr>
          <w:rFonts w:hint="eastAsia" w:ascii="仿宋_GB2312" w:hAnsi="Times New Roman" w:eastAsia="仿宋_GB2312" w:cs="Times New Roman"/>
          <w:color w:val="auto"/>
          <w:kern w:val="32"/>
          <w:sz w:val="32"/>
          <w:szCs w:val="32"/>
          <w:lang w:eastAsia="zh-CN"/>
        </w:rPr>
        <w:t>五个月</w:t>
      </w:r>
      <w:r>
        <w:rPr>
          <w:rFonts w:hint="eastAsia" w:ascii="仿宋_GB2312" w:hAnsi="Times New Roman" w:eastAsia="仿宋_GB2312" w:cs="Times New Roman"/>
          <w:color w:val="auto"/>
          <w:kern w:val="32"/>
          <w:sz w:val="32"/>
          <w:szCs w:val="32"/>
        </w:rPr>
        <w:t>。特提请你院审理裁定。</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此致</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福建省宁德市中级人民法院</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附件：⒈罪犯</w:t>
      </w:r>
      <w:r>
        <w:rPr>
          <w:rFonts w:hint="eastAsia" w:ascii="仿宋_GB2312" w:hAnsi="Times New Roman" w:eastAsia="仿宋_GB2312" w:cs="Times New Roman"/>
          <w:color w:val="auto"/>
          <w:kern w:val="32"/>
          <w:sz w:val="32"/>
          <w:szCs w:val="32"/>
          <w:lang w:eastAsia="zh-CN"/>
        </w:rPr>
        <w:t>王建东</w:t>
      </w:r>
      <w:r>
        <w:rPr>
          <w:rFonts w:hint="eastAsia" w:ascii="仿宋_GB2312" w:hAnsi="Times New Roman" w:eastAsia="仿宋_GB2312" w:cs="Times New Roman"/>
          <w:color w:val="auto"/>
          <w:kern w:val="32"/>
          <w:sz w:val="32"/>
          <w:szCs w:val="32"/>
        </w:rPr>
        <w:t>卷宗贰册</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 xml:space="preserve">      ⒉减刑建议书</w:t>
      </w:r>
      <w:r>
        <w:rPr>
          <w:rFonts w:hint="eastAsia" w:ascii="仿宋_GB2312" w:hAnsi="Times New Roman" w:eastAsia="仿宋_GB2312" w:cs="Times New Roman"/>
          <w:color w:val="auto"/>
          <w:kern w:val="32"/>
          <w:sz w:val="32"/>
          <w:szCs w:val="32"/>
          <w:lang w:eastAsia="zh-CN"/>
        </w:rPr>
        <w:t>叁</w:t>
      </w:r>
      <w:r>
        <w:rPr>
          <w:rFonts w:hint="eastAsia" w:ascii="仿宋_GB2312" w:hAnsi="Times New Roman" w:eastAsia="仿宋_GB2312" w:cs="Times New Roman"/>
          <w:color w:val="auto"/>
          <w:kern w:val="32"/>
          <w:sz w:val="32"/>
          <w:szCs w:val="32"/>
        </w:rPr>
        <w:t>份</w:t>
      </w:r>
    </w:p>
    <w:p>
      <w:pPr>
        <w:keepNext w:val="0"/>
        <w:keepLines w:val="0"/>
        <w:pageBreakBefore w:val="0"/>
        <w:widowControl w:val="0"/>
        <w:kinsoku/>
        <w:overflowPunct/>
        <w:topLinePunct w:val="0"/>
        <w:bidi w:val="0"/>
        <w:spacing w:line="400" w:lineRule="exact"/>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pacing w:line="400" w:lineRule="exact"/>
        <w:ind w:right="-31" w:rightChars="-15"/>
        <w:jc w:val="right"/>
        <w:textAlignment w:val="auto"/>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keepNext w:val="0"/>
        <w:keepLines w:val="0"/>
        <w:pageBreakBefore w:val="0"/>
        <w:widowControl w:val="0"/>
        <w:kinsoku/>
        <w:wordWrap w:val="0"/>
        <w:overflowPunct/>
        <w:topLinePunct w:val="0"/>
        <w:bidi w:val="0"/>
        <w:spacing w:line="400" w:lineRule="exact"/>
        <w:ind w:right="-31" w:rightChars="-15"/>
        <w:jc w:val="right"/>
        <w:textAlignment w:val="auto"/>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461</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杨波</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户籍所在地贵州省大方县，</w:t>
      </w:r>
      <w:r>
        <w:rPr>
          <w:rFonts w:hint="eastAsia" w:ascii="仿宋_GB2312" w:eastAsia="仿宋_GB2312"/>
          <w:color w:val="auto"/>
          <w:kern w:val="32"/>
          <w:sz w:val="32"/>
          <w:szCs w:val="32"/>
          <w:lang w:val="en-US" w:eastAsia="zh-CN"/>
        </w:rPr>
        <w:t>捕前系务工。因抢劫罪，2009年7月15日被判处有期徒刑四年，因贩卖毒品罪，2013年4月2日被判处有期徒刑七年六个月。系累犯。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福建省霞浦县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0921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462</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杨波</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强奸罪，</w:t>
      </w:r>
      <w:r>
        <w:rPr>
          <w:rFonts w:hint="eastAsia" w:ascii="仿宋_GB2312" w:eastAsia="仿宋_GB2312"/>
          <w:color w:val="auto"/>
          <w:kern w:val="32"/>
          <w:sz w:val="32"/>
          <w:szCs w:val="32"/>
          <w:lang w:val="en-US" w:eastAsia="zh-CN"/>
        </w:rPr>
        <w:t>判处有期徒刑六年七个月。</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16</w:t>
      </w:r>
      <w:r>
        <w:rPr>
          <w:rFonts w:hint="eastAsia" w:ascii="仿宋_GB2312" w:eastAsia="仿宋_GB2312"/>
          <w:color w:val="auto"/>
          <w:kern w:val="32"/>
          <w:sz w:val="32"/>
          <w:szCs w:val="32"/>
        </w:rPr>
        <w:t>日起至2</w:t>
      </w:r>
      <w:r>
        <w:rPr>
          <w:rFonts w:hint="eastAsia" w:ascii="仿宋_GB2312" w:eastAsia="仿宋_GB2312"/>
          <w:color w:val="auto"/>
          <w:kern w:val="32"/>
          <w:sz w:val="32"/>
          <w:szCs w:val="32"/>
          <w:lang w:val="en-US" w:eastAsia="zh-CN"/>
        </w:rPr>
        <w:t>030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15</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日交付福建省宁德监狱执行刑罚。现于宁德监狱二监区六分监区服刑，属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val="en-US"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w:t>
      </w:r>
      <w:r>
        <w:rPr>
          <w:rFonts w:hint="eastAsia" w:ascii="仿宋_GB2312" w:hAnsi="仿宋" w:eastAsia="仿宋_GB2312"/>
          <w:color w:val="auto"/>
          <w:sz w:val="32"/>
          <w:szCs w:val="32"/>
          <w:lang w:eastAsia="zh-CN"/>
        </w:rPr>
        <w:t>自</w:t>
      </w:r>
      <w:r>
        <w:rPr>
          <w:rFonts w:hint="eastAsia" w:ascii="仿宋_GB2312" w:hAnsi="仿宋" w:eastAsia="仿宋_GB2312"/>
          <w:color w:val="auto"/>
          <w:sz w:val="32"/>
          <w:szCs w:val="32"/>
        </w:rPr>
        <w:t>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hAnsi="仿宋_GB2312" w:eastAsia="仿宋_GB2312" w:cs="仿宋_GB2312"/>
          <w:color w:val="auto"/>
          <w:kern w:val="32"/>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该犯本轮考核期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2532.5</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kern w:val="32"/>
          <w:sz w:val="32"/>
          <w:szCs w:val="32"/>
        </w:rPr>
        <w:t>。考核期内</w:t>
      </w:r>
      <w:r>
        <w:rPr>
          <w:rFonts w:hint="eastAsia" w:ascii="仿宋_GB2312" w:hAnsi="仿宋_GB2312" w:eastAsia="仿宋_GB2312" w:cs="仿宋_GB2312"/>
          <w:color w:val="auto"/>
          <w:kern w:val="32"/>
          <w:sz w:val="32"/>
          <w:szCs w:val="32"/>
          <w:lang w:eastAsia="zh-CN"/>
        </w:rPr>
        <w:t>无</w:t>
      </w:r>
      <w:r>
        <w:rPr>
          <w:rFonts w:hint="eastAsia" w:ascii="仿宋_GB2312" w:hAnsi="仿宋_GB2312" w:eastAsia="仿宋_GB2312" w:cs="仿宋_GB2312"/>
          <w:color w:val="auto"/>
          <w:kern w:val="32"/>
          <w:sz w:val="32"/>
          <w:szCs w:val="32"/>
        </w:rPr>
        <w:t>违规</w:t>
      </w:r>
      <w:r>
        <w:rPr>
          <w:rFonts w:hint="eastAsia" w:ascii="仿宋_GB2312" w:hAnsi="仿宋_GB2312" w:eastAsia="仿宋_GB2312" w:cs="仿宋_GB2312"/>
          <w:color w:val="auto"/>
          <w:kern w:val="32"/>
          <w:sz w:val="32"/>
          <w:szCs w:val="32"/>
          <w:lang w:eastAsia="zh-CN"/>
        </w:rPr>
        <w:t>扣分。</w:t>
      </w:r>
    </w:p>
    <w:p>
      <w:pPr>
        <w:spacing w:line="500" w:lineRule="exact"/>
        <w:ind w:firstLine="640" w:firstLineChars="200"/>
        <w:jc w:val="left"/>
        <w:rPr>
          <w:rFonts w:hint="eastAsia"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lang w:val="en-US" w:eastAsia="zh-CN"/>
        </w:rPr>
        <w:t>该犯系累犯、且系性侵害未成年人犯罪罪犯，属于从严掌握减刑对象，因此提请减刑幅度扣减二个月。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年7月27日，宁德市人民检察院认为罪犯杨波因奸淫幼女被以强奸罪被判处有期徒刑六年七个月，有两次犯罪前科，且系累犯，主观恶性较深，建议宁德监狱对罪犯杨波在拟提请的五个月减刑幅度内予以扣幅一个月。</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杨波</w:t>
      </w:r>
      <w:r>
        <w:rPr>
          <w:rFonts w:hint="eastAsia" w:ascii="仿宋_GB2312" w:eastAsia="仿宋_GB2312"/>
          <w:color w:val="auto"/>
          <w:kern w:val="32"/>
          <w:sz w:val="32"/>
          <w:szCs w:val="32"/>
        </w:rPr>
        <w:t>予以减去有期徒刑</w:t>
      </w:r>
      <w:r>
        <w:rPr>
          <w:rFonts w:hint="eastAsia" w:ascii="仿宋_GB2312" w:eastAsia="仿宋_GB2312"/>
          <w:color w:val="auto"/>
          <w:kern w:val="32"/>
          <w:sz w:val="32"/>
          <w:szCs w:val="32"/>
          <w:lang w:eastAsia="zh-CN"/>
        </w:rPr>
        <w:t>四个</w:t>
      </w:r>
      <w:r>
        <w:rPr>
          <w:rFonts w:hint="eastAsia" w:ascii="仿宋_GB2312" w:eastAsia="仿宋_GB2312"/>
          <w:color w:val="auto"/>
          <w:kern w:val="32"/>
          <w:sz w:val="32"/>
          <w:szCs w:val="32"/>
        </w:rPr>
        <w:t>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杨波</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462</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吴振强</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1975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户籍地福建省平潭县</w:t>
      </w:r>
      <w:r>
        <w:rPr>
          <w:rFonts w:hint="eastAsia" w:ascii="仿宋_GB2312" w:eastAsia="仿宋_GB2312"/>
          <w:color w:val="auto"/>
          <w:kern w:val="32"/>
          <w:sz w:val="32"/>
          <w:szCs w:val="32"/>
          <w:lang w:val="en-US" w:eastAsia="zh-CN"/>
        </w:rPr>
        <w:t>。捕前系无固定职业。因犯贩卖毒品罪，于2007年6月18日被云南省昆明官渡区人民法院判处有期徒刑七年，于2010年12月17日刑满释放；因吸食毒品，于2012年3月1日被福建省平潭县公安局处以行政拘留十五日；因吸食毒品，于2017年9月22日被广东省饶平县公安局处以行政拘留后责令社区戒毒；因吸食毒品，于2019年5月24日被福清市公安局处以行政拘留十五日。</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福建省福州市中级</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38</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吴振强</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贩卖毒品罪，</w:t>
      </w:r>
      <w:r>
        <w:rPr>
          <w:rFonts w:hint="eastAsia" w:ascii="仿宋_GB2312" w:eastAsia="仿宋_GB2312"/>
          <w:color w:val="auto"/>
          <w:kern w:val="32"/>
          <w:sz w:val="32"/>
          <w:szCs w:val="32"/>
          <w:lang w:val="en-US" w:eastAsia="zh-CN"/>
        </w:rPr>
        <w:t>判处无期徒刑，剥夺政治权利终身，并处没收个人全部财产。被告人不服，提起上诉。福建省高级人民法院于2023年6月30日作出（2022）闽刑终4号刑事判决，撤销福建省福州市中级人民法院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38</w:t>
      </w:r>
      <w:r>
        <w:rPr>
          <w:rFonts w:hint="eastAsia" w:ascii="仿宋_GB2312" w:eastAsia="仿宋_GB2312"/>
          <w:color w:val="auto"/>
          <w:kern w:val="32"/>
          <w:sz w:val="32"/>
          <w:szCs w:val="32"/>
        </w:rPr>
        <w:t>号刑事判决</w:t>
      </w:r>
      <w:r>
        <w:rPr>
          <w:rFonts w:hint="eastAsia" w:ascii="仿宋_GB2312" w:eastAsia="仿宋_GB2312"/>
          <w:color w:val="auto"/>
          <w:kern w:val="32"/>
          <w:sz w:val="32"/>
          <w:szCs w:val="32"/>
          <w:lang w:eastAsia="zh-CN"/>
        </w:rPr>
        <w:t>的第四项，即对被告人吴振强的刑事判决；以上诉人吴振强犯贩卖毒品罪，判处有期徒刑十五年，并处没收个人财产人民币</w:t>
      </w:r>
      <w:r>
        <w:rPr>
          <w:rFonts w:hint="eastAsia" w:ascii="仿宋_GB2312" w:eastAsia="仿宋_GB2312"/>
          <w:color w:val="auto"/>
          <w:kern w:val="32"/>
          <w:sz w:val="32"/>
          <w:szCs w:val="32"/>
          <w:lang w:val="en-US" w:eastAsia="zh-CN"/>
        </w:rPr>
        <w:t>20万元。</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rPr>
        <w:t>日起至2</w:t>
      </w:r>
      <w:r>
        <w:rPr>
          <w:rFonts w:hint="eastAsia" w:ascii="仿宋_GB2312" w:eastAsia="仿宋_GB2312"/>
          <w:color w:val="auto"/>
          <w:kern w:val="32"/>
          <w:sz w:val="32"/>
          <w:szCs w:val="32"/>
          <w:lang w:val="en-US" w:eastAsia="zh-CN"/>
        </w:rPr>
        <w:t>034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日交付福建省宁德监狱执行刑罚。现于宁德监狱二监区六分监区服刑，属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val="en-US"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w:t>
      </w:r>
      <w:r>
        <w:rPr>
          <w:rFonts w:hint="eastAsia" w:ascii="仿宋_GB2312" w:hAnsi="仿宋" w:eastAsia="仿宋_GB2312"/>
          <w:color w:val="auto"/>
          <w:sz w:val="32"/>
          <w:szCs w:val="32"/>
          <w:lang w:eastAsia="zh-CN"/>
        </w:rPr>
        <w:t>自</w:t>
      </w:r>
      <w:r>
        <w:rPr>
          <w:rFonts w:hint="eastAsia" w:ascii="仿宋_GB2312" w:hAnsi="仿宋" w:eastAsia="仿宋_GB2312"/>
          <w:color w:val="auto"/>
          <w:sz w:val="32"/>
          <w:szCs w:val="32"/>
        </w:rPr>
        <w:t>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hAnsi="仿宋_GB2312" w:eastAsia="仿宋_GB2312" w:cs="仿宋_GB2312"/>
          <w:color w:val="auto"/>
          <w:kern w:val="32"/>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该犯本轮考核期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2629.5</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1次</w:t>
      </w:r>
      <w:r>
        <w:rPr>
          <w:rFonts w:hint="eastAsia" w:ascii="仿宋_GB2312" w:hAnsi="仿宋_GB2312" w:eastAsia="仿宋_GB2312" w:cs="仿宋_GB2312"/>
          <w:color w:val="auto"/>
          <w:kern w:val="32"/>
          <w:sz w:val="32"/>
          <w:szCs w:val="32"/>
        </w:rPr>
        <w:t>。考核期内</w:t>
      </w:r>
      <w:r>
        <w:rPr>
          <w:rFonts w:hint="eastAsia" w:ascii="仿宋_GB2312" w:hAnsi="仿宋_GB2312" w:eastAsia="仿宋_GB2312" w:cs="仿宋_GB2312"/>
          <w:color w:val="auto"/>
          <w:kern w:val="32"/>
          <w:sz w:val="32"/>
          <w:szCs w:val="32"/>
          <w:lang w:eastAsia="zh-CN"/>
        </w:rPr>
        <w:t>无</w:t>
      </w:r>
      <w:r>
        <w:rPr>
          <w:rFonts w:hint="eastAsia" w:ascii="仿宋_GB2312" w:hAnsi="仿宋_GB2312" w:eastAsia="仿宋_GB2312" w:cs="仿宋_GB2312"/>
          <w:color w:val="auto"/>
          <w:kern w:val="32"/>
          <w:sz w:val="32"/>
          <w:szCs w:val="32"/>
        </w:rPr>
        <w:t>违规</w:t>
      </w:r>
      <w:r>
        <w:rPr>
          <w:rFonts w:hint="eastAsia" w:ascii="仿宋_GB2312" w:hAnsi="仿宋_GB2312" w:eastAsia="仿宋_GB2312" w:cs="仿宋_GB2312"/>
          <w:color w:val="auto"/>
          <w:kern w:val="32"/>
          <w:sz w:val="32"/>
          <w:szCs w:val="32"/>
          <w:lang w:eastAsia="zh-CN"/>
        </w:rPr>
        <w:t>扣分。</w:t>
      </w:r>
    </w:p>
    <w:p>
      <w:pPr>
        <w:spacing w:line="500" w:lineRule="exact"/>
        <w:ind w:firstLine="640" w:firstLineChars="200"/>
        <w:jc w:val="left"/>
        <w:rPr>
          <w:rFonts w:hint="eastAsia" w:ascii="仿宋_GB2312" w:eastAsia="仿宋_GB2312"/>
          <w:color w:val="auto"/>
          <w:kern w:val="32"/>
          <w:sz w:val="32"/>
          <w:szCs w:val="32"/>
          <w:lang w:val="en-US" w:eastAsia="zh-CN"/>
        </w:rPr>
      </w:pPr>
      <w:r>
        <w:rPr>
          <w:rFonts w:hint="eastAsia" w:ascii="仿宋_GB2312" w:hAnsi="仿宋_GB2312" w:eastAsia="仿宋_GB2312" w:cs="仿宋_GB2312"/>
          <w:color w:val="auto"/>
          <w:kern w:val="32"/>
          <w:sz w:val="32"/>
          <w:szCs w:val="32"/>
          <w:lang w:eastAsia="zh-CN"/>
        </w:rPr>
        <w:t>该犯财产性判项</w:t>
      </w:r>
      <w:r>
        <w:rPr>
          <w:rFonts w:hint="eastAsia" w:ascii="仿宋_GB2312" w:eastAsia="仿宋_GB2312"/>
          <w:color w:val="auto"/>
          <w:kern w:val="32"/>
          <w:sz w:val="32"/>
          <w:szCs w:val="32"/>
          <w:lang w:val="en-US" w:eastAsia="zh-CN"/>
        </w:rPr>
        <w:t>没收个人财产人民币20万元。已履行完毕。本次提请向福建省福州市中级人民法院缴纳人民币19.6647万元。（福建省福州市中级人民法院依法冻结并扣划该犯名下银行账户的存款人民币3353元。）</w:t>
      </w:r>
    </w:p>
    <w:p>
      <w:pPr>
        <w:spacing w:line="500" w:lineRule="exact"/>
        <w:ind w:firstLine="640" w:firstLineChars="200"/>
        <w:jc w:val="left"/>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该犯系毒品再犯，</w:t>
      </w:r>
      <w:r>
        <w:rPr>
          <w:rFonts w:hint="default" w:ascii="仿宋_GB2312" w:eastAsia="仿宋_GB2312"/>
          <w:color w:val="auto"/>
          <w:kern w:val="32"/>
          <w:sz w:val="32"/>
          <w:szCs w:val="32"/>
          <w:lang w:val="en-US" w:eastAsia="zh-CN"/>
        </w:rPr>
        <w:t>属于从严掌握减刑对象，因此提请减刑幅度扣减</w:t>
      </w:r>
      <w:r>
        <w:rPr>
          <w:rFonts w:hint="eastAsia" w:ascii="仿宋_GB2312" w:eastAsia="仿宋_GB2312"/>
          <w:color w:val="auto"/>
          <w:kern w:val="32"/>
          <w:sz w:val="32"/>
          <w:szCs w:val="32"/>
          <w:lang w:val="en-US" w:eastAsia="zh-CN"/>
        </w:rPr>
        <w:t>一个月</w:t>
      </w:r>
      <w:r>
        <w:rPr>
          <w:rFonts w:hint="default" w:ascii="仿宋_GB2312" w:eastAsia="仿宋_GB2312"/>
          <w:color w:val="auto"/>
          <w:kern w:val="32"/>
          <w:sz w:val="32"/>
          <w:szCs w:val="32"/>
          <w:lang w:val="en-US" w:eastAsia="zh-CN"/>
        </w:rPr>
        <w:t>。</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年7月27日，宁德市人民检察院认为罪犯吴振强系毒品犯罪，且系毒品再犯，并有吸毒劣迹，建议宁德监狱对罪犯吴振强在拟提请的五个月减刑幅度内予以扣幅一个月。</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吴振强</w:t>
      </w:r>
      <w:r>
        <w:rPr>
          <w:rFonts w:hint="eastAsia" w:ascii="仿宋_GB2312" w:eastAsia="仿宋_GB2312"/>
          <w:color w:val="auto"/>
          <w:kern w:val="32"/>
          <w:sz w:val="32"/>
          <w:szCs w:val="32"/>
        </w:rPr>
        <w:t>予以减去有期徒刑</w:t>
      </w:r>
      <w:r>
        <w:rPr>
          <w:rFonts w:hint="eastAsia" w:ascii="仿宋_GB2312" w:eastAsia="仿宋_GB2312"/>
          <w:color w:val="auto"/>
          <w:kern w:val="32"/>
          <w:sz w:val="32"/>
          <w:szCs w:val="32"/>
          <w:lang w:eastAsia="zh-CN"/>
        </w:rPr>
        <w:t>四个</w:t>
      </w:r>
      <w:r>
        <w:rPr>
          <w:rFonts w:hint="eastAsia" w:ascii="仿宋_GB2312" w:eastAsia="仿宋_GB2312"/>
          <w:color w:val="auto"/>
          <w:kern w:val="32"/>
          <w:sz w:val="32"/>
          <w:szCs w:val="32"/>
        </w:rPr>
        <w:t>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吴振强</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keepNext w:val="0"/>
        <w:keepLines w:val="0"/>
        <w:pageBreakBefore w:val="0"/>
        <w:widowControl w:val="0"/>
        <w:kinsoku/>
        <w:overflowPunct/>
        <w:topLinePunct w:val="0"/>
        <w:bidi w:val="0"/>
        <w:spacing w:line="400" w:lineRule="exact"/>
        <w:jc w:val="right"/>
        <w:textAlignment w:val="auto"/>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463</w:t>
      </w:r>
      <w:r>
        <w:rPr>
          <w:rFonts w:hint="eastAsia" w:ascii="楷体_GB2312" w:eastAsia="楷体_GB2312"/>
          <w:color w:val="auto"/>
          <w:kern w:val="32"/>
          <w:sz w:val="32"/>
          <w:szCs w:val="32"/>
        </w:rPr>
        <w:t>号</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rPr>
        <w:t>罪犯</w:t>
      </w:r>
      <w:r>
        <w:rPr>
          <w:rFonts w:hint="eastAsia" w:ascii="仿宋_GB2312" w:hAnsi="Times New Roman" w:eastAsia="仿宋_GB2312" w:cs="Times New Roman"/>
          <w:color w:val="auto"/>
          <w:kern w:val="32"/>
          <w:sz w:val="32"/>
          <w:szCs w:val="32"/>
          <w:lang w:eastAsia="zh-CN"/>
        </w:rPr>
        <w:t>郑宇豪</w:t>
      </w:r>
      <w:r>
        <w:rPr>
          <w:rFonts w:hint="eastAsia" w:ascii="仿宋_GB2312" w:hAnsi="Times New Roman" w:eastAsia="仿宋_GB2312" w:cs="Times New Roman"/>
          <w:color w:val="auto"/>
          <w:kern w:val="32"/>
          <w:sz w:val="32"/>
          <w:szCs w:val="32"/>
        </w:rPr>
        <w:t>，男，</w:t>
      </w:r>
      <w:r>
        <w:rPr>
          <w:rFonts w:hint="eastAsia" w:ascii="仿宋_GB2312" w:hAnsi="Times New Roman" w:eastAsia="仿宋_GB2312" w:cs="Times New Roman"/>
          <w:color w:val="auto"/>
          <w:kern w:val="32"/>
          <w:sz w:val="32"/>
          <w:szCs w:val="32"/>
          <w:lang w:val="en-US" w:eastAsia="zh-CN"/>
        </w:rPr>
        <w:t>2001</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日出生，</w:t>
      </w:r>
      <w:r>
        <w:rPr>
          <w:rFonts w:hint="eastAsia" w:ascii="仿宋_GB2312" w:hAnsi="Times New Roman" w:eastAsia="仿宋_GB2312" w:cs="Times New Roman"/>
          <w:color w:val="auto"/>
          <w:kern w:val="32"/>
          <w:sz w:val="32"/>
          <w:szCs w:val="32"/>
          <w:lang w:eastAsia="zh-CN"/>
        </w:rPr>
        <w:t>汉</w:t>
      </w:r>
      <w:r>
        <w:rPr>
          <w:rFonts w:hint="eastAsia" w:ascii="仿宋_GB2312" w:hAnsi="Times New Roman" w:eastAsia="仿宋_GB2312" w:cs="Times New Roman"/>
          <w:color w:val="auto"/>
          <w:kern w:val="32"/>
          <w:sz w:val="32"/>
          <w:szCs w:val="32"/>
        </w:rPr>
        <w:t>族，</w:t>
      </w:r>
      <w:r>
        <w:rPr>
          <w:rFonts w:hint="eastAsia" w:ascii="仿宋_GB2312" w:hAnsi="Times New Roman" w:eastAsia="仿宋_GB2312" w:cs="Times New Roman"/>
          <w:color w:val="auto"/>
          <w:kern w:val="32"/>
          <w:sz w:val="32"/>
          <w:szCs w:val="32"/>
          <w:lang w:eastAsia="zh-CN"/>
        </w:rPr>
        <w:t>中专</w:t>
      </w:r>
      <w:r>
        <w:rPr>
          <w:rFonts w:hint="eastAsia" w:ascii="仿宋_GB2312" w:hAnsi="Times New Roman" w:eastAsia="仿宋_GB2312" w:cs="Times New Roman"/>
          <w:color w:val="auto"/>
          <w:kern w:val="32"/>
          <w:sz w:val="32"/>
          <w:szCs w:val="32"/>
        </w:rPr>
        <w:t>文化，</w:t>
      </w:r>
      <w:r>
        <w:rPr>
          <w:rFonts w:hint="eastAsia" w:ascii="仿宋_GB2312" w:hAnsi="Times New Roman" w:eastAsia="仿宋_GB2312" w:cs="Times New Roman"/>
          <w:color w:val="auto"/>
          <w:kern w:val="32"/>
          <w:sz w:val="32"/>
          <w:szCs w:val="32"/>
          <w:lang w:eastAsia="zh-CN"/>
        </w:rPr>
        <w:t>住福建省福清市</w:t>
      </w:r>
      <w:r>
        <w:rPr>
          <w:rFonts w:hint="eastAsia" w:ascii="仿宋_GB2312" w:hAnsi="Times New Roman" w:eastAsia="仿宋_GB2312" w:cs="Times New Roman"/>
          <w:color w:val="auto"/>
          <w:kern w:val="32"/>
          <w:sz w:val="32"/>
          <w:szCs w:val="32"/>
          <w:lang w:val="en-US" w:eastAsia="zh-CN"/>
        </w:rPr>
        <w:t>,捕前系无固定职业。</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eastAsia="zh-CN"/>
        </w:rPr>
        <w:t>福建省福清市</w:t>
      </w:r>
      <w:r>
        <w:rPr>
          <w:rFonts w:hint="eastAsia" w:ascii="仿宋_GB2312" w:hAnsi="Times New Roman" w:eastAsia="仿宋_GB2312" w:cs="Times New Roman"/>
          <w:color w:val="auto"/>
          <w:kern w:val="32"/>
          <w:sz w:val="32"/>
          <w:szCs w:val="32"/>
        </w:rPr>
        <w:t>人民法院于</w:t>
      </w:r>
      <w:r>
        <w:rPr>
          <w:rFonts w:hint="eastAsia" w:ascii="仿宋_GB2312" w:hAnsi="Times New Roman" w:eastAsia="仿宋_GB2312" w:cs="Times New Roman"/>
          <w:color w:val="auto"/>
          <w:kern w:val="32"/>
          <w:sz w:val="32"/>
          <w:szCs w:val="32"/>
          <w:lang w:val="en-US" w:eastAsia="zh-CN"/>
        </w:rPr>
        <w:t>2021</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19</w:t>
      </w:r>
      <w:r>
        <w:rPr>
          <w:rFonts w:hint="eastAsia" w:ascii="仿宋_GB2312" w:hAnsi="Times New Roman" w:eastAsia="仿宋_GB2312" w:cs="Times New Roman"/>
          <w:color w:val="auto"/>
          <w:kern w:val="32"/>
          <w:sz w:val="32"/>
          <w:szCs w:val="32"/>
        </w:rPr>
        <w:t>日作出（20</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）闽</w:t>
      </w:r>
      <w:r>
        <w:rPr>
          <w:rFonts w:hint="eastAsia" w:ascii="仿宋_GB2312" w:hAnsi="Times New Roman" w:eastAsia="仿宋_GB2312" w:cs="Times New Roman"/>
          <w:color w:val="auto"/>
          <w:kern w:val="32"/>
          <w:sz w:val="32"/>
          <w:szCs w:val="32"/>
          <w:lang w:val="en-US" w:eastAsia="zh-CN"/>
        </w:rPr>
        <w:t>0181刑初1242</w:t>
      </w:r>
      <w:r>
        <w:rPr>
          <w:rFonts w:hint="eastAsia" w:ascii="仿宋_GB2312" w:hAnsi="Times New Roman" w:eastAsia="仿宋_GB2312" w:cs="Times New Roman"/>
          <w:color w:val="auto"/>
          <w:kern w:val="32"/>
          <w:sz w:val="32"/>
          <w:szCs w:val="32"/>
        </w:rPr>
        <w:t>号刑事判决，以被告人</w:t>
      </w:r>
      <w:r>
        <w:rPr>
          <w:rFonts w:hint="eastAsia" w:ascii="仿宋_GB2312" w:hAnsi="Times New Roman" w:eastAsia="仿宋_GB2312" w:cs="Times New Roman"/>
          <w:color w:val="auto"/>
          <w:kern w:val="32"/>
          <w:sz w:val="32"/>
          <w:szCs w:val="32"/>
          <w:lang w:eastAsia="zh-CN"/>
        </w:rPr>
        <w:t>郑宇豪</w:t>
      </w:r>
      <w:r>
        <w:rPr>
          <w:rFonts w:hint="eastAsia" w:ascii="仿宋_GB2312" w:hAnsi="Times New Roman" w:eastAsia="仿宋_GB2312" w:cs="Times New Roman"/>
          <w:color w:val="auto"/>
          <w:kern w:val="32"/>
          <w:sz w:val="32"/>
          <w:szCs w:val="32"/>
        </w:rPr>
        <w:t>犯</w:t>
      </w:r>
      <w:r>
        <w:rPr>
          <w:rFonts w:hint="eastAsia" w:ascii="仿宋_GB2312" w:hAnsi="Times New Roman" w:eastAsia="仿宋_GB2312" w:cs="Times New Roman"/>
          <w:color w:val="auto"/>
          <w:kern w:val="32"/>
          <w:sz w:val="32"/>
          <w:szCs w:val="32"/>
          <w:lang w:eastAsia="zh-CN"/>
        </w:rPr>
        <w:t>强奸罪</w:t>
      </w:r>
      <w:r>
        <w:rPr>
          <w:rFonts w:hint="eastAsia" w:ascii="仿宋_GB2312" w:hAnsi="Times New Roman" w:eastAsia="仿宋_GB2312" w:cs="Times New Roman"/>
          <w:color w:val="auto"/>
          <w:kern w:val="32"/>
          <w:sz w:val="32"/>
          <w:szCs w:val="32"/>
        </w:rPr>
        <w:t>，判处有期徒刑</w:t>
      </w:r>
      <w:r>
        <w:rPr>
          <w:rFonts w:hint="eastAsia" w:ascii="仿宋_GB2312" w:hAnsi="Times New Roman" w:eastAsia="仿宋_GB2312" w:cs="Times New Roman"/>
          <w:color w:val="auto"/>
          <w:kern w:val="32"/>
          <w:sz w:val="32"/>
          <w:szCs w:val="32"/>
          <w:lang w:eastAsia="zh-CN"/>
        </w:rPr>
        <w:t>十年</w:t>
      </w:r>
      <w:r>
        <w:rPr>
          <w:rFonts w:hint="eastAsia" w:ascii="仿宋_GB2312" w:hAnsi="Times New Roman" w:eastAsia="仿宋_GB2312" w:cs="Times New Roman"/>
          <w:color w:val="auto"/>
          <w:kern w:val="32"/>
          <w:sz w:val="32"/>
          <w:szCs w:val="32"/>
          <w:lang w:val="en-US" w:eastAsia="zh-CN"/>
        </w:rPr>
        <w:t>。同案不服，提起上诉。福建省福州市中级人民法院于2021年6月4日作出（2021）闽01刑终606号刑事裁定，驳回上诉，维持原判。</w:t>
      </w:r>
      <w:r>
        <w:rPr>
          <w:rFonts w:hint="eastAsia" w:ascii="仿宋_GB2312" w:hAnsi="Times New Roman" w:eastAsia="仿宋_GB2312" w:cs="Times New Roman"/>
          <w:color w:val="auto"/>
          <w:kern w:val="32"/>
          <w:sz w:val="32"/>
          <w:szCs w:val="32"/>
        </w:rPr>
        <w:t>刑期自20</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10</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19</w:t>
      </w:r>
      <w:r>
        <w:rPr>
          <w:rFonts w:hint="eastAsia" w:ascii="仿宋_GB2312" w:hAnsi="Times New Roman" w:eastAsia="仿宋_GB2312" w:cs="Times New Roman"/>
          <w:color w:val="auto"/>
          <w:kern w:val="32"/>
          <w:sz w:val="32"/>
          <w:szCs w:val="32"/>
        </w:rPr>
        <w:t>日起至2</w:t>
      </w:r>
      <w:r>
        <w:rPr>
          <w:rFonts w:hint="eastAsia" w:ascii="仿宋_GB2312" w:hAnsi="Times New Roman" w:eastAsia="仿宋_GB2312" w:cs="Times New Roman"/>
          <w:color w:val="auto"/>
          <w:kern w:val="32"/>
          <w:sz w:val="32"/>
          <w:szCs w:val="32"/>
          <w:lang w:val="en-US" w:eastAsia="zh-CN"/>
        </w:rPr>
        <w:t>030</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10</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16</w:t>
      </w:r>
      <w:r>
        <w:rPr>
          <w:rFonts w:hint="eastAsia" w:ascii="仿宋_GB2312" w:hAnsi="Times New Roman" w:eastAsia="仿宋_GB2312" w:cs="Times New Roman"/>
          <w:color w:val="auto"/>
          <w:kern w:val="32"/>
          <w:sz w:val="32"/>
          <w:szCs w:val="32"/>
        </w:rPr>
        <w:t>日止。20</w:t>
      </w:r>
      <w:r>
        <w:rPr>
          <w:rFonts w:hint="eastAsia" w:ascii="仿宋_GB2312" w:hAnsi="Times New Roman" w:eastAsia="仿宋_GB2312" w:cs="Times New Roman"/>
          <w:color w:val="auto"/>
          <w:kern w:val="32"/>
          <w:sz w:val="32"/>
          <w:szCs w:val="32"/>
          <w:lang w:val="en-US" w:eastAsia="zh-CN"/>
        </w:rPr>
        <w:t>21</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日交付福建省宁德监狱执行刑罚。福建省宁德市中级人民法院</w:t>
      </w:r>
      <w:r>
        <w:rPr>
          <w:rFonts w:hint="eastAsia" w:ascii="仿宋_GB2312" w:hAnsi="Times New Roman" w:eastAsia="仿宋_GB2312" w:cs="Times New Roman"/>
          <w:color w:val="auto"/>
          <w:kern w:val="32"/>
          <w:sz w:val="32"/>
          <w:szCs w:val="32"/>
          <w:lang w:eastAsia="zh-CN"/>
        </w:rPr>
        <w:t>于</w:t>
      </w:r>
      <w:r>
        <w:rPr>
          <w:rFonts w:hint="eastAsia" w:ascii="仿宋_GB2312" w:hAnsi="Times New Roman" w:eastAsia="仿宋_GB2312" w:cs="Times New Roman"/>
          <w:color w:val="auto"/>
          <w:kern w:val="32"/>
          <w:sz w:val="32"/>
          <w:szCs w:val="32"/>
          <w:lang w:val="en-US" w:eastAsia="zh-CN"/>
        </w:rPr>
        <w:t>2023年12月20日</w:t>
      </w:r>
      <w:r>
        <w:rPr>
          <w:rFonts w:hint="eastAsia" w:ascii="仿宋_GB2312" w:hAnsi="Times New Roman" w:eastAsia="仿宋_GB2312" w:cs="Times New Roman"/>
          <w:color w:val="auto"/>
          <w:kern w:val="32"/>
          <w:sz w:val="32"/>
          <w:szCs w:val="32"/>
        </w:rPr>
        <w:t>作出（20</w:t>
      </w:r>
      <w:r>
        <w:rPr>
          <w:rFonts w:hint="eastAsia" w:ascii="仿宋_GB2312" w:hAnsi="Times New Roman" w:eastAsia="仿宋_GB2312" w:cs="Times New Roman"/>
          <w:color w:val="auto"/>
          <w:kern w:val="32"/>
          <w:sz w:val="32"/>
          <w:szCs w:val="32"/>
          <w:lang w:val="en-US" w:eastAsia="zh-CN"/>
        </w:rPr>
        <w:t>23</w:t>
      </w:r>
      <w:r>
        <w:rPr>
          <w:rFonts w:hint="eastAsia" w:ascii="仿宋_GB2312" w:hAnsi="Times New Roman" w:eastAsia="仿宋_GB2312" w:cs="Times New Roman"/>
          <w:color w:val="auto"/>
          <w:kern w:val="32"/>
          <w:sz w:val="32"/>
          <w:szCs w:val="32"/>
        </w:rPr>
        <w:t>）闽09刑更</w:t>
      </w:r>
      <w:r>
        <w:rPr>
          <w:rFonts w:hint="eastAsia" w:ascii="仿宋_GB2312" w:hAnsi="Times New Roman" w:eastAsia="仿宋_GB2312" w:cs="Times New Roman"/>
          <w:color w:val="auto"/>
          <w:kern w:val="32"/>
          <w:sz w:val="32"/>
          <w:szCs w:val="32"/>
          <w:lang w:val="en-US" w:eastAsia="zh-CN"/>
        </w:rPr>
        <w:t>868</w:t>
      </w:r>
      <w:r>
        <w:rPr>
          <w:rFonts w:hint="eastAsia" w:ascii="仿宋_GB2312" w:hAnsi="Times New Roman" w:eastAsia="仿宋_GB2312" w:cs="Times New Roman"/>
          <w:color w:val="auto"/>
          <w:kern w:val="32"/>
          <w:sz w:val="32"/>
          <w:szCs w:val="32"/>
        </w:rPr>
        <w:t>号刑事裁定，对其减去有期徒刑</w:t>
      </w:r>
      <w:r>
        <w:rPr>
          <w:rFonts w:hint="eastAsia" w:ascii="仿宋_GB2312" w:hAnsi="Times New Roman" w:eastAsia="仿宋_GB2312" w:cs="Times New Roman"/>
          <w:color w:val="auto"/>
          <w:kern w:val="32"/>
          <w:sz w:val="32"/>
          <w:szCs w:val="32"/>
          <w:lang w:eastAsia="zh-CN"/>
        </w:rPr>
        <w:t>三个月；</w:t>
      </w:r>
      <w:r>
        <w:rPr>
          <w:rFonts w:hint="eastAsia" w:ascii="仿宋_GB2312" w:hAnsi="Times New Roman" w:eastAsia="仿宋_GB2312" w:cs="Times New Roman"/>
          <w:color w:val="auto"/>
          <w:kern w:val="32"/>
          <w:sz w:val="32"/>
          <w:szCs w:val="32"/>
          <w:lang w:val="en-US" w:eastAsia="zh-CN"/>
        </w:rPr>
        <w:t>2</w:t>
      </w:r>
      <w:r>
        <w:rPr>
          <w:rFonts w:hint="eastAsia" w:ascii="仿宋_GB2312" w:hAnsi="Times New Roman" w:eastAsia="仿宋_GB2312" w:cs="Times New Roman"/>
          <w:color w:val="auto"/>
          <w:kern w:val="32"/>
          <w:sz w:val="32"/>
          <w:szCs w:val="32"/>
        </w:rPr>
        <w:t>02</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日送达，现刑期至20</w:t>
      </w:r>
      <w:r>
        <w:rPr>
          <w:rFonts w:hint="eastAsia" w:ascii="仿宋_GB2312" w:hAnsi="Times New Roman" w:eastAsia="仿宋_GB2312" w:cs="Times New Roman"/>
          <w:color w:val="auto"/>
          <w:kern w:val="32"/>
          <w:sz w:val="32"/>
          <w:szCs w:val="32"/>
          <w:lang w:val="en-US" w:eastAsia="zh-CN"/>
        </w:rPr>
        <w:t>30</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16</w:t>
      </w:r>
      <w:r>
        <w:rPr>
          <w:rFonts w:hint="eastAsia" w:ascii="仿宋_GB2312" w:hAnsi="Times New Roman" w:eastAsia="仿宋_GB2312" w:cs="Times New Roman"/>
          <w:color w:val="auto"/>
          <w:kern w:val="32"/>
          <w:sz w:val="32"/>
          <w:szCs w:val="32"/>
        </w:rPr>
        <w:t>日止。现于宁德监狱二监区六分监区服刑，属</w:t>
      </w:r>
      <w:r>
        <w:rPr>
          <w:rFonts w:hint="eastAsia" w:ascii="仿宋_GB2312" w:hAnsi="Times New Roman" w:eastAsia="仿宋_GB2312" w:cs="Times New Roman"/>
          <w:color w:val="auto"/>
          <w:kern w:val="32"/>
          <w:sz w:val="32"/>
          <w:szCs w:val="32"/>
          <w:lang w:eastAsia="zh-CN"/>
        </w:rPr>
        <w:t>普管</w:t>
      </w:r>
      <w:r>
        <w:rPr>
          <w:rFonts w:hint="eastAsia" w:ascii="仿宋_GB2312" w:hAnsi="Times New Roman" w:eastAsia="仿宋_GB2312" w:cs="Times New Roman"/>
          <w:color w:val="auto"/>
          <w:kern w:val="32"/>
          <w:sz w:val="32"/>
          <w:szCs w:val="32"/>
        </w:rPr>
        <w:t>级罪犯。</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该犯自</w:t>
      </w:r>
      <w:r>
        <w:rPr>
          <w:rFonts w:hint="eastAsia" w:ascii="仿宋_GB2312" w:hAnsi="Times New Roman" w:eastAsia="仿宋_GB2312" w:cs="Times New Roman"/>
          <w:color w:val="auto"/>
          <w:kern w:val="32"/>
          <w:sz w:val="32"/>
          <w:szCs w:val="32"/>
          <w:lang w:val="en-US" w:eastAsia="zh-CN"/>
        </w:rPr>
        <w:t>上次减刑</w:t>
      </w:r>
      <w:r>
        <w:rPr>
          <w:rFonts w:hint="eastAsia" w:ascii="仿宋_GB2312" w:hAnsi="Times New Roman" w:eastAsia="仿宋_GB2312" w:cs="Times New Roman"/>
          <w:color w:val="auto"/>
          <w:kern w:val="32"/>
          <w:sz w:val="32"/>
          <w:szCs w:val="32"/>
        </w:rPr>
        <w:t>以来确有悔改表现，具体事实如下：</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认罪悔罪：能服从法院判决，自书认罪悔罪书。</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遵守监规：</w:t>
      </w:r>
      <w:r>
        <w:rPr>
          <w:rFonts w:hint="eastAsia" w:ascii="仿宋_GB2312" w:hAnsi="Times New Roman" w:eastAsia="仿宋_GB2312" w:cs="Times New Roman"/>
          <w:color w:val="auto"/>
          <w:kern w:val="32"/>
          <w:sz w:val="32"/>
          <w:szCs w:val="32"/>
          <w:lang w:eastAsia="zh-CN"/>
        </w:rPr>
        <w:t>虽有违规，经教育后</w:t>
      </w:r>
      <w:r>
        <w:rPr>
          <w:rFonts w:hint="eastAsia" w:ascii="仿宋_GB2312" w:hAnsi="Times New Roman" w:eastAsia="仿宋_GB2312" w:cs="Times New Roman"/>
          <w:color w:val="auto"/>
          <w:kern w:val="32"/>
          <w:sz w:val="32"/>
          <w:szCs w:val="32"/>
        </w:rPr>
        <w:t>能遵守法律法规及监规纪律，接受教育改造。</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学习情况：能参加思想、文化、职业技术教育。</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劳动改造：能参加劳动，努力完成劳动任务。</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奖惩情况：该犯上</w:t>
      </w:r>
      <w:r>
        <w:rPr>
          <w:rFonts w:hint="eastAsia" w:ascii="仿宋_GB2312" w:hAnsi="Times New Roman" w:eastAsia="仿宋_GB2312" w:cs="Times New Roman"/>
          <w:color w:val="auto"/>
          <w:kern w:val="32"/>
          <w:sz w:val="32"/>
          <w:szCs w:val="32"/>
          <w:lang w:eastAsia="zh-CN"/>
        </w:rPr>
        <w:t>次</w:t>
      </w:r>
      <w:r>
        <w:rPr>
          <w:rFonts w:hint="eastAsia" w:ascii="仿宋_GB2312" w:hAnsi="Times New Roman" w:eastAsia="仿宋_GB2312" w:cs="Times New Roman"/>
          <w:color w:val="auto"/>
          <w:kern w:val="32"/>
          <w:sz w:val="32"/>
          <w:szCs w:val="32"/>
        </w:rPr>
        <w:t>评定表扬剩余考核分</w:t>
      </w:r>
      <w:r>
        <w:rPr>
          <w:rFonts w:hint="eastAsia" w:ascii="仿宋_GB2312" w:hAnsi="Times New Roman" w:eastAsia="仿宋_GB2312" w:cs="Times New Roman"/>
          <w:color w:val="auto"/>
          <w:kern w:val="32"/>
          <w:sz w:val="32"/>
          <w:szCs w:val="32"/>
          <w:lang w:val="en-US" w:eastAsia="zh-CN"/>
        </w:rPr>
        <w:t>234</w:t>
      </w:r>
      <w:r>
        <w:rPr>
          <w:rFonts w:hint="eastAsia" w:ascii="仿宋_GB2312" w:hAnsi="Times New Roman" w:eastAsia="仿宋_GB2312" w:cs="Times New Roman"/>
          <w:color w:val="auto"/>
          <w:kern w:val="32"/>
          <w:sz w:val="32"/>
          <w:szCs w:val="32"/>
        </w:rPr>
        <w:t>分，本轮考核期202</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9</w:t>
      </w:r>
      <w:r>
        <w:rPr>
          <w:rFonts w:hint="eastAsia" w:ascii="仿宋_GB2312" w:hAnsi="Times New Roman" w:eastAsia="仿宋_GB2312" w:cs="Times New Roman"/>
          <w:color w:val="auto"/>
          <w:kern w:val="32"/>
          <w:sz w:val="32"/>
          <w:szCs w:val="32"/>
        </w:rPr>
        <w:t>月至202</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月累计获考核分</w:t>
      </w:r>
      <w:r>
        <w:rPr>
          <w:rFonts w:hint="eastAsia" w:ascii="仿宋_GB2312" w:hAnsi="Times New Roman" w:eastAsia="仿宋_GB2312" w:cs="Times New Roman"/>
          <w:color w:val="auto"/>
          <w:kern w:val="32"/>
          <w:sz w:val="32"/>
          <w:szCs w:val="32"/>
          <w:lang w:val="en-US" w:eastAsia="zh-CN"/>
        </w:rPr>
        <w:t>3414</w:t>
      </w:r>
      <w:r>
        <w:rPr>
          <w:rFonts w:hint="eastAsia" w:ascii="仿宋_GB2312" w:hAnsi="Times New Roman" w:eastAsia="仿宋_GB2312" w:cs="Times New Roman"/>
          <w:color w:val="auto"/>
          <w:kern w:val="32"/>
          <w:sz w:val="32"/>
          <w:szCs w:val="32"/>
        </w:rPr>
        <w:t>分，合计获得考核分</w:t>
      </w:r>
      <w:r>
        <w:rPr>
          <w:rFonts w:hint="eastAsia" w:ascii="仿宋_GB2312" w:hAnsi="Times New Roman" w:eastAsia="仿宋_GB2312" w:cs="Times New Roman"/>
          <w:color w:val="auto"/>
          <w:kern w:val="32"/>
          <w:sz w:val="32"/>
          <w:szCs w:val="32"/>
          <w:lang w:val="en-US" w:eastAsia="zh-CN"/>
        </w:rPr>
        <w:t>3648</w:t>
      </w:r>
      <w:r>
        <w:rPr>
          <w:rFonts w:hint="eastAsia" w:ascii="仿宋_GB2312" w:hAnsi="Times New Roman" w:eastAsia="仿宋_GB2312" w:cs="Times New Roman"/>
          <w:color w:val="auto"/>
          <w:kern w:val="32"/>
          <w:sz w:val="32"/>
          <w:szCs w:val="32"/>
        </w:rPr>
        <w:t>分，表扬</w:t>
      </w:r>
      <w:r>
        <w:rPr>
          <w:rFonts w:hint="eastAsia" w:ascii="仿宋_GB2312" w:hAnsi="Times New Roman" w:eastAsia="仿宋_GB2312" w:cs="Times New Roman"/>
          <w:color w:val="auto"/>
          <w:kern w:val="32"/>
          <w:sz w:val="32"/>
          <w:szCs w:val="32"/>
          <w:lang w:val="en-US" w:eastAsia="zh-CN"/>
        </w:rPr>
        <w:t>5</w:t>
      </w:r>
      <w:r>
        <w:rPr>
          <w:rFonts w:hint="eastAsia" w:ascii="仿宋_GB2312" w:hAnsi="Times New Roman" w:eastAsia="仿宋_GB2312" w:cs="Times New Roman"/>
          <w:color w:val="auto"/>
          <w:kern w:val="32"/>
          <w:sz w:val="32"/>
          <w:szCs w:val="32"/>
        </w:rPr>
        <w:t>次</w:t>
      </w:r>
      <w:r>
        <w:rPr>
          <w:rFonts w:hint="eastAsia" w:ascii="仿宋_GB2312" w:hAnsi="Times New Roman" w:eastAsia="仿宋_GB2312" w:cs="Times New Roman"/>
          <w:color w:val="auto"/>
          <w:kern w:val="32"/>
          <w:sz w:val="32"/>
          <w:szCs w:val="32"/>
          <w:lang w:eastAsia="zh-CN"/>
        </w:rPr>
        <w:t>，物质奖励</w:t>
      </w:r>
      <w:r>
        <w:rPr>
          <w:rFonts w:hint="eastAsia" w:ascii="仿宋_GB2312" w:hAnsi="Times New Roman" w:eastAsia="仿宋_GB2312" w:cs="Times New Roman"/>
          <w:color w:val="auto"/>
          <w:kern w:val="32"/>
          <w:sz w:val="32"/>
          <w:szCs w:val="32"/>
          <w:lang w:val="en-US" w:eastAsia="zh-CN"/>
        </w:rPr>
        <w:t>1次</w:t>
      </w:r>
      <w:r>
        <w:rPr>
          <w:rFonts w:hint="eastAsia" w:ascii="仿宋_GB2312" w:hAnsi="Times New Roman" w:eastAsia="仿宋_GB2312" w:cs="Times New Roman"/>
          <w:color w:val="auto"/>
          <w:kern w:val="32"/>
          <w:sz w:val="32"/>
          <w:szCs w:val="32"/>
        </w:rPr>
        <w:t>；间隔期202</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12</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日至202</w:t>
      </w:r>
      <w:r>
        <w:rPr>
          <w:rFonts w:hint="eastAsia" w:ascii="仿宋_GB2312" w:hAnsi="Times New Roman" w:eastAsia="仿宋_GB2312" w:cs="Times New Roman"/>
          <w:color w:val="auto"/>
          <w:kern w:val="32"/>
          <w:sz w:val="32"/>
          <w:szCs w:val="32"/>
          <w:lang w:val="en-US" w:eastAsia="zh-CN"/>
        </w:rPr>
        <w:t>6</w:t>
      </w:r>
      <w:r>
        <w:rPr>
          <w:rFonts w:hint="eastAsia" w:ascii="仿宋_GB2312" w:hAnsi="Times New Roman" w:eastAsia="仿宋_GB2312" w:cs="Times New Roman"/>
          <w:color w:val="auto"/>
          <w:kern w:val="32"/>
          <w:sz w:val="32"/>
          <w:szCs w:val="32"/>
        </w:rPr>
        <w:t>年</w:t>
      </w:r>
      <w:r>
        <w:rPr>
          <w:rFonts w:hint="eastAsia" w:ascii="仿宋_GB2312" w:hAnsi="Times New Roman" w:eastAsia="仿宋_GB2312" w:cs="Times New Roman"/>
          <w:color w:val="auto"/>
          <w:kern w:val="32"/>
          <w:sz w:val="32"/>
          <w:szCs w:val="32"/>
          <w:lang w:val="en-US" w:eastAsia="zh-CN"/>
        </w:rPr>
        <w:t>4</w:t>
      </w:r>
      <w:r>
        <w:rPr>
          <w:rFonts w:hint="eastAsia" w:ascii="仿宋_GB2312" w:hAnsi="Times New Roman" w:eastAsia="仿宋_GB2312" w:cs="Times New Roman"/>
          <w:color w:val="auto"/>
          <w:kern w:val="32"/>
          <w:sz w:val="32"/>
          <w:szCs w:val="32"/>
        </w:rPr>
        <w:t>月获得考核分</w:t>
      </w:r>
      <w:r>
        <w:rPr>
          <w:rFonts w:hint="eastAsia" w:ascii="仿宋_GB2312" w:hAnsi="Times New Roman" w:eastAsia="仿宋_GB2312" w:cs="Times New Roman"/>
          <w:color w:val="auto"/>
          <w:kern w:val="32"/>
          <w:sz w:val="32"/>
          <w:szCs w:val="32"/>
          <w:lang w:val="en-US" w:eastAsia="zh-CN"/>
        </w:rPr>
        <w:t>2979</w:t>
      </w:r>
      <w:r>
        <w:rPr>
          <w:rFonts w:hint="eastAsia" w:ascii="仿宋_GB2312" w:hAnsi="Times New Roman" w:eastAsia="仿宋_GB2312" w:cs="Times New Roman"/>
          <w:color w:val="auto"/>
          <w:kern w:val="32"/>
          <w:sz w:val="32"/>
          <w:szCs w:val="32"/>
        </w:rPr>
        <w:t>分。考核期内违规</w:t>
      </w:r>
      <w:r>
        <w:rPr>
          <w:rFonts w:hint="eastAsia" w:ascii="仿宋_GB2312" w:hAnsi="Times New Roman" w:eastAsia="仿宋_GB2312" w:cs="Times New Roman"/>
          <w:color w:val="auto"/>
          <w:kern w:val="32"/>
          <w:sz w:val="32"/>
          <w:szCs w:val="32"/>
          <w:lang w:val="en-US" w:eastAsia="zh-CN"/>
        </w:rPr>
        <w:t>1</w:t>
      </w:r>
      <w:r>
        <w:rPr>
          <w:rFonts w:hint="eastAsia" w:ascii="仿宋_GB2312" w:hAnsi="Times New Roman" w:eastAsia="仿宋_GB2312" w:cs="Times New Roman"/>
          <w:color w:val="auto"/>
          <w:kern w:val="32"/>
          <w:sz w:val="32"/>
          <w:szCs w:val="32"/>
        </w:rPr>
        <w:t>次，累计扣</w:t>
      </w:r>
      <w:r>
        <w:rPr>
          <w:rFonts w:hint="eastAsia" w:ascii="仿宋_GB2312" w:hAnsi="Times New Roman" w:eastAsia="仿宋_GB2312" w:cs="Times New Roman"/>
          <w:color w:val="auto"/>
          <w:kern w:val="32"/>
          <w:sz w:val="32"/>
          <w:szCs w:val="32"/>
          <w:lang w:eastAsia="zh-CN"/>
        </w:rPr>
        <w:t>考核分</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rPr>
        <w:t>分，其中重大违规0次。</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仿宋_GB2312" w:eastAsia="仿宋_GB2312" w:cs="仿宋_GB2312"/>
          <w:color w:val="auto"/>
          <w:kern w:val="32"/>
          <w:sz w:val="32"/>
          <w:szCs w:val="32"/>
          <w:lang w:val="en-US" w:eastAsia="zh-CN"/>
        </w:rPr>
        <w:t>该犯系强奸罪判处十年以上、且系性侵害未成年人犯罪的罪犯，属于从严掌握减刑对象，因此提请减刑幅度扣减二个月。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，宁德市人民检察院认为罪犯郑宇豪采取暴力手段轮奸幼女，被以强奸罪判处有期徒刑十年，犯罪性质恶劣，建议宁德监狱对罪犯郑宇豪在拟提请的六个月减刑幅度内予以扣幅一个月。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kern w:val="32"/>
          <w:sz w:val="32"/>
          <w:szCs w:val="32"/>
          <w:lang w:eastAsia="zh-CN"/>
        </w:rPr>
        <w:t>郑宇豪</w:t>
      </w:r>
      <w:r>
        <w:rPr>
          <w:rFonts w:hint="eastAsia" w:ascii="仿宋_GB2312" w:hAnsi="Times New Roman" w:eastAsia="仿宋_GB2312" w:cs="Times New Roman"/>
          <w:color w:val="auto"/>
          <w:kern w:val="32"/>
          <w:sz w:val="32"/>
          <w:szCs w:val="32"/>
        </w:rPr>
        <w:t>予以减去有期徒刑</w:t>
      </w:r>
      <w:r>
        <w:rPr>
          <w:rFonts w:hint="eastAsia" w:ascii="仿宋_GB2312" w:hAnsi="Times New Roman" w:eastAsia="仿宋_GB2312" w:cs="Times New Roman"/>
          <w:color w:val="auto"/>
          <w:kern w:val="32"/>
          <w:sz w:val="32"/>
          <w:szCs w:val="32"/>
          <w:lang w:eastAsia="zh-CN"/>
        </w:rPr>
        <w:t>五个月</w:t>
      </w:r>
      <w:r>
        <w:rPr>
          <w:rFonts w:hint="eastAsia" w:ascii="仿宋_GB2312" w:hAnsi="Times New Roman" w:eastAsia="仿宋_GB2312" w:cs="Times New Roman"/>
          <w:color w:val="auto"/>
          <w:kern w:val="32"/>
          <w:sz w:val="32"/>
          <w:szCs w:val="32"/>
        </w:rPr>
        <w:t>。特提请你院审理裁定。</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此致</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福建省宁德市中级人民法院</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附件：⒈罪犯</w:t>
      </w:r>
      <w:r>
        <w:rPr>
          <w:rFonts w:hint="eastAsia" w:ascii="仿宋_GB2312" w:hAnsi="Times New Roman" w:eastAsia="仿宋_GB2312" w:cs="Times New Roman"/>
          <w:color w:val="auto"/>
          <w:kern w:val="32"/>
          <w:sz w:val="32"/>
          <w:szCs w:val="32"/>
          <w:lang w:eastAsia="zh-CN"/>
        </w:rPr>
        <w:t>郑宇豪</w:t>
      </w:r>
      <w:r>
        <w:rPr>
          <w:rFonts w:hint="eastAsia" w:ascii="仿宋_GB2312" w:hAnsi="Times New Roman" w:eastAsia="仿宋_GB2312" w:cs="Times New Roman"/>
          <w:color w:val="auto"/>
          <w:kern w:val="32"/>
          <w:sz w:val="32"/>
          <w:szCs w:val="32"/>
        </w:rPr>
        <w:t>卷宗贰册</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 xml:space="preserve">      ⒉减刑建议书</w:t>
      </w:r>
      <w:r>
        <w:rPr>
          <w:rFonts w:hint="eastAsia" w:ascii="仿宋_GB2312" w:hAnsi="Times New Roman" w:eastAsia="仿宋_GB2312" w:cs="Times New Roman"/>
          <w:color w:val="auto"/>
          <w:kern w:val="32"/>
          <w:sz w:val="32"/>
          <w:szCs w:val="32"/>
          <w:lang w:eastAsia="zh-CN"/>
        </w:rPr>
        <w:t>叁</w:t>
      </w:r>
      <w:r>
        <w:rPr>
          <w:rFonts w:hint="eastAsia" w:ascii="仿宋_GB2312" w:hAnsi="Times New Roman" w:eastAsia="仿宋_GB2312" w:cs="Times New Roman"/>
          <w:color w:val="auto"/>
          <w:kern w:val="32"/>
          <w:sz w:val="32"/>
          <w:szCs w:val="32"/>
        </w:rPr>
        <w:t>份</w:t>
      </w:r>
    </w:p>
    <w:p>
      <w:pPr>
        <w:keepNext w:val="0"/>
        <w:keepLines w:val="0"/>
        <w:pageBreakBefore w:val="0"/>
        <w:widowControl w:val="0"/>
        <w:kinsoku/>
        <w:overflowPunct/>
        <w:topLinePunct w:val="0"/>
        <w:bidi w:val="0"/>
        <w:spacing w:line="400" w:lineRule="exact"/>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bidi w:val="0"/>
        <w:spacing w:line="400" w:lineRule="exact"/>
        <w:ind w:right="-31" w:rightChars="-15"/>
        <w:jc w:val="right"/>
        <w:textAlignment w:val="auto"/>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keepNext w:val="0"/>
        <w:keepLines w:val="0"/>
        <w:pageBreakBefore w:val="0"/>
        <w:widowControl w:val="0"/>
        <w:kinsoku/>
        <w:wordWrap w:val="0"/>
        <w:overflowPunct/>
        <w:topLinePunct w:val="0"/>
        <w:bidi w:val="0"/>
        <w:spacing w:line="400" w:lineRule="exact"/>
        <w:ind w:right="-31" w:rightChars="-15"/>
        <w:jc w:val="right"/>
        <w:textAlignment w:val="auto"/>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hint="eastAsia" w:ascii="方正小标宋简体" w:eastAsia="方正小标宋简体"/>
          <w:color w:val="auto"/>
          <w:kern w:val="32"/>
          <w:sz w:val="44"/>
          <w:szCs w:val="44"/>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464</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陈义君</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户籍地安徽省池州市石台县</w:t>
      </w:r>
      <w:r>
        <w:rPr>
          <w:rFonts w:hint="eastAsia" w:ascii="仿宋_GB2312" w:eastAsia="仿宋_GB2312"/>
          <w:color w:val="auto"/>
          <w:kern w:val="32"/>
          <w:sz w:val="32"/>
          <w:szCs w:val="32"/>
          <w:lang w:val="en-US" w:eastAsia="zh-CN"/>
        </w:rPr>
        <w:t>。曾因犯危险驾驶罪于2022年5月27日被福建省石狮市人民法院判处拘役一个月，缓刑二个月，并处罚金人民币3000元，2022年8月6日解除社区矫正。</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福建省福州市中级</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39</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陈义君</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走私国家禁止进出口的货物罪，判处有期徒刑四年三个月，并处罚金人民币</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lang w:eastAsia="zh-CN"/>
        </w:rPr>
        <w:t>万元</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日起至2</w:t>
      </w:r>
      <w:r>
        <w:rPr>
          <w:rFonts w:hint="eastAsia" w:ascii="仿宋_GB2312" w:eastAsia="仿宋_GB2312"/>
          <w:color w:val="auto"/>
          <w:kern w:val="32"/>
          <w:sz w:val="32"/>
          <w:szCs w:val="32"/>
          <w:lang w:val="en-US" w:eastAsia="zh-CN"/>
        </w:rPr>
        <w:t>027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日交付福建省宁德监狱执行刑罚。现于宁德监狱二监区六分监区服刑，属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val="en-US"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w:t>
      </w:r>
      <w:r>
        <w:rPr>
          <w:rFonts w:hint="eastAsia" w:ascii="仿宋_GB2312" w:hAnsi="仿宋" w:eastAsia="仿宋_GB2312"/>
          <w:color w:val="auto"/>
          <w:sz w:val="32"/>
          <w:szCs w:val="32"/>
          <w:lang w:eastAsia="zh-CN"/>
        </w:rPr>
        <w:t>自</w:t>
      </w:r>
      <w:r>
        <w:rPr>
          <w:rFonts w:hint="eastAsia" w:ascii="仿宋_GB2312" w:hAnsi="仿宋" w:eastAsia="仿宋_GB2312"/>
          <w:color w:val="auto"/>
          <w:sz w:val="32"/>
          <w:szCs w:val="32"/>
        </w:rPr>
        <w:t>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hAnsi="仿宋_GB2312" w:eastAsia="仿宋_GB2312" w:cs="仿宋_GB2312"/>
          <w:color w:val="auto"/>
          <w:kern w:val="32"/>
          <w:sz w:val="32"/>
          <w:szCs w:val="32"/>
          <w:lang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该犯本轮考核期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3088</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2次</w:t>
      </w:r>
      <w:r>
        <w:rPr>
          <w:rFonts w:hint="eastAsia" w:ascii="仿宋_GB2312" w:hAnsi="仿宋_GB2312" w:eastAsia="仿宋_GB2312" w:cs="仿宋_GB2312"/>
          <w:color w:val="auto"/>
          <w:kern w:val="32"/>
          <w:sz w:val="32"/>
          <w:szCs w:val="32"/>
        </w:rPr>
        <w:t>。考核期内</w:t>
      </w:r>
      <w:r>
        <w:rPr>
          <w:rFonts w:hint="eastAsia" w:ascii="仿宋_GB2312" w:hAnsi="仿宋_GB2312" w:eastAsia="仿宋_GB2312" w:cs="仿宋_GB2312"/>
          <w:color w:val="auto"/>
          <w:kern w:val="32"/>
          <w:sz w:val="32"/>
          <w:szCs w:val="32"/>
          <w:lang w:eastAsia="zh-CN"/>
        </w:rPr>
        <w:t>无</w:t>
      </w:r>
      <w:r>
        <w:rPr>
          <w:rFonts w:hint="eastAsia" w:ascii="仿宋_GB2312" w:hAnsi="仿宋_GB2312" w:eastAsia="仿宋_GB2312" w:cs="仿宋_GB2312"/>
          <w:color w:val="auto"/>
          <w:kern w:val="32"/>
          <w:sz w:val="32"/>
          <w:szCs w:val="32"/>
        </w:rPr>
        <w:t>违规</w:t>
      </w:r>
      <w:r>
        <w:rPr>
          <w:rFonts w:hint="eastAsia" w:ascii="仿宋_GB2312" w:hAnsi="仿宋_GB2312" w:eastAsia="仿宋_GB2312" w:cs="仿宋_GB2312"/>
          <w:color w:val="auto"/>
          <w:kern w:val="32"/>
          <w:sz w:val="32"/>
          <w:szCs w:val="32"/>
          <w:lang w:eastAsia="zh-CN"/>
        </w:rPr>
        <w:t>扣分。</w:t>
      </w:r>
    </w:p>
    <w:p>
      <w:pPr>
        <w:spacing w:line="500" w:lineRule="exact"/>
        <w:ind w:firstLine="640" w:firstLineChars="200"/>
        <w:jc w:val="left"/>
        <w:rPr>
          <w:rFonts w:hint="eastAsia" w:ascii="仿宋_GB2312" w:eastAsia="仿宋_GB2312"/>
          <w:color w:val="auto"/>
          <w:kern w:val="32"/>
          <w:sz w:val="32"/>
          <w:szCs w:val="32"/>
          <w:lang w:val="en-US" w:eastAsia="zh-CN"/>
        </w:rPr>
      </w:pPr>
      <w:r>
        <w:rPr>
          <w:rFonts w:hint="eastAsia" w:ascii="仿宋_GB2312" w:hAnsi="仿宋_GB2312" w:eastAsia="仿宋_GB2312" w:cs="仿宋_GB2312"/>
          <w:color w:val="auto"/>
          <w:kern w:val="32"/>
          <w:sz w:val="32"/>
          <w:szCs w:val="32"/>
          <w:lang w:eastAsia="zh-CN"/>
        </w:rPr>
        <w:t>该犯财产性判项</w:t>
      </w:r>
      <w:r>
        <w:rPr>
          <w:rFonts w:hint="eastAsia" w:ascii="仿宋_GB2312" w:eastAsia="仿宋_GB2312"/>
          <w:color w:val="auto"/>
          <w:kern w:val="32"/>
          <w:sz w:val="32"/>
          <w:szCs w:val="32"/>
          <w:lang w:val="en-US" w:eastAsia="zh-CN"/>
        </w:rPr>
        <w:t>罚金人民币5万元，已履行人民币5403元（福州中院在执行阶段扣划403元）；本次提请向福建省福州市中级人民法院缴纳人民币2500元，向福建省宁德市中级人民法院缴纳人民币2500元。该犯考核期月均消费人民币227.91元，账户可用余额人民币887.06元。福建省福州市中级人民法院于2025年5月26日财产性判项复函载明：截止2026年4月13日暂未发现被执行人有可供执行的财产。</w:t>
      </w:r>
    </w:p>
    <w:p>
      <w:pPr>
        <w:spacing w:line="500" w:lineRule="exact"/>
        <w:ind w:firstLine="640" w:firstLineChars="200"/>
        <w:jc w:val="left"/>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该犯财产性判项义务履行金额未达到其个人应履行总额30%，属于从严掌握减刑对象，因此提请减刑幅度扣减三个月。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陈义君</w:t>
      </w:r>
      <w:r>
        <w:rPr>
          <w:rFonts w:hint="eastAsia" w:ascii="仿宋_GB2312" w:eastAsia="仿宋_GB2312"/>
          <w:color w:val="auto"/>
          <w:kern w:val="32"/>
          <w:sz w:val="32"/>
          <w:szCs w:val="32"/>
        </w:rPr>
        <w:t>予以减去有期徒刑</w:t>
      </w:r>
      <w:r>
        <w:rPr>
          <w:rFonts w:hint="eastAsia" w:ascii="仿宋_GB2312" w:eastAsia="仿宋_GB2312"/>
          <w:color w:val="auto"/>
          <w:kern w:val="32"/>
          <w:sz w:val="32"/>
          <w:szCs w:val="32"/>
          <w:lang w:eastAsia="zh-CN"/>
        </w:rPr>
        <w:t>三个</w:t>
      </w:r>
      <w:r>
        <w:rPr>
          <w:rFonts w:hint="eastAsia" w:ascii="仿宋_GB2312" w:eastAsia="仿宋_GB2312"/>
          <w:color w:val="auto"/>
          <w:kern w:val="32"/>
          <w:sz w:val="32"/>
          <w:szCs w:val="32"/>
        </w:rPr>
        <w:t>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陈义君</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ascii="Times New Roman" w:hAnsi="Times New Roman"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狱减字第</w:t>
      </w:r>
      <w:r>
        <w:rPr>
          <w:rFonts w:hint="eastAsia" w:eastAsia="楷体_GB2312" w:cs="楷体_GB2312"/>
          <w:color w:val="auto"/>
          <w:szCs w:val="32"/>
          <w:highlight w:val="none"/>
          <w:lang w:val="en-US" w:eastAsia="zh-CN"/>
        </w:rPr>
        <w:t>465</w:t>
      </w:r>
      <w:r>
        <w:rPr>
          <w:rFonts w:hint="eastAsia" w:eastAsia="楷体_GB2312" w:cs="楷体_GB2312"/>
          <w:color w:val="auto"/>
          <w:szCs w:val="32"/>
          <w:highlight w:val="none"/>
        </w:rPr>
        <w:t>号</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黄秋</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1985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val="en-US" w:eastAsia="zh-CN"/>
        </w:rPr>
        <w:t>小学文化，</w:t>
      </w:r>
      <w:r>
        <w:rPr>
          <w:rFonts w:hint="eastAsia" w:ascii="仿宋_GB2312" w:hAnsi="Times New Roman" w:eastAsia="仿宋_GB2312" w:cs="Times New Roman"/>
          <w:color w:val="auto"/>
          <w:sz w:val="32"/>
          <w:szCs w:val="32"/>
          <w:lang w:eastAsia="zh-CN"/>
        </w:rPr>
        <w:t>住福建省宁德市蕉城区</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捕前系务工，曾因赌博于</w:t>
      </w:r>
      <w:r>
        <w:rPr>
          <w:rFonts w:hint="eastAsia" w:ascii="仿宋_GB2312" w:hAnsi="Times New Roman" w:eastAsia="仿宋_GB2312" w:cs="Times New Roman"/>
          <w:color w:val="auto"/>
          <w:sz w:val="32"/>
          <w:szCs w:val="32"/>
          <w:lang w:val="en-US" w:eastAsia="zh-CN"/>
        </w:rPr>
        <w:t>2011年3月11日被宁德市公安局东侨经济技术开发区分局行政拘留五日并处罚款人民币五百元。因犯故意伤害罪于2017年7月11日被福建省宁德市蕉城区人民法院判处有期徒刑六个月，2017年8月5日刑满释放。</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福建省宁德市蕉城区</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日作出（2025）闽0902刑初142号刑事判决，以被告人</w:t>
      </w:r>
      <w:r>
        <w:rPr>
          <w:rFonts w:hint="eastAsia" w:ascii="仿宋_GB2312" w:hAnsi="Times New Roman" w:eastAsia="仿宋_GB2312" w:cs="Times New Roman"/>
          <w:color w:val="auto"/>
          <w:sz w:val="32"/>
          <w:szCs w:val="32"/>
          <w:lang w:eastAsia="zh-CN"/>
        </w:rPr>
        <w:t>黄秋</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val="en-US" w:eastAsia="zh-CN"/>
        </w:rPr>
        <w:t>赌博罪</w:t>
      </w:r>
      <w:r>
        <w:rPr>
          <w:rFonts w:hint="eastAsia" w:ascii="仿宋_GB2312" w:hAnsi="Times New Roman" w:eastAsia="仿宋_GB2312" w:cs="Times New Roman"/>
          <w:color w:val="auto"/>
          <w:sz w:val="32"/>
          <w:szCs w:val="32"/>
        </w:rPr>
        <w:t>，判处有期徒刑</w:t>
      </w:r>
      <w:r>
        <w:rPr>
          <w:rFonts w:hint="eastAsia" w:ascii="仿宋_GB2312" w:hAnsi="Times New Roman" w:eastAsia="仿宋_GB2312" w:cs="Times New Roman"/>
          <w:color w:val="auto"/>
          <w:sz w:val="32"/>
          <w:szCs w:val="32"/>
          <w:lang w:eastAsia="zh-CN"/>
        </w:rPr>
        <w:t>一</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六个月</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并处罚金人民币</w:t>
      </w:r>
      <w:r>
        <w:rPr>
          <w:rFonts w:hint="eastAsia" w:ascii="仿宋_GB2312" w:hAnsi="Times New Roman" w:eastAsia="仿宋_GB2312" w:cs="Times New Roman"/>
          <w:color w:val="auto"/>
          <w:sz w:val="32"/>
          <w:szCs w:val="32"/>
          <w:lang w:val="en-US" w:eastAsia="zh-CN"/>
        </w:rPr>
        <w:t>6万元，退出的钱款人民币38万元，由公安机关予以没收，上缴国库。</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17</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16</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监狱执行刑罚。现于福建省宁德监狱</w:t>
      </w:r>
      <w:r>
        <w:rPr>
          <w:rFonts w:hint="eastAsia" w:ascii="仿宋_GB2312" w:hAnsi="Times New Roman" w:eastAsia="仿宋_GB2312" w:cs="Times New Roman"/>
          <w:color w:val="auto"/>
          <w:sz w:val="32"/>
          <w:szCs w:val="32"/>
          <w:lang w:val="en-US" w:eastAsia="zh-CN"/>
        </w:rPr>
        <w:t>二</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val="en-US" w:eastAsia="zh-CN"/>
        </w:rPr>
        <w:t>四</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至2026年4月累计获考核分857.5分，物质奖励1个，考核期内无违规扣分。</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6万元</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已履行完毕。</w:t>
      </w:r>
      <w:r>
        <w:rPr>
          <w:rFonts w:hint="eastAsia" w:ascii="仿宋_GB2312" w:hAnsi="Times New Roman" w:eastAsia="仿宋_GB2312" w:cs="Times New Roman"/>
          <w:color w:val="auto"/>
          <w:sz w:val="32"/>
          <w:szCs w:val="32"/>
        </w:rPr>
        <w:t>其中</w:t>
      </w:r>
      <w:r>
        <w:rPr>
          <w:rFonts w:hint="eastAsia" w:ascii="仿宋_GB2312" w:hAnsi="Times New Roman" w:eastAsia="仿宋_GB2312" w:cs="Times New Roman"/>
          <w:color w:val="auto"/>
          <w:sz w:val="32"/>
          <w:szCs w:val="32"/>
          <w:lang w:val="en-US" w:eastAsia="zh-CN"/>
        </w:rPr>
        <w:t>本次提请</w:t>
      </w:r>
      <w:r>
        <w:rPr>
          <w:rFonts w:hint="eastAsia" w:ascii="仿宋_GB2312" w:hAnsi="Times New Roman" w:eastAsia="仿宋_GB2312" w:cs="Times New Roman"/>
          <w:color w:val="auto"/>
          <w:sz w:val="32"/>
          <w:szCs w:val="32"/>
        </w:rPr>
        <w:t>向</w:t>
      </w:r>
      <w:r>
        <w:rPr>
          <w:rFonts w:hint="eastAsia" w:ascii="仿宋_GB2312" w:hAnsi="Times New Roman" w:eastAsia="仿宋_GB2312" w:cs="Times New Roman"/>
          <w:color w:val="auto"/>
          <w:sz w:val="32"/>
          <w:szCs w:val="32"/>
          <w:lang w:eastAsia="zh-CN"/>
        </w:rPr>
        <w:t>福建省宁德市蕉城区人民法院</w:t>
      </w:r>
      <w:r>
        <w:rPr>
          <w:rFonts w:hint="eastAsia" w:ascii="仿宋_GB2312" w:hAnsi="Times New Roman" w:eastAsia="仿宋_GB2312" w:cs="Times New Roman"/>
          <w:color w:val="auto"/>
          <w:sz w:val="32"/>
          <w:szCs w:val="32"/>
        </w:rPr>
        <w:t>缴纳</w:t>
      </w:r>
      <w:r>
        <w:rPr>
          <w:rFonts w:hint="eastAsia" w:ascii="仿宋_GB2312" w:hAnsi="Times New Roman" w:eastAsia="仿宋_GB2312" w:cs="Times New Roman"/>
          <w:color w:val="auto"/>
          <w:sz w:val="32"/>
          <w:szCs w:val="32"/>
          <w:lang w:eastAsia="zh-CN"/>
        </w:rPr>
        <w:t>人民币</w:t>
      </w:r>
      <w:r>
        <w:rPr>
          <w:rFonts w:hint="eastAsia" w:ascii="仿宋_GB2312" w:hAnsi="Times New Roman" w:eastAsia="仿宋_GB2312" w:cs="Times New Roman"/>
          <w:color w:val="auto"/>
          <w:sz w:val="32"/>
          <w:szCs w:val="32"/>
          <w:lang w:val="en-US" w:eastAsia="zh-CN"/>
        </w:rPr>
        <w:t>6万元。</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黄秋</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val="en-US" w:eastAsia="zh-CN"/>
        </w:rPr>
        <w:t>一</w:t>
      </w:r>
      <w:r>
        <w:rPr>
          <w:rFonts w:hint="eastAsia" w:ascii="仿宋_GB2312" w:hAnsi="Times New Roman" w:eastAsia="仿宋_GB2312" w:cs="Times New Roman"/>
          <w:color w:val="auto"/>
          <w:sz w:val="32"/>
          <w:szCs w:val="32"/>
          <w:lang w:eastAsia="zh-CN"/>
        </w:rPr>
        <w:t>个</w:t>
      </w:r>
      <w:r>
        <w:rPr>
          <w:rFonts w:hint="eastAsia" w:ascii="仿宋_GB2312" w:hAnsi="Times New Roman" w:eastAsia="仿宋_GB2312" w:cs="Times New Roman"/>
          <w:color w:val="auto"/>
          <w:sz w:val="32"/>
          <w:szCs w:val="32"/>
        </w:rPr>
        <w:t>月。特提请你院审理裁定。</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黄秋</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highlight w:val="none"/>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 xml:space="preserve">28日 </w:t>
      </w: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466</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黄孔锦</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1977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28</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val="en-US" w:eastAsia="zh-CN"/>
        </w:rPr>
        <w:t>初中文化，住</w:t>
      </w:r>
      <w:r>
        <w:rPr>
          <w:rFonts w:hint="eastAsia" w:ascii="仿宋_GB2312" w:hAnsi="Times New Roman" w:eastAsia="仿宋_GB2312" w:cs="Times New Roman"/>
          <w:color w:val="auto"/>
          <w:sz w:val="32"/>
          <w:szCs w:val="32"/>
          <w:lang w:eastAsia="zh-CN"/>
        </w:rPr>
        <w:t>福建省闽清县</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捕前系个体户。</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福建省福州市仓山区</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15</w:t>
      </w:r>
      <w:r>
        <w:rPr>
          <w:rFonts w:hint="eastAsia" w:ascii="仿宋_GB2312" w:hAnsi="Times New Roman" w:eastAsia="仿宋_GB2312" w:cs="Times New Roman"/>
          <w:color w:val="auto"/>
          <w:sz w:val="32"/>
          <w:szCs w:val="32"/>
        </w:rPr>
        <w:t>日作出（2025）闽0104刑初276号刑事判决，以被告人</w:t>
      </w:r>
      <w:r>
        <w:rPr>
          <w:rFonts w:hint="eastAsia" w:ascii="仿宋_GB2312" w:hAnsi="Times New Roman" w:eastAsia="仿宋_GB2312" w:cs="Times New Roman"/>
          <w:color w:val="auto"/>
          <w:sz w:val="32"/>
          <w:szCs w:val="32"/>
          <w:lang w:eastAsia="zh-CN"/>
        </w:rPr>
        <w:t>黄孔锦</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非法经营罪</w:t>
      </w:r>
      <w:r>
        <w:rPr>
          <w:rFonts w:hint="eastAsia" w:ascii="仿宋_GB2312" w:hAnsi="Times New Roman" w:eastAsia="仿宋_GB2312" w:cs="Times New Roman"/>
          <w:color w:val="auto"/>
          <w:sz w:val="32"/>
          <w:szCs w:val="32"/>
        </w:rPr>
        <w:t>，判处有期徒刑</w:t>
      </w:r>
      <w:r>
        <w:rPr>
          <w:rFonts w:hint="eastAsia" w:ascii="仿宋_GB2312" w:hAnsi="Times New Roman" w:eastAsia="仿宋_GB2312" w:cs="Times New Roman"/>
          <w:color w:val="auto"/>
          <w:sz w:val="32"/>
          <w:szCs w:val="32"/>
          <w:lang w:eastAsia="zh-CN"/>
        </w:rPr>
        <w:t>二</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四个月</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并处罚金人民币</w:t>
      </w:r>
      <w:r>
        <w:rPr>
          <w:rFonts w:hint="eastAsia" w:ascii="仿宋_GB2312" w:hAnsi="Times New Roman" w:eastAsia="仿宋_GB2312" w:cs="Times New Roman"/>
          <w:color w:val="auto"/>
          <w:sz w:val="32"/>
          <w:szCs w:val="32"/>
          <w:lang w:val="en-US" w:eastAsia="zh-CN"/>
        </w:rPr>
        <w:t>2万元，被告人黄孔锦退出的违法所得人民币5000元，予以没收，上缴国库</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17</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16</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监狱执行刑罚。现于福建省宁德监狱</w:t>
      </w:r>
      <w:r>
        <w:rPr>
          <w:rFonts w:hint="eastAsia" w:ascii="仿宋_GB2312" w:hAnsi="Times New Roman" w:eastAsia="仿宋_GB2312" w:cs="Times New Roman"/>
          <w:color w:val="auto"/>
          <w:sz w:val="32"/>
          <w:szCs w:val="32"/>
          <w:lang w:val="en-US" w:eastAsia="zh-CN"/>
        </w:rPr>
        <w:t>二</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val="en-US" w:eastAsia="zh-CN"/>
        </w:rPr>
        <w:t>四</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至2026年4月累计获考核分857.5分，表扬1次，考核期内无违规扣分。</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2万元</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黄孔锦</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三个</w:t>
      </w:r>
      <w:r>
        <w:rPr>
          <w:rFonts w:hint="eastAsia" w:ascii="仿宋_GB2312" w:hAnsi="Times New Roman" w:eastAsia="仿宋_GB2312" w:cs="Times New Roman"/>
          <w:color w:val="auto"/>
          <w:sz w:val="32"/>
          <w:szCs w:val="32"/>
        </w:rPr>
        <w:t>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黄孔锦</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highlight w:val="none"/>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 xml:space="preserve">28日 </w:t>
      </w:r>
    </w:p>
    <w:p>
      <w:pPr>
        <w:pStyle w:val="17"/>
        <w:keepNext w:val="0"/>
        <w:keepLines w:val="0"/>
        <w:pageBreakBefore w:val="0"/>
        <w:widowControl w:val="0"/>
        <w:kinsoku/>
        <w:wordWrap/>
        <w:overflowPunct/>
        <w:topLinePunct w:val="0"/>
        <w:bidi w:val="0"/>
        <w:spacing w:line="430" w:lineRule="exact"/>
        <w:ind w:firstLine="3080" w:firstLineChars="700"/>
        <w:jc w:val="both"/>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请</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减</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刑</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建</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议</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ascii="Times New Roman" w:hAnsi="Times New Roman"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狱减字第</w:t>
      </w:r>
      <w:r>
        <w:rPr>
          <w:rFonts w:hint="eastAsia" w:eastAsia="楷体_GB2312"/>
          <w:color w:val="auto"/>
          <w:szCs w:val="32"/>
          <w:highlight w:val="none"/>
          <w:lang w:val="en-US" w:eastAsia="zh-CN"/>
        </w:rPr>
        <w:t>467</w:t>
      </w:r>
      <w:r>
        <w:rPr>
          <w:rFonts w:hint="eastAsia" w:eastAsia="楷体_GB2312" w:cs="楷体_GB2312"/>
          <w:color w:val="auto"/>
          <w:szCs w:val="32"/>
          <w:highlight w:val="none"/>
        </w:rPr>
        <w:t>号</w:t>
      </w:r>
    </w:p>
    <w:p>
      <w:pPr>
        <w:spacing w:line="500" w:lineRule="exact"/>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高杯</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1990</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17</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eastAsia="zh-CN"/>
        </w:rPr>
        <w:t>初中</w:t>
      </w:r>
      <w:r>
        <w:rPr>
          <w:rFonts w:hint="eastAsia" w:ascii="仿宋_GB2312" w:hAnsi="Times New Roman" w:eastAsia="仿宋_GB2312" w:cs="Times New Roman"/>
          <w:color w:val="auto"/>
          <w:sz w:val="32"/>
          <w:szCs w:val="32"/>
          <w:lang w:val="en-US" w:eastAsia="zh-CN"/>
        </w:rPr>
        <w:t>文化，</w:t>
      </w:r>
      <w:r>
        <w:rPr>
          <w:rFonts w:hint="eastAsia" w:ascii="仿宋_GB2312" w:hAnsi="Times New Roman" w:eastAsia="仿宋_GB2312" w:cs="Times New Roman"/>
          <w:color w:val="auto"/>
          <w:sz w:val="32"/>
          <w:szCs w:val="32"/>
        </w:rPr>
        <w:t>住</w:t>
      </w:r>
      <w:r>
        <w:rPr>
          <w:rFonts w:hint="eastAsia" w:ascii="仿宋_GB2312" w:hAnsi="Times New Roman" w:eastAsia="仿宋_GB2312" w:cs="Times New Roman"/>
          <w:color w:val="auto"/>
          <w:sz w:val="32"/>
          <w:szCs w:val="32"/>
          <w:lang w:eastAsia="zh-CN"/>
        </w:rPr>
        <w:t>福建省福州市长乐区</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务工。</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福建省长乐市</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2015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17</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2015</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长刑初字第</w:t>
      </w:r>
      <w:r>
        <w:rPr>
          <w:rFonts w:hint="eastAsia" w:ascii="仿宋_GB2312" w:hAnsi="Times New Roman" w:eastAsia="仿宋_GB2312" w:cs="Times New Roman"/>
          <w:color w:val="auto"/>
          <w:sz w:val="32"/>
          <w:szCs w:val="32"/>
          <w:lang w:val="en-US" w:eastAsia="zh-CN"/>
        </w:rPr>
        <w:t>550号</w:t>
      </w:r>
      <w:r>
        <w:rPr>
          <w:rFonts w:hint="eastAsia" w:ascii="仿宋_GB2312" w:hAnsi="Times New Roman" w:eastAsia="仿宋_GB2312" w:cs="Times New Roman"/>
          <w:color w:val="auto"/>
          <w:sz w:val="32"/>
          <w:szCs w:val="32"/>
        </w:rPr>
        <w:t>刑事判决，以被告人</w:t>
      </w:r>
      <w:r>
        <w:rPr>
          <w:rFonts w:hint="eastAsia" w:ascii="仿宋_GB2312" w:hAnsi="Times New Roman" w:eastAsia="仿宋_GB2312" w:cs="Times New Roman"/>
          <w:color w:val="auto"/>
          <w:sz w:val="32"/>
          <w:szCs w:val="32"/>
          <w:lang w:eastAsia="zh-CN"/>
        </w:rPr>
        <w:t>高杯</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抢劫</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十三年</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并处</w:t>
      </w:r>
      <w:r>
        <w:rPr>
          <w:rFonts w:hint="eastAsia" w:ascii="仿宋_GB2312" w:hAnsi="Times New Roman" w:eastAsia="仿宋_GB2312" w:cs="Times New Roman"/>
          <w:color w:val="auto"/>
          <w:sz w:val="32"/>
          <w:szCs w:val="32"/>
        </w:rPr>
        <w:t>罚金人民币</w:t>
      </w:r>
      <w:r>
        <w:rPr>
          <w:rFonts w:hint="eastAsia" w:ascii="仿宋_GB2312" w:hAnsi="Times New Roman" w:eastAsia="仿宋_GB2312" w:cs="Times New Roman"/>
          <w:color w:val="auto"/>
          <w:sz w:val="32"/>
          <w:szCs w:val="32"/>
          <w:lang w:val="en-US" w:eastAsia="zh-CN"/>
        </w:rPr>
        <w:t>2万元；犯盗窃罪，判处有期徒刑六个月，并处罚金人民币3000元，决定执行有期徒刑十三年二个月，并处罚金人民币2.3万元，追缴被告人高杯的犯罪所得人民币4.9649万元，返还各被害人。被告</w:t>
      </w:r>
      <w:r>
        <w:rPr>
          <w:rFonts w:hint="eastAsia" w:ascii="仿宋_GB2312" w:hAnsi="Times New Roman" w:eastAsia="仿宋_GB2312" w:cs="Times New Roman"/>
          <w:color w:val="auto"/>
          <w:sz w:val="32"/>
          <w:szCs w:val="32"/>
          <w:lang w:eastAsia="zh-CN"/>
        </w:rPr>
        <w:t>人不服，提出上诉</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福建省福州市中级人民法院于</w:t>
      </w:r>
      <w:r>
        <w:rPr>
          <w:rFonts w:hint="eastAsia" w:ascii="仿宋_GB2312" w:hAnsi="Times New Roman" w:eastAsia="仿宋_GB2312" w:cs="Times New Roman"/>
          <w:color w:val="auto"/>
          <w:sz w:val="32"/>
          <w:szCs w:val="32"/>
          <w:lang w:val="en-US" w:eastAsia="zh-CN"/>
        </w:rPr>
        <w:t>2015年11月24日作出（2015）榕刑终字第1276号刑事裁定，驳回上诉，维持原判</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2015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2028</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2015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23</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w:t>
      </w:r>
      <w:r>
        <w:rPr>
          <w:rFonts w:hint="eastAsia" w:ascii="仿宋_GB2312" w:hAnsi="Times New Roman" w:eastAsia="仿宋_GB2312" w:cs="Times New Roman"/>
          <w:color w:val="auto"/>
          <w:sz w:val="32"/>
          <w:szCs w:val="32"/>
          <w:lang w:val="en-US" w:eastAsia="zh-CN"/>
        </w:rPr>
        <w:t>2019</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28</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eastAsia="zh-CN"/>
        </w:rPr>
        <w:t>福建省宁德市中级</w:t>
      </w:r>
      <w:r>
        <w:rPr>
          <w:rFonts w:hint="eastAsia" w:ascii="仿宋_GB2312" w:hAnsi="Times New Roman" w:eastAsia="仿宋_GB2312" w:cs="Times New Roman"/>
          <w:color w:val="auto"/>
          <w:sz w:val="32"/>
          <w:szCs w:val="32"/>
        </w:rPr>
        <w:t>人民法院</w:t>
      </w:r>
      <w:r>
        <w:rPr>
          <w:rFonts w:hint="eastAsia" w:ascii="仿宋_GB2312" w:hAnsi="Times New Roman" w:eastAsia="仿宋_GB2312" w:cs="Times New Roman"/>
          <w:color w:val="auto"/>
          <w:sz w:val="32"/>
          <w:szCs w:val="32"/>
          <w:lang w:val="en-US" w:eastAsia="zh-CN"/>
        </w:rPr>
        <w:t>作出（2019）闽09刑更642号刑事</w:t>
      </w:r>
      <w:r>
        <w:rPr>
          <w:rFonts w:hint="eastAsia" w:ascii="仿宋_GB2312" w:hAnsi="Times New Roman" w:eastAsia="仿宋_GB2312" w:cs="Times New Roman"/>
          <w:color w:val="auto"/>
          <w:sz w:val="32"/>
          <w:szCs w:val="32"/>
        </w:rPr>
        <w:t>裁定，对其减刑</w:t>
      </w:r>
      <w:r>
        <w:rPr>
          <w:rFonts w:hint="eastAsia" w:ascii="仿宋_GB2312" w:hAnsi="Times New Roman" w:eastAsia="仿宋_GB2312" w:cs="Times New Roman"/>
          <w:color w:val="auto"/>
          <w:sz w:val="32"/>
          <w:szCs w:val="32"/>
          <w:lang w:eastAsia="zh-CN"/>
        </w:rPr>
        <w:t>五个月；</w:t>
      </w:r>
      <w:r>
        <w:rPr>
          <w:rFonts w:hint="eastAsia" w:ascii="仿宋_GB2312" w:hAnsi="Times New Roman" w:eastAsia="仿宋_GB2312" w:cs="Times New Roman"/>
          <w:color w:val="auto"/>
          <w:sz w:val="32"/>
          <w:szCs w:val="32"/>
          <w:lang w:val="en-US" w:eastAsia="zh-CN"/>
        </w:rPr>
        <w:t>2022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25</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eastAsia="zh-CN"/>
        </w:rPr>
        <w:t>福建省宁德市中级</w:t>
      </w:r>
      <w:r>
        <w:rPr>
          <w:rFonts w:hint="eastAsia" w:ascii="仿宋_GB2312" w:hAnsi="Times New Roman" w:eastAsia="仿宋_GB2312" w:cs="Times New Roman"/>
          <w:color w:val="auto"/>
          <w:sz w:val="32"/>
          <w:szCs w:val="32"/>
        </w:rPr>
        <w:t>人民法院</w:t>
      </w:r>
      <w:r>
        <w:rPr>
          <w:rFonts w:hint="eastAsia" w:ascii="仿宋_GB2312" w:hAnsi="Times New Roman" w:eastAsia="仿宋_GB2312" w:cs="Times New Roman"/>
          <w:color w:val="auto"/>
          <w:sz w:val="32"/>
          <w:szCs w:val="32"/>
          <w:lang w:val="en-US" w:eastAsia="zh-CN"/>
        </w:rPr>
        <w:t>作出（2022）闽09刑更226号刑事</w:t>
      </w:r>
      <w:r>
        <w:rPr>
          <w:rFonts w:hint="eastAsia" w:ascii="仿宋_GB2312" w:hAnsi="Times New Roman" w:eastAsia="仿宋_GB2312" w:cs="Times New Roman"/>
          <w:color w:val="auto"/>
          <w:sz w:val="32"/>
          <w:szCs w:val="32"/>
        </w:rPr>
        <w:t>裁定，对其减刑</w:t>
      </w:r>
      <w:r>
        <w:rPr>
          <w:rFonts w:hint="eastAsia" w:ascii="仿宋_GB2312" w:hAnsi="Times New Roman" w:eastAsia="仿宋_GB2312" w:cs="Times New Roman"/>
          <w:color w:val="auto"/>
          <w:sz w:val="32"/>
          <w:szCs w:val="32"/>
          <w:lang w:eastAsia="zh-CN"/>
        </w:rPr>
        <w:t>六个月十五天；</w:t>
      </w:r>
      <w:r>
        <w:rPr>
          <w:rFonts w:hint="eastAsia" w:ascii="仿宋_GB2312" w:hAnsi="Times New Roman" w:eastAsia="仿宋_GB2312" w:cs="Times New Roman"/>
          <w:color w:val="auto"/>
          <w:sz w:val="32"/>
          <w:szCs w:val="32"/>
          <w:lang w:val="en-US" w:eastAsia="zh-CN"/>
        </w:rPr>
        <w:t>2024年8月29日，</w:t>
      </w:r>
      <w:r>
        <w:rPr>
          <w:rFonts w:hint="eastAsia" w:ascii="仿宋_GB2312" w:hAnsi="Times New Roman" w:eastAsia="仿宋_GB2312" w:cs="Times New Roman"/>
          <w:color w:val="auto"/>
          <w:sz w:val="32"/>
          <w:szCs w:val="32"/>
          <w:lang w:eastAsia="zh-CN"/>
        </w:rPr>
        <w:t>福建省宁德市中级</w:t>
      </w:r>
      <w:r>
        <w:rPr>
          <w:rFonts w:hint="eastAsia" w:ascii="仿宋_GB2312" w:hAnsi="Times New Roman" w:eastAsia="仿宋_GB2312" w:cs="Times New Roman"/>
          <w:color w:val="auto"/>
          <w:sz w:val="32"/>
          <w:szCs w:val="32"/>
        </w:rPr>
        <w:t>人民法院</w:t>
      </w:r>
      <w:r>
        <w:rPr>
          <w:rFonts w:hint="eastAsia" w:ascii="仿宋_GB2312" w:hAnsi="Times New Roman" w:eastAsia="仿宋_GB2312" w:cs="Times New Roman"/>
          <w:color w:val="auto"/>
          <w:sz w:val="32"/>
          <w:szCs w:val="32"/>
          <w:lang w:val="en-US" w:eastAsia="zh-CN"/>
        </w:rPr>
        <w:t>作出（2024）闽09刑更573号刑事</w:t>
      </w:r>
      <w:r>
        <w:rPr>
          <w:rFonts w:hint="eastAsia" w:ascii="仿宋_GB2312" w:hAnsi="Times New Roman" w:eastAsia="仿宋_GB2312" w:cs="Times New Roman"/>
          <w:color w:val="auto"/>
          <w:sz w:val="32"/>
          <w:szCs w:val="32"/>
        </w:rPr>
        <w:t>裁定，对其减刑</w:t>
      </w:r>
      <w:r>
        <w:rPr>
          <w:rFonts w:hint="eastAsia" w:ascii="仿宋_GB2312" w:hAnsi="Times New Roman" w:eastAsia="仿宋_GB2312" w:cs="Times New Roman"/>
          <w:color w:val="auto"/>
          <w:sz w:val="32"/>
          <w:szCs w:val="32"/>
          <w:lang w:eastAsia="zh-CN"/>
        </w:rPr>
        <w:t>七个月十五天，</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29</w:t>
      </w:r>
      <w:r>
        <w:rPr>
          <w:rFonts w:hint="eastAsia" w:ascii="仿宋_GB2312" w:hAnsi="Times New Roman" w:eastAsia="仿宋_GB2312" w:cs="Times New Roman"/>
          <w:color w:val="auto"/>
          <w:sz w:val="32"/>
          <w:szCs w:val="32"/>
        </w:rPr>
        <w:t>日送达，现刑期至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止</w:t>
      </w:r>
      <w:r>
        <w:rPr>
          <w:rFonts w:hint="eastAsia" w:ascii="仿宋_GB2312" w:hAnsi="Times New Roman" w:eastAsia="仿宋_GB2312" w:cs="Times New Roman"/>
          <w:color w:val="auto"/>
          <w:sz w:val="32"/>
          <w:szCs w:val="32"/>
        </w:rPr>
        <w:t>。现于福建省宁德监狱</w:t>
      </w:r>
      <w:r>
        <w:rPr>
          <w:rFonts w:hint="eastAsia" w:ascii="仿宋_GB2312" w:hAnsi="Times New Roman" w:eastAsia="仿宋_GB2312" w:cs="Times New Roman"/>
          <w:color w:val="auto"/>
          <w:sz w:val="32"/>
          <w:szCs w:val="32"/>
          <w:lang w:eastAsia="zh-CN"/>
        </w:rPr>
        <w:t>三</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eastAsia="zh-CN"/>
        </w:rPr>
        <w:t>七</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rPr>
        <w:t>减刑以来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：虽有违规，经教育后能遵守法律法规及监规纪律，接受教育改造。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表扬剩余考核分74分，本轮考核期2024年5月至2026年4月累计获考核分2441分，合计获得考核分2515分，表扬3次，物质奖励1次；间隔期2024年8月29日至2026年4月，获考核分1999分。考核期内违规1次，累计扣考核分1分，其中重大违规0次。</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该犯原判财产性判项罚金人民币2.3万元，追缴被告人高杯的犯罪所得人民币4.9649万元，返还各被害人，已履行完毕。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该犯系</w:t>
      </w:r>
      <w:r>
        <w:rPr>
          <w:rFonts w:hint="eastAsia" w:ascii="仿宋_GB2312" w:hAnsi="Times New Roman" w:eastAsia="仿宋_GB2312" w:cs="Times New Roman"/>
          <w:color w:val="auto"/>
          <w:sz w:val="32"/>
          <w:szCs w:val="32"/>
          <w:lang w:eastAsia="zh-CN"/>
        </w:rPr>
        <w:t>因抢劫被判处十年以上有期徒刑的罪犯</w:t>
      </w:r>
      <w:r>
        <w:rPr>
          <w:rFonts w:hint="eastAsia" w:ascii="仿宋_GB2312" w:hAnsi="Times New Roman" w:eastAsia="仿宋_GB2312" w:cs="Times New Roman"/>
          <w:color w:val="auto"/>
          <w:sz w:val="32"/>
          <w:szCs w:val="32"/>
        </w:rPr>
        <w:t>，属于从严掌握减刑对象，因此提请减刑幅度扣减</w:t>
      </w:r>
      <w:r>
        <w:rPr>
          <w:rFonts w:hint="eastAsia" w:ascii="仿宋_GB2312" w:hAnsi="Times New Roman" w:eastAsia="仿宋_GB2312" w:cs="Times New Roman"/>
          <w:color w:val="auto"/>
          <w:sz w:val="32"/>
          <w:szCs w:val="32"/>
          <w:lang w:eastAsia="zh-CN"/>
        </w:rPr>
        <w:t>一个月</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高杯</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三个月</w:t>
      </w:r>
      <w:r>
        <w:rPr>
          <w:rFonts w:hint="eastAsia" w:ascii="仿宋_GB2312" w:hAnsi="Times New Roman" w:eastAsia="仿宋_GB2312" w:cs="Times New Roman"/>
          <w:color w:val="auto"/>
          <w:sz w:val="32"/>
          <w:szCs w:val="32"/>
        </w:rPr>
        <w:t>。特提请你院审理裁定。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高杯</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highlight w:val="none"/>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highlight w:val="none"/>
        </w:rPr>
      </w:pPr>
      <w:r>
        <w:rPr>
          <w:rFonts w:hint="eastAsia"/>
          <w:color w:val="auto"/>
          <w:szCs w:val="32"/>
          <w:highlight w:val="none"/>
          <w:lang w:val="en-US" w:eastAsia="zh-CN"/>
        </w:rPr>
        <w:t xml:space="preserve"> </w:t>
      </w: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none"/>
          <w:lang w:val="en-US" w:eastAsia="zh-CN"/>
        </w:rPr>
        <w:sectPr>
          <w:headerReference r:id="rId5" w:type="default"/>
          <w:footerReference r:id="rId6" w:type="default"/>
          <w:type w:val="continuous"/>
          <w:pgSz w:w="11906" w:h="16838"/>
          <w:pgMar w:top="1871" w:right="1304" w:bottom="1871" w:left="1588" w:header="851" w:footer="992" w:gutter="0"/>
          <w:cols w:space="720" w:num="1"/>
          <w:docGrid w:type="lines" w:linePitch="312" w:charSpace="0"/>
        </w:sectPr>
      </w:pPr>
      <w:r>
        <w:rPr>
          <w:rFonts w:hint="eastAsia"/>
          <w:color w:val="auto"/>
          <w:szCs w:val="32"/>
          <w:highlight w:val="none"/>
          <w:lang w:val="en-US" w:eastAsia="zh-CN"/>
        </w:rPr>
        <w:t xml:space="preserve">                                 2026</w:t>
      </w:r>
      <w:r>
        <w:rPr>
          <w:rFonts w:hint="eastAsia"/>
          <w:color w:val="auto"/>
          <w:szCs w:val="32"/>
          <w:highlight w:val="none"/>
        </w:rPr>
        <w:t>年</w:t>
      </w:r>
      <w:r>
        <w:rPr>
          <w:rFonts w:hint="eastAsia"/>
          <w:color w:val="auto"/>
          <w:szCs w:val="32"/>
          <w:highlight w:val="none"/>
          <w:lang w:val="en-US" w:eastAsia="zh-CN"/>
        </w:rPr>
        <w:t>7</w:t>
      </w:r>
      <w:r>
        <w:rPr>
          <w:rFonts w:hint="eastAsia"/>
          <w:color w:val="auto"/>
          <w:szCs w:val="32"/>
          <w:highlight w:val="none"/>
        </w:rPr>
        <w:t>月</w:t>
      </w:r>
      <w:r>
        <w:rPr>
          <w:rFonts w:hint="eastAsia"/>
          <w:color w:val="auto"/>
          <w:szCs w:val="32"/>
          <w:highlight w:val="none"/>
          <w:lang w:val="en-US" w:eastAsia="zh-CN"/>
        </w:rPr>
        <w:t>28日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highlight w:val="none"/>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468</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陈佳武</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1991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eastAsia="zh-CN"/>
        </w:rPr>
        <w:t>大专</w:t>
      </w:r>
      <w:r>
        <w:rPr>
          <w:rFonts w:hint="eastAsia" w:ascii="仿宋_GB2312" w:hAnsi="Times New Roman" w:eastAsia="仿宋_GB2312" w:cs="Times New Roman"/>
          <w:color w:val="auto"/>
          <w:sz w:val="32"/>
          <w:szCs w:val="32"/>
          <w:lang w:val="en-US" w:eastAsia="zh-CN"/>
        </w:rPr>
        <w:t>文化，</w:t>
      </w:r>
      <w:r>
        <w:rPr>
          <w:rFonts w:hint="eastAsia" w:ascii="仿宋_GB2312" w:hAnsi="Times New Roman" w:eastAsia="仿宋_GB2312" w:cs="Times New Roman"/>
          <w:color w:val="auto"/>
          <w:sz w:val="32"/>
          <w:szCs w:val="32"/>
        </w:rPr>
        <w:t>住</w:t>
      </w:r>
      <w:r>
        <w:rPr>
          <w:rFonts w:hint="eastAsia" w:ascii="仿宋_GB2312" w:hAnsi="Times New Roman" w:eastAsia="仿宋_GB2312" w:cs="Times New Roman"/>
          <w:color w:val="auto"/>
          <w:sz w:val="32"/>
          <w:szCs w:val="32"/>
          <w:lang w:eastAsia="zh-CN"/>
        </w:rPr>
        <w:t>广东省揭阳市揭东区</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无业。</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福建省福州市仓山区</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15</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0104刑初110</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陈佳武</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诈骗</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六</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六个月</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并处</w:t>
      </w:r>
      <w:r>
        <w:rPr>
          <w:rFonts w:hint="eastAsia" w:ascii="仿宋_GB2312" w:hAnsi="Times New Roman" w:eastAsia="仿宋_GB2312" w:cs="Times New Roman"/>
          <w:color w:val="auto"/>
          <w:sz w:val="32"/>
          <w:szCs w:val="32"/>
        </w:rPr>
        <w:t>罚金人民币</w:t>
      </w:r>
      <w:r>
        <w:rPr>
          <w:rFonts w:hint="eastAsia" w:ascii="仿宋_GB2312" w:hAnsi="Times New Roman" w:eastAsia="仿宋_GB2312" w:cs="Times New Roman"/>
          <w:color w:val="auto"/>
          <w:sz w:val="32"/>
          <w:szCs w:val="32"/>
          <w:lang w:val="en-US" w:eastAsia="zh-CN"/>
        </w:rPr>
        <w:t>3万元，责令被告人陈佳武退赔被害人谢小兰经济损失人民币33.81万元</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2020</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30</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18</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eastAsia="zh-CN"/>
        </w:rPr>
        <w:t>福建省宁德市中级</w:t>
      </w:r>
      <w:r>
        <w:rPr>
          <w:rFonts w:hint="eastAsia" w:ascii="仿宋_GB2312" w:hAnsi="Times New Roman" w:eastAsia="仿宋_GB2312" w:cs="Times New Roman"/>
          <w:color w:val="auto"/>
          <w:sz w:val="32"/>
          <w:szCs w:val="32"/>
        </w:rPr>
        <w:t>人民法院</w:t>
      </w:r>
      <w:r>
        <w:rPr>
          <w:rFonts w:hint="eastAsia" w:ascii="仿宋_GB2312" w:hAnsi="Times New Roman" w:eastAsia="仿宋_GB2312" w:cs="Times New Roman"/>
          <w:color w:val="auto"/>
          <w:sz w:val="32"/>
          <w:szCs w:val="32"/>
          <w:lang w:val="en-US" w:eastAsia="zh-CN"/>
        </w:rPr>
        <w:t>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09刑更722号</w:t>
      </w:r>
      <w:r>
        <w:rPr>
          <w:rFonts w:hint="eastAsia" w:ascii="仿宋_GB2312" w:hAnsi="Times New Roman" w:eastAsia="仿宋_GB2312" w:cs="Times New Roman"/>
          <w:color w:val="auto"/>
          <w:sz w:val="32"/>
          <w:szCs w:val="32"/>
        </w:rPr>
        <w:t>刑事裁定，对其减刑</w:t>
      </w:r>
      <w:r>
        <w:rPr>
          <w:rFonts w:hint="eastAsia" w:ascii="仿宋_GB2312" w:hAnsi="Times New Roman" w:eastAsia="仿宋_GB2312" w:cs="Times New Roman"/>
          <w:color w:val="auto"/>
          <w:sz w:val="32"/>
          <w:szCs w:val="32"/>
          <w:lang w:eastAsia="zh-CN"/>
        </w:rPr>
        <w:t>三</w:t>
      </w:r>
      <w:r>
        <w:rPr>
          <w:rFonts w:hint="eastAsia" w:ascii="仿宋_GB2312" w:hAnsi="Times New Roman" w:eastAsia="仿宋_GB2312" w:cs="Times New Roman"/>
          <w:color w:val="auto"/>
          <w:sz w:val="32"/>
          <w:szCs w:val="32"/>
        </w:rPr>
        <w:t>个月，</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日送达，现刑期至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30</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止</w:t>
      </w:r>
      <w:r>
        <w:rPr>
          <w:rFonts w:hint="eastAsia" w:ascii="仿宋_GB2312" w:hAnsi="Times New Roman" w:eastAsia="仿宋_GB2312" w:cs="Times New Roman"/>
          <w:color w:val="auto"/>
          <w:sz w:val="32"/>
          <w:szCs w:val="32"/>
        </w:rPr>
        <w:t>。现于福建省宁德监狱</w:t>
      </w:r>
      <w:r>
        <w:rPr>
          <w:rFonts w:hint="eastAsia" w:ascii="仿宋_GB2312" w:hAnsi="Times New Roman" w:eastAsia="仿宋_GB2312" w:cs="Times New Roman"/>
          <w:color w:val="auto"/>
          <w:sz w:val="32"/>
          <w:szCs w:val="32"/>
          <w:lang w:val="en-US" w:eastAsia="zh-CN"/>
        </w:rPr>
        <w:t>三</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eastAsia="zh-CN"/>
        </w:rPr>
        <w:t>七</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rPr>
        <w:t>减刑以来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：虽有违规，经教育后能遵守法律法规及监规纪律，接受教育改造。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该犯上次评定表扬剩余考核分230.3分，本轮考核期2023年7月至2026年4月累计获考核分3531分，合计获得考核分3761.3分，表扬6次；间隔期2023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至2026年4月，获考核分3213分。考核期内违规1次，累计扣考核分1分，其中重大违规0次。</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w:t>
      </w:r>
      <w:r>
        <w:rPr>
          <w:rFonts w:hint="eastAsia" w:ascii="仿宋_GB2312" w:hAnsi="Times New Roman" w:eastAsia="仿宋_GB2312" w:cs="Times New Roman"/>
          <w:color w:val="auto"/>
          <w:sz w:val="32"/>
          <w:szCs w:val="32"/>
        </w:rPr>
        <w:t>罚金人民币</w:t>
      </w:r>
      <w:r>
        <w:rPr>
          <w:rFonts w:hint="eastAsia" w:ascii="仿宋_GB2312" w:hAnsi="Times New Roman" w:eastAsia="仿宋_GB2312" w:cs="Times New Roman"/>
          <w:color w:val="auto"/>
          <w:sz w:val="32"/>
          <w:szCs w:val="32"/>
          <w:lang w:val="en-US" w:eastAsia="zh-CN"/>
        </w:rPr>
        <w:t>3万元，责令被告人陈佳武退赔被害人谢小兰经济损失人民币33.81万元，</w:t>
      </w:r>
      <w:r>
        <w:rPr>
          <w:rFonts w:hint="eastAsia" w:ascii="仿宋_GB2312" w:hAnsi="Times New Roman" w:eastAsia="仿宋_GB2312" w:cs="Times New Roman"/>
          <w:color w:val="auto"/>
          <w:sz w:val="32"/>
          <w:szCs w:val="32"/>
        </w:rPr>
        <w:t>已</w:t>
      </w:r>
      <w:r>
        <w:rPr>
          <w:rFonts w:hint="eastAsia" w:ascii="仿宋_GB2312" w:hAnsi="Times New Roman" w:eastAsia="仿宋_GB2312" w:cs="Times New Roman"/>
          <w:color w:val="auto"/>
          <w:sz w:val="32"/>
          <w:szCs w:val="32"/>
          <w:lang w:val="en-US" w:eastAsia="zh-CN"/>
        </w:rPr>
        <w:t>履行</w:t>
      </w:r>
      <w:r>
        <w:rPr>
          <w:rFonts w:hint="eastAsia" w:ascii="仿宋_GB2312" w:hAnsi="Times New Roman" w:eastAsia="仿宋_GB2312" w:cs="Times New Roman"/>
          <w:color w:val="auto"/>
          <w:sz w:val="32"/>
          <w:szCs w:val="32"/>
        </w:rPr>
        <w:t>人民币</w:t>
      </w:r>
      <w:r>
        <w:rPr>
          <w:rFonts w:hint="eastAsia" w:ascii="仿宋_GB2312" w:hAnsi="Times New Roman" w:eastAsia="仿宋_GB2312" w:cs="Times New Roman"/>
          <w:color w:val="auto"/>
          <w:sz w:val="32"/>
          <w:szCs w:val="32"/>
          <w:lang w:val="en-US" w:eastAsia="zh-CN"/>
        </w:rPr>
        <w:t>1.5万</w:t>
      </w:r>
      <w:r>
        <w:rPr>
          <w:rFonts w:hint="eastAsia" w:ascii="仿宋_GB2312" w:hAnsi="Times New Roman" w:eastAsia="仿宋_GB2312" w:cs="Times New Roman"/>
          <w:color w:val="auto"/>
          <w:sz w:val="32"/>
          <w:szCs w:val="32"/>
        </w:rPr>
        <w:t>元；其中</w:t>
      </w:r>
      <w:r>
        <w:rPr>
          <w:rFonts w:hint="eastAsia" w:ascii="仿宋_GB2312" w:hAnsi="Times New Roman" w:eastAsia="仿宋_GB2312" w:cs="Times New Roman"/>
          <w:color w:val="auto"/>
          <w:sz w:val="32"/>
          <w:szCs w:val="32"/>
          <w:lang w:val="en-US" w:eastAsia="zh-CN"/>
        </w:rPr>
        <w:t>本次提请</w:t>
      </w:r>
      <w:r>
        <w:rPr>
          <w:rFonts w:hint="eastAsia" w:ascii="仿宋_GB2312" w:hAnsi="Times New Roman" w:eastAsia="仿宋_GB2312" w:cs="Times New Roman"/>
          <w:color w:val="auto"/>
          <w:sz w:val="32"/>
          <w:szCs w:val="32"/>
        </w:rPr>
        <w:t>向</w:t>
      </w:r>
      <w:r>
        <w:rPr>
          <w:rFonts w:hint="eastAsia" w:ascii="仿宋_GB2312" w:hAnsi="Times New Roman" w:eastAsia="仿宋_GB2312" w:cs="Times New Roman"/>
          <w:color w:val="auto"/>
          <w:sz w:val="32"/>
          <w:szCs w:val="32"/>
          <w:lang w:eastAsia="zh-CN"/>
        </w:rPr>
        <w:t>福建省福州市仓山区人民</w:t>
      </w:r>
      <w:r>
        <w:rPr>
          <w:rFonts w:hint="eastAsia" w:ascii="仿宋_GB2312" w:hAnsi="Times New Roman" w:eastAsia="仿宋_GB2312" w:cs="Times New Roman"/>
          <w:color w:val="auto"/>
          <w:sz w:val="32"/>
          <w:szCs w:val="32"/>
        </w:rPr>
        <w:t>法院缴纳人民币</w:t>
      </w:r>
      <w:r>
        <w:rPr>
          <w:rFonts w:hint="eastAsia" w:ascii="仿宋_GB2312" w:hAnsi="Times New Roman" w:eastAsia="仿宋_GB2312" w:cs="Times New Roman"/>
          <w:color w:val="auto"/>
          <w:sz w:val="32"/>
          <w:szCs w:val="32"/>
          <w:lang w:val="en-US" w:eastAsia="zh-CN"/>
        </w:rPr>
        <w:t>1万</w:t>
      </w:r>
      <w:r>
        <w:rPr>
          <w:rFonts w:hint="eastAsia" w:ascii="仿宋_GB2312" w:hAnsi="Times New Roman" w:eastAsia="仿宋_GB2312" w:cs="Times New Roman"/>
          <w:color w:val="auto"/>
          <w:sz w:val="32"/>
          <w:szCs w:val="32"/>
        </w:rPr>
        <w:t>元。该犯考核期月均消费人民币282.3</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元，</w:t>
      </w:r>
      <w:r>
        <w:rPr>
          <w:rFonts w:hint="eastAsia" w:ascii="仿宋_GB2312" w:hAnsi="Times New Roman" w:eastAsia="仿宋_GB2312" w:cs="Times New Roman"/>
          <w:color w:val="auto"/>
          <w:sz w:val="32"/>
          <w:szCs w:val="32"/>
          <w:lang w:eastAsia="zh-CN"/>
        </w:rPr>
        <w:t>账户</w:t>
      </w:r>
      <w:r>
        <w:rPr>
          <w:rFonts w:hint="eastAsia" w:ascii="仿宋_GB2312" w:hAnsi="Times New Roman" w:eastAsia="仿宋_GB2312" w:cs="Times New Roman"/>
          <w:color w:val="auto"/>
          <w:sz w:val="32"/>
          <w:szCs w:val="32"/>
        </w:rPr>
        <w:t>可用余额人民币734.12元。</w:t>
      </w:r>
      <w:r>
        <w:rPr>
          <w:rFonts w:hint="eastAsia" w:ascii="仿宋_GB2312" w:hAnsi="Times New Roman" w:eastAsia="仿宋_GB2312" w:cs="Times New Roman"/>
          <w:color w:val="auto"/>
          <w:sz w:val="32"/>
          <w:szCs w:val="32"/>
          <w:lang w:eastAsia="zh-CN"/>
        </w:rPr>
        <w:t>福建省福州市仓山区人民</w:t>
      </w:r>
      <w:r>
        <w:rPr>
          <w:rFonts w:hint="eastAsia" w:ascii="仿宋_GB2312" w:hAnsi="Times New Roman" w:eastAsia="仿宋_GB2312" w:cs="Times New Roman"/>
          <w:color w:val="auto"/>
          <w:sz w:val="32"/>
          <w:szCs w:val="32"/>
          <w:lang w:val="en-US" w:eastAsia="zh-CN"/>
        </w:rPr>
        <w:t>法院于2026年3月2日财产性判项复函载明：经我院于2026年2月再次发起查询，陈佳武名下暂无可供执行财产。</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该犯系财产性判项义务履行金额未达到其个人应履行总额30%，属于从严掌握减刑对象，因此提请减刑幅度扣减</w:t>
      </w:r>
      <w:r>
        <w:rPr>
          <w:rFonts w:hint="eastAsia" w:ascii="仿宋_GB2312" w:hAnsi="Times New Roman" w:eastAsia="仿宋_GB2312" w:cs="Times New Roman"/>
          <w:color w:val="auto"/>
          <w:sz w:val="32"/>
          <w:szCs w:val="32"/>
          <w:lang w:eastAsia="zh-CN"/>
        </w:rPr>
        <w:t>三</w:t>
      </w:r>
      <w:r>
        <w:rPr>
          <w:rFonts w:hint="eastAsia" w:ascii="仿宋_GB2312" w:hAnsi="Times New Roman" w:eastAsia="仿宋_GB2312" w:cs="Times New Roman"/>
          <w:color w:val="auto"/>
          <w:sz w:val="32"/>
          <w:szCs w:val="32"/>
        </w:rPr>
        <w:t>个月。</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陈佳武</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四</w:t>
      </w:r>
      <w:r>
        <w:rPr>
          <w:rFonts w:hint="eastAsia" w:ascii="仿宋_GB2312" w:hAnsi="Times New Roman" w:eastAsia="仿宋_GB2312" w:cs="Times New Roman"/>
          <w:color w:val="auto"/>
          <w:sz w:val="32"/>
          <w:szCs w:val="32"/>
        </w:rPr>
        <w:t>个月</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rPr>
        <w:t>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陈佳武</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spacing w:line="420" w:lineRule="exact"/>
        <w:ind w:right="840" w:rightChars="400"/>
        <w:jc w:val="right"/>
        <w:rPr>
          <w:rFonts w:hint="eastAsia" w:ascii="仿宋_GB2312" w:eastAsia="仿宋_GB2312"/>
          <w:color w:val="auto"/>
          <w:kern w:val="32"/>
          <w:sz w:val="32"/>
          <w:szCs w:val="32"/>
        </w:rPr>
      </w:pPr>
      <w:r>
        <w:rPr>
          <w:rFonts w:hint="eastAsia"/>
          <w:color w:val="auto"/>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7" w:type="default"/>
          <w:footerReference r:id="rId8" w:type="default"/>
          <w:type w:val="continuous"/>
          <w:pgSz w:w="11906" w:h="16838"/>
          <w:pgMar w:top="1871" w:right="1304" w:bottom="1871" w:left="1588" w:header="851" w:footer="992" w:gutter="0"/>
          <w:cols w:space="720" w:num="1"/>
          <w:docGrid w:type="lines" w:linePitch="312" w:charSpace="0"/>
        </w:sect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469</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胡海强</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1985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val="en-US" w:eastAsia="zh-CN"/>
        </w:rPr>
        <w:t>文盲，</w:t>
      </w:r>
      <w:r>
        <w:rPr>
          <w:rFonts w:hint="eastAsia" w:ascii="仿宋_GB2312" w:hAnsi="Times New Roman" w:eastAsia="仿宋_GB2312" w:cs="Times New Roman"/>
          <w:color w:val="auto"/>
          <w:sz w:val="32"/>
          <w:szCs w:val="32"/>
        </w:rPr>
        <w:t>住</w:t>
      </w:r>
      <w:r>
        <w:rPr>
          <w:rFonts w:hint="eastAsia" w:ascii="仿宋_GB2312" w:hAnsi="Times New Roman" w:eastAsia="仿宋_GB2312" w:cs="Times New Roman"/>
          <w:color w:val="auto"/>
          <w:sz w:val="32"/>
          <w:szCs w:val="32"/>
          <w:lang w:eastAsia="zh-CN"/>
        </w:rPr>
        <w:t>福建省浦城县</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无业。因犯故意伤害罪，于</w:t>
      </w:r>
      <w:r>
        <w:rPr>
          <w:rFonts w:hint="eastAsia" w:ascii="仿宋_GB2312" w:hAnsi="Times New Roman" w:eastAsia="仿宋_GB2312" w:cs="Times New Roman"/>
          <w:color w:val="auto"/>
          <w:sz w:val="32"/>
          <w:szCs w:val="32"/>
          <w:lang w:val="en-US" w:eastAsia="zh-CN"/>
        </w:rPr>
        <w:t>2010年12月2日被福建省浦城县人民法院判处有期徒刑三年，2012年4月24日刑满释放</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系累犯。</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福建省浦城县</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24</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0722</w:t>
      </w:r>
      <w:r>
        <w:rPr>
          <w:rFonts w:hint="eastAsia" w:ascii="仿宋_GB2312" w:hAnsi="Times New Roman" w:eastAsia="仿宋_GB2312" w:cs="Times New Roman"/>
          <w:color w:val="auto"/>
          <w:sz w:val="32"/>
          <w:szCs w:val="32"/>
        </w:rPr>
        <w:t>刑</w:t>
      </w:r>
      <w:r>
        <w:rPr>
          <w:rFonts w:hint="eastAsia" w:ascii="仿宋_GB2312" w:hAnsi="Times New Roman" w:eastAsia="仿宋_GB2312" w:cs="Times New Roman"/>
          <w:color w:val="auto"/>
          <w:sz w:val="32"/>
          <w:szCs w:val="32"/>
          <w:lang w:eastAsia="zh-CN"/>
        </w:rPr>
        <w:t>初</w:t>
      </w:r>
      <w:r>
        <w:rPr>
          <w:rFonts w:hint="eastAsia" w:ascii="仿宋_GB2312" w:hAnsi="Times New Roman" w:eastAsia="仿宋_GB2312" w:cs="Times New Roman"/>
          <w:color w:val="auto"/>
          <w:sz w:val="32"/>
          <w:szCs w:val="32"/>
          <w:lang w:val="en-US" w:eastAsia="zh-CN"/>
        </w:rPr>
        <w:t>152</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胡海强</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寻衅滋事</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三年十个月；犯非法拘禁罪，判处有期徒刑二年九个月；犯故意伤害罪，判处有期徒刑八个月；总和刑期七年三个月，决定执行有期徒刑七年</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2020</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29</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29</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eastAsia="zh-CN"/>
        </w:rPr>
        <w:t>福建省宁德市中级</w:t>
      </w:r>
      <w:r>
        <w:rPr>
          <w:rFonts w:hint="eastAsia" w:ascii="仿宋_GB2312" w:hAnsi="Times New Roman" w:eastAsia="仿宋_GB2312" w:cs="Times New Roman"/>
          <w:color w:val="auto"/>
          <w:sz w:val="32"/>
          <w:szCs w:val="32"/>
        </w:rPr>
        <w:t>人民法院</w:t>
      </w:r>
      <w:r>
        <w:rPr>
          <w:rFonts w:hint="eastAsia" w:ascii="仿宋_GB2312" w:hAnsi="Times New Roman" w:eastAsia="仿宋_GB2312" w:cs="Times New Roman"/>
          <w:color w:val="auto"/>
          <w:sz w:val="32"/>
          <w:szCs w:val="32"/>
          <w:lang w:val="en-US" w:eastAsia="zh-CN"/>
        </w:rPr>
        <w:t>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09刑更483号</w:t>
      </w:r>
      <w:r>
        <w:rPr>
          <w:rFonts w:hint="eastAsia" w:ascii="仿宋_GB2312" w:hAnsi="Times New Roman" w:eastAsia="仿宋_GB2312" w:cs="Times New Roman"/>
          <w:color w:val="auto"/>
          <w:sz w:val="32"/>
          <w:szCs w:val="32"/>
        </w:rPr>
        <w:t>刑事裁定，对其减刑</w:t>
      </w:r>
      <w:r>
        <w:rPr>
          <w:rFonts w:hint="eastAsia" w:ascii="仿宋_GB2312" w:hAnsi="Times New Roman" w:eastAsia="仿宋_GB2312" w:cs="Times New Roman"/>
          <w:color w:val="auto"/>
          <w:sz w:val="32"/>
          <w:szCs w:val="32"/>
          <w:lang w:eastAsia="zh-CN"/>
        </w:rPr>
        <w:t>四</w:t>
      </w:r>
      <w:r>
        <w:rPr>
          <w:rFonts w:hint="eastAsia" w:ascii="仿宋_GB2312" w:hAnsi="Times New Roman" w:eastAsia="仿宋_GB2312" w:cs="Times New Roman"/>
          <w:color w:val="auto"/>
          <w:sz w:val="32"/>
          <w:szCs w:val="32"/>
        </w:rPr>
        <w:t>个月，</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日送达，现刑期至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29</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止</w:t>
      </w:r>
      <w:r>
        <w:rPr>
          <w:rFonts w:hint="eastAsia" w:ascii="仿宋_GB2312" w:hAnsi="Times New Roman" w:eastAsia="仿宋_GB2312" w:cs="Times New Roman"/>
          <w:color w:val="auto"/>
          <w:sz w:val="32"/>
          <w:szCs w:val="32"/>
        </w:rPr>
        <w:t>。现于福建省宁德监狱</w:t>
      </w:r>
      <w:r>
        <w:rPr>
          <w:rFonts w:hint="eastAsia" w:ascii="仿宋_GB2312" w:hAnsi="Times New Roman" w:eastAsia="仿宋_GB2312" w:cs="Times New Roman"/>
          <w:color w:val="auto"/>
          <w:sz w:val="32"/>
          <w:szCs w:val="32"/>
          <w:lang w:val="en-US" w:eastAsia="zh-CN"/>
        </w:rPr>
        <w:t>三</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eastAsia="zh-CN"/>
        </w:rPr>
        <w:t>七</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rPr>
        <w:t>减刑以来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认罪悔罪：能服从法院判决，由于文化程度低由本人口述，他犯代写认罪悔罪书。</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r>
        <w:rPr>
          <w:rFonts w:hint="eastAsia" w:ascii="仿宋_GB2312" w:hAnsi="Times New Roman" w:eastAsia="仿宋_GB2312" w:cs="Times New Roman"/>
          <w:color w:val="auto"/>
          <w:sz w:val="32"/>
          <w:szCs w:val="32"/>
          <w:lang w:val="zh-CN" w:eastAsia="zh-CN"/>
        </w:rPr>
        <w:t>奖惩情况：</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rPr>
        <w:t>奖惩情况：</w:t>
      </w:r>
      <w:r>
        <w:rPr>
          <w:rFonts w:hint="eastAsia" w:ascii="仿宋_GB2312" w:hAnsi="Times New Roman" w:eastAsia="仿宋_GB2312" w:cs="Times New Roman"/>
          <w:color w:val="auto"/>
          <w:sz w:val="32"/>
          <w:szCs w:val="32"/>
          <w:lang w:val="en-US" w:eastAsia="zh-CN"/>
        </w:rPr>
        <w:t>该犯上次评定表扬剩余考核分379.5分，本轮考核期2024年3月至2026年4月累计获考核分2664分，合计获得考核分3043.5分，表扬5次；间隔期2024年6月27日至2026年4月，获考核分2200分，考核期内无违规扣分。</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eastAsia="zh-CN"/>
        </w:rPr>
        <w:t>系涉恶势力性质犯罪罪犯且系累犯</w:t>
      </w:r>
      <w:r>
        <w:rPr>
          <w:rFonts w:hint="eastAsia" w:ascii="仿宋_GB2312" w:hAnsi="Times New Roman" w:eastAsia="仿宋_GB2312" w:cs="Times New Roman"/>
          <w:color w:val="auto"/>
          <w:sz w:val="32"/>
          <w:szCs w:val="32"/>
        </w:rPr>
        <w:t>，属于从严掌握减刑对象，因此提请减刑幅度扣减</w:t>
      </w:r>
      <w:r>
        <w:rPr>
          <w:rFonts w:hint="eastAsia" w:ascii="仿宋_GB2312" w:hAnsi="Times New Roman" w:eastAsia="仿宋_GB2312" w:cs="Times New Roman"/>
          <w:color w:val="auto"/>
          <w:sz w:val="32"/>
          <w:szCs w:val="32"/>
          <w:lang w:eastAsia="zh-CN"/>
        </w:rPr>
        <w:t>二个月</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胡海强</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六</w:t>
      </w:r>
      <w:r>
        <w:rPr>
          <w:rFonts w:hint="eastAsia" w:ascii="仿宋_GB2312" w:hAnsi="Times New Roman" w:eastAsia="仿宋_GB2312" w:cs="Times New Roman"/>
          <w:color w:val="auto"/>
          <w:sz w:val="32"/>
          <w:szCs w:val="32"/>
        </w:rPr>
        <w:t>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ascii="仿宋_GB2312" w:hAnsi="仿宋_GB2312" w:cs="仿宋_GB2312"/>
          <w:color w:val="auto"/>
          <w:szCs w:val="32"/>
          <w:lang w:eastAsia="zh-CN"/>
        </w:rPr>
        <w:t>胡海强</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rPr>
        <w:t>⒉减刑建</w:t>
      </w:r>
      <w:r>
        <w:rPr>
          <w:rFonts w:hint="eastAsia" w:cs="仿宋_GB2312"/>
          <w:color w:val="auto"/>
          <w:szCs w:val="32"/>
          <w:highlight w:val="none"/>
        </w:rPr>
        <w:t>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9" w:type="default"/>
          <w:footerReference r:id="rId10"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w:t>
      </w:r>
      <w:r>
        <w:rPr>
          <w:rFonts w:hint="eastAsia" w:ascii="仿宋_GB2312" w:eastAsia="仿宋_GB2312"/>
          <w:color w:val="auto"/>
          <w:kern w:val="32"/>
          <w:sz w:val="32"/>
          <w:szCs w:val="32"/>
        </w:rPr>
        <w:t xml:space="preserve"> </w:t>
      </w:r>
      <w:r>
        <w:rPr>
          <w:rFonts w:hint="eastAsia" w:ascii="仿宋_GB2312"/>
          <w:color w:val="auto"/>
          <w:kern w:val="32"/>
          <w:sz w:val="32"/>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3080" w:firstLineChars="700"/>
        <w:jc w:val="both"/>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请</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减</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刑</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建</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议</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ascii="Times New Roman" w:hAnsi="Times New Roman"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狱减字第</w:t>
      </w:r>
      <w:r>
        <w:rPr>
          <w:rFonts w:hint="eastAsia" w:eastAsia="楷体_GB2312"/>
          <w:color w:val="auto"/>
          <w:szCs w:val="32"/>
          <w:highlight w:val="none"/>
          <w:lang w:val="en-US" w:eastAsia="zh-CN"/>
        </w:rPr>
        <w:t>470</w:t>
      </w:r>
      <w:r>
        <w:rPr>
          <w:rFonts w:hint="eastAsia" w:eastAsia="楷体_GB2312" w:cs="楷体_GB2312"/>
          <w:color w:val="auto"/>
          <w:szCs w:val="32"/>
          <w:highlight w:val="none"/>
        </w:rPr>
        <w:t>号</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刘文先</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1971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31</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eastAsia="zh-CN"/>
        </w:rPr>
        <w:t>初中文化</w:t>
      </w:r>
      <w:r>
        <w:rPr>
          <w:rFonts w:hint="eastAsia" w:ascii="仿宋_GB2312" w:hAnsi="Times New Roman" w:eastAsia="仿宋_GB2312" w:cs="Times New Roman"/>
          <w:color w:val="auto"/>
          <w:sz w:val="32"/>
          <w:szCs w:val="32"/>
          <w:lang w:val="en-US" w:eastAsia="zh-CN"/>
        </w:rPr>
        <w:t>，住</w:t>
      </w:r>
      <w:r>
        <w:rPr>
          <w:rFonts w:hint="eastAsia" w:ascii="仿宋_GB2312" w:hAnsi="Times New Roman" w:eastAsia="仿宋_GB2312" w:cs="Times New Roman"/>
          <w:color w:val="auto"/>
          <w:sz w:val="32"/>
          <w:szCs w:val="32"/>
          <w:lang w:eastAsia="zh-CN"/>
        </w:rPr>
        <w:t>福建省福清市，</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无固定职业。因犯故意伤害罪，于</w:t>
      </w:r>
      <w:r>
        <w:rPr>
          <w:rFonts w:hint="eastAsia" w:ascii="仿宋_GB2312" w:hAnsi="Times New Roman" w:eastAsia="仿宋_GB2312" w:cs="Times New Roman"/>
          <w:color w:val="auto"/>
          <w:sz w:val="32"/>
          <w:szCs w:val="32"/>
          <w:lang w:val="en-US" w:eastAsia="zh-CN"/>
        </w:rPr>
        <w:t>2018年7月19日被福建省福清市人民法院判处有期徒刑九个月，缓刑一年六个月。</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eastAsia="zh-CN"/>
        </w:rPr>
        <w:t>福建省福清市</w:t>
      </w:r>
      <w:r>
        <w:rPr>
          <w:rFonts w:hint="eastAsia" w:ascii="仿宋_GB2312" w:hAnsi="Times New Roman" w:eastAsia="仿宋_GB2312" w:cs="Times New Roman"/>
          <w:color w:val="auto"/>
          <w:sz w:val="32"/>
          <w:szCs w:val="32"/>
        </w:rPr>
        <w:t>人民法院于</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日作出（</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0181刑初640</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刘文先</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组织卖淫罪</w:t>
      </w:r>
      <w:r>
        <w:rPr>
          <w:rFonts w:hint="eastAsia" w:ascii="仿宋_GB2312" w:hAnsi="Times New Roman" w:eastAsia="仿宋_GB2312" w:cs="Times New Roman"/>
          <w:color w:val="auto"/>
          <w:sz w:val="32"/>
          <w:szCs w:val="32"/>
        </w:rPr>
        <w:t>，判处有期徒刑</w:t>
      </w:r>
      <w:r>
        <w:rPr>
          <w:rFonts w:hint="eastAsia" w:ascii="仿宋_GB2312" w:hAnsi="Times New Roman" w:eastAsia="仿宋_GB2312" w:cs="Times New Roman"/>
          <w:color w:val="auto"/>
          <w:sz w:val="32"/>
          <w:szCs w:val="32"/>
          <w:lang w:eastAsia="zh-CN"/>
        </w:rPr>
        <w:t>十一年，并处罚金人民币</w:t>
      </w:r>
      <w:r>
        <w:rPr>
          <w:rFonts w:hint="eastAsia" w:ascii="仿宋_GB2312" w:hAnsi="Times New Roman" w:eastAsia="仿宋_GB2312" w:cs="Times New Roman"/>
          <w:color w:val="auto"/>
          <w:sz w:val="32"/>
          <w:szCs w:val="32"/>
          <w:lang w:val="en-US" w:eastAsia="zh-CN"/>
        </w:rPr>
        <w:t>18万元，继续追缴被告人刘文先的违法所得人民币6.7万元，予以没收，上缴国库。</w:t>
      </w:r>
      <w:r>
        <w:rPr>
          <w:rFonts w:hint="eastAsia" w:ascii="仿宋_GB2312" w:hAnsi="Times New Roman" w:eastAsia="仿宋_GB2312" w:cs="Times New Roman"/>
          <w:color w:val="auto"/>
          <w:sz w:val="32"/>
          <w:szCs w:val="32"/>
        </w:rPr>
        <w:t>刑期自</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日起至</w:t>
      </w:r>
      <w:r>
        <w:rPr>
          <w:rFonts w:hint="eastAsia" w:ascii="仿宋_GB2312" w:hAnsi="Times New Roman" w:eastAsia="仿宋_GB2312" w:cs="Times New Roman"/>
          <w:color w:val="auto"/>
          <w:sz w:val="32"/>
          <w:szCs w:val="32"/>
          <w:lang w:val="en-US" w:eastAsia="zh-CN"/>
        </w:rPr>
        <w:t>2032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日止。</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22</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eastAsia="zh-CN"/>
        </w:rPr>
        <w:t>福建省宁德市中级</w:t>
      </w:r>
      <w:r>
        <w:rPr>
          <w:rFonts w:hint="eastAsia" w:ascii="仿宋_GB2312" w:hAnsi="Times New Roman" w:eastAsia="仿宋_GB2312" w:cs="Times New Roman"/>
          <w:color w:val="auto"/>
          <w:sz w:val="32"/>
          <w:szCs w:val="32"/>
        </w:rPr>
        <w:t>人民法院</w:t>
      </w:r>
      <w:r>
        <w:rPr>
          <w:rFonts w:hint="eastAsia" w:ascii="仿宋_GB2312" w:hAnsi="Times New Roman" w:eastAsia="仿宋_GB2312" w:cs="Times New Roman"/>
          <w:color w:val="auto"/>
          <w:sz w:val="32"/>
          <w:szCs w:val="32"/>
          <w:lang w:val="en-US" w:eastAsia="zh-CN"/>
        </w:rPr>
        <w:t>作出(2024)闽09刑更277号</w:t>
      </w:r>
      <w:r>
        <w:rPr>
          <w:rFonts w:hint="eastAsia" w:ascii="仿宋_GB2312" w:hAnsi="Times New Roman" w:eastAsia="仿宋_GB2312" w:cs="Times New Roman"/>
          <w:color w:val="auto"/>
          <w:sz w:val="32"/>
          <w:szCs w:val="32"/>
        </w:rPr>
        <w:t>刑事裁定，对其减刑</w:t>
      </w:r>
      <w:r>
        <w:rPr>
          <w:rFonts w:hint="eastAsia" w:ascii="仿宋_GB2312" w:hAnsi="Times New Roman" w:eastAsia="仿宋_GB2312" w:cs="Times New Roman"/>
          <w:color w:val="auto"/>
          <w:sz w:val="32"/>
          <w:szCs w:val="32"/>
          <w:lang w:eastAsia="zh-CN"/>
        </w:rPr>
        <w:t>六</w:t>
      </w:r>
      <w:r>
        <w:rPr>
          <w:rFonts w:hint="eastAsia" w:ascii="仿宋_GB2312" w:hAnsi="Times New Roman" w:eastAsia="仿宋_GB2312" w:cs="Times New Roman"/>
          <w:color w:val="auto"/>
          <w:sz w:val="32"/>
          <w:szCs w:val="32"/>
        </w:rPr>
        <w:t>个月，</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rPr>
        <w:t>日送达。现刑期至</w:t>
      </w:r>
      <w:r>
        <w:rPr>
          <w:rFonts w:hint="eastAsia" w:ascii="仿宋_GB2312" w:hAnsi="Times New Roman" w:eastAsia="仿宋_GB2312" w:cs="Times New Roman"/>
          <w:color w:val="auto"/>
          <w:sz w:val="32"/>
          <w:szCs w:val="32"/>
          <w:lang w:val="en-US" w:eastAsia="zh-CN"/>
        </w:rPr>
        <w:t>2031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止</w:t>
      </w:r>
      <w:r>
        <w:rPr>
          <w:rFonts w:hint="eastAsia" w:ascii="仿宋_GB2312" w:hAnsi="Times New Roman" w:eastAsia="仿宋_GB2312" w:cs="Times New Roman"/>
          <w:color w:val="auto"/>
          <w:sz w:val="32"/>
          <w:szCs w:val="32"/>
        </w:rPr>
        <w:t>。现于福建省宁德监狱</w:t>
      </w:r>
      <w:r>
        <w:rPr>
          <w:rFonts w:hint="eastAsia" w:ascii="仿宋_GB2312" w:hAnsi="Times New Roman" w:eastAsia="仿宋_GB2312" w:cs="Times New Roman"/>
          <w:color w:val="auto"/>
          <w:sz w:val="32"/>
          <w:szCs w:val="32"/>
          <w:lang w:val="en-US" w:eastAsia="zh-CN"/>
        </w:rPr>
        <w:t>三</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eastAsia="zh-CN"/>
        </w:rPr>
        <w:t>七</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自上次减刑以来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：虽有违规，经教育后</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表扬剩余考核分419.6分，本轮考核期2024年1月至2026年4月累计获考核分3210分，合计获得考核分3629.6分，表扬5次，物质奖励1次；间隔期2024年4月26日至2026年4月，获考核分2631.7分。考核期内违规1次，累计扣考核分3分，其中重大违规0次。</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18万元，继续追缴被告人刘文先的违法所得人民币6.7万元，予以没收，上缴国库，已履行完毕。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刘文先</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八个月</w:t>
      </w:r>
      <w:r>
        <w:rPr>
          <w:rFonts w:hint="eastAsia" w:ascii="仿宋_GB2312" w:hAnsi="Times New Roman" w:eastAsia="仿宋_GB2312" w:cs="Times New Roman"/>
          <w:color w:val="auto"/>
          <w:sz w:val="32"/>
          <w:szCs w:val="32"/>
        </w:rPr>
        <w:t>。特提请你院审理裁定。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刘文先</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highlight w:val="none"/>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highlight w:val="none"/>
        </w:rPr>
      </w:pPr>
      <w:r>
        <w:rPr>
          <w:rFonts w:hint="eastAsia"/>
          <w:color w:val="auto"/>
          <w:szCs w:val="32"/>
          <w:highlight w:val="none"/>
          <w:lang w:val="en-US" w:eastAsia="zh-CN"/>
        </w:rPr>
        <w:t xml:space="preserve"> </w:t>
      </w: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none"/>
          <w:lang w:val="en-US" w:eastAsia="zh-CN"/>
        </w:rPr>
        <w:sectPr>
          <w:type w:val="continuous"/>
          <w:pgSz w:w="11906" w:h="16838"/>
          <w:pgMar w:top="1871" w:right="1304" w:bottom="1871" w:left="1588" w:header="851" w:footer="992" w:gutter="0"/>
          <w:cols w:space="720" w:num="1"/>
          <w:docGrid w:type="lines" w:linePitch="312" w:charSpace="0"/>
        </w:sectPr>
      </w:pPr>
      <w:r>
        <w:rPr>
          <w:rFonts w:hint="eastAsia"/>
          <w:color w:val="auto"/>
          <w:szCs w:val="32"/>
          <w:highlight w:val="none"/>
          <w:lang w:val="en-US" w:eastAsia="zh-CN"/>
        </w:rPr>
        <w:t xml:space="preserve">                             </w:t>
      </w:r>
      <w:r>
        <w:rPr>
          <w:rFonts w:hint="eastAsia" w:ascii="仿宋_GB2312" w:eastAsia="仿宋_GB2312"/>
          <w:color w:val="auto"/>
          <w:kern w:val="32"/>
          <w:sz w:val="32"/>
          <w:szCs w:val="32"/>
        </w:rPr>
        <w:t xml:space="preserve">  </w:t>
      </w:r>
      <w:r>
        <w:rPr>
          <w:rFonts w:hint="eastAsia" w:ascii="仿宋_GB2312"/>
          <w:color w:val="auto"/>
          <w:kern w:val="32"/>
          <w:sz w:val="32"/>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highlight w:val="none"/>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471</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陈永秋</w:t>
      </w:r>
      <w:r>
        <w:rPr>
          <w:rFonts w:hint="eastAsia" w:ascii="仿宋_GB2312" w:hAnsi="Times New Roman" w:eastAsia="仿宋_GB2312" w:cs="Times New Roman"/>
          <w:color w:val="auto"/>
          <w:sz w:val="32"/>
          <w:szCs w:val="32"/>
        </w:rPr>
        <w:fldChar w:fldCharType="begin"/>
      </w:r>
      <w:r>
        <w:rPr>
          <w:rFonts w:hint="eastAsia" w:ascii="仿宋_GB2312" w:hAnsi="Times New Roman" w:eastAsia="仿宋_GB2312" w:cs="Times New Roman"/>
          <w:color w:val="auto"/>
          <w:sz w:val="32"/>
          <w:szCs w:val="32"/>
        </w:rPr>
        <w:instrText xml:space="preserve"> AUTOTEXTLIST  \* MERGEFORMAT </w:instrText>
      </w:r>
      <w:r>
        <w:rPr>
          <w:rFonts w:hint="eastAsia" w:ascii="仿宋_GB2312" w:hAnsi="Times New Roman" w:eastAsia="仿宋_GB2312" w:cs="Times New Roman"/>
          <w:color w:val="auto"/>
          <w:sz w:val="32"/>
          <w:szCs w:val="32"/>
        </w:rPr>
        <w:fldChar w:fldCharType="end"/>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男</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1981年11月28日</w:t>
      </w:r>
      <w:r>
        <w:rPr>
          <w:rFonts w:hint="eastAsia" w:ascii="仿宋_GB2312" w:hAnsi="Times New Roman" w:eastAsia="仿宋_GB2312" w:cs="Times New Roman"/>
          <w:color w:val="auto"/>
          <w:sz w:val="32"/>
          <w:szCs w:val="32"/>
        </w:rPr>
        <w:t>出生，汉族，</w:t>
      </w:r>
      <w:r>
        <w:rPr>
          <w:rFonts w:hint="eastAsia" w:ascii="仿宋_GB2312" w:hAnsi="Times New Roman" w:eastAsia="仿宋_GB2312" w:cs="Times New Roman"/>
          <w:color w:val="auto"/>
          <w:sz w:val="32"/>
          <w:szCs w:val="32"/>
          <w:lang w:val="en-US" w:eastAsia="zh-CN"/>
        </w:rPr>
        <w:t>初中文化，住</w:t>
      </w:r>
      <w:r>
        <w:rPr>
          <w:rFonts w:hint="eastAsia" w:ascii="仿宋_GB2312" w:hAnsi="Times New Roman" w:eastAsia="仿宋_GB2312" w:cs="Times New Roman"/>
          <w:color w:val="auto"/>
          <w:sz w:val="32"/>
          <w:szCs w:val="32"/>
          <w:lang w:eastAsia="zh-CN"/>
        </w:rPr>
        <w:t>福建省福州市晋安区</w:t>
      </w:r>
      <w:r>
        <w:rPr>
          <w:rFonts w:hint="eastAsia" w:ascii="仿宋_GB2312" w:hAnsi="Times New Roman" w:eastAsia="仿宋_GB2312" w:cs="Times New Roman"/>
          <w:color w:val="auto"/>
          <w:sz w:val="32"/>
          <w:szCs w:val="32"/>
        </w:rPr>
        <w:t>，捕前系无</w:t>
      </w:r>
      <w:r>
        <w:rPr>
          <w:rFonts w:hint="eastAsia" w:ascii="仿宋_GB2312" w:hAnsi="Times New Roman" w:eastAsia="仿宋_GB2312" w:cs="Times New Roman"/>
          <w:color w:val="auto"/>
          <w:sz w:val="32"/>
          <w:szCs w:val="32"/>
          <w:lang w:eastAsia="zh-CN"/>
        </w:rPr>
        <w:t>固定职</w:t>
      </w:r>
      <w:r>
        <w:rPr>
          <w:rFonts w:hint="eastAsia" w:ascii="仿宋_GB2312" w:hAnsi="Times New Roman" w:eastAsia="仿宋_GB2312" w:cs="Times New Roman"/>
          <w:color w:val="auto"/>
          <w:sz w:val="32"/>
          <w:szCs w:val="32"/>
        </w:rPr>
        <w:t>业。</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福州</w:t>
      </w:r>
      <w:r>
        <w:rPr>
          <w:rFonts w:hint="eastAsia" w:ascii="仿宋_GB2312" w:hAnsi="Times New Roman" w:eastAsia="仿宋_GB2312" w:cs="Times New Roman"/>
          <w:color w:val="auto"/>
          <w:sz w:val="32"/>
          <w:szCs w:val="32"/>
        </w:rPr>
        <w:t>市</w:t>
      </w:r>
      <w:r>
        <w:rPr>
          <w:rFonts w:hint="eastAsia" w:ascii="仿宋_GB2312" w:hAnsi="Times New Roman" w:eastAsia="仿宋_GB2312" w:cs="Times New Roman"/>
          <w:color w:val="auto"/>
          <w:sz w:val="32"/>
          <w:szCs w:val="32"/>
          <w:lang w:eastAsia="zh-CN"/>
        </w:rPr>
        <w:t>仓山区</w:t>
      </w:r>
      <w:r>
        <w:rPr>
          <w:rFonts w:hint="eastAsia" w:ascii="仿宋_GB2312" w:hAnsi="Times New Roman" w:eastAsia="仿宋_GB2312" w:cs="Times New Roman"/>
          <w:color w:val="auto"/>
          <w:sz w:val="32"/>
          <w:szCs w:val="32"/>
        </w:rPr>
        <w:t>人民法院于20</w:t>
      </w:r>
      <w:r>
        <w:rPr>
          <w:rFonts w:hint="eastAsia" w:ascii="仿宋_GB2312" w:hAnsi="Times New Roman" w:eastAsia="仿宋_GB2312" w:cs="Times New Roman"/>
          <w:color w:val="auto"/>
          <w:sz w:val="32"/>
          <w:szCs w:val="32"/>
          <w:lang w:val="en-US" w:eastAsia="zh-CN"/>
        </w:rPr>
        <w:t>22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9日作出（20</w:t>
      </w:r>
      <w:r>
        <w:rPr>
          <w:rFonts w:hint="eastAsia" w:ascii="仿宋_GB2312" w:hAnsi="Times New Roman" w:eastAsia="仿宋_GB2312" w:cs="Times New Roman"/>
          <w:color w:val="auto"/>
          <w:sz w:val="32"/>
          <w:szCs w:val="32"/>
          <w:lang w:val="en-US" w:eastAsia="zh-CN"/>
        </w:rPr>
        <w:t>22</w:t>
      </w:r>
      <w:r>
        <w:rPr>
          <w:rFonts w:hint="eastAsia" w:ascii="仿宋_GB2312" w:hAnsi="Times New Roman" w:eastAsia="仿宋_GB2312" w:cs="Times New Roman"/>
          <w:color w:val="auto"/>
          <w:sz w:val="32"/>
          <w:szCs w:val="32"/>
        </w:rPr>
        <w:t>）闽0</w:t>
      </w:r>
      <w:r>
        <w:rPr>
          <w:rFonts w:hint="eastAsia" w:ascii="仿宋_GB2312" w:hAnsi="Times New Roman" w:eastAsia="仿宋_GB2312" w:cs="Times New Roman"/>
          <w:color w:val="auto"/>
          <w:sz w:val="32"/>
          <w:szCs w:val="32"/>
          <w:lang w:val="en-US" w:eastAsia="zh-CN"/>
        </w:rPr>
        <w:t>104</w:t>
      </w:r>
      <w:r>
        <w:rPr>
          <w:rFonts w:hint="eastAsia" w:ascii="仿宋_GB2312" w:hAnsi="Times New Roman" w:eastAsia="仿宋_GB2312" w:cs="Times New Roman"/>
          <w:color w:val="auto"/>
          <w:sz w:val="32"/>
          <w:szCs w:val="32"/>
        </w:rPr>
        <w:t>刑初</w:t>
      </w:r>
      <w:r>
        <w:rPr>
          <w:rFonts w:hint="eastAsia" w:ascii="仿宋_GB2312" w:hAnsi="Times New Roman" w:eastAsia="仿宋_GB2312" w:cs="Times New Roman"/>
          <w:color w:val="auto"/>
          <w:sz w:val="32"/>
          <w:szCs w:val="32"/>
          <w:lang w:val="en-US" w:eastAsia="zh-CN"/>
        </w:rPr>
        <w:t>58</w:t>
      </w:r>
      <w:r>
        <w:rPr>
          <w:rFonts w:hint="eastAsia" w:ascii="仿宋_GB2312" w:hAnsi="Times New Roman" w:eastAsia="仿宋_GB2312" w:cs="Times New Roman"/>
          <w:color w:val="auto"/>
          <w:sz w:val="32"/>
          <w:szCs w:val="32"/>
        </w:rPr>
        <w:t>6号刑事判决，以被告人</w:t>
      </w:r>
      <w:r>
        <w:rPr>
          <w:rFonts w:hint="eastAsia" w:ascii="仿宋_GB2312" w:hAnsi="Times New Roman" w:eastAsia="仿宋_GB2312" w:cs="Times New Roman"/>
          <w:color w:val="auto"/>
          <w:sz w:val="32"/>
          <w:szCs w:val="32"/>
          <w:lang w:eastAsia="zh-CN"/>
        </w:rPr>
        <w:t>陈永秋</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组织卖淫</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四</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rPr>
        <w:t>并处罚金人民币</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万元。被告人不服，提出上诉。福建省</w:t>
      </w:r>
      <w:r>
        <w:rPr>
          <w:rFonts w:hint="eastAsia" w:ascii="仿宋_GB2312" w:hAnsi="Times New Roman" w:eastAsia="仿宋_GB2312" w:cs="Times New Roman"/>
          <w:color w:val="auto"/>
          <w:sz w:val="32"/>
          <w:szCs w:val="32"/>
          <w:lang w:eastAsia="zh-CN"/>
        </w:rPr>
        <w:t>福州市中级</w:t>
      </w:r>
      <w:r>
        <w:rPr>
          <w:rFonts w:hint="eastAsia" w:ascii="仿宋_GB2312" w:hAnsi="Times New Roman" w:eastAsia="仿宋_GB2312" w:cs="Times New Roman"/>
          <w:color w:val="auto"/>
          <w:sz w:val="32"/>
          <w:szCs w:val="32"/>
        </w:rPr>
        <w:t>人民法院于20</w:t>
      </w:r>
      <w:r>
        <w:rPr>
          <w:rFonts w:hint="eastAsia" w:ascii="仿宋_GB2312" w:hAnsi="Times New Roman" w:eastAsia="仿宋_GB2312" w:cs="Times New Roman"/>
          <w:color w:val="auto"/>
          <w:sz w:val="32"/>
          <w:szCs w:val="32"/>
          <w:lang w:val="en-US" w:eastAsia="zh-CN"/>
        </w:rPr>
        <w:t>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日作出（20</w:t>
      </w:r>
      <w:r>
        <w:rPr>
          <w:rFonts w:hint="eastAsia" w:ascii="仿宋_GB2312" w:hAnsi="Times New Roman" w:eastAsia="仿宋_GB2312" w:cs="Times New Roman"/>
          <w:color w:val="auto"/>
          <w:sz w:val="32"/>
          <w:szCs w:val="32"/>
          <w:lang w:val="en-US" w:eastAsia="zh-CN"/>
        </w:rPr>
        <w:t>23</w:t>
      </w:r>
      <w:r>
        <w:rPr>
          <w:rFonts w:hint="eastAsia" w:ascii="仿宋_GB2312" w:hAnsi="Times New Roman" w:eastAsia="仿宋_GB2312" w:cs="Times New Roman"/>
          <w:color w:val="auto"/>
          <w:sz w:val="32"/>
          <w:szCs w:val="32"/>
        </w:rPr>
        <w:t>）闽</w:t>
      </w:r>
      <w:r>
        <w:rPr>
          <w:rFonts w:hint="eastAsia" w:ascii="仿宋_GB2312" w:hAnsi="Times New Roman" w:eastAsia="仿宋_GB2312" w:cs="Times New Roman"/>
          <w:color w:val="auto"/>
          <w:sz w:val="32"/>
          <w:szCs w:val="32"/>
          <w:lang w:val="en-US" w:eastAsia="zh-CN"/>
        </w:rPr>
        <w:t>01</w:t>
      </w:r>
      <w:r>
        <w:rPr>
          <w:rFonts w:hint="eastAsia" w:ascii="仿宋_GB2312" w:hAnsi="Times New Roman" w:eastAsia="仿宋_GB2312" w:cs="Times New Roman"/>
          <w:color w:val="auto"/>
          <w:sz w:val="32"/>
          <w:szCs w:val="32"/>
        </w:rPr>
        <w:t>刑终1号刑事裁定，驳回上诉，维持原判。刑期自20</w:t>
      </w:r>
      <w:r>
        <w:rPr>
          <w:rFonts w:hint="eastAsia" w:ascii="仿宋_GB2312" w:hAnsi="Times New Roman" w:eastAsia="仿宋_GB2312" w:cs="Times New Roman"/>
          <w:color w:val="auto"/>
          <w:sz w:val="32"/>
          <w:szCs w:val="32"/>
          <w:lang w:val="en-US" w:eastAsia="zh-CN"/>
        </w:rPr>
        <w:t>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日起至20</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日止。20</w:t>
      </w:r>
      <w:r>
        <w:rPr>
          <w:rFonts w:hint="eastAsia" w:ascii="仿宋_GB2312" w:hAnsi="Times New Roman" w:eastAsia="仿宋_GB2312" w:cs="Times New Roman"/>
          <w:color w:val="auto"/>
          <w:sz w:val="32"/>
          <w:szCs w:val="32"/>
          <w:lang w:val="en-US" w:eastAsia="zh-CN"/>
        </w:rPr>
        <w:t>23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日交付福建省</w:t>
      </w:r>
      <w:r>
        <w:rPr>
          <w:rFonts w:hint="eastAsia" w:ascii="仿宋_GB2312" w:hAnsi="Times New Roman" w:eastAsia="仿宋_GB2312" w:cs="Times New Roman"/>
          <w:color w:val="auto"/>
          <w:sz w:val="32"/>
          <w:szCs w:val="32"/>
          <w:lang w:eastAsia="zh-CN"/>
        </w:rPr>
        <w:t>宁德</w:t>
      </w:r>
      <w:r>
        <w:rPr>
          <w:rFonts w:hint="eastAsia" w:ascii="仿宋_GB2312" w:hAnsi="Times New Roman" w:eastAsia="仿宋_GB2312" w:cs="Times New Roman"/>
          <w:color w:val="auto"/>
          <w:sz w:val="32"/>
          <w:szCs w:val="32"/>
        </w:rPr>
        <w:t>监狱执行刑罚。</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eastAsia="zh-CN"/>
        </w:rPr>
        <w:t>福建省宁德市中级</w:t>
      </w:r>
      <w:r>
        <w:rPr>
          <w:rFonts w:hint="eastAsia" w:ascii="仿宋_GB2312" w:hAnsi="Times New Roman" w:eastAsia="仿宋_GB2312" w:cs="Times New Roman"/>
          <w:color w:val="auto"/>
          <w:sz w:val="32"/>
          <w:szCs w:val="32"/>
        </w:rPr>
        <w:t>人民法院</w:t>
      </w:r>
      <w:r>
        <w:rPr>
          <w:rFonts w:hint="eastAsia" w:ascii="仿宋_GB2312" w:hAnsi="Times New Roman" w:eastAsia="仿宋_GB2312" w:cs="Times New Roman"/>
          <w:color w:val="auto"/>
          <w:sz w:val="32"/>
          <w:szCs w:val="32"/>
          <w:lang w:val="en-US" w:eastAsia="zh-CN"/>
        </w:rPr>
        <w:t>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09刑更48号</w:t>
      </w:r>
      <w:r>
        <w:rPr>
          <w:rFonts w:hint="eastAsia" w:ascii="仿宋_GB2312" w:hAnsi="Times New Roman" w:eastAsia="仿宋_GB2312" w:cs="Times New Roman"/>
          <w:color w:val="auto"/>
          <w:sz w:val="32"/>
          <w:szCs w:val="32"/>
        </w:rPr>
        <w:t>刑事裁定，对其减刑</w:t>
      </w:r>
      <w:r>
        <w:rPr>
          <w:rFonts w:hint="eastAsia" w:ascii="仿宋_GB2312" w:hAnsi="Times New Roman" w:eastAsia="仿宋_GB2312" w:cs="Times New Roman"/>
          <w:color w:val="auto"/>
          <w:sz w:val="32"/>
          <w:szCs w:val="32"/>
          <w:lang w:eastAsia="zh-CN"/>
        </w:rPr>
        <w:t>三</w:t>
      </w:r>
      <w:r>
        <w:rPr>
          <w:rFonts w:hint="eastAsia" w:ascii="仿宋_GB2312" w:hAnsi="Times New Roman" w:eastAsia="仿宋_GB2312" w:cs="Times New Roman"/>
          <w:color w:val="auto"/>
          <w:sz w:val="32"/>
          <w:szCs w:val="32"/>
        </w:rPr>
        <w:t>个月，</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日送达。现刑期至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止</w:t>
      </w:r>
      <w:r>
        <w:rPr>
          <w:rFonts w:hint="eastAsia" w:ascii="仿宋_GB2312" w:hAnsi="Times New Roman" w:eastAsia="仿宋_GB2312" w:cs="Times New Roman"/>
          <w:color w:val="auto"/>
          <w:sz w:val="32"/>
          <w:szCs w:val="32"/>
        </w:rPr>
        <w:t>。现于福建省宁德监狱</w:t>
      </w:r>
      <w:r>
        <w:rPr>
          <w:rFonts w:hint="eastAsia" w:ascii="仿宋_GB2312" w:hAnsi="Times New Roman" w:eastAsia="仿宋_GB2312" w:cs="Times New Roman"/>
          <w:color w:val="auto"/>
          <w:sz w:val="32"/>
          <w:szCs w:val="32"/>
          <w:lang w:val="en-US" w:eastAsia="zh-CN"/>
        </w:rPr>
        <w:t>三</w:t>
      </w:r>
      <w:r>
        <w:rPr>
          <w:rFonts w:hint="eastAsia" w:ascii="仿宋_GB2312" w:hAnsi="Times New Roman" w:eastAsia="仿宋_GB2312" w:cs="Times New Roman"/>
          <w:color w:val="auto"/>
          <w:sz w:val="32"/>
          <w:szCs w:val="32"/>
        </w:rPr>
        <w:t>监区</w:t>
      </w:r>
      <w:r>
        <w:rPr>
          <w:rFonts w:hint="eastAsia" w:ascii="仿宋_GB2312" w:hAnsi="Times New Roman" w:eastAsia="仿宋_GB2312" w:cs="Times New Roman"/>
          <w:color w:val="auto"/>
          <w:sz w:val="32"/>
          <w:szCs w:val="32"/>
          <w:lang w:eastAsia="zh-CN"/>
        </w:rPr>
        <w:t>七</w:t>
      </w:r>
      <w:r>
        <w:rPr>
          <w:rFonts w:hint="eastAsia" w:ascii="仿宋_GB2312" w:hAnsi="Times New Roman" w:eastAsia="仿宋_GB2312" w:cs="Times New Roman"/>
          <w:color w:val="auto"/>
          <w:sz w:val="32"/>
          <w:szCs w:val="32"/>
        </w:rPr>
        <w:t>分监区服刑，属</w:t>
      </w:r>
      <w:r>
        <w:rPr>
          <w:rFonts w:hint="eastAsia" w:ascii="仿宋_GB2312" w:hAnsi="Times New Roman" w:eastAsia="仿宋_GB2312" w:cs="Times New Roman"/>
          <w:color w:val="auto"/>
          <w:sz w:val="32"/>
          <w:szCs w:val="32"/>
          <w:lang w:eastAsia="zh-CN"/>
        </w:rPr>
        <w:t>普管</w:t>
      </w:r>
      <w:r>
        <w:rPr>
          <w:rFonts w:hint="eastAsia" w:ascii="仿宋_GB2312" w:hAnsi="Times New Roman" w:eastAsia="仿宋_GB2312" w:cs="Times New Roman"/>
          <w:color w:val="auto"/>
          <w:sz w:val="32"/>
          <w:szCs w:val="32"/>
        </w:rPr>
        <w:t>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rPr>
        <w:t>减刑以来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该犯上次评定表扬剩余考核分112分，本轮考核期2024年11月至2026年4月累计获考核分1800分，合计获得考核分1912分，表扬3次；间隔期2025年2月27日至2026年4月，获考核分1400分。考核期内无违规扣分。</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w:t>
      </w:r>
      <w:r>
        <w:rPr>
          <w:rFonts w:hint="eastAsia" w:ascii="仿宋_GB2312" w:hAnsi="Times New Roman" w:eastAsia="仿宋_GB2312" w:cs="Times New Roman"/>
          <w:color w:val="auto"/>
          <w:sz w:val="32"/>
          <w:szCs w:val="32"/>
        </w:rPr>
        <w:t>罚金人民币</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万元</w:t>
      </w:r>
      <w:r>
        <w:rPr>
          <w:rFonts w:hint="eastAsia" w:ascii="仿宋_GB2312" w:hAnsi="Times New Roman" w:eastAsia="仿宋_GB2312" w:cs="Times New Roman"/>
          <w:color w:val="auto"/>
          <w:sz w:val="32"/>
          <w:szCs w:val="32"/>
          <w:lang w:val="en-US" w:eastAsia="zh-CN"/>
        </w:rPr>
        <w:t>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rPr>
        <w:t>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陈永秋</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六</w:t>
      </w:r>
      <w:r>
        <w:rPr>
          <w:rFonts w:hint="eastAsia" w:ascii="仿宋_GB2312" w:hAnsi="Times New Roman" w:eastAsia="仿宋_GB2312" w:cs="Times New Roman"/>
          <w:color w:val="auto"/>
          <w:sz w:val="32"/>
          <w:szCs w:val="32"/>
        </w:rPr>
        <w:t>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陈永秋</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11" w:type="default"/>
          <w:footerReference r:id="rId12"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26〕闽宁狱减字第</w:t>
      </w:r>
      <w:r>
        <w:rPr>
          <w:rFonts w:hint="eastAsia" w:eastAsia="楷体_GB2312"/>
          <w:color w:val="auto"/>
          <w:szCs w:val="32"/>
          <w:lang w:val="en-US" w:eastAsia="zh-CN"/>
        </w:rPr>
        <w:t>472</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薛从金</w:t>
      </w:r>
      <w:r>
        <w:rPr>
          <w:rFonts w:hint="eastAsia" w:ascii="仿宋_GB2312" w:hAnsi="Times New Roman" w:eastAsia="仿宋_GB2312" w:cs="Times New Roman"/>
          <w:color w:val="auto"/>
          <w:sz w:val="32"/>
          <w:szCs w:val="32"/>
        </w:rPr>
        <w:t>，男，19</w:t>
      </w:r>
      <w:r>
        <w:rPr>
          <w:rFonts w:hint="eastAsia" w:ascii="仿宋_GB2312" w:hAnsi="Times New Roman" w:eastAsia="仿宋_GB2312" w:cs="Times New Roman"/>
          <w:color w:val="auto"/>
          <w:sz w:val="32"/>
          <w:szCs w:val="32"/>
          <w:lang w:val="en-US" w:eastAsia="zh-CN"/>
        </w:rPr>
        <w:t>69</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6月11</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eastAsia="zh-CN"/>
        </w:rPr>
        <w:t>文盲</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住福建省福清市</w:t>
      </w:r>
      <w:r>
        <w:rPr>
          <w:rFonts w:hint="eastAsia" w:ascii="仿宋_GB2312" w:hAnsi="Times New Roman" w:eastAsia="仿宋_GB2312" w:cs="Times New Roman"/>
          <w:color w:val="auto"/>
          <w:sz w:val="32"/>
          <w:szCs w:val="32"/>
          <w:lang w:val="en-US" w:eastAsia="zh-CN"/>
        </w:rPr>
        <w:t>。</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无固定职业</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曾因犯盗窃罪，于</w:t>
      </w:r>
      <w:r>
        <w:rPr>
          <w:rFonts w:hint="eastAsia" w:ascii="仿宋_GB2312" w:hAnsi="Times New Roman" w:eastAsia="仿宋_GB2312" w:cs="Times New Roman"/>
          <w:color w:val="auto"/>
          <w:sz w:val="32"/>
          <w:szCs w:val="32"/>
          <w:lang w:val="en-US" w:eastAsia="zh-CN"/>
        </w:rPr>
        <w:t xml:space="preserve">1992年被福建省高级人民法院判处有期徒刑八年，1996年1月刑满释放。    </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福州市中级</w:t>
      </w:r>
      <w:r>
        <w:rPr>
          <w:rFonts w:hint="eastAsia" w:ascii="仿宋_GB2312" w:hAnsi="Times New Roman" w:eastAsia="仿宋_GB2312" w:cs="Times New Roman"/>
          <w:color w:val="auto"/>
          <w:sz w:val="32"/>
          <w:szCs w:val="32"/>
        </w:rPr>
        <w:t>人民法院于202</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16</w:t>
      </w:r>
      <w:r>
        <w:rPr>
          <w:rFonts w:hint="eastAsia" w:ascii="仿宋_GB2312" w:hAnsi="Times New Roman" w:eastAsia="仿宋_GB2312" w:cs="Times New Roman"/>
          <w:color w:val="auto"/>
          <w:sz w:val="32"/>
          <w:szCs w:val="32"/>
        </w:rPr>
        <w:t>日作出（20</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）闽</w:t>
      </w:r>
      <w:r>
        <w:rPr>
          <w:rFonts w:hint="eastAsia" w:ascii="仿宋_GB2312" w:hAnsi="Times New Roman" w:eastAsia="仿宋_GB2312" w:cs="Times New Roman"/>
          <w:color w:val="auto"/>
          <w:sz w:val="32"/>
          <w:szCs w:val="32"/>
          <w:lang w:val="en-US" w:eastAsia="zh-CN"/>
        </w:rPr>
        <w:t>01</w:t>
      </w:r>
      <w:r>
        <w:rPr>
          <w:rFonts w:hint="eastAsia" w:ascii="仿宋_GB2312" w:hAnsi="Times New Roman" w:eastAsia="仿宋_GB2312" w:cs="Times New Roman"/>
          <w:color w:val="auto"/>
          <w:sz w:val="32"/>
          <w:szCs w:val="32"/>
        </w:rPr>
        <w:t>刑初</w:t>
      </w:r>
      <w:r>
        <w:rPr>
          <w:rFonts w:hint="eastAsia" w:ascii="仿宋_GB2312" w:hAnsi="Times New Roman" w:eastAsia="仿宋_GB2312" w:cs="Times New Roman"/>
          <w:color w:val="auto"/>
          <w:sz w:val="32"/>
          <w:szCs w:val="32"/>
          <w:lang w:val="en-US" w:eastAsia="zh-CN"/>
        </w:rPr>
        <w:t>117</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薛从金</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非法制造、买卖、储存爆炸物罪</w:t>
      </w:r>
      <w:r>
        <w:rPr>
          <w:rFonts w:hint="eastAsia" w:ascii="仿宋_GB2312" w:hAnsi="Times New Roman" w:eastAsia="仿宋_GB2312" w:cs="Times New Roman"/>
          <w:color w:val="auto"/>
          <w:sz w:val="32"/>
          <w:szCs w:val="32"/>
        </w:rPr>
        <w:t>，判处</w:t>
      </w:r>
      <w:r>
        <w:rPr>
          <w:rFonts w:hint="eastAsia" w:ascii="仿宋_GB2312" w:hAnsi="Times New Roman" w:eastAsia="仿宋_GB2312" w:cs="Times New Roman"/>
          <w:color w:val="auto"/>
          <w:sz w:val="32"/>
          <w:szCs w:val="32"/>
          <w:lang w:eastAsia="zh-CN"/>
        </w:rPr>
        <w:t>无期徒刑</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剥夺政治权利终身。继续追缴被告人薛从金的违法所得人民币</w:t>
      </w:r>
      <w:r>
        <w:rPr>
          <w:rFonts w:hint="eastAsia" w:ascii="仿宋_GB2312" w:hAnsi="Times New Roman" w:eastAsia="仿宋_GB2312" w:cs="Times New Roman"/>
          <w:color w:val="auto"/>
          <w:sz w:val="32"/>
          <w:szCs w:val="32"/>
          <w:lang w:val="en-US" w:eastAsia="zh-CN"/>
        </w:rPr>
        <w:t>9500元，予以没收，上缴国库。被告人不服，提出上诉。福建省高级人民法院于2021年11月2日作出（2021）闽刑终8号刑事判决，撤销原审判决中对上诉人薛从金的量刑部分，改判上诉人薛从金犯非法制造、买卖、储存爆炸物罪，判处有期徒刑十五年。继续追缴上诉人薛从金的违法所得人民币9500元，予以没收，上缴国库。</w:t>
      </w:r>
      <w:r>
        <w:rPr>
          <w:rFonts w:hint="eastAsia" w:ascii="仿宋_GB2312" w:hAnsi="Times New Roman" w:eastAsia="仿宋_GB2312" w:cs="Times New Roman"/>
          <w:color w:val="auto"/>
          <w:sz w:val="32"/>
          <w:szCs w:val="32"/>
        </w:rPr>
        <w:t>刑期自20</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18</w:t>
      </w:r>
      <w:r>
        <w:rPr>
          <w:rFonts w:hint="eastAsia" w:ascii="仿宋_GB2312" w:hAnsi="Times New Roman" w:eastAsia="仿宋_GB2312" w:cs="Times New Roman"/>
          <w:color w:val="auto"/>
          <w:sz w:val="32"/>
          <w:szCs w:val="32"/>
        </w:rPr>
        <w:t>日起至20</w:t>
      </w:r>
      <w:r>
        <w:rPr>
          <w:rFonts w:hint="eastAsia" w:ascii="仿宋_GB2312" w:hAnsi="Times New Roman" w:eastAsia="仿宋_GB2312" w:cs="Times New Roman"/>
          <w:color w:val="auto"/>
          <w:sz w:val="32"/>
          <w:szCs w:val="32"/>
          <w:lang w:val="en-US" w:eastAsia="zh-CN"/>
        </w:rPr>
        <w:t>34</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17</w:t>
      </w:r>
      <w:r>
        <w:rPr>
          <w:rFonts w:hint="eastAsia" w:ascii="仿宋_GB2312" w:hAnsi="Times New Roman" w:eastAsia="仿宋_GB2312" w:cs="Times New Roman"/>
          <w:color w:val="auto"/>
          <w:sz w:val="32"/>
          <w:szCs w:val="32"/>
        </w:rPr>
        <w:t>日止。</w:t>
      </w:r>
      <w:r>
        <w:rPr>
          <w:rFonts w:hint="default" w:ascii="仿宋_GB2312" w:hAnsi="Times New Roman" w:eastAsia="仿宋_GB2312" w:cs="Times New Roman"/>
          <w:color w:val="auto"/>
          <w:sz w:val="32"/>
          <w:szCs w:val="32"/>
        </w:rPr>
        <w:t>202</w:t>
      </w:r>
      <w:r>
        <w:rPr>
          <w:rFonts w:hint="eastAsia" w:ascii="仿宋_GB2312" w:hAnsi="Times New Roman" w:eastAsia="仿宋_GB2312" w:cs="Times New Roman"/>
          <w:color w:val="auto"/>
          <w:sz w:val="32"/>
          <w:szCs w:val="32"/>
          <w:lang w:val="en-US" w:eastAsia="zh-CN"/>
        </w:rPr>
        <w:t>1</w:t>
      </w:r>
      <w:r>
        <w:rPr>
          <w:rFonts w:hint="default"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default"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22</w:t>
      </w:r>
      <w:r>
        <w:rPr>
          <w:rFonts w:hint="default" w:ascii="仿宋_GB2312" w:hAnsi="Times New Roman" w:eastAsia="仿宋_GB2312" w:cs="Times New Roman"/>
          <w:color w:val="auto"/>
          <w:sz w:val="32"/>
          <w:szCs w:val="32"/>
        </w:rPr>
        <w:t>日交付福建省宁德监狱执行刑罚</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2024年6月27日</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福建省宁德市中级人民法院作出（</w:t>
      </w:r>
      <w:r>
        <w:rPr>
          <w:rFonts w:hint="eastAsia" w:ascii="仿宋_GB2312" w:hAnsi="Times New Roman" w:eastAsia="仿宋_GB2312" w:cs="Times New Roman"/>
          <w:color w:val="auto"/>
          <w:sz w:val="32"/>
          <w:szCs w:val="32"/>
          <w:lang w:val="en-US" w:eastAsia="zh-CN"/>
        </w:rPr>
        <w:t>2024）闽09刑更490号刑事裁定，对其减刑六个月，</w:t>
      </w:r>
      <w:r>
        <w:rPr>
          <w:rFonts w:hint="eastAsia" w:ascii="仿宋_GB2312" w:hAnsi="Times New Roman" w:eastAsia="仿宋_GB2312" w:cs="Times New Roman"/>
          <w:color w:val="auto"/>
          <w:sz w:val="32"/>
          <w:szCs w:val="32"/>
        </w:rPr>
        <w:t>于2024年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月2</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日送达，现刑期至20</w:t>
      </w:r>
      <w:r>
        <w:rPr>
          <w:rFonts w:hint="eastAsia" w:ascii="仿宋_GB2312" w:hAnsi="Times New Roman" w:eastAsia="仿宋_GB2312" w:cs="Times New Roman"/>
          <w:color w:val="auto"/>
          <w:sz w:val="32"/>
          <w:szCs w:val="32"/>
          <w:lang w:val="en-US" w:eastAsia="zh-CN"/>
        </w:rPr>
        <w:t>33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17</w:t>
      </w:r>
      <w:r>
        <w:rPr>
          <w:rFonts w:hint="eastAsia" w:ascii="仿宋_GB2312" w:hAnsi="Times New Roman" w:eastAsia="仿宋_GB2312" w:cs="Times New Roman"/>
          <w:color w:val="auto"/>
          <w:sz w:val="32"/>
          <w:szCs w:val="32"/>
        </w:rPr>
        <w:t>日止。现于宁德监狱三监区八分监区服刑。属普管级罪犯。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自上次减刑以来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认罪悔罪：能服从法院判决，</w:t>
      </w:r>
      <w:r>
        <w:rPr>
          <w:rFonts w:hint="eastAsia" w:ascii="仿宋_GB2312" w:hAnsi="Times New Roman" w:eastAsia="仿宋_GB2312" w:cs="Times New Roman"/>
          <w:color w:val="auto"/>
          <w:sz w:val="32"/>
          <w:szCs w:val="32"/>
          <w:lang w:eastAsia="zh-CN"/>
        </w:rPr>
        <w:t>由于文化程度低由本人口述，他犯代写</w:t>
      </w:r>
      <w:r>
        <w:rPr>
          <w:rFonts w:hint="eastAsia" w:ascii="仿宋_GB2312" w:hAnsi="Times New Roman" w:eastAsia="仿宋_GB2312" w:cs="Times New Roman"/>
          <w:color w:val="auto"/>
          <w:sz w:val="32"/>
          <w:szCs w:val="32"/>
        </w:rPr>
        <w:t>认罪悔罪书。</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：虽有违规，经教育后能遵守法律法规及监规纪律，接受教育改造。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奖惩情况：该犯上次评定表扬剩余考核分</w:t>
      </w:r>
      <w:r>
        <w:rPr>
          <w:rFonts w:hint="eastAsia" w:ascii="仿宋_GB2312" w:hAnsi="Times New Roman" w:eastAsia="仿宋_GB2312" w:cs="Times New Roman"/>
          <w:color w:val="auto"/>
          <w:sz w:val="32"/>
          <w:szCs w:val="32"/>
          <w:lang w:val="en-US" w:eastAsia="zh-CN"/>
        </w:rPr>
        <w:t>244.5</w:t>
      </w:r>
      <w:r>
        <w:rPr>
          <w:rFonts w:hint="eastAsia" w:ascii="仿宋_GB2312" w:hAnsi="Times New Roman" w:eastAsia="仿宋_GB2312" w:cs="Times New Roman"/>
          <w:color w:val="auto"/>
          <w:sz w:val="32"/>
          <w:szCs w:val="32"/>
          <w:lang w:val="zh-CN"/>
        </w:rPr>
        <w:t>分，本轮考核期20</w:t>
      </w:r>
      <w:r>
        <w:rPr>
          <w:rFonts w:hint="eastAsia" w:ascii="仿宋_GB2312" w:hAnsi="Times New Roman" w:eastAsia="仿宋_GB2312" w:cs="Times New Roman"/>
          <w:color w:val="auto"/>
          <w:sz w:val="32"/>
          <w:szCs w:val="32"/>
          <w:lang w:val="en-US" w:eastAsia="zh-CN"/>
        </w:rPr>
        <w:t>24</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val="zh-CN"/>
        </w:rPr>
        <w:t>月至202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rPr>
        <w:t>月累计获考核分</w:t>
      </w:r>
      <w:r>
        <w:rPr>
          <w:rFonts w:hint="eastAsia" w:ascii="仿宋_GB2312" w:hAnsi="Times New Roman" w:eastAsia="仿宋_GB2312" w:cs="Times New Roman"/>
          <w:color w:val="auto"/>
          <w:sz w:val="32"/>
          <w:szCs w:val="32"/>
          <w:lang w:val="en-US" w:eastAsia="zh-CN"/>
        </w:rPr>
        <w:t>2619</w:t>
      </w:r>
      <w:r>
        <w:rPr>
          <w:rFonts w:hint="eastAsia" w:ascii="仿宋_GB2312" w:hAnsi="Times New Roman" w:eastAsia="仿宋_GB2312" w:cs="Times New Roman"/>
          <w:color w:val="auto"/>
          <w:sz w:val="32"/>
          <w:szCs w:val="32"/>
          <w:lang w:val="zh-CN"/>
        </w:rPr>
        <w:t>分，合计获得考核分</w:t>
      </w:r>
      <w:r>
        <w:rPr>
          <w:rFonts w:hint="eastAsia" w:ascii="仿宋_GB2312" w:hAnsi="Times New Roman" w:eastAsia="仿宋_GB2312" w:cs="Times New Roman"/>
          <w:color w:val="auto"/>
          <w:sz w:val="32"/>
          <w:szCs w:val="32"/>
          <w:lang w:val="en-US" w:eastAsia="zh-CN"/>
        </w:rPr>
        <w:t>2863.5</w:t>
      </w:r>
      <w:r>
        <w:rPr>
          <w:rFonts w:hint="eastAsia" w:ascii="仿宋_GB2312" w:hAnsi="Times New Roman" w:eastAsia="仿宋_GB2312" w:cs="Times New Roman"/>
          <w:color w:val="auto"/>
          <w:sz w:val="32"/>
          <w:szCs w:val="32"/>
          <w:lang w:val="zh-CN"/>
        </w:rPr>
        <w:t>分，表扬</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val="zh-CN"/>
        </w:rPr>
        <w:t>次、物质奖励</w:t>
      </w:r>
      <w:r>
        <w:rPr>
          <w:rFonts w:hint="eastAsia" w:ascii="仿宋_GB2312" w:hAnsi="Times New Roman" w:eastAsia="仿宋_GB2312" w:cs="Times New Roman"/>
          <w:color w:val="auto"/>
          <w:sz w:val="32"/>
          <w:szCs w:val="32"/>
          <w:lang w:val="en-US" w:eastAsia="zh-CN"/>
        </w:rPr>
        <w:t>1次</w:t>
      </w:r>
      <w:r>
        <w:rPr>
          <w:rFonts w:hint="eastAsia" w:ascii="仿宋_GB2312" w:hAnsi="Times New Roman" w:eastAsia="仿宋_GB2312" w:cs="Times New Roman"/>
          <w:color w:val="auto"/>
          <w:sz w:val="32"/>
          <w:szCs w:val="32"/>
          <w:lang w:val="zh-CN"/>
        </w:rPr>
        <w:t>；间隔期202</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zh-CN"/>
        </w:rPr>
        <w:t>月</w:t>
      </w:r>
      <w:r>
        <w:rPr>
          <w:rFonts w:hint="eastAsia" w:ascii="仿宋_GB2312" w:hAnsi="Times New Roman" w:eastAsia="仿宋_GB2312" w:cs="Times New Roman"/>
          <w:color w:val="auto"/>
          <w:sz w:val="32"/>
          <w:szCs w:val="32"/>
        </w:rPr>
        <w:t>2</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val="zh-CN"/>
        </w:rPr>
        <w:t>日至202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rPr>
        <w:t>月，获考核分</w:t>
      </w:r>
      <w:r>
        <w:rPr>
          <w:rFonts w:hint="eastAsia" w:ascii="仿宋_GB2312" w:hAnsi="Times New Roman" w:eastAsia="仿宋_GB2312" w:cs="Times New Roman"/>
          <w:color w:val="auto"/>
          <w:sz w:val="32"/>
          <w:szCs w:val="32"/>
          <w:lang w:val="en-US" w:eastAsia="zh-CN"/>
        </w:rPr>
        <w:t>2198</w:t>
      </w:r>
      <w:r>
        <w:rPr>
          <w:rFonts w:hint="eastAsia" w:ascii="仿宋_GB2312" w:hAnsi="Times New Roman" w:eastAsia="仿宋_GB2312" w:cs="Times New Roman"/>
          <w:color w:val="auto"/>
          <w:sz w:val="32"/>
          <w:szCs w:val="32"/>
          <w:lang w:val="zh-CN"/>
        </w:rPr>
        <w:t>分。考核期内累计违规</w:t>
      </w:r>
      <w:r>
        <w:rPr>
          <w:rFonts w:hint="eastAsia" w:ascii="仿宋_GB2312" w:hAnsi="Times New Roman" w:eastAsia="仿宋_GB2312" w:cs="Times New Roman"/>
          <w:color w:val="auto"/>
          <w:sz w:val="32"/>
          <w:szCs w:val="32"/>
          <w:lang w:val="en-US" w:eastAsia="zh-CN"/>
        </w:rPr>
        <w:t>2次，累计扣2分，其中重大违规0次</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rPr>
        <w:t>该犯原判财产性判项</w:t>
      </w:r>
      <w:r>
        <w:rPr>
          <w:rFonts w:hint="eastAsia" w:ascii="仿宋_GB2312" w:hAnsi="Times New Roman" w:eastAsia="仿宋_GB2312" w:cs="Times New Roman"/>
          <w:color w:val="auto"/>
          <w:sz w:val="32"/>
          <w:szCs w:val="32"/>
          <w:lang w:val="en-US" w:eastAsia="zh-CN"/>
        </w:rPr>
        <w:t>继续追缴违法所得人民币9500元，已履行完毕。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薛从金</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val="en-US" w:eastAsia="zh-CN"/>
        </w:rPr>
        <w:t>六</w:t>
      </w:r>
      <w:r>
        <w:rPr>
          <w:rFonts w:hint="eastAsia" w:ascii="仿宋_GB2312" w:hAnsi="Times New Roman" w:eastAsia="仿宋_GB2312" w:cs="Times New Roman"/>
          <w:color w:val="auto"/>
          <w:sz w:val="32"/>
          <w:szCs w:val="32"/>
        </w:rPr>
        <w:t>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rFonts w:hint="eastAsia" w:cs="仿宋_GB2312"/>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薛从金</w:t>
      </w:r>
      <w:r>
        <w:rPr>
          <w:rFonts w:hint="eastAsia" w:cs="仿宋_GB2312"/>
          <w:color w:val="auto"/>
          <w:szCs w:val="32"/>
        </w:rPr>
        <w:t>卷宗贰册</w:t>
      </w:r>
    </w:p>
    <w:p>
      <w:pPr>
        <w:pStyle w:val="17"/>
        <w:spacing w:line="430" w:lineRule="exact"/>
        <w:ind w:left="640" w:right="-31" w:rightChars="-15" w:firstLine="960" w:firstLineChars="300"/>
        <w:rPr>
          <w:rFonts w:hint="eastAsia" w:cs="仿宋_GB2312"/>
          <w:color w:val="auto"/>
          <w:szCs w:val="32"/>
        </w:rPr>
      </w:pPr>
      <w:r>
        <w:rPr>
          <w:rFonts w:hint="eastAsia" w:cs="仿宋_GB2312"/>
          <w:color w:val="auto"/>
          <w:szCs w:val="32"/>
        </w:rPr>
        <w:t>⒉减刑建议书叁份</w:t>
      </w:r>
    </w:p>
    <w:p>
      <w:pPr>
        <w:rPr>
          <w:rFonts w:hint="eastAsia"/>
          <w:color w:val="auto"/>
        </w:rPr>
      </w:pPr>
    </w:p>
    <w:p>
      <w:pPr>
        <w:pStyle w:val="4"/>
        <w:spacing w:line="430" w:lineRule="exact"/>
        <w:ind w:right="840" w:rightChars="400"/>
        <w:jc w:val="right"/>
        <w:rPr>
          <w:color w:val="auto"/>
          <w:szCs w:val="32"/>
        </w:rPr>
      </w:pPr>
      <w:r>
        <w:rPr>
          <w:rFonts w:hint="eastAsia"/>
          <w:color w:val="auto"/>
          <w:szCs w:val="32"/>
          <w:lang w:val="en-US" w:eastAsia="zh-CN"/>
        </w:rPr>
        <w:t xml:space="preserve">    </w:t>
      </w:r>
      <w:r>
        <w:rPr>
          <w:rFonts w:hint="eastAsia"/>
          <w:color w:val="auto"/>
          <w:szCs w:val="32"/>
        </w:rPr>
        <w:t>福建省宁德监狱</w:t>
      </w:r>
    </w:p>
    <w:p>
      <w:pPr>
        <w:pStyle w:val="4"/>
        <w:rPr>
          <w:color w:val="auto"/>
        </w:rPr>
      </w:pPr>
      <w:r>
        <w:rPr>
          <w:rFonts w:hint="eastAsia"/>
          <w:color w:val="auto"/>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26〕闽宁狱减字第</w:t>
      </w:r>
      <w:r>
        <w:rPr>
          <w:rFonts w:hint="eastAsia" w:eastAsia="楷体_GB2312"/>
          <w:color w:val="auto"/>
          <w:szCs w:val="32"/>
          <w:lang w:val="en-US" w:eastAsia="zh-CN"/>
        </w:rPr>
        <w:t>473</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官益平</w:t>
      </w:r>
      <w:r>
        <w:rPr>
          <w:rFonts w:hint="eastAsia" w:ascii="仿宋_GB2312" w:hAnsi="Times New Roman" w:eastAsia="仿宋_GB2312" w:cs="Times New Roman"/>
          <w:color w:val="auto"/>
          <w:sz w:val="32"/>
          <w:szCs w:val="32"/>
        </w:rPr>
        <w:t>，男，19</w:t>
      </w:r>
      <w:r>
        <w:rPr>
          <w:rFonts w:hint="eastAsia" w:ascii="仿宋_GB2312" w:hAnsi="Times New Roman" w:eastAsia="仿宋_GB2312" w:cs="Times New Roman"/>
          <w:color w:val="auto"/>
          <w:sz w:val="32"/>
          <w:szCs w:val="32"/>
          <w:lang w:val="en-US" w:eastAsia="zh-CN"/>
        </w:rPr>
        <w:t>87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eastAsia="zh-CN"/>
        </w:rPr>
        <w:t>初中文化</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住福建省南平市建阳区</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务工</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 xml:space="preserve">    </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屏南县</w:t>
      </w:r>
      <w:r>
        <w:rPr>
          <w:rFonts w:hint="eastAsia" w:ascii="仿宋_GB2312" w:hAnsi="Times New Roman" w:eastAsia="仿宋_GB2312" w:cs="Times New Roman"/>
          <w:color w:val="auto"/>
          <w:sz w:val="32"/>
          <w:szCs w:val="32"/>
        </w:rPr>
        <w:t>人民法院于202</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日作出（20</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rPr>
        <w:t>）闽</w:t>
      </w:r>
      <w:r>
        <w:rPr>
          <w:rFonts w:hint="eastAsia" w:ascii="仿宋_GB2312" w:hAnsi="Times New Roman" w:eastAsia="仿宋_GB2312" w:cs="Times New Roman"/>
          <w:color w:val="auto"/>
          <w:sz w:val="32"/>
          <w:szCs w:val="32"/>
          <w:lang w:val="en-US" w:eastAsia="zh-CN"/>
        </w:rPr>
        <w:t>0923</w:t>
      </w:r>
      <w:r>
        <w:rPr>
          <w:rFonts w:hint="eastAsia" w:ascii="仿宋_GB2312" w:hAnsi="Times New Roman" w:eastAsia="仿宋_GB2312" w:cs="Times New Roman"/>
          <w:color w:val="auto"/>
          <w:sz w:val="32"/>
          <w:szCs w:val="32"/>
        </w:rPr>
        <w:t>刑初</w:t>
      </w:r>
      <w:r>
        <w:rPr>
          <w:rFonts w:hint="eastAsia" w:ascii="仿宋_GB2312" w:hAnsi="Times New Roman" w:eastAsia="仿宋_GB2312" w:cs="Times New Roman"/>
          <w:color w:val="auto"/>
          <w:sz w:val="32"/>
          <w:szCs w:val="32"/>
          <w:lang w:val="en-US" w:eastAsia="zh-CN"/>
        </w:rPr>
        <w:t>160</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官益平</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贩卖淫秽物品牟利罪</w:t>
      </w:r>
      <w:r>
        <w:rPr>
          <w:rFonts w:hint="eastAsia" w:ascii="仿宋_GB2312" w:hAnsi="Times New Roman" w:eastAsia="仿宋_GB2312" w:cs="Times New Roman"/>
          <w:color w:val="auto"/>
          <w:sz w:val="32"/>
          <w:szCs w:val="32"/>
        </w:rPr>
        <w:t>，判处</w:t>
      </w:r>
      <w:r>
        <w:rPr>
          <w:rFonts w:hint="eastAsia" w:ascii="仿宋_GB2312" w:hAnsi="Times New Roman" w:eastAsia="仿宋_GB2312" w:cs="Times New Roman"/>
          <w:color w:val="auto"/>
          <w:sz w:val="32"/>
          <w:szCs w:val="32"/>
          <w:lang w:eastAsia="zh-CN"/>
        </w:rPr>
        <w:t>有期徒刑十年</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并处罚金人民币</w:t>
      </w:r>
      <w:r>
        <w:rPr>
          <w:rFonts w:hint="eastAsia" w:ascii="仿宋_GB2312" w:hAnsi="Times New Roman" w:eastAsia="仿宋_GB2312" w:cs="Times New Roman"/>
          <w:color w:val="auto"/>
          <w:sz w:val="32"/>
          <w:szCs w:val="32"/>
          <w:lang w:val="en-US" w:eastAsia="zh-CN"/>
        </w:rPr>
        <w:t>3万元；</w:t>
      </w:r>
      <w:r>
        <w:rPr>
          <w:rFonts w:hint="eastAsia" w:ascii="仿宋_GB2312" w:hAnsi="Times New Roman" w:eastAsia="仿宋_GB2312" w:cs="Times New Roman"/>
          <w:color w:val="auto"/>
          <w:sz w:val="32"/>
          <w:szCs w:val="32"/>
          <w:lang w:eastAsia="zh-CN"/>
        </w:rPr>
        <w:t>被告人官益平尚未退缴的违法所得人民币</w:t>
      </w:r>
      <w:r>
        <w:rPr>
          <w:rFonts w:hint="eastAsia" w:ascii="仿宋_GB2312" w:hAnsi="Times New Roman" w:eastAsia="仿宋_GB2312" w:cs="Times New Roman"/>
          <w:color w:val="auto"/>
          <w:sz w:val="32"/>
          <w:szCs w:val="32"/>
          <w:lang w:val="en-US" w:eastAsia="zh-CN"/>
        </w:rPr>
        <w:t>1.4212万元依法予以追缴。被告人不服，提出上诉。福建省宁德市中级人民法院于2021年12月29日作出（2021）闽09刑终262号刑事裁定，驳回上诉，维持原判。</w:t>
      </w:r>
      <w:r>
        <w:rPr>
          <w:rFonts w:hint="eastAsia" w:ascii="仿宋_GB2312" w:hAnsi="Times New Roman" w:eastAsia="仿宋_GB2312" w:cs="Times New Roman"/>
          <w:color w:val="auto"/>
          <w:sz w:val="32"/>
          <w:szCs w:val="32"/>
        </w:rPr>
        <w:t>刑期自20</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日起至20</w:t>
      </w:r>
      <w:r>
        <w:rPr>
          <w:rFonts w:hint="eastAsia" w:ascii="仿宋_GB2312" w:hAnsi="Times New Roman" w:eastAsia="仿宋_GB2312" w:cs="Times New Roman"/>
          <w:color w:val="auto"/>
          <w:sz w:val="32"/>
          <w:szCs w:val="32"/>
          <w:lang w:val="en-US" w:eastAsia="zh-CN"/>
        </w:rPr>
        <w:t>31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日止。</w:t>
      </w:r>
      <w:r>
        <w:rPr>
          <w:rFonts w:hint="default" w:ascii="仿宋_GB2312" w:hAnsi="Times New Roman" w:eastAsia="仿宋_GB2312" w:cs="Times New Roman"/>
          <w:color w:val="auto"/>
          <w:sz w:val="32"/>
          <w:szCs w:val="32"/>
        </w:rPr>
        <w:t>202</w:t>
      </w:r>
      <w:r>
        <w:rPr>
          <w:rFonts w:hint="eastAsia" w:ascii="仿宋_GB2312" w:hAnsi="Times New Roman" w:eastAsia="仿宋_GB2312" w:cs="Times New Roman"/>
          <w:color w:val="auto"/>
          <w:sz w:val="32"/>
          <w:szCs w:val="32"/>
          <w:lang w:val="en-US" w:eastAsia="zh-CN"/>
        </w:rPr>
        <w:t>2</w:t>
      </w:r>
      <w:r>
        <w:rPr>
          <w:rFonts w:hint="default"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default"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18</w:t>
      </w:r>
      <w:r>
        <w:rPr>
          <w:rFonts w:hint="default" w:ascii="仿宋_GB2312" w:hAnsi="Times New Roman" w:eastAsia="仿宋_GB2312" w:cs="Times New Roman"/>
          <w:color w:val="auto"/>
          <w:sz w:val="32"/>
          <w:szCs w:val="32"/>
        </w:rPr>
        <w:t>日交付福建省宁德监狱执行刑罚</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val="en-US" w:eastAsia="zh-CN"/>
        </w:rPr>
        <w:t>2024年8月29日</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福建省宁德市中级人民法院作出（</w:t>
      </w:r>
      <w:r>
        <w:rPr>
          <w:rFonts w:hint="eastAsia" w:ascii="仿宋_GB2312" w:hAnsi="Times New Roman" w:eastAsia="仿宋_GB2312" w:cs="Times New Roman"/>
          <w:color w:val="auto"/>
          <w:sz w:val="32"/>
          <w:szCs w:val="32"/>
          <w:lang w:val="en-US" w:eastAsia="zh-CN"/>
        </w:rPr>
        <w:t>2024）闽09刑更543号刑事裁定，对其减刑六个月，</w:t>
      </w:r>
      <w:r>
        <w:rPr>
          <w:rFonts w:hint="eastAsia" w:ascii="仿宋_GB2312" w:hAnsi="Times New Roman" w:eastAsia="仿宋_GB2312" w:cs="Times New Roman"/>
          <w:color w:val="auto"/>
          <w:sz w:val="32"/>
          <w:szCs w:val="32"/>
        </w:rPr>
        <w:t>于2024年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月2</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日送达，现刑期至20</w:t>
      </w:r>
      <w:r>
        <w:rPr>
          <w:rFonts w:hint="eastAsia" w:ascii="仿宋_GB2312" w:hAnsi="Times New Roman" w:eastAsia="仿宋_GB2312" w:cs="Times New Roman"/>
          <w:color w:val="auto"/>
          <w:sz w:val="32"/>
          <w:szCs w:val="32"/>
          <w:lang w:val="en-US" w:eastAsia="zh-CN"/>
        </w:rPr>
        <w:t>30</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19</w:t>
      </w:r>
      <w:r>
        <w:rPr>
          <w:rFonts w:hint="eastAsia" w:ascii="仿宋_GB2312" w:hAnsi="Times New Roman" w:eastAsia="仿宋_GB2312" w:cs="Times New Roman"/>
          <w:color w:val="auto"/>
          <w:sz w:val="32"/>
          <w:szCs w:val="32"/>
        </w:rPr>
        <w:t>日止。现于宁德监狱三监区八分监区服刑。属普管级罪犯。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自上次减刑以来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认罪悔罪：能服从法院判决，自书认罪悔罪书。</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奖惩情况：该犯上次评定表扬剩余考核分</w:t>
      </w:r>
      <w:r>
        <w:rPr>
          <w:rFonts w:hint="eastAsia" w:ascii="仿宋_GB2312" w:hAnsi="Times New Roman" w:eastAsia="仿宋_GB2312" w:cs="Times New Roman"/>
          <w:color w:val="auto"/>
          <w:sz w:val="32"/>
          <w:szCs w:val="32"/>
          <w:lang w:val="en-US" w:eastAsia="zh-CN"/>
        </w:rPr>
        <w:t>297.5</w:t>
      </w:r>
      <w:r>
        <w:rPr>
          <w:rFonts w:hint="eastAsia" w:ascii="仿宋_GB2312" w:hAnsi="Times New Roman" w:eastAsia="仿宋_GB2312" w:cs="Times New Roman"/>
          <w:color w:val="auto"/>
          <w:sz w:val="32"/>
          <w:szCs w:val="32"/>
          <w:lang w:val="zh-CN"/>
        </w:rPr>
        <w:t>分，本轮考核期20</w:t>
      </w:r>
      <w:r>
        <w:rPr>
          <w:rFonts w:hint="eastAsia" w:ascii="仿宋_GB2312" w:hAnsi="Times New Roman" w:eastAsia="仿宋_GB2312" w:cs="Times New Roman"/>
          <w:color w:val="auto"/>
          <w:sz w:val="32"/>
          <w:szCs w:val="32"/>
          <w:lang w:val="en-US" w:eastAsia="zh-CN"/>
        </w:rPr>
        <w:t>24</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val="zh-CN"/>
        </w:rPr>
        <w:t>月至202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rPr>
        <w:t>月累计获考核分</w:t>
      </w:r>
      <w:r>
        <w:rPr>
          <w:rFonts w:hint="eastAsia" w:ascii="仿宋_GB2312" w:hAnsi="Times New Roman" w:eastAsia="仿宋_GB2312" w:cs="Times New Roman"/>
          <w:color w:val="auto"/>
          <w:sz w:val="32"/>
          <w:szCs w:val="32"/>
          <w:lang w:val="en-US" w:eastAsia="zh-CN"/>
        </w:rPr>
        <w:t>2412</w:t>
      </w:r>
      <w:r>
        <w:rPr>
          <w:rFonts w:hint="eastAsia" w:ascii="仿宋_GB2312" w:hAnsi="Times New Roman" w:eastAsia="仿宋_GB2312" w:cs="Times New Roman"/>
          <w:color w:val="auto"/>
          <w:sz w:val="32"/>
          <w:szCs w:val="32"/>
          <w:lang w:val="zh-CN"/>
        </w:rPr>
        <w:t>分，合计获得考核分</w:t>
      </w:r>
      <w:r>
        <w:rPr>
          <w:rFonts w:hint="eastAsia" w:ascii="仿宋_GB2312" w:hAnsi="Times New Roman" w:eastAsia="仿宋_GB2312" w:cs="Times New Roman"/>
          <w:color w:val="auto"/>
          <w:sz w:val="32"/>
          <w:szCs w:val="32"/>
          <w:lang w:val="en-US" w:eastAsia="zh-CN"/>
        </w:rPr>
        <w:t>2709.5</w:t>
      </w:r>
      <w:r>
        <w:rPr>
          <w:rFonts w:hint="eastAsia" w:ascii="仿宋_GB2312" w:hAnsi="Times New Roman" w:eastAsia="仿宋_GB2312" w:cs="Times New Roman"/>
          <w:color w:val="auto"/>
          <w:sz w:val="32"/>
          <w:szCs w:val="32"/>
          <w:lang w:val="zh-CN"/>
        </w:rPr>
        <w:t>分，表扬</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rPr>
        <w:t>次；间隔期202</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lang w:val="zh-CN"/>
        </w:rPr>
        <w:t>月</w:t>
      </w:r>
      <w:r>
        <w:rPr>
          <w:rFonts w:hint="eastAsia" w:ascii="仿宋_GB2312" w:hAnsi="Times New Roman" w:eastAsia="仿宋_GB2312" w:cs="Times New Roman"/>
          <w:color w:val="auto"/>
          <w:sz w:val="32"/>
          <w:szCs w:val="32"/>
        </w:rPr>
        <w:t>2</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val="zh-CN"/>
        </w:rPr>
        <w:t>日至202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rPr>
        <w:t>月，获考核分</w:t>
      </w:r>
      <w:r>
        <w:rPr>
          <w:rFonts w:hint="eastAsia" w:ascii="仿宋_GB2312" w:hAnsi="Times New Roman" w:eastAsia="仿宋_GB2312" w:cs="Times New Roman"/>
          <w:color w:val="auto"/>
          <w:sz w:val="32"/>
          <w:szCs w:val="32"/>
          <w:lang w:val="en-US" w:eastAsia="zh-CN"/>
        </w:rPr>
        <w:t>2000</w:t>
      </w:r>
      <w:r>
        <w:rPr>
          <w:rFonts w:hint="eastAsia" w:ascii="仿宋_GB2312" w:hAnsi="Times New Roman" w:eastAsia="仿宋_GB2312" w:cs="Times New Roman"/>
          <w:color w:val="auto"/>
          <w:sz w:val="32"/>
          <w:szCs w:val="32"/>
          <w:lang w:val="zh-CN"/>
        </w:rPr>
        <w:t>分。考核期内无违规扣分。</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rPr>
        <w:t>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3万元、</w:t>
      </w:r>
      <w:r>
        <w:rPr>
          <w:rFonts w:hint="eastAsia" w:ascii="仿宋_GB2312" w:hAnsi="Times New Roman" w:eastAsia="仿宋_GB2312" w:cs="Times New Roman"/>
          <w:color w:val="auto"/>
          <w:sz w:val="32"/>
          <w:szCs w:val="32"/>
          <w:lang w:eastAsia="zh-CN"/>
        </w:rPr>
        <w:t>被告人官益平尚未退缴的违法所得人民币</w:t>
      </w:r>
      <w:r>
        <w:rPr>
          <w:rFonts w:hint="eastAsia" w:ascii="仿宋_GB2312" w:hAnsi="Times New Roman" w:eastAsia="仿宋_GB2312" w:cs="Times New Roman"/>
          <w:color w:val="auto"/>
          <w:sz w:val="32"/>
          <w:szCs w:val="32"/>
          <w:lang w:val="en-US" w:eastAsia="zh-CN"/>
        </w:rPr>
        <w:t>1.4212万元依法予以追缴，均已履行完毕。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 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官益平</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val="en-US" w:eastAsia="zh-CN"/>
        </w:rPr>
        <w:t>七</w:t>
      </w:r>
      <w:r>
        <w:rPr>
          <w:rFonts w:hint="eastAsia" w:ascii="仿宋_GB2312" w:hAnsi="Times New Roman" w:eastAsia="仿宋_GB2312" w:cs="Times New Roman"/>
          <w:color w:val="auto"/>
          <w:sz w:val="32"/>
          <w:szCs w:val="32"/>
        </w:rPr>
        <w:t>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rFonts w:hint="eastAsia" w:cs="仿宋_GB2312"/>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官益平</w:t>
      </w:r>
      <w:r>
        <w:rPr>
          <w:rFonts w:hint="eastAsia" w:cs="仿宋_GB2312"/>
          <w:color w:val="auto"/>
          <w:szCs w:val="32"/>
        </w:rPr>
        <w:t>卷宗贰册</w:t>
      </w:r>
    </w:p>
    <w:p>
      <w:pPr>
        <w:pStyle w:val="17"/>
        <w:spacing w:line="430" w:lineRule="exact"/>
        <w:ind w:left="640" w:right="-31" w:rightChars="-15" w:firstLine="960" w:firstLineChars="300"/>
        <w:rPr>
          <w:rFonts w:hint="eastAsia" w:cs="仿宋_GB2312"/>
          <w:color w:val="auto"/>
          <w:szCs w:val="32"/>
        </w:rPr>
      </w:pPr>
      <w:r>
        <w:rPr>
          <w:rFonts w:hint="eastAsia" w:cs="仿宋_GB2312"/>
          <w:color w:val="auto"/>
          <w:szCs w:val="32"/>
        </w:rPr>
        <w:t>⒉减刑建议书叁份</w:t>
      </w:r>
    </w:p>
    <w:p>
      <w:pPr>
        <w:rPr>
          <w:rFonts w:hint="eastAsia"/>
          <w:color w:val="auto"/>
        </w:rPr>
      </w:pPr>
    </w:p>
    <w:p>
      <w:pPr>
        <w:pStyle w:val="4"/>
        <w:spacing w:line="430" w:lineRule="exact"/>
        <w:ind w:right="840" w:rightChars="400"/>
        <w:jc w:val="right"/>
        <w:rPr>
          <w:color w:val="auto"/>
          <w:szCs w:val="32"/>
        </w:rPr>
      </w:pPr>
      <w:r>
        <w:rPr>
          <w:rFonts w:hint="eastAsia"/>
          <w:color w:val="auto"/>
          <w:szCs w:val="32"/>
        </w:rPr>
        <w:t>福建省宁德监狱</w:t>
      </w:r>
    </w:p>
    <w:p>
      <w:pPr>
        <w:pStyle w:val="4"/>
        <w:rPr>
          <w:color w:val="auto"/>
        </w:rPr>
      </w:pPr>
      <w:r>
        <w:rPr>
          <w:rFonts w:hint="eastAsia"/>
          <w:color w:val="auto"/>
        </w:rPr>
        <w:t xml:space="preserve">                         </w:t>
      </w:r>
      <w:r>
        <w:rPr>
          <w:rFonts w:hint="eastAsia"/>
          <w:color w:val="auto"/>
          <w:lang w:val="en-US" w:eastAsia="zh-CN"/>
        </w:rPr>
        <w:t xml:space="preserve">  </w:t>
      </w:r>
      <w:r>
        <w:rPr>
          <w:rFonts w:hint="eastAsia"/>
          <w:color w:val="auto"/>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26〕闽宁狱减字第</w:t>
      </w:r>
      <w:r>
        <w:rPr>
          <w:rFonts w:hint="eastAsia" w:eastAsia="楷体_GB2312"/>
          <w:color w:val="auto"/>
          <w:szCs w:val="32"/>
          <w:lang w:val="en-US" w:eastAsia="zh-CN"/>
        </w:rPr>
        <w:t>474</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罪犯林田，男，1984年9月20日出生，汉族，高中文化，户籍地福建省福鼎市。捕前系个体经营户。</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福建省福鼎市人民法院于2024年5月10日作出（2024）闽0982刑初85号刑事判决，以被告人林田犯非法经营罪，判处有期徒刑六年三个月，并处罚金人民币6万元；继续追缴被告人林田违法所得人民币4.7084万元，予以没收，上缴国库；不足部分，继续追缴其等值财产。刑期自2024年3月20日起至2030年1月18日止。2024年7月24日交付福建省宁德监狱执行刑罚。现于宁德监狱三监区八分监区服刑。属普管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认罪悔罪：能服从法院判决，自书认罪悔罪书。</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zh-CN"/>
        </w:rPr>
        <w:t>奖惩情况：该犯考核期202</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rPr>
        <w:t>7</w:t>
      </w:r>
      <w:r>
        <w:rPr>
          <w:rFonts w:hint="eastAsia" w:ascii="仿宋_GB2312" w:hAnsi="Times New Roman" w:eastAsia="仿宋_GB2312" w:cs="Times New Roman"/>
          <w:color w:val="auto"/>
          <w:sz w:val="32"/>
          <w:szCs w:val="32"/>
          <w:lang w:val="zh-CN"/>
        </w:rPr>
        <w:t>月</w:t>
      </w:r>
      <w:r>
        <w:rPr>
          <w:rFonts w:hint="eastAsia" w:ascii="仿宋_GB2312" w:hAnsi="Times New Roman" w:eastAsia="仿宋_GB2312" w:cs="Times New Roman"/>
          <w:color w:val="auto"/>
          <w:sz w:val="32"/>
          <w:szCs w:val="32"/>
        </w:rPr>
        <w:t>24日</w:t>
      </w:r>
      <w:r>
        <w:rPr>
          <w:rFonts w:hint="eastAsia" w:ascii="仿宋_GB2312" w:hAnsi="Times New Roman" w:eastAsia="仿宋_GB2312" w:cs="Times New Roman"/>
          <w:color w:val="auto"/>
          <w:sz w:val="32"/>
          <w:szCs w:val="32"/>
          <w:lang w:val="zh-CN"/>
        </w:rPr>
        <w:t>至202</w:t>
      </w:r>
      <w:r>
        <w:rPr>
          <w:rFonts w:hint="eastAsia" w:ascii="仿宋_GB2312" w:hAnsi="Times New Roman" w:eastAsia="仿宋_GB2312" w:cs="Times New Roman"/>
          <w:color w:val="auto"/>
          <w:sz w:val="32"/>
          <w:szCs w:val="32"/>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月累计获考核分</w:t>
      </w:r>
      <w:r>
        <w:rPr>
          <w:rFonts w:hint="eastAsia" w:ascii="仿宋_GB2312" w:hAnsi="Times New Roman" w:eastAsia="仿宋_GB2312" w:cs="Times New Roman"/>
          <w:color w:val="auto"/>
          <w:sz w:val="32"/>
          <w:szCs w:val="32"/>
        </w:rPr>
        <w:t>1967.5</w:t>
      </w:r>
      <w:r>
        <w:rPr>
          <w:rFonts w:hint="eastAsia" w:ascii="仿宋_GB2312" w:hAnsi="Times New Roman" w:eastAsia="仿宋_GB2312" w:cs="Times New Roman"/>
          <w:color w:val="auto"/>
          <w:sz w:val="32"/>
          <w:szCs w:val="32"/>
          <w:lang w:val="zh-CN"/>
        </w:rPr>
        <w:t>分，表扬3</w:t>
      </w:r>
      <w:r>
        <w:rPr>
          <w:rFonts w:hint="eastAsia" w:ascii="仿宋_GB2312" w:hAnsi="Times New Roman" w:eastAsia="仿宋_GB2312" w:cs="Times New Roman"/>
          <w:color w:val="auto"/>
          <w:sz w:val="32"/>
          <w:szCs w:val="32"/>
        </w:rPr>
        <w:t>次</w:t>
      </w:r>
      <w:r>
        <w:rPr>
          <w:rFonts w:hint="eastAsia" w:ascii="仿宋_GB2312" w:hAnsi="Times New Roman" w:eastAsia="仿宋_GB2312" w:cs="Times New Roman"/>
          <w:color w:val="auto"/>
          <w:sz w:val="32"/>
          <w:szCs w:val="32"/>
          <w:lang w:val="zh-CN"/>
        </w:rPr>
        <w:t>；考核期内无违规扣分。</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该犯原判财产性判项罚金人民币6万元、继续追缴被告人林田违法所得人民币4.7084万元，均已履行完毕。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 因此，依照《中华人民共和国刑法》第七十八条、第七十九条《中华人民共和国刑事诉讼法》第二百七十三条第二款、《中华人民共和国监狱法》第二十九条的规定，建议对罪犯林田予以减刑六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rFonts w:hint="eastAsia" w:cs="仿宋_GB2312"/>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附件：⒈罪犯林田卷宗贰册</w:t>
      </w:r>
    </w:p>
    <w:p>
      <w:pPr>
        <w:pStyle w:val="17"/>
        <w:spacing w:line="430" w:lineRule="exact"/>
        <w:ind w:left="640" w:right="-31" w:rightChars="-15" w:firstLine="960" w:firstLineChars="300"/>
        <w:rPr>
          <w:rFonts w:hint="eastAsia" w:cs="仿宋_GB2312"/>
          <w:color w:val="auto"/>
          <w:szCs w:val="32"/>
        </w:rPr>
      </w:pPr>
      <w:r>
        <w:rPr>
          <w:rFonts w:hint="eastAsia" w:cs="仿宋_GB2312"/>
          <w:color w:val="auto"/>
          <w:szCs w:val="32"/>
        </w:rPr>
        <w:t>⒉减刑建议书叁份</w:t>
      </w:r>
    </w:p>
    <w:p>
      <w:pPr>
        <w:rPr>
          <w:rFonts w:hint="eastAsia"/>
          <w:color w:val="auto"/>
        </w:rPr>
      </w:pPr>
    </w:p>
    <w:p>
      <w:pPr>
        <w:pStyle w:val="4"/>
        <w:spacing w:line="430" w:lineRule="exact"/>
        <w:ind w:right="840" w:rightChars="400"/>
        <w:jc w:val="right"/>
        <w:rPr>
          <w:color w:val="auto"/>
          <w:szCs w:val="32"/>
        </w:rPr>
      </w:pPr>
      <w:r>
        <w:rPr>
          <w:rFonts w:hint="eastAsia"/>
          <w:color w:val="auto"/>
          <w:szCs w:val="32"/>
        </w:rPr>
        <w:t>福建省宁德监狱</w:t>
      </w:r>
    </w:p>
    <w:p>
      <w:pPr>
        <w:pStyle w:val="4"/>
        <w:rPr>
          <w:color w:val="auto"/>
        </w:rPr>
      </w:pPr>
      <w:r>
        <w:rPr>
          <w:rFonts w:hint="eastAsia"/>
          <w:color w:val="auto"/>
        </w:rPr>
        <w:t xml:space="preserve">                           </w:t>
      </w: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26〕闽宁狱减字第</w:t>
      </w:r>
      <w:r>
        <w:rPr>
          <w:rFonts w:hint="eastAsia" w:eastAsia="楷体_GB2312"/>
          <w:color w:val="auto"/>
          <w:szCs w:val="32"/>
          <w:lang w:val="en-US" w:eastAsia="zh-CN"/>
        </w:rPr>
        <w:t>475</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江承毅</w:t>
      </w:r>
      <w:r>
        <w:rPr>
          <w:rFonts w:hint="eastAsia" w:ascii="仿宋_GB2312" w:hAnsi="Times New Roman" w:eastAsia="仿宋_GB2312" w:cs="Times New Roman"/>
          <w:color w:val="auto"/>
          <w:sz w:val="32"/>
          <w:szCs w:val="32"/>
        </w:rPr>
        <w:t>，男，19</w:t>
      </w:r>
      <w:r>
        <w:rPr>
          <w:rFonts w:hint="eastAsia" w:ascii="仿宋_GB2312" w:hAnsi="Times New Roman" w:eastAsia="仿宋_GB2312" w:cs="Times New Roman"/>
          <w:color w:val="auto"/>
          <w:sz w:val="32"/>
          <w:szCs w:val="32"/>
          <w:lang w:val="en-US" w:eastAsia="zh-CN"/>
        </w:rPr>
        <w:t>91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日出生，汉族，高中文化，户籍地福建省</w:t>
      </w:r>
      <w:r>
        <w:rPr>
          <w:rFonts w:hint="eastAsia" w:ascii="仿宋_GB2312" w:hAnsi="Times New Roman" w:eastAsia="仿宋_GB2312" w:cs="Times New Roman"/>
          <w:color w:val="auto"/>
          <w:sz w:val="32"/>
          <w:szCs w:val="32"/>
          <w:lang w:eastAsia="zh-CN"/>
        </w:rPr>
        <w:t>古田县</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无固定职业</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福清</w:t>
      </w:r>
      <w:r>
        <w:rPr>
          <w:rFonts w:hint="eastAsia" w:ascii="仿宋_GB2312" w:hAnsi="Times New Roman" w:eastAsia="仿宋_GB2312" w:cs="Times New Roman"/>
          <w:color w:val="auto"/>
          <w:sz w:val="32"/>
          <w:szCs w:val="32"/>
        </w:rPr>
        <w:t>市人民法院于202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rPr>
        <w:t>日作出（202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）闽0</w:t>
      </w:r>
      <w:r>
        <w:rPr>
          <w:rFonts w:hint="eastAsia" w:ascii="仿宋_GB2312" w:hAnsi="Times New Roman" w:eastAsia="仿宋_GB2312" w:cs="Times New Roman"/>
          <w:color w:val="auto"/>
          <w:sz w:val="32"/>
          <w:szCs w:val="32"/>
          <w:lang w:val="en-US" w:eastAsia="zh-CN"/>
        </w:rPr>
        <w:t>181</w:t>
      </w:r>
      <w:r>
        <w:rPr>
          <w:rFonts w:hint="eastAsia" w:ascii="仿宋_GB2312" w:hAnsi="Times New Roman" w:eastAsia="仿宋_GB2312" w:cs="Times New Roman"/>
          <w:color w:val="auto"/>
          <w:sz w:val="32"/>
          <w:szCs w:val="32"/>
        </w:rPr>
        <w:t>刑初</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江承毅</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诈骗</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四</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eastAsia="zh-CN"/>
        </w:rPr>
        <w:t>六</w:t>
      </w:r>
      <w:r>
        <w:rPr>
          <w:rFonts w:hint="eastAsia" w:ascii="仿宋_GB2312" w:hAnsi="Times New Roman" w:eastAsia="仿宋_GB2312" w:cs="Times New Roman"/>
          <w:color w:val="auto"/>
          <w:sz w:val="32"/>
          <w:szCs w:val="32"/>
        </w:rPr>
        <w:t>个月，并处罚金人民币</w:t>
      </w:r>
      <w:r>
        <w:rPr>
          <w:rFonts w:hint="eastAsia" w:ascii="仿宋_GB2312" w:hAnsi="Times New Roman" w:eastAsia="仿宋_GB2312" w:cs="Times New Roman"/>
          <w:color w:val="auto"/>
          <w:sz w:val="32"/>
          <w:szCs w:val="32"/>
          <w:lang w:val="en-US" w:eastAsia="zh-CN"/>
        </w:rPr>
        <w:t>5.1</w:t>
      </w:r>
      <w:r>
        <w:rPr>
          <w:rFonts w:hint="eastAsia" w:ascii="仿宋_GB2312" w:hAnsi="Times New Roman" w:eastAsia="仿宋_GB2312" w:cs="Times New Roman"/>
          <w:color w:val="auto"/>
          <w:sz w:val="32"/>
          <w:szCs w:val="32"/>
        </w:rPr>
        <w:t>万元；</w:t>
      </w:r>
      <w:r>
        <w:rPr>
          <w:rFonts w:hint="eastAsia" w:ascii="仿宋_GB2312" w:hAnsi="Times New Roman" w:eastAsia="仿宋_GB2312" w:cs="Times New Roman"/>
          <w:color w:val="auto"/>
          <w:sz w:val="32"/>
          <w:szCs w:val="32"/>
          <w:lang w:eastAsia="zh-CN"/>
        </w:rPr>
        <w:t>责令被告人江承毅与同案共同退赔被害人人民币</w:t>
      </w:r>
      <w:r>
        <w:rPr>
          <w:rFonts w:hint="eastAsia" w:ascii="仿宋_GB2312" w:hAnsi="Times New Roman" w:eastAsia="仿宋_GB2312" w:cs="Times New Roman"/>
          <w:color w:val="auto"/>
          <w:sz w:val="32"/>
          <w:szCs w:val="32"/>
          <w:lang w:val="en-US" w:eastAsia="zh-CN"/>
        </w:rPr>
        <w:t>2432.48元</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同案不服，提出上诉。福建省福州市中级人民法院于</w:t>
      </w:r>
      <w:r>
        <w:rPr>
          <w:rFonts w:hint="eastAsia" w:ascii="仿宋_GB2312" w:hAnsi="Times New Roman" w:eastAsia="仿宋_GB2312" w:cs="Times New Roman"/>
          <w:color w:val="auto"/>
          <w:sz w:val="32"/>
          <w:szCs w:val="32"/>
          <w:lang w:val="en-US" w:eastAsia="zh-CN"/>
        </w:rPr>
        <w:t>2023年7月13日作出（2023）闽01刑终543号刑事裁定，驳回上诉，维持原判。</w:t>
      </w:r>
      <w:r>
        <w:rPr>
          <w:rFonts w:hint="eastAsia" w:ascii="仿宋_GB2312" w:hAnsi="Times New Roman" w:eastAsia="仿宋_GB2312" w:cs="Times New Roman"/>
          <w:color w:val="auto"/>
          <w:sz w:val="32"/>
          <w:szCs w:val="32"/>
        </w:rPr>
        <w:t>刑期自202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日起至20</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月1</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日止。202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年7月2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日交付福建省宁德监狱执行刑罚。现于宁德监狱三监区八分监区服刑。属普管级罪犯。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认罪悔罪：能服从法院判决，自书认罪悔罪书。</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zh-CN"/>
        </w:rPr>
        <w:t>奖惩情况：该犯考核期202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rPr>
        <w:t>7</w:t>
      </w:r>
      <w:r>
        <w:rPr>
          <w:rFonts w:hint="eastAsia" w:ascii="仿宋_GB2312" w:hAnsi="Times New Roman" w:eastAsia="仿宋_GB2312" w:cs="Times New Roman"/>
          <w:color w:val="auto"/>
          <w:sz w:val="32"/>
          <w:szCs w:val="32"/>
          <w:lang w:val="zh-CN"/>
        </w:rPr>
        <w:t>月</w:t>
      </w:r>
      <w:r>
        <w:rPr>
          <w:rFonts w:hint="eastAsia" w:ascii="仿宋_GB2312" w:hAnsi="Times New Roman" w:eastAsia="仿宋_GB2312" w:cs="Times New Roman"/>
          <w:color w:val="auto"/>
          <w:sz w:val="32"/>
          <w:szCs w:val="32"/>
        </w:rPr>
        <w:t>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zh-CN"/>
        </w:rPr>
        <w:t>至202</w:t>
      </w:r>
      <w:r>
        <w:rPr>
          <w:rFonts w:hint="eastAsia" w:ascii="仿宋_GB2312" w:hAnsi="Times New Roman" w:eastAsia="仿宋_GB2312" w:cs="Times New Roman"/>
          <w:color w:val="auto"/>
          <w:sz w:val="32"/>
          <w:szCs w:val="32"/>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月累计获考核分</w:t>
      </w:r>
      <w:r>
        <w:rPr>
          <w:rFonts w:hint="eastAsia" w:ascii="仿宋_GB2312" w:hAnsi="Times New Roman" w:eastAsia="仿宋_GB2312" w:cs="Times New Roman"/>
          <w:color w:val="auto"/>
          <w:sz w:val="32"/>
          <w:szCs w:val="32"/>
          <w:lang w:val="en-US" w:eastAsia="zh-CN"/>
        </w:rPr>
        <w:t>3146</w:t>
      </w:r>
      <w:r>
        <w:rPr>
          <w:rFonts w:hint="eastAsia" w:ascii="仿宋_GB2312" w:hAnsi="Times New Roman" w:eastAsia="仿宋_GB2312" w:cs="Times New Roman"/>
          <w:color w:val="auto"/>
          <w:sz w:val="32"/>
          <w:szCs w:val="32"/>
          <w:lang w:val="zh-CN"/>
        </w:rPr>
        <w:t>分，表扬</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次</w:t>
      </w:r>
      <w:r>
        <w:rPr>
          <w:rFonts w:hint="eastAsia" w:ascii="仿宋_GB2312" w:hAnsi="Times New Roman" w:eastAsia="仿宋_GB2312" w:cs="Times New Roman"/>
          <w:color w:val="auto"/>
          <w:sz w:val="32"/>
          <w:szCs w:val="32"/>
          <w:lang w:val="zh-CN"/>
        </w:rPr>
        <w:t>；考核期内无违规扣分。</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该犯原判财产性判项罚金人民币</w:t>
      </w:r>
      <w:r>
        <w:rPr>
          <w:rFonts w:hint="eastAsia" w:ascii="仿宋_GB2312" w:hAnsi="Times New Roman" w:eastAsia="仿宋_GB2312" w:cs="Times New Roman"/>
          <w:color w:val="auto"/>
          <w:sz w:val="32"/>
          <w:szCs w:val="32"/>
          <w:lang w:val="en-US" w:eastAsia="zh-CN"/>
        </w:rPr>
        <w:t>5.1</w:t>
      </w:r>
      <w:r>
        <w:rPr>
          <w:rFonts w:hint="eastAsia" w:ascii="仿宋_GB2312" w:hAnsi="Times New Roman" w:eastAsia="仿宋_GB2312" w:cs="Times New Roman"/>
          <w:color w:val="auto"/>
          <w:sz w:val="32"/>
          <w:szCs w:val="32"/>
        </w:rPr>
        <w:t>万元、</w:t>
      </w:r>
      <w:r>
        <w:rPr>
          <w:rFonts w:hint="eastAsia" w:ascii="仿宋_GB2312" w:hAnsi="Times New Roman" w:eastAsia="仿宋_GB2312" w:cs="Times New Roman"/>
          <w:color w:val="auto"/>
          <w:sz w:val="32"/>
          <w:szCs w:val="32"/>
          <w:lang w:eastAsia="zh-CN"/>
        </w:rPr>
        <w:t>责令共同退赔被害人人民币</w:t>
      </w:r>
      <w:r>
        <w:rPr>
          <w:rFonts w:hint="eastAsia" w:ascii="仿宋_GB2312" w:hAnsi="Times New Roman" w:eastAsia="仿宋_GB2312" w:cs="Times New Roman"/>
          <w:color w:val="auto"/>
          <w:sz w:val="32"/>
          <w:szCs w:val="32"/>
          <w:lang w:val="en-US" w:eastAsia="zh-CN"/>
        </w:rPr>
        <w:t>2432.48元，已履行人民币0.6万元，其中本次提请向福建省福清市人民法院履行人民币0.6万元。</w:t>
      </w:r>
      <w:r>
        <w:rPr>
          <w:rFonts w:hint="eastAsia" w:ascii="仿宋_GB2312" w:hAnsi="Times New Roman" w:eastAsia="仿宋_GB2312" w:cs="Times New Roman"/>
          <w:color w:val="auto"/>
          <w:sz w:val="32"/>
          <w:szCs w:val="32"/>
        </w:rPr>
        <w:t>该犯考核期月均消费人民币</w:t>
      </w:r>
      <w:r>
        <w:rPr>
          <w:rFonts w:hint="eastAsia" w:ascii="仿宋_GB2312" w:hAnsi="Times New Roman" w:eastAsia="仿宋_GB2312" w:cs="Times New Roman"/>
          <w:color w:val="auto"/>
          <w:sz w:val="32"/>
          <w:szCs w:val="32"/>
          <w:lang w:val="en-US" w:eastAsia="zh-CN"/>
        </w:rPr>
        <w:t>274.28</w:t>
      </w:r>
      <w:r>
        <w:rPr>
          <w:rFonts w:hint="eastAsia" w:ascii="仿宋_GB2312" w:hAnsi="Times New Roman" w:eastAsia="仿宋_GB2312" w:cs="Times New Roman"/>
          <w:color w:val="auto"/>
          <w:sz w:val="32"/>
          <w:szCs w:val="32"/>
        </w:rPr>
        <w:t>元，账户可用余额人民币</w:t>
      </w:r>
      <w:r>
        <w:rPr>
          <w:rFonts w:hint="eastAsia" w:ascii="仿宋_GB2312" w:hAnsi="Times New Roman" w:eastAsia="仿宋_GB2312" w:cs="Times New Roman"/>
          <w:color w:val="auto"/>
          <w:sz w:val="32"/>
          <w:szCs w:val="32"/>
          <w:lang w:val="en-US" w:eastAsia="zh-CN"/>
        </w:rPr>
        <w:t>1343.73</w:t>
      </w:r>
      <w:r>
        <w:rPr>
          <w:rFonts w:hint="eastAsia" w:ascii="仿宋_GB2312" w:hAnsi="Times New Roman" w:eastAsia="仿宋_GB2312" w:cs="Times New Roman"/>
          <w:color w:val="auto"/>
          <w:sz w:val="32"/>
          <w:szCs w:val="32"/>
        </w:rPr>
        <w:t>元。</w:t>
      </w:r>
      <w:r>
        <w:rPr>
          <w:rFonts w:hint="eastAsia" w:ascii="仿宋_GB2312" w:hAnsi="Times New Roman" w:eastAsia="仿宋_GB2312" w:cs="Times New Roman"/>
          <w:color w:val="auto"/>
          <w:sz w:val="32"/>
          <w:szCs w:val="32"/>
          <w:lang w:val="en-US" w:eastAsia="zh-CN"/>
        </w:rPr>
        <w:t>福建省福清市人民法院于2026年5月9日复函载明：本院通过全国法院网络执行查控系统、福建法院司法查控系统、福清市自然资源和规划局、委托被执行人住所地法院对被执行人江承毅的财产进行查询，未发现被执行人江承毅有可供执行的财产。</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该犯财产性判项义务履行金额未达到其个人应履行总额的30%，属于从严掌握减刑对象，因此提请减刑幅度扣减三个月。</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江承毅</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五</w:t>
      </w:r>
      <w:r>
        <w:rPr>
          <w:rFonts w:hint="eastAsia" w:ascii="仿宋_GB2312" w:hAnsi="Times New Roman" w:eastAsia="仿宋_GB2312" w:cs="Times New Roman"/>
          <w:color w:val="auto"/>
          <w:sz w:val="32"/>
          <w:szCs w:val="32"/>
        </w:rPr>
        <w:t>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rFonts w:hint="eastAsia" w:cs="仿宋_GB2312"/>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江承毅</w:t>
      </w:r>
      <w:r>
        <w:rPr>
          <w:rFonts w:hint="eastAsia" w:cs="仿宋_GB2312"/>
          <w:color w:val="auto"/>
          <w:szCs w:val="32"/>
        </w:rPr>
        <w:t>卷宗贰册</w:t>
      </w:r>
    </w:p>
    <w:p>
      <w:pPr>
        <w:pStyle w:val="17"/>
        <w:spacing w:line="430" w:lineRule="exact"/>
        <w:ind w:left="640" w:right="-31" w:rightChars="-15" w:firstLine="960" w:firstLineChars="300"/>
        <w:rPr>
          <w:rFonts w:hint="eastAsia" w:cs="仿宋_GB2312"/>
          <w:color w:val="auto"/>
          <w:szCs w:val="32"/>
        </w:rPr>
      </w:pPr>
      <w:r>
        <w:rPr>
          <w:rFonts w:hint="eastAsia" w:cs="仿宋_GB2312"/>
          <w:color w:val="auto"/>
          <w:szCs w:val="32"/>
        </w:rPr>
        <w:t>⒉减刑建议书叁份</w:t>
      </w:r>
    </w:p>
    <w:p>
      <w:pPr>
        <w:rPr>
          <w:rFonts w:hint="eastAsia"/>
          <w:color w:val="auto"/>
        </w:rPr>
      </w:pPr>
    </w:p>
    <w:p>
      <w:pPr>
        <w:pStyle w:val="4"/>
        <w:spacing w:line="430" w:lineRule="exact"/>
        <w:ind w:right="840" w:rightChars="400"/>
        <w:jc w:val="right"/>
        <w:rPr>
          <w:color w:val="auto"/>
          <w:szCs w:val="32"/>
        </w:rPr>
      </w:pPr>
      <w:r>
        <w:rPr>
          <w:rFonts w:hint="eastAsia"/>
          <w:color w:val="auto"/>
          <w:szCs w:val="32"/>
        </w:rPr>
        <w:t>福建省宁德监狱</w:t>
      </w:r>
    </w:p>
    <w:p>
      <w:pPr>
        <w:pStyle w:val="4"/>
        <w:rPr>
          <w:color w:val="auto"/>
        </w:rPr>
      </w:pPr>
      <w:r>
        <w:rPr>
          <w:rFonts w:hint="eastAsia"/>
          <w:color w:val="auto"/>
        </w:rPr>
        <w:t xml:space="preserve">                          </w:t>
      </w: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26〕闽宁狱减字第</w:t>
      </w:r>
      <w:r>
        <w:rPr>
          <w:rFonts w:hint="eastAsia" w:eastAsia="楷体_GB2312"/>
          <w:color w:val="auto"/>
          <w:szCs w:val="32"/>
          <w:lang w:val="en-US" w:eastAsia="zh-CN"/>
        </w:rPr>
        <w:t>476</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王志强</w:t>
      </w:r>
      <w:r>
        <w:rPr>
          <w:rFonts w:hint="eastAsia" w:ascii="仿宋_GB2312" w:hAnsi="Times New Roman" w:eastAsia="仿宋_GB2312" w:cs="Times New Roman"/>
          <w:color w:val="auto"/>
          <w:sz w:val="32"/>
          <w:szCs w:val="32"/>
        </w:rPr>
        <w:t>，男，19</w:t>
      </w:r>
      <w:r>
        <w:rPr>
          <w:rFonts w:hint="eastAsia" w:ascii="仿宋_GB2312" w:hAnsi="Times New Roman" w:eastAsia="仿宋_GB2312" w:cs="Times New Roman"/>
          <w:color w:val="auto"/>
          <w:sz w:val="32"/>
          <w:szCs w:val="32"/>
          <w:lang w:val="en-US" w:eastAsia="zh-CN"/>
        </w:rPr>
        <w:t>92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eastAsia="zh-CN"/>
        </w:rPr>
        <w:t>小学</w:t>
      </w:r>
      <w:r>
        <w:rPr>
          <w:rFonts w:hint="eastAsia" w:ascii="仿宋_GB2312" w:hAnsi="Times New Roman" w:eastAsia="仿宋_GB2312" w:cs="Times New Roman"/>
          <w:color w:val="auto"/>
          <w:sz w:val="32"/>
          <w:szCs w:val="32"/>
        </w:rPr>
        <w:t>文化，户籍地</w:t>
      </w:r>
      <w:r>
        <w:rPr>
          <w:rFonts w:hint="eastAsia" w:ascii="仿宋_GB2312" w:hAnsi="Times New Roman" w:eastAsia="仿宋_GB2312" w:cs="Times New Roman"/>
          <w:color w:val="auto"/>
          <w:sz w:val="32"/>
          <w:szCs w:val="32"/>
          <w:lang w:eastAsia="zh-CN"/>
        </w:rPr>
        <w:t>福建省霞浦县</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务农</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霞浦县</w:t>
      </w:r>
      <w:r>
        <w:rPr>
          <w:rFonts w:hint="eastAsia" w:ascii="仿宋_GB2312" w:hAnsi="Times New Roman" w:eastAsia="仿宋_GB2312" w:cs="Times New Roman"/>
          <w:color w:val="auto"/>
          <w:sz w:val="32"/>
          <w:szCs w:val="32"/>
        </w:rPr>
        <w:t>人民法院于2024年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23</w:t>
      </w:r>
      <w:r>
        <w:rPr>
          <w:rFonts w:hint="eastAsia" w:ascii="仿宋_GB2312" w:hAnsi="Times New Roman" w:eastAsia="仿宋_GB2312" w:cs="Times New Roman"/>
          <w:color w:val="auto"/>
          <w:sz w:val="32"/>
          <w:szCs w:val="32"/>
        </w:rPr>
        <w:t>日作出（2024）闽09</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rPr>
        <w:t>刑初</w:t>
      </w:r>
      <w:r>
        <w:rPr>
          <w:rFonts w:hint="eastAsia" w:ascii="仿宋_GB2312" w:hAnsi="Times New Roman" w:eastAsia="仿宋_GB2312" w:cs="Times New Roman"/>
          <w:color w:val="auto"/>
          <w:sz w:val="32"/>
          <w:szCs w:val="32"/>
          <w:lang w:val="en-US" w:eastAsia="zh-CN"/>
        </w:rPr>
        <w:t>25</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王志强</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放火</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三年</w:t>
      </w:r>
      <w:r>
        <w:rPr>
          <w:rFonts w:hint="eastAsia" w:ascii="仿宋_GB2312" w:hAnsi="Times New Roman" w:eastAsia="仿宋_GB2312" w:cs="Times New Roman"/>
          <w:color w:val="auto"/>
          <w:sz w:val="32"/>
          <w:szCs w:val="32"/>
        </w:rPr>
        <w:t>。刑期自2024年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16</w:t>
      </w:r>
      <w:r>
        <w:rPr>
          <w:rFonts w:hint="eastAsia" w:ascii="仿宋_GB2312" w:hAnsi="Times New Roman" w:eastAsia="仿宋_GB2312" w:cs="Times New Roman"/>
          <w:color w:val="auto"/>
          <w:sz w:val="32"/>
          <w:szCs w:val="32"/>
        </w:rPr>
        <w:t>日起至20</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年1月1</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日止。2024年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月2</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日交付福建省宁德监狱执行刑罚。现于宁德监狱三监区八分监区服刑。属普管级罪犯。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认罪悔罪：能服从法院判决，自书认罪悔罪书。</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：虽有违规，经教育后能遵守法律法规及监规纪律，接受教育改造。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奖惩情况：该犯考核期202</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val="zh-CN"/>
        </w:rPr>
        <w:t>月</w:t>
      </w:r>
      <w:r>
        <w:rPr>
          <w:rFonts w:hint="eastAsia" w:ascii="仿宋_GB2312" w:hAnsi="Times New Roman" w:eastAsia="仿宋_GB2312" w:cs="Times New Roman"/>
          <w:color w:val="auto"/>
          <w:sz w:val="32"/>
          <w:szCs w:val="32"/>
        </w:rPr>
        <w:t>2</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zh-CN"/>
        </w:rPr>
        <w:t>至202</w:t>
      </w:r>
      <w:r>
        <w:rPr>
          <w:rFonts w:hint="eastAsia" w:ascii="仿宋_GB2312" w:hAnsi="Times New Roman" w:eastAsia="仿宋_GB2312" w:cs="Times New Roman"/>
          <w:color w:val="auto"/>
          <w:sz w:val="32"/>
          <w:szCs w:val="32"/>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月累计获考核分</w:t>
      </w:r>
      <w:r>
        <w:rPr>
          <w:rFonts w:hint="eastAsia" w:ascii="仿宋_GB2312" w:hAnsi="Times New Roman" w:eastAsia="仿宋_GB2312" w:cs="Times New Roman"/>
          <w:color w:val="auto"/>
          <w:sz w:val="32"/>
          <w:szCs w:val="32"/>
          <w:lang w:val="en-US" w:eastAsia="zh-CN"/>
        </w:rPr>
        <w:t>2428</w:t>
      </w:r>
      <w:r>
        <w:rPr>
          <w:rFonts w:hint="eastAsia" w:ascii="仿宋_GB2312" w:hAnsi="Times New Roman" w:eastAsia="仿宋_GB2312" w:cs="Times New Roman"/>
          <w:color w:val="auto"/>
          <w:sz w:val="32"/>
          <w:szCs w:val="32"/>
          <w:lang w:val="zh-CN"/>
        </w:rPr>
        <w:t>分，表扬</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次</w:t>
      </w:r>
      <w:r>
        <w:rPr>
          <w:rFonts w:hint="eastAsia" w:ascii="仿宋_GB2312" w:hAnsi="Times New Roman" w:eastAsia="仿宋_GB2312" w:cs="Times New Roman"/>
          <w:color w:val="auto"/>
          <w:sz w:val="32"/>
          <w:szCs w:val="32"/>
          <w:lang w:eastAsia="zh-CN"/>
        </w:rPr>
        <w:t>、物质奖励</w:t>
      </w:r>
      <w:r>
        <w:rPr>
          <w:rFonts w:hint="eastAsia" w:ascii="仿宋_GB2312" w:hAnsi="Times New Roman" w:eastAsia="仿宋_GB2312" w:cs="Times New Roman"/>
          <w:color w:val="auto"/>
          <w:sz w:val="32"/>
          <w:szCs w:val="32"/>
          <w:lang w:val="en-US" w:eastAsia="zh-CN"/>
        </w:rPr>
        <w:t>3次</w:t>
      </w:r>
      <w:r>
        <w:rPr>
          <w:rFonts w:hint="eastAsia" w:ascii="仿宋_GB2312" w:hAnsi="Times New Roman" w:eastAsia="仿宋_GB2312" w:cs="Times New Roman"/>
          <w:color w:val="auto"/>
          <w:sz w:val="32"/>
          <w:szCs w:val="32"/>
          <w:lang w:val="zh-CN"/>
        </w:rPr>
        <w:t>；考核期内累计违规</w:t>
      </w:r>
      <w:r>
        <w:rPr>
          <w:rFonts w:hint="eastAsia" w:ascii="仿宋_GB2312" w:hAnsi="Times New Roman" w:eastAsia="仿宋_GB2312" w:cs="Times New Roman"/>
          <w:color w:val="auto"/>
          <w:sz w:val="32"/>
          <w:szCs w:val="32"/>
          <w:lang w:val="en-US" w:eastAsia="zh-CN"/>
        </w:rPr>
        <w:t>6次，累计扣11分，其中重大违规0次</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rPr>
        <w:t>该犯考核期内累计违规达五次以上，</w:t>
      </w:r>
      <w:r>
        <w:rPr>
          <w:rFonts w:hint="eastAsia" w:ascii="仿宋_GB2312" w:hAnsi="Times New Roman" w:eastAsia="仿宋_GB2312" w:cs="Times New Roman"/>
          <w:color w:val="auto"/>
          <w:sz w:val="32"/>
          <w:szCs w:val="32"/>
        </w:rPr>
        <w:t>属于从严掌握减刑对象，因此提请减刑幅度扣减一个月</w:t>
      </w:r>
      <w:r>
        <w:rPr>
          <w:rFonts w:hint="eastAsia" w:ascii="仿宋_GB2312" w:hAnsi="Times New Roman" w:eastAsia="仿宋_GB2312" w:cs="Times New Roman"/>
          <w:color w:val="auto"/>
          <w:sz w:val="32"/>
          <w:szCs w:val="32"/>
          <w:lang w:eastAsia="zh-CN"/>
        </w:rPr>
        <w:t>。</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王志强</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三</w:t>
      </w:r>
      <w:r>
        <w:rPr>
          <w:rFonts w:hint="eastAsia" w:ascii="仿宋_GB2312" w:hAnsi="Times New Roman" w:eastAsia="仿宋_GB2312" w:cs="Times New Roman"/>
          <w:color w:val="auto"/>
          <w:sz w:val="32"/>
          <w:szCs w:val="32"/>
        </w:rPr>
        <w:t>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rFonts w:hint="eastAsia" w:cs="仿宋_GB2312"/>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王志强</w:t>
      </w:r>
      <w:r>
        <w:rPr>
          <w:rFonts w:hint="eastAsia" w:cs="仿宋_GB2312"/>
          <w:color w:val="auto"/>
          <w:szCs w:val="32"/>
        </w:rPr>
        <w:t>卷宗贰册</w:t>
      </w:r>
    </w:p>
    <w:p>
      <w:pPr>
        <w:pStyle w:val="17"/>
        <w:spacing w:line="430" w:lineRule="exact"/>
        <w:ind w:left="640" w:right="-31" w:rightChars="-15" w:firstLine="960" w:firstLineChars="300"/>
        <w:rPr>
          <w:rFonts w:hint="eastAsia" w:cs="仿宋_GB2312"/>
          <w:color w:val="auto"/>
          <w:szCs w:val="32"/>
        </w:rPr>
      </w:pPr>
      <w:r>
        <w:rPr>
          <w:rFonts w:hint="eastAsia" w:cs="仿宋_GB2312"/>
          <w:color w:val="auto"/>
          <w:szCs w:val="32"/>
        </w:rPr>
        <w:t>⒉减刑建议书叁份</w:t>
      </w:r>
    </w:p>
    <w:p>
      <w:pPr>
        <w:rPr>
          <w:rFonts w:hint="eastAsia"/>
          <w:color w:val="auto"/>
        </w:rPr>
      </w:pPr>
    </w:p>
    <w:p>
      <w:pPr>
        <w:pStyle w:val="4"/>
        <w:spacing w:line="430" w:lineRule="exact"/>
        <w:ind w:right="840" w:rightChars="400"/>
        <w:jc w:val="right"/>
        <w:rPr>
          <w:color w:val="auto"/>
          <w:szCs w:val="32"/>
        </w:rPr>
      </w:pPr>
      <w:r>
        <w:rPr>
          <w:rFonts w:hint="eastAsia"/>
          <w:color w:val="auto"/>
          <w:szCs w:val="32"/>
        </w:rPr>
        <w:t>福建省宁德监狱</w:t>
      </w:r>
    </w:p>
    <w:p>
      <w:pPr>
        <w:pStyle w:val="4"/>
        <w:rPr>
          <w:color w:val="auto"/>
        </w:rPr>
      </w:pPr>
      <w:r>
        <w:rPr>
          <w:rFonts w:hint="eastAsia"/>
          <w:color w:val="auto"/>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26〕闽宁狱减字第</w:t>
      </w:r>
      <w:r>
        <w:rPr>
          <w:rFonts w:hint="eastAsia" w:eastAsia="楷体_GB2312"/>
          <w:color w:val="auto"/>
          <w:szCs w:val="32"/>
          <w:lang w:val="en-US" w:eastAsia="zh-CN"/>
        </w:rPr>
        <w:t>477</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林生强</w:t>
      </w:r>
      <w:r>
        <w:rPr>
          <w:rFonts w:hint="eastAsia" w:ascii="仿宋_GB2312" w:hAnsi="Times New Roman" w:eastAsia="仿宋_GB2312" w:cs="Times New Roman"/>
          <w:color w:val="auto"/>
          <w:sz w:val="32"/>
          <w:szCs w:val="32"/>
        </w:rPr>
        <w:t>，男，1984年</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eastAsia="zh-CN"/>
        </w:rPr>
        <w:t>初</w:t>
      </w:r>
      <w:r>
        <w:rPr>
          <w:rFonts w:hint="eastAsia" w:ascii="仿宋_GB2312" w:hAnsi="Times New Roman" w:eastAsia="仿宋_GB2312" w:cs="Times New Roman"/>
          <w:color w:val="auto"/>
          <w:sz w:val="32"/>
          <w:szCs w:val="32"/>
        </w:rPr>
        <w:t>中文化，户籍地福建省</w:t>
      </w:r>
      <w:r>
        <w:rPr>
          <w:rFonts w:hint="eastAsia" w:ascii="仿宋_GB2312" w:hAnsi="Times New Roman" w:eastAsia="仿宋_GB2312" w:cs="Times New Roman"/>
          <w:color w:val="auto"/>
          <w:sz w:val="32"/>
          <w:szCs w:val="32"/>
          <w:lang w:eastAsia="zh-CN"/>
        </w:rPr>
        <w:t>霞浦县</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务工</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霞浦县</w:t>
      </w:r>
      <w:r>
        <w:rPr>
          <w:rFonts w:hint="eastAsia" w:ascii="仿宋_GB2312" w:hAnsi="Times New Roman" w:eastAsia="仿宋_GB2312" w:cs="Times New Roman"/>
          <w:color w:val="auto"/>
          <w:sz w:val="32"/>
          <w:szCs w:val="32"/>
        </w:rPr>
        <w:t>人民法院于202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0日作出（202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）闽09</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rPr>
        <w:t>刑</w:t>
      </w:r>
      <w:r>
        <w:rPr>
          <w:rFonts w:hint="eastAsia" w:ascii="仿宋_GB2312" w:hAnsi="Times New Roman" w:eastAsia="仿宋_GB2312" w:cs="Times New Roman"/>
          <w:color w:val="auto"/>
          <w:sz w:val="32"/>
          <w:szCs w:val="32"/>
          <w:lang w:eastAsia="zh-CN"/>
        </w:rPr>
        <w:t>初</w:t>
      </w:r>
      <w:r>
        <w:rPr>
          <w:rFonts w:hint="eastAsia" w:ascii="仿宋_GB2312" w:hAnsi="Times New Roman" w:eastAsia="仿宋_GB2312" w:cs="Times New Roman"/>
          <w:color w:val="auto"/>
          <w:sz w:val="32"/>
          <w:szCs w:val="32"/>
          <w:lang w:val="en-US" w:eastAsia="zh-CN"/>
        </w:rPr>
        <w:t>422号</w:t>
      </w:r>
      <w:r>
        <w:rPr>
          <w:rFonts w:hint="eastAsia" w:ascii="仿宋_GB2312" w:hAnsi="Times New Roman" w:eastAsia="仿宋_GB2312" w:cs="Times New Roman"/>
          <w:color w:val="auto"/>
          <w:sz w:val="32"/>
          <w:szCs w:val="32"/>
        </w:rPr>
        <w:t>刑事判决，以被告人</w:t>
      </w:r>
      <w:r>
        <w:rPr>
          <w:rFonts w:hint="eastAsia" w:ascii="仿宋_GB2312" w:hAnsi="Times New Roman" w:eastAsia="仿宋_GB2312" w:cs="Times New Roman"/>
          <w:color w:val="auto"/>
          <w:sz w:val="32"/>
          <w:szCs w:val="32"/>
          <w:lang w:eastAsia="zh-CN"/>
        </w:rPr>
        <w:t>林生强</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诈骗</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五</w:t>
      </w:r>
      <w:r>
        <w:rPr>
          <w:rFonts w:hint="eastAsia" w:ascii="仿宋_GB2312" w:hAnsi="Times New Roman" w:eastAsia="仿宋_GB2312" w:cs="Times New Roman"/>
          <w:color w:val="auto"/>
          <w:sz w:val="32"/>
          <w:szCs w:val="32"/>
        </w:rPr>
        <w:t>年三个月，并处罚金人民币</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万元；被告人</w:t>
      </w:r>
      <w:r>
        <w:rPr>
          <w:rFonts w:hint="eastAsia" w:ascii="仿宋_GB2312" w:hAnsi="Times New Roman" w:eastAsia="仿宋_GB2312" w:cs="Times New Roman"/>
          <w:color w:val="auto"/>
          <w:sz w:val="32"/>
          <w:szCs w:val="32"/>
          <w:lang w:eastAsia="zh-CN"/>
        </w:rPr>
        <w:t>林生强退出的</w:t>
      </w:r>
      <w:r>
        <w:rPr>
          <w:rFonts w:hint="eastAsia" w:ascii="仿宋_GB2312" w:hAnsi="Times New Roman" w:eastAsia="仿宋_GB2312" w:cs="Times New Roman"/>
          <w:color w:val="auto"/>
          <w:sz w:val="32"/>
          <w:szCs w:val="32"/>
        </w:rPr>
        <w:t>违法所得人民币</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万元，</w:t>
      </w:r>
      <w:r>
        <w:rPr>
          <w:rFonts w:hint="eastAsia" w:ascii="仿宋_GB2312" w:hAnsi="Times New Roman" w:eastAsia="仿宋_GB2312" w:cs="Times New Roman"/>
          <w:color w:val="auto"/>
          <w:sz w:val="32"/>
          <w:szCs w:val="32"/>
          <w:lang w:eastAsia="zh-CN"/>
        </w:rPr>
        <w:t>发布领取公告，返还相关被害人</w:t>
      </w:r>
      <w:r>
        <w:rPr>
          <w:rFonts w:hint="eastAsia" w:ascii="仿宋_GB2312" w:hAnsi="Times New Roman" w:eastAsia="仿宋_GB2312" w:cs="Times New Roman"/>
          <w:color w:val="auto"/>
          <w:sz w:val="32"/>
          <w:szCs w:val="32"/>
        </w:rPr>
        <w:t>。</w:t>
      </w:r>
      <w:r>
        <w:rPr>
          <w:rFonts w:hint="eastAsia" w:ascii="仿宋_GB2312" w:hAnsi="Times New Roman" w:eastAsia="仿宋_GB2312" w:cs="Times New Roman"/>
          <w:color w:val="auto"/>
          <w:sz w:val="32"/>
          <w:szCs w:val="32"/>
          <w:lang w:eastAsia="zh-CN"/>
        </w:rPr>
        <w:t>同案不服，提出上诉。福建省宁德市中级人民法院于</w:t>
      </w:r>
      <w:r>
        <w:rPr>
          <w:rFonts w:hint="eastAsia" w:ascii="仿宋_GB2312" w:hAnsi="Times New Roman" w:eastAsia="仿宋_GB2312" w:cs="Times New Roman"/>
          <w:color w:val="auto"/>
          <w:sz w:val="32"/>
          <w:szCs w:val="32"/>
          <w:lang w:val="en-US" w:eastAsia="zh-CN"/>
        </w:rPr>
        <w:t>2024年2月21日作出（2023）闽09刑终269号刑事判决，维持</w:t>
      </w: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霞浦县</w:t>
      </w:r>
      <w:r>
        <w:rPr>
          <w:rFonts w:hint="eastAsia" w:ascii="仿宋_GB2312" w:hAnsi="Times New Roman" w:eastAsia="仿宋_GB2312" w:cs="Times New Roman"/>
          <w:color w:val="auto"/>
          <w:sz w:val="32"/>
          <w:szCs w:val="32"/>
        </w:rPr>
        <w:t>人民法院（202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）闽09</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rPr>
        <w:t>刑</w:t>
      </w:r>
      <w:r>
        <w:rPr>
          <w:rFonts w:hint="eastAsia" w:ascii="仿宋_GB2312" w:hAnsi="Times New Roman" w:eastAsia="仿宋_GB2312" w:cs="Times New Roman"/>
          <w:color w:val="auto"/>
          <w:sz w:val="32"/>
          <w:szCs w:val="32"/>
          <w:lang w:eastAsia="zh-CN"/>
        </w:rPr>
        <w:t>初</w:t>
      </w:r>
      <w:r>
        <w:rPr>
          <w:rFonts w:hint="eastAsia" w:ascii="仿宋_GB2312" w:hAnsi="Times New Roman" w:eastAsia="仿宋_GB2312" w:cs="Times New Roman"/>
          <w:color w:val="auto"/>
          <w:sz w:val="32"/>
          <w:szCs w:val="32"/>
          <w:lang w:val="en-US" w:eastAsia="zh-CN"/>
        </w:rPr>
        <w:t>422</w:t>
      </w:r>
      <w:r>
        <w:rPr>
          <w:rFonts w:hint="eastAsia" w:ascii="仿宋_GB2312" w:hAnsi="Times New Roman" w:eastAsia="仿宋_GB2312" w:cs="Times New Roman"/>
          <w:color w:val="auto"/>
          <w:sz w:val="32"/>
          <w:szCs w:val="32"/>
        </w:rPr>
        <w:t>号刑事判决</w:t>
      </w:r>
      <w:r>
        <w:rPr>
          <w:rFonts w:hint="eastAsia" w:ascii="仿宋_GB2312" w:hAnsi="Times New Roman" w:eastAsia="仿宋_GB2312" w:cs="Times New Roman"/>
          <w:color w:val="auto"/>
          <w:sz w:val="32"/>
          <w:szCs w:val="32"/>
          <w:lang w:eastAsia="zh-CN"/>
        </w:rPr>
        <w:t>第一至第十七项，即对被告人林生强的定罪量刑部分。</w:t>
      </w:r>
      <w:r>
        <w:rPr>
          <w:rFonts w:hint="eastAsia" w:ascii="仿宋_GB2312" w:hAnsi="Times New Roman" w:eastAsia="仿宋_GB2312" w:cs="Times New Roman"/>
          <w:color w:val="auto"/>
          <w:sz w:val="32"/>
          <w:szCs w:val="32"/>
        </w:rPr>
        <w:t>刑期自202</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rPr>
        <w:t>月2日起至20</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日止。2024年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月2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日交付福建省宁德监狱执行刑罚。现于宁德监狱三监区八分监区服刑。属普管级罪犯。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认罪悔罪：能服从法院判决，自书认罪悔罪书。</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zh-CN"/>
        </w:rPr>
        <w:t>奖惩情况：该犯考核期202</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val="zh-CN"/>
        </w:rPr>
        <w:t>月</w:t>
      </w:r>
      <w:r>
        <w:rPr>
          <w:rFonts w:hint="eastAsia" w:ascii="仿宋_GB2312" w:hAnsi="Times New Roman" w:eastAsia="仿宋_GB2312" w:cs="Times New Roman"/>
          <w:color w:val="auto"/>
          <w:sz w:val="32"/>
          <w:szCs w:val="32"/>
        </w:rPr>
        <w:t>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zh-CN"/>
        </w:rPr>
        <w:t>至202</w:t>
      </w:r>
      <w:r>
        <w:rPr>
          <w:rFonts w:hint="eastAsia" w:ascii="仿宋_GB2312" w:hAnsi="Times New Roman" w:eastAsia="仿宋_GB2312" w:cs="Times New Roman"/>
          <w:color w:val="auto"/>
          <w:sz w:val="32"/>
          <w:szCs w:val="32"/>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月累计获考核分</w:t>
      </w:r>
      <w:r>
        <w:rPr>
          <w:rFonts w:hint="eastAsia" w:ascii="仿宋_GB2312" w:hAnsi="Times New Roman" w:eastAsia="仿宋_GB2312" w:cs="Times New Roman"/>
          <w:color w:val="auto"/>
          <w:sz w:val="32"/>
          <w:szCs w:val="32"/>
          <w:lang w:val="en-US" w:eastAsia="zh-CN"/>
        </w:rPr>
        <w:t>233</w:t>
      </w:r>
      <w:r>
        <w:rPr>
          <w:rFonts w:hint="eastAsia" w:ascii="仿宋_GB2312" w:hAnsi="Times New Roman" w:eastAsia="仿宋_GB2312" w:cs="Times New Roman"/>
          <w:color w:val="auto"/>
          <w:sz w:val="32"/>
          <w:szCs w:val="32"/>
        </w:rPr>
        <w:t>7.5</w:t>
      </w:r>
      <w:r>
        <w:rPr>
          <w:rFonts w:hint="eastAsia" w:ascii="仿宋_GB2312" w:hAnsi="Times New Roman" w:eastAsia="仿宋_GB2312" w:cs="Times New Roman"/>
          <w:color w:val="auto"/>
          <w:sz w:val="32"/>
          <w:szCs w:val="32"/>
          <w:lang w:val="zh-CN"/>
        </w:rPr>
        <w:t>分，表扬3</w:t>
      </w:r>
      <w:r>
        <w:rPr>
          <w:rFonts w:hint="eastAsia" w:ascii="仿宋_GB2312" w:hAnsi="Times New Roman" w:eastAsia="仿宋_GB2312" w:cs="Times New Roman"/>
          <w:color w:val="auto"/>
          <w:sz w:val="32"/>
          <w:szCs w:val="32"/>
        </w:rPr>
        <w:t>次</w:t>
      </w:r>
      <w:r>
        <w:rPr>
          <w:rFonts w:hint="eastAsia" w:ascii="仿宋_GB2312" w:hAnsi="Times New Roman" w:eastAsia="仿宋_GB2312" w:cs="Times New Roman"/>
          <w:color w:val="auto"/>
          <w:sz w:val="32"/>
          <w:szCs w:val="32"/>
          <w:lang w:val="zh-CN"/>
        </w:rPr>
        <w:t>；考核期内无违规扣分。</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该犯原判财产性判项罚金人民币</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万元、</w:t>
      </w:r>
      <w:r>
        <w:rPr>
          <w:rFonts w:hint="eastAsia" w:ascii="仿宋_GB2312" w:hAnsi="Times New Roman" w:eastAsia="仿宋_GB2312" w:cs="Times New Roman"/>
          <w:color w:val="auto"/>
          <w:sz w:val="32"/>
          <w:szCs w:val="32"/>
          <w:lang w:eastAsia="zh-CN"/>
        </w:rPr>
        <w:t>退出</w:t>
      </w:r>
      <w:r>
        <w:rPr>
          <w:rFonts w:hint="eastAsia" w:ascii="仿宋_GB2312" w:hAnsi="Times New Roman" w:eastAsia="仿宋_GB2312" w:cs="Times New Roman"/>
          <w:color w:val="auto"/>
          <w:sz w:val="32"/>
          <w:szCs w:val="32"/>
        </w:rPr>
        <w:t>违法所得人民币</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万元，均已履行完毕。</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 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林生强</w:t>
      </w:r>
      <w:r>
        <w:rPr>
          <w:rFonts w:hint="eastAsia" w:ascii="仿宋_GB2312" w:hAnsi="Times New Roman" w:eastAsia="仿宋_GB2312" w:cs="Times New Roman"/>
          <w:color w:val="auto"/>
          <w:sz w:val="32"/>
          <w:szCs w:val="32"/>
        </w:rPr>
        <w:t>予以减刑六个月。特提请你院审理裁定。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rFonts w:hint="eastAsia" w:cs="仿宋_GB2312"/>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林生强</w:t>
      </w:r>
      <w:r>
        <w:rPr>
          <w:rFonts w:hint="eastAsia" w:cs="仿宋_GB2312"/>
          <w:color w:val="auto"/>
          <w:szCs w:val="32"/>
        </w:rPr>
        <w:t>卷宗贰册</w:t>
      </w:r>
    </w:p>
    <w:p>
      <w:pPr>
        <w:pStyle w:val="17"/>
        <w:spacing w:line="430" w:lineRule="exact"/>
        <w:ind w:left="640" w:right="-31" w:rightChars="-15" w:firstLine="960" w:firstLineChars="300"/>
        <w:rPr>
          <w:rFonts w:hint="eastAsia" w:cs="仿宋_GB2312"/>
          <w:color w:val="auto"/>
          <w:szCs w:val="32"/>
        </w:rPr>
      </w:pPr>
      <w:r>
        <w:rPr>
          <w:rFonts w:hint="eastAsia" w:cs="仿宋_GB2312"/>
          <w:color w:val="auto"/>
          <w:szCs w:val="32"/>
        </w:rPr>
        <w:t>⒉减刑建议书叁份</w:t>
      </w:r>
    </w:p>
    <w:p>
      <w:pPr>
        <w:rPr>
          <w:rFonts w:hint="eastAsia"/>
          <w:color w:val="auto"/>
        </w:rPr>
      </w:pPr>
    </w:p>
    <w:p>
      <w:pPr>
        <w:pStyle w:val="4"/>
        <w:spacing w:line="430" w:lineRule="exact"/>
        <w:ind w:right="840" w:rightChars="400"/>
        <w:jc w:val="right"/>
        <w:rPr>
          <w:color w:val="auto"/>
          <w:szCs w:val="32"/>
        </w:rPr>
      </w:pPr>
      <w:r>
        <w:rPr>
          <w:rFonts w:hint="eastAsia"/>
          <w:color w:val="auto"/>
          <w:szCs w:val="32"/>
        </w:rPr>
        <w:t>福建省宁德监狱</w:t>
      </w:r>
    </w:p>
    <w:p>
      <w:pPr>
        <w:pStyle w:val="4"/>
        <w:rPr>
          <w:color w:val="auto"/>
        </w:rPr>
      </w:pPr>
      <w:r>
        <w:rPr>
          <w:rFonts w:hint="eastAsia"/>
          <w:color w:val="auto"/>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26〕闽宁狱减字第</w:t>
      </w:r>
      <w:r>
        <w:rPr>
          <w:rFonts w:hint="eastAsia" w:eastAsia="楷体_GB2312"/>
          <w:color w:val="auto"/>
          <w:szCs w:val="32"/>
          <w:lang w:val="en-US" w:eastAsia="zh-CN"/>
        </w:rPr>
        <w:t>478</w:t>
      </w:r>
      <w:r>
        <w:rPr>
          <w:rFonts w:hint="eastAsia" w:eastAsia="楷体_GB2312" w:cs="楷体_GB2312"/>
          <w:color w:val="auto"/>
          <w:szCs w:val="32"/>
        </w:rPr>
        <w:t>号</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罪犯</w:t>
      </w:r>
      <w:r>
        <w:rPr>
          <w:rFonts w:hint="eastAsia" w:ascii="仿宋_GB2312" w:hAnsi="Times New Roman" w:eastAsia="仿宋_GB2312" w:cs="Times New Roman"/>
          <w:color w:val="auto"/>
          <w:sz w:val="32"/>
          <w:szCs w:val="32"/>
          <w:lang w:eastAsia="zh-CN"/>
        </w:rPr>
        <w:t>周玉勇</w:t>
      </w:r>
      <w:r>
        <w:rPr>
          <w:rFonts w:hint="eastAsia" w:ascii="仿宋_GB2312" w:hAnsi="Times New Roman" w:eastAsia="仿宋_GB2312" w:cs="Times New Roman"/>
          <w:color w:val="auto"/>
          <w:sz w:val="32"/>
          <w:szCs w:val="32"/>
        </w:rPr>
        <w:t>，男，19</w:t>
      </w:r>
      <w:r>
        <w:rPr>
          <w:rFonts w:hint="eastAsia" w:ascii="仿宋_GB2312" w:hAnsi="Times New Roman" w:eastAsia="仿宋_GB2312" w:cs="Times New Roman"/>
          <w:color w:val="auto"/>
          <w:sz w:val="32"/>
          <w:szCs w:val="32"/>
          <w:lang w:val="en-US" w:eastAsia="zh-CN"/>
        </w:rPr>
        <w:t>88</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日出生，汉族，</w:t>
      </w:r>
      <w:r>
        <w:rPr>
          <w:rFonts w:hint="eastAsia" w:ascii="仿宋_GB2312" w:hAnsi="Times New Roman" w:eastAsia="仿宋_GB2312" w:cs="Times New Roman"/>
          <w:color w:val="auto"/>
          <w:sz w:val="32"/>
          <w:szCs w:val="32"/>
          <w:lang w:eastAsia="zh-CN"/>
        </w:rPr>
        <w:t>初中肄业</w:t>
      </w:r>
      <w:r>
        <w:rPr>
          <w:rFonts w:hint="eastAsia" w:ascii="仿宋_GB2312" w:hAnsi="Times New Roman" w:eastAsia="仿宋_GB2312" w:cs="Times New Roman"/>
          <w:color w:val="auto"/>
          <w:sz w:val="32"/>
          <w:szCs w:val="32"/>
        </w:rPr>
        <w:t>文化，</w:t>
      </w:r>
      <w:r>
        <w:rPr>
          <w:rFonts w:hint="eastAsia" w:ascii="仿宋_GB2312" w:hAnsi="Times New Roman" w:eastAsia="仿宋_GB2312" w:cs="Times New Roman"/>
          <w:color w:val="auto"/>
          <w:sz w:val="32"/>
          <w:szCs w:val="32"/>
          <w:lang w:eastAsia="zh-CN"/>
        </w:rPr>
        <w:t>住</w:t>
      </w: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霞浦县</w:t>
      </w:r>
      <w:r>
        <w:rPr>
          <w:rFonts w:hint="eastAsia" w:ascii="仿宋_GB2312" w:hAnsi="Times New Roman" w:eastAsia="仿宋_GB2312" w:cs="Times New Roman"/>
          <w:color w:val="auto"/>
          <w:sz w:val="32"/>
          <w:szCs w:val="32"/>
        </w:rPr>
        <w:t>。捕前系</w:t>
      </w:r>
      <w:r>
        <w:rPr>
          <w:rFonts w:hint="eastAsia" w:ascii="仿宋_GB2312" w:hAnsi="Times New Roman" w:eastAsia="仿宋_GB2312" w:cs="Times New Roman"/>
          <w:color w:val="auto"/>
          <w:sz w:val="32"/>
          <w:szCs w:val="32"/>
          <w:lang w:eastAsia="zh-CN"/>
        </w:rPr>
        <w:t>无固定职业</w:t>
      </w:r>
      <w:r>
        <w:rPr>
          <w:rFonts w:hint="eastAsia" w:ascii="仿宋_GB2312" w:hAnsi="Times New Roman" w:eastAsia="仿宋_GB2312" w:cs="Times New Roman"/>
          <w:color w:val="auto"/>
          <w:sz w:val="32"/>
          <w:szCs w:val="32"/>
        </w:rPr>
        <w:t>。</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福建省</w:t>
      </w:r>
      <w:r>
        <w:rPr>
          <w:rFonts w:hint="eastAsia" w:ascii="仿宋_GB2312" w:hAnsi="Times New Roman" w:eastAsia="仿宋_GB2312" w:cs="Times New Roman"/>
          <w:color w:val="auto"/>
          <w:sz w:val="32"/>
          <w:szCs w:val="32"/>
          <w:lang w:eastAsia="zh-CN"/>
        </w:rPr>
        <w:t>福清</w:t>
      </w:r>
      <w:r>
        <w:rPr>
          <w:rFonts w:hint="eastAsia" w:ascii="仿宋_GB2312" w:hAnsi="Times New Roman" w:eastAsia="仿宋_GB2312" w:cs="Times New Roman"/>
          <w:color w:val="auto"/>
          <w:sz w:val="32"/>
          <w:szCs w:val="32"/>
        </w:rPr>
        <w:t>市人民法院于202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29</w:t>
      </w:r>
      <w:r>
        <w:rPr>
          <w:rFonts w:hint="eastAsia" w:ascii="仿宋_GB2312" w:hAnsi="Times New Roman" w:eastAsia="仿宋_GB2312" w:cs="Times New Roman"/>
          <w:color w:val="auto"/>
          <w:sz w:val="32"/>
          <w:szCs w:val="32"/>
        </w:rPr>
        <w:t>日作出（202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）闽0</w:t>
      </w:r>
      <w:r>
        <w:rPr>
          <w:rFonts w:hint="eastAsia" w:ascii="仿宋_GB2312" w:hAnsi="Times New Roman" w:eastAsia="仿宋_GB2312" w:cs="Times New Roman"/>
          <w:color w:val="auto"/>
          <w:sz w:val="32"/>
          <w:szCs w:val="32"/>
          <w:lang w:val="en-US" w:eastAsia="zh-CN"/>
        </w:rPr>
        <w:t>181</w:t>
      </w:r>
      <w:r>
        <w:rPr>
          <w:rFonts w:hint="eastAsia" w:ascii="仿宋_GB2312" w:hAnsi="Times New Roman" w:eastAsia="仿宋_GB2312" w:cs="Times New Roman"/>
          <w:color w:val="auto"/>
          <w:sz w:val="32"/>
          <w:szCs w:val="32"/>
        </w:rPr>
        <w:t>刑初</w:t>
      </w:r>
      <w:r>
        <w:rPr>
          <w:rFonts w:hint="eastAsia" w:ascii="仿宋_GB2312" w:hAnsi="Times New Roman" w:eastAsia="仿宋_GB2312" w:cs="Times New Roman"/>
          <w:color w:val="auto"/>
          <w:sz w:val="32"/>
          <w:szCs w:val="32"/>
          <w:lang w:val="en-US" w:eastAsia="zh-CN"/>
        </w:rPr>
        <w:t>661</w:t>
      </w:r>
      <w:r>
        <w:rPr>
          <w:rFonts w:hint="eastAsia" w:ascii="仿宋_GB2312" w:hAnsi="Times New Roman" w:eastAsia="仿宋_GB2312" w:cs="Times New Roman"/>
          <w:color w:val="auto"/>
          <w:sz w:val="32"/>
          <w:szCs w:val="32"/>
        </w:rPr>
        <w:t>号刑事判决，以被告人</w:t>
      </w:r>
      <w:r>
        <w:rPr>
          <w:rFonts w:hint="eastAsia" w:ascii="仿宋_GB2312" w:hAnsi="Times New Roman" w:eastAsia="仿宋_GB2312" w:cs="Times New Roman"/>
          <w:color w:val="auto"/>
          <w:sz w:val="32"/>
          <w:szCs w:val="32"/>
          <w:lang w:eastAsia="zh-CN"/>
        </w:rPr>
        <w:t>周玉勇</w:t>
      </w:r>
      <w:r>
        <w:rPr>
          <w:rFonts w:hint="eastAsia" w:ascii="仿宋_GB2312" w:hAnsi="Times New Roman" w:eastAsia="仿宋_GB2312" w:cs="Times New Roman"/>
          <w:color w:val="auto"/>
          <w:sz w:val="32"/>
          <w:szCs w:val="32"/>
        </w:rPr>
        <w:t>犯</w:t>
      </w:r>
      <w:r>
        <w:rPr>
          <w:rFonts w:hint="eastAsia" w:ascii="仿宋_GB2312" w:hAnsi="Times New Roman" w:eastAsia="仿宋_GB2312" w:cs="Times New Roman"/>
          <w:color w:val="auto"/>
          <w:sz w:val="32"/>
          <w:szCs w:val="32"/>
          <w:lang w:eastAsia="zh-CN"/>
        </w:rPr>
        <w:t>诈骗</w:t>
      </w:r>
      <w:r>
        <w:rPr>
          <w:rFonts w:hint="eastAsia" w:ascii="仿宋_GB2312" w:hAnsi="Times New Roman" w:eastAsia="仿宋_GB2312" w:cs="Times New Roman"/>
          <w:color w:val="auto"/>
          <w:sz w:val="32"/>
          <w:szCs w:val="32"/>
        </w:rPr>
        <w:t>罪，判处有期徒刑</w:t>
      </w:r>
      <w:r>
        <w:rPr>
          <w:rFonts w:hint="eastAsia" w:ascii="仿宋_GB2312" w:hAnsi="Times New Roman" w:eastAsia="仿宋_GB2312" w:cs="Times New Roman"/>
          <w:color w:val="auto"/>
          <w:sz w:val="32"/>
          <w:szCs w:val="32"/>
          <w:lang w:eastAsia="zh-CN"/>
        </w:rPr>
        <w:t>五年</w:t>
      </w:r>
      <w:r>
        <w:rPr>
          <w:rFonts w:hint="eastAsia" w:ascii="仿宋_GB2312" w:hAnsi="Times New Roman" w:eastAsia="仿宋_GB2312" w:cs="Times New Roman"/>
          <w:color w:val="auto"/>
          <w:sz w:val="32"/>
          <w:szCs w:val="32"/>
        </w:rPr>
        <w:t>，并处罚金人民币</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万元；</w:t>
      </w:r>
      <w:r>
        <w:rPr>
          <w:rFonts w:hint="eastAsia" w:ascii="仿宋_GB2312" w:hAnsi="Times New Roman" w:eastAsia="仿宋_GB2312" w:cs="Times New Roman"/>
          <w:color w:val="auto"/>
          <w:sz w:val="32"/>
          <w:szCs w:val="32"/>
          <w:lang w:eastAsia="zh-CN"/>
        </w:rPr>
        <w:t>被告人周玉勇退出的违法所得人民币</w:t>
      </w:r>
      <w:r>
        <w:rPr>
          <w:rFonts w:hint="eastAsia" w:ascii="仿宋_GB2312" w:hAnsi="Times New Roman" w:eastAsia="仿宋_GB2312" w:cs="Times New Roman"/>
          <w:color w:val="auto"/>
          <w:sz w:val="32"/>
          <w:szCs w:val="32"/>
          <w:lang w:val="en-US" w:eastAsia="zh-CN"/>
        </w:rPr>
        <w:t>1.8万元，待查到被害人后予以发还；责令被告人周玉勇与同案共同退赔被害人人民币13.76387万元。被告人</w:t>
      </w:r>
      <w:r>
        <w:rPr>
          <w:rFonts w:hint="eastAsia" w:ascii="仿宋_GB2312" w:hAnsi="Times New Roman" w:eastAsia="仿宋_GB2312" w:cs="Times New Roman"/>
          <w:color w:val="auto"/>
          <w:sz w:val="32"/>
          <w:szCs w:val="32"/>
          <w:lang w:eastAsia="zh-CN"/>
        </w:rPr>
        <w:t>不服，提出上诉。福建省福州市中级人民法院于</w:t>
      </w:r>
      <w:r>
        <w:rPr>
          <w:rFonts w:hint="eastAsia" w:ascii="仿宋_GB2312" w:hAnsi="Times New Roman" w:eastAsia="仿宋_GB2312" w:cs="Times New Roman"/>
          <w:color w:val="auto"/>
          <w:sz w:val="32"/>
          <w:szCs w:val="32"/>
          <w:lang w:val="en-US" w:eastAsia="zh-CN"/>
        </w:rPr>
        <w:t>2022年12月8日作出（2022）闽01刑终1083号刑事裁定，驳回上诉，维持原判。</w:t>
      </w:r>
      <w:r>
        <w:rPr>
          <w:rFonts w:hint="eastAsia" w:ascii="仿宋_GB2312" w:hAnsi="Times New Roman" w:eastAsia="仿宋_GB2312" w:cs="Times New Roman"/>
          <w:color w:val="auto"/>
          <w:sz w:val="32"/>
          <w:szCs w:val="32"/>
        </w:rPr>
        <w:t>刑期自202</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24</w:t>
      </w:r>
      <w:r>
        <w:rPr>
          <w:rFonts w:hint="eastAsia" w:ascii="仿宋_GB2312" w:hAnsi="Times New Roman" w:eastAsia="仿宋_GB2312" w:cs="Times New Roman"/>
          <w:color w:val="auto"/>
          <w:sz w:val="32"/>
          <w:szCs w:val="32"/>
        </w:rPr>
        <w:t>日起至20</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rPr>
        <w:t>日止。202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日交付福建省宁德监狱执行刑罚。现于宁德监狱三监区八分监区服刑。属普管级罪犯。</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该犯</w:t>
      </w:r>
      <w:r>
        <w:rPr>
          <w:rFonts w:hint="eastAsia" w:ascii="仿宋_GB2312" w:hAnsi="Times New Roman" w:eastAsia="仿宋_GB2312" w:cs="Times New Roman"/>
          <w:color w:val="auto"/>
          <w:sz w:val="32"/>
          <w:szCs w:val="32"/>
          <w:lang w:val="zh-CN"/>
        </w:rPr>
        <w:t>自入监以来</w:t>
      </w:r>
      <w:r>
        <w:rPr>
          <w:rFonts w:hint="eastAsia" w:ascii="仿宋_GB2312" w:hAnsi="Times New Roman" w:eastAsia="仿宋_GB2312" w:cs="Times New Roman"/>
          <w:color w:val="auto"/>
          <w:sz w:val="32"/>
          <w:szCs w:val="32"/>
        </w:rPr>
        <w:t>确有悔改表现，具体事实如下：</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认罪悔罪：能服从法院判决，自书认罪悔罪书。</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rPr>
        <w:t>遵守监规</w:t>
      </w:r>
      <w:r>
        <w:rPr>
          <w:rFonts w:hint="eastAsia" w:ascii="仿宋_GB2312" w:hAnsi="Times New Roman" w:eastAsia="仿宋_GB2312" w:cs="Times New Roman"/>
          <w:color w:val="auto"/>
          <w:sz w:val="32"/>
          <w:szCs w:val="32"/>
          <w:lang w:val="zh-CN"/>
        </w:rPr>
        <w:t>：虽有违规，经教育后能遵守法律法规及监规纪律，接受教育改造。</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学习情况：能参加</w:t>
      </w:r>
      <w:r>
        <w:rPr>
          <w:rFonts w:hint="eastAsia" w:ascii="仿宋_GB2312" w:hAnsi="Times New Roman" w:eastAsia="仿宋_GB2312" w:cs="Times New Roman"/>
          <w:color w:val="auto"/>
          <w:sz w:val="32"/>
          <w:szCs w:val="32"/>
        </w:rPr>
        <w:t>思想、文化、职业技术教育</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zh-CN"/>
        </w:rPr>
      </w:pPr>
      <w:r>
        <w:rPr>
          <w:rFonts w:hint="eastAsia" w:ascii="仿宋_GB2312" w:hAnsi="Times New Roman" w:eastAsia="仿宋_GB2312" w:cs="Times New Roman"/>
          <w:color w:val="auto"/>
          <w:sz w:val="32"/>
          <w:szCs w:val="32"/>
          <w:lang w:val="zh-CN"/>
        </w:rPr>
        <w:t>劳动改造：能参加劳动，努力完成</w:t>
      </w:r>
      <w:r>
        <w:rPr>
          <w:rFonts w:hint="eastAsia" w:ascii="仿宋_GB2312" w:hAnsi="Times New Roman" w:eastAsia="仿宋_GB2312" w:cs="Times New Roman"/>
          <w:color w:val="auto"/>
          <w:sz w:val="32"/>
          <w:szCs w:val="32"/>
        </w:rPr>
        <w:t>劳动</w:t>
      </w:r>
      <w:r>
        <w:rPr>
          <w:rFonts w:hint="eastAsia" w:ascii="仿宋_GB2312" w:hAnsi="Times New Roman" w:eastAsia="仿宋_GB2312" w:cs="Times New Roman"/>
          <w:color w:val="auto"/>
          <w:sz w:val="32"/>
          <w:szCs w:val="32"/>
          <w:lang w:val="zh-CN"/>
        </w:rPr>
        <w:t>任务。</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zh-CN"/>
        </w:rPr>
        <w:t>奖惩情况：该犯考核期202</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val="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zh-CN"/>
        </w:rPr>
        <w:t>至202</w:t>
      </w:r>
      <w:r>
        <w:rPr>
          <w:rFonts w:hint="eastAsia" w:ascii="仿宋_GB2312" w:hAnsi="Times New Roman" w:eastAsia="仿宋_GB2312" w:cs="Times New Roman"/>
          <w:color w:val="auto"/>
          <w:sz w:val="32"/>
          <w:szCs w:val="32"/>
        </w:rPr>
        <w:t>6</w:t>
      </w:r>
      <w:r>
        <w:rPr>
          <w:rFonts w:hint="eastAsia" w:ascii="仿宋_GB2312" w:hAnsi="Times New Roman" w:eastAsia="仿宋_GB2312" w:cs="Times New Roman"/>
          <w:color w:val="auto"/>
          <w:sz w:val="32"/>
          <w:szCs w:val="32"/>
          <w:lang w:val="zh-CN"/>
        </w:rPr>
        <w:t>年</w:t>
      </w:r>
      <w:r>
        <w:rPr>
          <w:rFonts w:hint="eastAsia" w:ascii="仿宋_GB2312" w:hAnsi="Times New Roman" w:eastAsia="仿宋_GB2312" w:cs="Times New Roman"/>
          <w:color w:val="auto"/>
          <w:sz w:val="32"/>
          <w:szCs w:val="32"/>
        </w:rPr>
        <w:t>4</w:t>
      </w:r>
      <w:r>
        <w:rPr>
          <w:rFonts w:hint="eastAsia" w:ascii="仿宋_GB2312" w:hAnsi="Times New Roman" w:eastAsia="仿宋_GB2312" w:cs="Times New Roman"/>
          <w:color w:val="auto"/>
          <w:sz w:val="32"/>
          <w:szCs w:val="32"/>
          <w:lang w:val="zh-CN"/>
        </w:rPr>
        <w:t>月累计获考核分</w:t>
      </w:r>
      <w:r>
        <w:rPr>
          <w:rFonts w:hint="eastAsia" w:ascii="仿宋_GB2312" w:hAnsi="Times New Roman" w:eastAsia="仿宋_GB2312" w:cs="Times New Roman"/>
          <w:color w:val="auto"/>
          <w:sz w:val="32"/>
          <w:szCs w:val="32"/>
          <w:lang w:val="en-US" w:eastAsia="zh-CN"/>
        </w:rPr>
        <w:t>3851.4</w:t>
      </w:r>
      <w:r>
        <w:rPr>
          <w:rFonts w:hint="eastAsia" w:ascii="仿宋_GB2312" w:hAnsi="Times New Roman" w:eastAsia="仿宋_GB2312" w:cs="Times New Roman"/>
          <w:color w:val="auto"/>
          <w:sz w:val="32"/>
          <w:szCs w:val="32"/>
          <w:lang w:val="zh-CN"/>
        </w:rPr>
        <w:t>分，表扬</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rPr>
        <w:t>次</w:t>
      </w:r>
      <w:r>
        <w:rPr>
          <w:rFonts w:hint="eastAsia" w:ascii="仿宋_GB2312" w:hAnsi="Times New Roman" w:eastAsia="仿宋_GB2312" w:cs="Times New Roman"/>
          <w:color w:val="auto"/>
          <w:sz w:val="32"/>
          <w:szCs w:val="32"/>
          <w:lang w:eastAsia="zh-CN"/>
        </w:rPr>
        <w:t>、物质奖励</w:t>
      </w:r>
      <w:r>
        <w:rPr>
          <w:rFonts w:hint="eastAsia" w:ascii="仿宋_GB2312" w:hAnsi="Times New Roman" w:eastAsia="仿宋_GB2312" w:cs="Times New Roman"/>
          <w:color w:val="auto"/>
          <w:sz w:val="32"/>
          <w:szCs w:val="32"/>
          <w:lang w:val="en-US" w:eastAsia="zh-CN"/>
        </w:rPr>
        <w:t>1次</w:t>
      </w:r>
      <w:r>
        <w:rPr>
          <w:rFonts w:hint="eastAsia" w:ascii="仿宋_GB2312" w:hAnsi="Times New Roman" w:eastAsia="仿宋_GB2312" w:cs="Times New Roman"/>
          <w:color w:val="auto"/>
          <w:sz w:val="32"/>
          <w:szCs w:val="32"/>
          <w:lang w:val="zh-CN"/>
        </w:rPr>
        <w:t>；考核期内累计违规</w:t>
      </w:r>
      <w:r>
        <w:rPr>
          <w:rFonts w:hint="eastAsia" w:ascii="仿宋_GB2312" w:hAnsi="Times New Roman" w:eastAsia="仿宋_GB2312" w:cs="Times New Roman"/>
          <w:color w:val="auto"/>
          <w:sz w:val="32"/>
          <w:szCs w:val="32"/>
          <w:lang w:val="en-US" w:eastAsia="zh-CN"/>
        </w:rPr>
        <w:t>3次，累计扣5分，其中重大违规0次</w:t>
      </w:r>
      <w:r>
        <w:rPr>
          <w:rFonts w:hint="eastAsia" w:ascii="仿宋_GB2312" w:hAnsi="Times New Roman" w:eastAsia="仿宋_GB2312" w:cs="Times New Roman"/>
          <w:color w:val="auto"/>
          <w:sz w:val="32"/>
          <w:szCs w:val="32"/>
          <w:lang w:val="zh-CN"/>
        </w:rPr>
        <w:t>。</w:t>
      </w:r>
    </w:p>
    <w:p>
      <w:pPr>
        <w:spacing w:line="500" w:lineRule="exact"/>
        <w:ind w:firstLine="640" w:firstLineChars="200"/>
        <w:jc w:val="left"/>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该犯原判财产性判项罚金人民币</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万元、</w:t>
      </w:r>
      <w:r>
        <w:rPr>
          <w:rFonts w:hint="eastAsia" w:ascii="仿宋_GB2312" w:hAnsi="Times New Roman" w:eastAsia="仿宋_GB2312" w:cs="Times New Roman"/>
          <w:color w:val="auto"/>
          <w:sz w:val="32"/>
          <w:szCs w:val="32"/>
          <w:lang w:eastAsia="zh-CN"/>
        </w:rPr>
        <w:t>责令共同退赔被害人人民币</w:t>
      </w:r>
      <w:r>
        <w:rPr>
          <w:rFonts w:hint="eastAsia" w:ascii="仿宋_GB2312" w:hAnsi="Times New Roman" w:eastAsia="仿宋_GB2312" w:cs="Times New Roman"/>
          <w:color w:val="auto"/>
          <w:sz w:val="32"/>
          <w:szCs w:val="32"/>
          <w:lang w:val="en-US" w:eastAsia="zh-CN"/>
        </w:rPr>
        <w:t>13.76387万元，已履行人民币6.32万元，其中本次提请向福建省福清市人民法院履行人民币6.32万元。</w:t>
      </w:r>
      <w:r>
        <w:rPr>
          <w:rFonts w:hint="eastAsia" w:ascii="仿宋_GB2312" w:hAnsi="Times New Roman" w:eastAsia="仿宋_GB2312" w:cs="Times New Roman"/>
          <w:color w:val="auto"/>
          <w:sz w:val="32"/>
          <w:szCs w:val="32"/>
        </w:rPr>
        <w:t>该犯考核期月均消费人民币</w:t>
      </w:r>
      <w:r>
        <w:rPr>
          <w:rFonts w:hint="eastAsia" w:ascii="仿宋_GB2312" w:hAnsi="Times New Roman" w:eastAsia="仿宋_GB2312" w:cs="Times New Roman"/>
          <w:color w:val="auto"/>
          <w:sz w:val="32"/>
          <w:szCs w:val="32"/>
          <w:lang w:val="en-US" w:eastAsia="zh-CN"/>
        </w:rPr>
        <w:t>283.59</w:t>
      </w:r>
      <w:r>
        <w:rPr>
          <w:rFonts w:hint="eastAsia" w:ascii="仿宋_GB2312" w:hAnsi="Times New Roman" w:eastAsia="仿宋_GB2312" w:cs="Times New Roman"/>
          <w:color w:val="auto"/>
          <w:sz w:val="32"/>
          <w:szCs w:val="32"/>
        </w:rPr>
        <w:t>元，账户可用余额人民币</w:t>
      </w:r>
      <w:r>
        <w:rPr>
          <w:rFonts w:hint="eastAsia" w:ascii="仿宋_GB2312" w:hAnsi="Times New Roman" w:eastAsia="仿宋_GB2312" w:cs="Times New Roman"/>
          <w:color w:val="auto"/>
          <w:sz w:val="32"/>
          <w:szCs w:val="32"/>
          <w:lang w:val="en-US" w:eastAsia="zh-CN"/>
        </w:rPr>
        <w:t>1542.63</w:t>
      </w:r>
      <w:r>
        <w:rPr>
          <w:rFonts w:hint="eastAsia" w:ascii="仿宋_GB2312" w:hAnsi="Times New Roman" w:eastAsia="仿宋_GB2312" w:cs="Times New Roman"/>
          <w:color w:val="auto"/>
          <w:sz w:val="32"/>
          <w:szCs w:val="32"/>
        </w:rPr>
        <w:t>元。</w:t>
      </w:r>
      <w:r>
        <w:rPr>
          <w:rFonts w:hint="eastAsia" w:ascii="仿宋_GB2312" w:hAnsi="Times New Roman" w:eastAsia="仿宋_GB2312" w:cs="Times New Roman"/>
          <w:color w:val="auto"/>
          <w:sz w:val="32"/>
          <w:szCs w:val="32"/>
          <w:lang w:val="en-US" w:eastAsia="zh-CN"/>
        </w:rPr>
        <w:t>福建省福清市人民法院于2025年10月29日复函载明：本院通过全国法院网络执行查控系统、福建法院司法查控系统、福清市不动产登记和交易中心、霞浦县不动产登记中心对被执行人周玉勇的银行存款、车辆及不动产、有价证券、互联网银行等财产情况进行查询，未发现被执行人周玉勇有可供执行的财产。</w:t>
      </w:r>
    </w:p>
    <w:p>
      <w:pPr>
        <w:spacing w:line="500" w:lineRule="exact"/>
        <w:ind w:firstLine="640" w:firstLineChars="200"/>
        <w:jc w:val="left"/>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该犯财产性判项义务履行金额未达到其个人应履行总额的50%，属于从严掌握减刑对象，因此提请减刑幅度扣减二个月。</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rPr>
        <w:t>日在狱内公示未收到不同意见。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rPr>
        <w:t>日</w:t>
      </w:r>
      <w:r>
        <w:rPr>
          <w:rFonts w:hint="eastAsia" w:ascii="仿宋_GB2312" w:hAnsi="Times New Roman" w:eastAsia="仿宋_GB2312" w:cs="Times New Roman"/>
          <w:color w:val="auto"/>
          <w:sz w:val="32"/>
          <w:szCs w:val="32"/>
          <w:lang w:val="en-US" w:eastAsia="zh-CN"/>
        </w:rPr>
        <w:t>，未收到不同意见。</w:t>
      </w:r>
    </w:p>
    <w:p>
      <w:pPr>
        <w:spacing w:line="500" w:lineRule="exact"/>
        <w:ind w:firstLine="640" w:firstLineChars="200"/>
        <w:jc w:val="left"/>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 xml:space="preserve"> 因此，依照《中华人民共和国刑法》第七十八条、第七十九条《中华人民共和国刑事诉讼法》第二百七十三条第二款、《中华人民共和国监狱法》第二十九条的规定，建议对罪犯</w:t>
      </w:r>
      <w:r>
        <w:rPr>
          <w:rFonts w:hint="eastAsia" w:ascii="仿宋_GB2312" w:hAnsi="Times New Roman" w:eastAsia="仿宋_GB2312" w:cs="Times New Roman"/>
          <w:color w:val="auto"/>
          <w:sz w:val="32"/>
          <w:szCs w:val="32"/>
          <w:lang w:eastAsia="zh-CN"/>
        </w:rPr>
        <w:t>周玉勇</w:t>
      </w:r>
      <w:r>
        <w:rPr>
          <w:rFonts w:hint="eastAsia" w:ascii="仿宋_GB2312" w:hAnsi="Times New Roman" w:eastAsia="仿宋_GB2312" w:cs="Times New Roman"/>
          <w:color w:val="auto"/>
          <w:sz w:val="32"/>
          <w:szCs w:val="32"/>
        </w:rPr>
        <w:t>予以减刑</w:t>
      </w:r>
      <w:r>
        <w:rPr>
          <w:rFonts w:hint="eastAsia" w:ascii="仿宋_GB2312" w:hAnsi="Times New Roman" w:eastAsia="仿宋_GB2312" w:cs="Times New Roman"/>
          <w:color w:val="auto"/>
          <w:sz w:val="32"/>
          <w:szCs w:val="32"/>
          <w:lang w:eastAsia="zh-CN"/>
        </w:rPr>
        <w:t>二</w:t>
      </w:r>
      <w:r>
        <w:rPr>
          <w:rFonts w:hint="eastAsia" w:ascii="仿宋_GB2312" w:hAnsi="Times New Roman" w:eastAsia="仿宋_GB2312" w:cs="Times New Roman"/>
          <w:color w:val="auto"/>
          <w:sz w:val="32"/>
          <w:szCs w:val="32"/>
        </w:rPr>
        <w:t>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rFonts w:hint="eastAsia" w:cs="仿宋_GB2312"/>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周玉勇</w:t>
      </w:r>
      <w:r>
        <w:rPr>
          <w:rFonts w:hint="eastAsia" w:cs="仿宋_GB2312"/>
          <w:color w:val="auto"/>
          <w:szCs w:val="32"/>
        </w:rPr>
        <w:t>卷宗贰册</w:t>
      </w:r>
    </w:p>
    <w:p>
      <w:pPr>
        <w:pStyle w:val="17"/>
        <w:spacing w:line="430" w:lineRule="exact"/>
        <w:ind w:left="640" w:right="-31" w:rightChars="-15" w:firstLine="960" w:firstLineChars="300"/>
        <w:rPr>
          <w:rFonts w:hint="eastAsia" w:cs="仿宋_GB2312"/>
          <w:color w:val="auto"/>
          <w:szCs w:val="32"/>
        </w:rPr>
      </w:pPr>
      <w:r>
        <w:rPr>
          <w:rFonts w:hint="eastAsia" w:cs="仿宋_GB2312"/>
          <w:color w:val="auto"/>
          <w:szCs w:val="32"/>
        </w:rPr>
        <w:t>⒉减刑建议书叁份</w:t>
      </w:r>
    </w:p>
    <w:p>
      <w:pPr>
        <w:rPr>
          <w:rFonts w:hint="eastAsia"/>
          <w:color w:val="auto"/>
        </w:rPr>
      </w:pPr>
    </w:p>
    <w:p>
      <w:pPr>
        <w:pStyle w:val="4"/>
        <w:spacing w:line="430" w:lineRule="exact"/>
        <w:ind w:right="840" w:rightChars="400"/>
        <w:jc w:val="right"/>
        <w:rPr>
          <w:color w:val="auto"/>
          <w:szCs w:val="32"/>
        </w:rPr>
      </w:pPr>
      <w:r>
        <w:rPr>
          <w:rFonts w:hint="eastAsia"/>
          <w:color w:val="auto"/>
          <w:szCs w:val="32"/>
          <w:lang w:val="en-US" w:eastAsia="zh-CN"/>
        </w:rPr>
        <w:t xml:space="preserve">  </w:t>
      </w:r>
      <w:r>
        <w:rPr>
          <w:rFonts w:hint="eastAsia"/>
          <w:color w:val="auto"/>
          <w:szCs w:val="32"/>
        </w:rPr>
        <w:t>福建省宁德监狱</w:t>
      </w:r>
    </w:p>
    <w:p>
      <w:pPr>
        <w:pStyle w:val="4"/>
        <w:rPr>
          <w:color w:val="auto"/>
        </w:rPr>
      </w:pPr>
      <w:r>
        <w:rPr>
          <w:rFonts w:hint="eastAsia"/>
          <w:color w:val="auto"/>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479</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孟仁松</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文化，户籍地贵州省黔南布依族苗族自治州都匀市，捕前系无</w:t>
      </w:r>
      <w:r>
        <w:rPr>
          <w:rFonts w:hint="eastAsia" w:ascii="仿宋_GB2312" w:eastAsia="仿宋_GB2312"/>
          <w:color w:val="auto"/>
          <w:kern w:val="32"/>
          <w:sz w:val="32"/>
          <w:szCs w:val="32"/>
          <w:lang w:eastAsia="zh-CN"/>
        </w:rPr>
        <w:t>固定职业</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因卖淫嫖娼于</w:t>
      </w:r>
      <w:r>
        <w:rPr>
          <w:rFonts w:hint="eastAsia" w:ascii="仿宋_GB2312" w:eastAsia="仿宋_GB2312"/>
          <w:color w:val="auto"/>
          <w:kern w:val="32"/>
          <w:sz w:val="32"/>
          <w:szCs w:val="32"/>
          <w:lang w:val="en-US" w:eastAsia="zh-CN"/>
        </w:rPr>
        <w:t>2011年被福州市公安局新港派出所行政处罚。</w:t>
      </w:r>
    </w:p>
    <w:p>
      <w:pPr>
        <w:spacing w:line="500" w:lineRule="exact"/>
        <w:ind w:firstLine="640" w:firstLineChars="200"/>
        <w:rPr>
          <w:rFonts w:hint="eastAsia" w:ascii="仿宋_GB2312" w:hAnsi="Times New Roman" w:eastAsia="仿宋_GB2312" w:cs="Times New Roman"/>
          <w:color w:val="auto"/>
          <w:kern w:val="32"/>
          <w:sz w:val="32"/>
          <w:szCs w:val="32"/>
          <w:lang w:eastAsia="zh-CN"/>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w:t>
      </w:r>
      <w:r>
        <w:rPr>
          <w:rFonts w:hint="eastAsia" w:ascii="仿宋_GB2312" w:eastAsia="仿宋_GB2312"/>
          <w:color w:val="auto"/>
          <w:kern w:val="32"/>
          <w:sz w:val="32"/>
          <w:szCs w:val="32"/>
        </w:rPr>
        <w:t>市</w:t>
      </w:r>
      <w:r>
        <w:rPr>
          <w:rFonts w:hint="eastAsia" w:ascii="仿宋_GB2312" w:eastAsia="仿宋_GB2312"/>
          <w:color w:val="auto"/>
          <w:kern w:val="32"/>
          <w:sz w:val="32"/>
          <w:szCs w:val="32"/>
          <w:lang w:eastAsia="zh-CN"/>
        </w:rPr>
        <w:t>台江区</w:t>
      </w:r>
      <w:r>
        <w:rPr>
          <w:rFonts w:hint="eastAsia" w:ascii="仿宋_GB2312" w:eastAsia="仿宋_GB2312"/>
          <w:color w:val="auto"/>
          <w:kern w:val="32"/>
          <w:sz w:val="32"/>
          <w:szCs w:val="32"/>
        </w:rPr>
        <w:t>人民法院于</w:t>
      </w:r>
      <w:r>
        <w:rPr>
          <w:rFonts w:hint="eastAsia" w:ascii="仿宋_GB2312" w:eastAsia="仿宋_GB2312"/>
          <w:color w:val="auto"/>
          <w:kern w:val="32"/>
          <w:sz w:val="32"/>
          <w:szCs w:val="32"/>
          <w:lang w:val="en-US" w:eastAsia="zh-CN"/>
        </w:rPr>
        <w:t>2021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103</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497</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孟仁松</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组织卖淫</w:t>
      </w:r>
      <w:r>
        <w:rPr>
          <w:rFonts w:hint="eastAsia" w:ascii="仿宋_GB2312" w:eastAsia="仿宋_GB2312"/>
          <w:color w:val="auto"/>
          <w:kern w:val="32"/>
          <w:sz w:val="32"/>
          <w:szCs w:val="32"/>
        </w:rPr>
        <w:t>罪，判处有期徒刑</w:t>
      </w:r>
      <w:r>
        <w:rPr>
          <w:rFonts w:hint="eastAsia" w:ascii="仿宋_GB2312" w:eastAsia="仿宋_GB2312"/>
          <w:color w:val="auto"/>
          <w:kern w:val="32"/>
          <w:sz w:val="32"/>
          <w:szCs w:val="32"/>
          <w:lang w:eastAsia="zh-CN"/>
        </w:rPr>
        <w:t>六</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eastAsia="zh-CN"/>
        </w:rPr>
        <w:t>九个月</w:t>
      </w:r>
      <w:r>
        <w:rPr>
          <w:rFonts w:hint="eastAsia" w:ascii="仿宋_GB2312" w:eastAsia="仿宋_GB2312"/>
          <w:color w:val="auto"/>
          <w:kern w:val="32"/>
          <w:sz w:val="32"/>
          <w:szCs w:val="32"/>
        </w:rPr>
        <w:t>，并处罚金人民币</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万元，继续追缴违法所得人民币</w:t>
      </w:r>
      <w:r>
        <w:rPr>
          <w:rFonts w:hint="eastAsia" w:ascii="仿宋_GB2312" w:eastAsia="仿宋_GB2312"/>
          <w:color w:val="auto"/>
          <w:kern w:val="32"/>
          <w:sz w:val="32"/>
          <w:szCs w:val="32"/>
          <w:lang w:val="en-US" w:eastAsia="zh-CN"/>
        </w:rPr>
        <w:t>2.2万元，上缴国库</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同案人</w:t>
      </w:r>
      <w:r>
        <w:rPr>
          <w:rFonts w:hint="eastAsia" w:ascii="仿宋_GB2312" w:eastAsia="仿宋_GB2312"/>
          <w:color w:val="auto"/>
          <w:kern w:val="32"/>
          <w:sz w:val="32"/>
          <w:szCs w:val="32"/>
        </w:rPr>
        <w:t>不服，提出上诉。福建省</w:t>
      </w:r>
      <w:r>
        <w:rPr>
          <w:rFonts w:hint="eastAsia" w:ascii="仿宋_GB2312" w:eastAsia="仿宋_GB2312"/>
          <w:color w:val="auto"/>
          <w:kern w:val="32"/>
          <w:sz w:val="32"/>
          <w:szCs w:val="32"/>
          <w:lang w:eastAsia="zh-CN"/>
        </w:rPr>
        <w:t>福州市中级</w:t>
      </w:r>
      <w:r>
        <w:rPr>
          <w:rFonts w:hint="eastAsia" w:ascii="仿宋_GB2312" w:eastAsia="仿宋_GB2312"/>
          <w:color w:val="auto"/>
          <w:kern w:val="32"/>
          <w:sz w:val="32"/>
          <w:szCs w:val="32"/>
        </w:rPr>
        <w:t>人民法院于</w:t>
      </w:r>
      <w:r>
        <w:rPr>
          <w:rFonts w:hint="eastAsia" w:ascii="仿宋_GB2312" w:eastAsia="仿宋_GB2312"/>
          <w:color w:val="auto"/>
          <w:kern w:val="32"/>
          <w:sz w:val="32"/>
          <w:szCs w:val="32"/>
          <w:lang w:val="en-US" w:eastAsia="zh-CN"/>
        </w:rPr>
        <w:t>2021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w:t>
      </w:r>
      <w:r>
        <w:rPr>
          <w:rFonts w:hint="eastAsia" w:ascii="仿宋_GB2312" w:eastAsia="仿宋_GB2312"/>
          <w:color w:val="auto"/>
          <w:kern w:val="32"/>
          <w:sz w:val="32"/>
          <w:szCs w:val="32"/>
        </w:rPr>
        <w:t>刑终</w:t>
      </w:r>
      <w:r>
        <w:rPr>
          <w:rFonts w:hint="eastAsia" w:ascii="仿宋_GB2312" w:eastAsia="仿宋_GB2312"/>
          <w:color w:val="auto"/>
          <w:kern w:val="32"/>
          <w:sz w:val="32"/>
          <w:szCs w:val="32"/>
          <w:lang w:val="en-US" w:eastAsia="zh-CN"/>
        </w:rPr>
        <w:t>911</w:t>
      </w:r>
      <w:r>
        <w:rPr>
          <w:rFonts w:hint="eastAsia" w:ascii="仿宋_GB2312" w:eastAsia="仿宋_GB2312"/>
          <w:color w:val="auto"/>
          <w:kern w:val="32"/>
          <w:sz w:val="32"/>
          <w:szCs w:val="32"/>
        </w:rPr>
        <w:t>号刑事裁定，驳回上诉，维持原判。刑期自20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月1</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月2</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日交付福建省宁德监狱执行刑罚。202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月2</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日，福建省宁德市中级人民法院作出（202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）闽09刑更</w:t>
      </w:r>
      <w:r>
        <w:rPr>
          <w:rFonts w:hint="eastAsia" w:ascii="仿宋_GB2312" w:eastAsia="仿宋_GB2312"/>
          <w:color w:val="auto"/>
          <w:kern w:val="32"/>
          <w:sz w:val="32"/>
          <w:szCs w:val="32"/>
          <w:lang w:val="en-US" w:eastAsia="zh-CN"/>
        </w:rPr>
        <w:t>545</w:t>
      </w:r>
      <w:r>
        <w:rPr>
          <w:rFonts w:hint="eastAsia" w:ascii="仿宋_GB2312" w:eastAsia="仿宋_GB2312"/>
          <w:color w:val="auto"/>
          <w:kern w:val="32"/>
          <w:sz w:val="32"/>
          <w:szCs w:val="32"/>
        </w:rPr>
        <w:t>号刑事裁定，对其减刑</w:t>
      </w:r>
      <w:r>
        <w:rPr>
          <w:rFonts w:hint="eastAsia" w:ascii="仿宋_GB2312" w:eastAsia="仿宋_GB2312"/>
          <w:color w:val="auto"/>
          <w:kern w:val="32"/>
          <w:sz w:val="32"/>
          <w:szCs w:val="32"/>
          <w:lang w:eastAsia="zh-CN"/>
        </w:rPr>
        <w:t>六</w:t>
      </w:r>
      <w:r>
        <w:rPr>
          <w:rFonts w:hint="eastAsia" w:ascii="仿宋_GB2312" w:eastAsia="仿宋_GB2312"/>
          <w:color w:val="auto"/>
          <w:kern w:val="32"/>
          <w:sz w:val="32"/>
          <w:szCs w:val="32"/>
        </w:rPr>
        <w:t>个月，202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月2</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日送达，现刑期至20</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日止。现于宁德监狱</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九</w:t>
      </w:r>
      <w:r>
        <w:rPr>
          <w:rFonts w:hint="eastAsia" w:ascii="仿宋_GB2312" w:eastAsia="仿宋_GB2312"/>
          <w:color w:val="auto"/>
          <w:kern w:val="32"/>
          <w:sz w:val="32"/>
          <w:szCs w:val="32"/>
        </w:rPr>
        <w:t>分监区服刑</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属</w:t>
      </w:r>
      <w:r>
        <w:rPr>
          <w:rFonts w:hint="eastAsia" w:ascii="仿宋_GB2312" w:eastAsia="仿宋_GB2312"/>
          <w:color w:val="auto"/>
          <w:kern w:val="32"/>
          <w:sz w:val="32"/>
          <w:szCs w:val="32"/>
          <w:lang w:eastAsia="zh-CN"/>
        </w:rPr>
        <w:t>普</w:t>
      </w:r>
      <w:r>
        <w:rPr>
          <w:rFonts w:hint="eastAsia" w:ascii="仿宋_GB2312" w:eastAsia="仿宋_GB2312"/>
          <w:color w:val="auto"/>
          <w:kern w:val="32"/>
          <w:sz w:val="32"/>
          <w:szCs w:val="32"/>
        </w:rPr>
        <w:t>管级罪犯。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自上次减刑以来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w:t>
      </w:r>
      <w:r>
        <w:rPr>
          <w:rFonts w:hint="eastAsia" w:ascii="仿宋_GB2312" w:hAnsi="仿宋_GB2312" w:eastAsia="仿宋_GB2312" w:cs="仿宋_GB2312"/>
          <w:color w:val="auto"/>
          <w:kern w:val="32"/>
          <w:sz w:val="32"/>
          <w:szCs w:val="32"/>
        </w:rPr>
        <w:t>上</w:t>
      </w:r>
      <w:r>
        <w:rPr>
          <w:rFonts w:hint="eastAsia" w:ascii="仿宋_GB2312" w:hAnsi="仿宋_GB2312" w:eastAsia="仿宋_GB2312" w:cs="仿宋_GB2312"/>
          <w:color w:val="auto"/>
          <w:kern w:val="32"/>
          <w:sz w:val="32"/>
          <w:szCs w:val="32"/>
          <w:lang w:eastAsia="zh-CN"/>
        </w:rPr>
        <w:t>次</w:t>
      </w:r>
      <w:r>
        <w:rPr>
          <w:rFonts w:hint="eastAsia" w:ascii="仿宋_GB2312" w:hAnsi="仿宋_GB2312" w:eastAsia="仿宋_GB2312" w:cs="仿宋_GB2312"/>
          <w:color w:val="auto"/>
          <w:sz w:val="32"/>
          <w:szCs w:val="32"/>
        </w:rPr>
        <w:t>评定表扬剩余考核分</w:t>
      </w:r>
      <w:r>
        <w:rPr>
          <w:rFonts w:hint="eastAsia" w:ascii="仿宋_GB2312" w:hAnsi="仿宋_GB2312" w:eastAsia="仿宋_GB2312" w:cs="仿宋_GB2312"/>
          <w:color w:val="auto"/>
          <w:kern w:val="32"/>
          <w:sz w:val="32"/>
          <w:szCs w:val="32"/>
          <w:lang w:val="en-US" w:eastAsia="zh-CN"/>
        </w:rPr>
        <w:t>148</w:t>
      </w:r>
      <w:r>
        <w:rPr>
          <w:rFonts w:hint="eastAsia" w:ascii="仿宋_GB2312" w:hAnsi="仿宋_GB2312" w:eastAsia="仿宋_GB2312" w:cs="仿宋_GB2312"/>
          <w:color w:val="auto"/>
          <w:sz w:val="32"/>
          <w:szCs w:val="32"/>
        </w:rPr>
        <w:t>分，本轮考核期202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2416.4</w:t>
      </w:r>
      <w:r>
        <w:rPr>
          <w:rFonts w:hint="eastAsia" w:ascii="仿宋_GB2312" w:hAnsi="仿宋_GB2312" w:eastAsia="仿宋_GB2312" w:cs="仿宋_GB2312"/>
          <w:color w:val="auto"/>
          <w:sz w:val="32"/>
          <w:szCs w:val="32"/>
        </w:rPr>
        <w:t>分，合计获得考核分</w:t>
      </w:r>
      <w:r>
        <w:rPr>
          <w:rFonts w:hint="eastAsia" w:ascii="仿宋_GB2312" w:hAnsi="仿宋_GB2312" w:eastAsia="仿宋_GB2312" w:cs="仿宋_GB2312"/>
          <w:color w:val="auto"/>
          <w:kern w:val="32"/>
          <w:sz w:val="32"/>
          <w:szCs w:val="32"/>
          <w:lang w:val="en-US" w:eastAsia="zh-CN"/>
        </w:rPr>
        <w:t>2564.4</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次</w:t>
      </w:r>
      <w:r>
        <w:rPr>
          <w:rFonts w:hint="eastAsia" w:ascii="仿宋_GB2312" w:hAnsi="Times New Roman" w:eastAsia="仿宋_GB2312" w:cs="Times New Roman"/>
          <w:color w:val="auto"/>
          <w:kern w:val="32"/>
          <w:sz w:val="32"/>
          <w:szCs w:val="32"/>
          <w:lang w:eastAsia="zh-CN"/>
        </w:rPr>
        <w:t>、物质奖励</w:t>
      </w:r>
      <w:r>
        <w:rPr>
          <w:rFonts w:hint="eastAsia" w:ascii="仿宋_GB2312" w:hAnsi="Times New Roman" w:eastAsia="仿宋_GB2312" w:cs="Times New Roman"/>
          <w:color w:val="auto"/>
          <w:kern w:val="32"/>
          <w:sz w:val="32"/>
          <w:szCs w:val="32"/>
          <w:lang w:val="en-US" w:eastAsia="zh-CN"/>
        </w:rPr>
        <w:t>1次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32"/>
          <w:sz w:val="32"/>
          <w:szCs w:val="32"/>
        </w:rPr>
        <w:t>间隔期</w:t>
      </w: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月2</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日</w:t>
      </w:r>
      <w:r>
        <w:rPr>
          <w:rFonts w:hint="eastAsia" w:ascii="仿宋_GB2312" w:hAnsi="仿宋_GB2312" w:eastAsia="仿宋_GB2312" w:cs="仿宋_GB2312"/>
          <w:color w:val="auto"/>
          <w:kern w:val="32"/>
          <w:sz w:val="32"/>
          <w:szCs w:val="32"/>
        </w:rPr>
        <w:t>至202</w:t>
      </w:r>
      <w:r>
        <w:rPr>
          <w:rFonts w:hint="eastAsia" w:ascii="仿宋_GB2312" w:hAnsi="仿宋_GB2312" w:eastAsia="仿宋_GB2312" w:cs="仿宋_GB2312"/>
          <w:color w:val="auto"/>
          <w:kern w:val="32"/>
          <w:sz w:val="32"/>
          <w:szCs w:val="32"/>
          <w:lang w:val="en-US" w:eastAsia="zh-CN"/>
        </w:rPr>
        <w:t>6</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4</w:t>
      </w:r>
      <w:r>
        <w:rPr>
          <w:rFonts w:hint="eastAsia" w:ascii="仿宋_GB2312" w:hAnsi="仿宋_GB2312" w:eastAsia="仿宋_GB2312" w:cs="仿宋_GB2312"/>
          <w:color w:val="auto"/>
          <w:kern w:val="32"/>
          <w:sz w:val="32"/>
          <w:szCs w:val="32"/>
        </w:rPr>
        <w:t>月获得</w:t>
      </w:r>
      <w:r>
        <w:rPr>
          <w:rFonts w:hint="eastAsia" w:ascii="仿宋_GB2312" w:hAnsi="仿宋_GB2312" w:eastAsia="仿宋_GB2312" w:cs="仿宋_GB2312"/>
          <w:color w:val="auto"/>
          <w:sz w:val="32"/>
          <w:szCs w:val="32"/>
        </w:rPr>
        <w:t>考核分</w:t>
      </w:r>
      <w:r>
        <w:rPr>
          <w:rFonts w:hint="eastAsia" w:ascii="仿宋_GB2312" w:hAnsi="仿宋_GB2312" w:eastAsia="仿宋_GB2312" w:cs="仿宋_GB2312"/>
          <w:color w:val="auto"/>
          <w:kern w:val="32"/>
          <w:sz w:val="32"/>
          <w:szCs w:val="32"/>
          <w:lang w:val="en-US" w:eastAsia="zh-CN"/>
        </w:rPr>
        <w:t>2006.4</w:t>
      </w:r>
      <w:r>
        <w:rPr>
          <w:rFonts w:hint="eastAsia" w:ascii="仿宋_GB2312" w:hAnsi="仿宋_GB2312" w:eastAsia="仿宋_GB2312" w:cs="仿宋_GB2312"/>
          <w:color w:val="auto"/>
          <w:kern w:val="32"/>
          <w:sz w:val="32"/>
          <w:szCs w:val="32"/>
        </w:rPr>
        <w:t>分。考核期内无违规扣分。</w:t>
      </w:r>
    </w:p>
    <w:p>
      <w:pPr>
        <w:keepNext w:val="0"/>
        <w:keepLines w:val="0"/>
        <w:pageBreakBefore w:val="0"/>
        <w:widowControl w:val="0"/>
        <w:kinsoku/>
        <w:wordWrap/>
        <w:overflowPunct/>
        <w:topLinePunct w:val="0"/>
        <w:bidi w:val="0"/>
        <w:snapToGrid/>
        <w:spacing w:after="240" w:afterAutospacing="0" w:line="420" w:lineRule="exact"/>
        <w:ind w:firstLine="640" w:firstLineChars="200"/>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该犯原判财产性判项罚金人民币</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万元，继续追缴违法所得人民币</w:t>
      </w:r>
      <w:r>
        <w:rPr>
          <w:rFonts w:hint="eastAsia" w:ascii="仿宋_GB2312" w:eastAsia="仿宋_GB2312"/>
          <w:color w:val="auto"/>
          <w:kern w:val="32"/>
          <w:sz w:val="32"/>
          <w:szCs w:val="32"/>
          <w:lang w:val="en-US" w:eastAsia="zh-CN"/>
        </w:rPr>
        <w:t>2.2万元</w:t>
      </w:r>
      <w:r>
        <w:rPr>
          <w:rFonts w:hint="eastAsia" w:ascii="仿宋_GB2312" w:eastAsia="仿宋_GB2312"/>
          <w:color w:val="auto"/>
          <w:kern w:val="32"/>
          <w:sz w:val="32"/>
          <w:szCs w:val="32"/>
        </w:rPr>
        <w:t>，已履行人民币</w:t>
      </w:r>
      <w:r>
        <w:rPr>
          <w:rFonts w:hint="eastAsia" w:ascii="仿宋_GB2312" w:eastAsia="仿宋_GB2312"/>
          <w:color w:val="auto"/>
          <w:kern w:val="32"/>
          <w:sz w:val="32"/>
          <w:szCs w:val="32"/>
          <w:lang w:val="en-US" w:eastAsia="zh-CN"/>
        </w:rPr>
        <w:t>6.3万</w:t>
      </w:r>
      <w:r>
        <w:rPr>
          <w:rFonts w:hint="eastAsia" w:ascii="仿宋_GB2312" w:eastAsia="仿宋_GB2312"/>
          <w:color w:val="auto"/>
          <w:kern w:val="32"/>
          <w:sz w:val="32"/>
          <w:szCs w:val="32"/>
        </w:rPr>
        <w:t>元；其中本次提请向福建省</w:t>
      </w:r>
      <w:r>
        <w:rPr>
          <w:rFonts w:hint="eastAsia" w:ascii="仿宋_GB2312" w:eastAsia="仿宋_GB2312"/>
          <w:color w:val="auto"/>
          <w:kern w:val="32"/>
          <w:sz w:val="32"/>
          <w:szCs w:val="32"/>
          <w:lang w:eastAsia="zh-CN"/>
        </w:rPr>
        <w:t>福州</w:t>
      </w:r>
      <w:r>
        <w:rPr>
          <w:rFonts w:hint="eastAsia" w:ascii="仿宋_GB2312" w:eastAsia="仿宋_GB2312"/>
          <w:color w:val="auto"/>
          <w:kern w:val="32"/>
          <w:sz w:val="32"/>
          <w:szCs w:val="32"/>
        </w:rPr>
        <w:t>市</w:t>
      </w:r>
      <w:r>
        <w:rPr>
          <w:rFonts w:hint="eastAsia" w:ascii="仿宋_GB2312" w:eastAsia="仿宋_GB2312"/>
          <w:color w:val="auto"/>
          <w:kern w:val="32"/>
          <w:sz w:val="32"/>
          <w:szCs w:val="32"/>
          <w:lang w:eastAsia="zh-CN"/>
        </w:rPr>
        <w:t>台江区</w:t>
      </w:r>
      <w:r>
        <w:rPr>
          <w:rFonts w:hint="eastAsia" w:ascii="仿宋_GB2312" w:eastAsia="仿宋_GB2312"/>
          <w:color w:val="auto"/>
          <w:kern w:val="32"/>
          <w:sz w:val="32"/>
          <w:szCs w:val="32"/>
        </w:rPr>
        <w:t>人民法院缴纳人民币</w:t>
      </w:r>
      <w:r>
        <w:rPr>
          <w:rFonts w:hint="eastAsia" w:ascii="仿宋_GB2312" w:eastAsia="仿宋_GB2312"/>
          <w:color w:val="auto"/>
          <w:kern w:val="32"/>
          <w:sz w:val="32"/>
          <w:szCs w:val="32"/>
          <w:lang w:val="en-US" w:eastAsia="zh-CN"/>
        </w:rPr>
        <w:t>1.84763万</w:t>
      </w:r>
      <w:r>
        <w:rPr>
          <w:rFonts w:hint="eastAsia" w:ascii="仿宋_GB2312" w:eastAsia="仿宋_GB2312"/>
          <w:color w:val="auto"/>
          <w:kern w:val="32"/>
          <w:sz w:val="32"/>
          <w:szCs w:val="32"/>
        </w:rPr>
        <w:t>元。该犯考核期月均消费人民币</w:t>
      </w:r>
      <w:r>
        <w:rPr>
          <w:rFonts w:hint="eastAsia" w:ascii="仿宋_GB2312" w:eastAsia="仿宋_GB2312"/>
          <w:color w:val="auto"/>
          <w:kern w:val="32"/>
          <w:sz w:val="32"/>
          <w:szCs w:val="32"/>
          <w:lang w:val="en-US" w:eastAsia="zh-CN"/>
        </w:rPr>
        <w:t>293.50</w:t>
      </w:r>
      <w:r>
        <w:rPr>
          <w:rFonts w:hint="eastAsia" w:ascii="仿宋_GB2312" w:eastAsia="仿宋_GB2312"/>
          <w:color w:val="auto"/>
          <w:kern w:val="32"/>
          <w:sz w:val="32"/>
          <w:szCs w:val="32"/>
        </w:rPr>
        <w:t>元，账户可用余额人</w:t>
      </w:r>
      <w:r>
        <w:rPr>
          <w:rFonts w:hint="eastAsia" w:ascii="仿宋_GB2312" w:hAnsi="Times New Roman" w:eastAsia="仿宋_GB2312" w:cs="Times New Roman"/>
          <w:color w:val="auto"/>
          <w:kern w:val="32"/>
          <w:sz w:val="32"/>
          <w:szCs w:val="32"/>
          <w:lang w:val="en-US" w:eastAsia="zh-CN"/>
        </w:rPr>
        <w:t>民币1305.86元。</w:t>
      </w: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w:t>
      </w:r>
      <w:r>
        <w:rPr>
          <w:rFonts w:hint="eastAsia" w:ascii="仿宋_GB2312" w:eastAsia="仿宋_GB2312"/>
          <w:color w:val="auto"/>
          <w:kern w:val="32"/>
          <w:sz w:val="32"/>
          <w:szCs w:val="32"/>
        </w:rPr>
        <w:t>市</w:t>
      </w:r>
      <w:r>
        <w:rPr>
          <w:rFonts w:hint="eastAsia" w:ascii="仿宋_GB2312" w:eastAsia="仿宋_GB2312"/>
          <w:color w:val="auto"/>
          <w:kern w:val="32"/>
          <w:sz w:val="32"/>
          <w:szCs w:val="32"/>
          <w:lang w:eastAsia="zh-CN"/>
        </w:rPr>
        <w:t>台江区</w:t>
      </w:r>
      <w:r>
        <w:rPr>
          <w:rFonts w:hint="eastAsia" w:ascii="仿宋_GB2312" w:eastAsia="仿宋_GB2312"/>
          <w:color w:val="auto"/>
          <w:kern w:val="32"/>
          <w:sz w:val="32"/>
          <w:szCs w:val="32"/>
        </w:rPr>
        <w:t>人民法院于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日财产性判项复函载明：</w:t>
      </w:r>
      <w:r>
        <w:rPr>
          <w:rFonts w:hint="eastAsia" w:ascii="仿宋_GB2312" w:eastAsia="仿宋_GB2312"/>
          <w:color w:val="auto"/>
          <w:kern w:val="32"/>
          <w:sz w:val="32"/>
          <w:szCs w:val="32"/>
          <w:lang w:eastAsia="zh-CN"/>
        </w:rPr>
        <w:t>未发现被执行人孟仁松名下有其他可供执行的财产</w:t>
      </w:r>
      <w:r>
        <w:rPr>
          <w:rFonts w:hint="eastAsia" w:ascii="仿宋_GB2312" w:eastAsia="仿宋_GB2312"/>
          <w:color w:val="auto"/>
          <w:kern w:val="32"/>
          <w:sz w:val="32"/>
          <w:szCs w:val="32"/>
        </w:rPr>
        <w:t>。</w:t>
      </w:r>
    </w:p>
    <w:p>
      <w:pPr>
        <w:keepNext w:val="0"/>
        <w:keepLines w:val="0"/>
        <w:pageBreakBefore w:val="0"/>
        <w:widowControl w:val="0"/>
        <w:kinsoku/>
        <w:wordWrap/>
        <w:overflowPunct/>
        <w:topLinePunct w:val="0"/>
        <w:bidi w:val="0"/>
        <w:snapToGrid/>
        <w:spacing w:after="240" w:afterAutospacing="0" w:line="420" w:lineRule="exact"/>
        <w:ind w:firstLine="640" w:firstLineChars="200"/>
        <w:jc w:val="left"/>
        <w:textAlignment w:val="auto"/>
        <w:outlineLvl w:val="9"/>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孟仁松</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个月。特提请你院审理裁定。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孟仁松</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tabs>
          <w:tab w:val="left" w:pos="7408"/>
          <w:tab w:val="right" w:pos="9166"/>
        </w:tabs>
        <w:wordWrap w:val="0"/>
        <w:spacing w:line="500" w:lineRule="exact"/>
        <w:ind w:right="-31" w:rightChars="-15"/>
        <w:jc w:val="right"/>
        <w:rPr>
          <w:rFonts w:hint="eastAsia" w:ascii="仿宋_GB2312" w:eastAsia="仿宋_GB2312"/>
          <w:color w:val="auto"/>
          <w:kern w:val="32"/>
          <w:sz w:val="32"/>
          <w:szCs w:val="32"/>
          <w:lang w:eastAsia="zh-CN"/>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480</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兰子鸿</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2003</w:t>
      </w:r>
      <w:r>
        <w:rPr>
          <w:rFonts w:hint="eastAsia" w:ascii="仿宋_GB2312" w:eastAsia="仿宋_GB2312"/>
          <w:color w:val="auto"/>
          <w:kern w:val="32"/>
          <w:sz w:val="32"/>
          <w:szCs w:val="32"/>
        </w:rPr>
        <w:t>年2月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日出生，</w:t>
      </w:r>
      <w:r>
        <w:rPr>
          <w:rFonts w:hint="eastAsia" w:ascii="仿宋_GB2312" w:eastAsia="仿宋_GB2312"/>
          <w:color w:val="auto"/>
          <w:kern w:val="32"/>
          <w:sz w:val="32"/>
          <w:szCs w:val="32"/>
          <w:lang w:eastAsia="zh-CN"/>
        </w:rPr>
        <w:t>畲</w:t>
      </w:r>
      <w:r>
        <w:rPr>
          <w:rFonts w:hint="eastAsia" w:ascii="仿宋_GB2312" w:eastAsia="仿宋_GB2312"/>
          <w:color w:val="auto"/>
          <w:kern w:val="32"/>
          <w:sz w:val="32"/>
          <w:szCs w:val="32"/>
        </w:rPr>
        <w:t>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文化，户籍</w:t>
      </w:r>
      <w:r>
        <w:rPr>
          <w:rFonts w:hint="eastAsia" w:ascii="仿宋_GB2312" w:eastAsia="仿宋_GB2312"/>
          <w:color w:val="auto"/>
          <w:kern w:val="32"/>
          <w:sz w:val="32"/>
          <w:szCs w:val="32"/>
          <w:lang w:eastAsia="zh-CN"/>
        </w:rPr>
        <w:t>所在</w:t>
      </w:r>
      <w:r>
        <w:rPr>
          <w:rFonts w:hint="eastAsia" w:ascii="仿宋_GB2312" w:eastAsia="仿宋_GB2312"/>
          <w:color w:val="auto"/>
          <w:kern w:val="32"/>
          <w:sz w:val="32"/>
          <w:szCs w:val="32"/>
        </w:rPr>
        <w:t>地福建省</w:t>
      </w:r>
      <w:r>
        <w:rPr>
          <w:rFonts w:hint="eastAsia" w:ascii="仿宋_GB2312" w:eastAsia="仿宋_GB2312"/>
          <w:color w:val="auto"/>
          <w:kern w:val="32"/>
          <w:sz w:val="32"/>
          <w:szCs w:val="32"/>
          <w:lang w:eastAsia="zh-CN"/>
        </w:rPr>
        <w:t>福清市</w:t>
      </w:r>
      <w:r>
        <w:rPr>
          <w:rFonts w:hint="eastAsia" w:ascii="仿宋_GB2312" w:eastAsia="仿宋_GB2312"/>
          <w:color w:val="auto"/>
          <w:kern w:val="32"/>
          <w:sz w:val="32"/>
          <w:szCs w:val="32"/>
        </w:rPr>
        <w:t>，捕前系无</w:t>
      </w:r>
      <w:r>
        <w:rPr>
          <w:rFonts w:hint="eastAsia" w:ascii="仿宋_GB2312" w:eastAsia="仿宋_GB2312"/>
          <w:color w:val="auto"/>
          <w:kern w:val="32"/>
          <w:sz w:val="32"/>
          <w:szCs w:val="32"/>
          <w:lang w:eastAsia="zh-CN"/>
        </w:rPr>
        <w:t>固定职</w:t>
      </w:r>
      <w:r>
        <w:rPr>
          <w:rFonts w:hint="eastAsia" w:ascii="仿宋_GB2312" w:eastAsia="仿宋_GB2312"/>
          <w:color w:val="auto"/>
          <w:kern w:val="32"/>
          <w:sz w:val="32"/>
          <w:szCs w:val="32"/>
        </w:rPr>
        <w:t>业。</w:t>
      </w:r>
      <w:r>
        <w:rPr>
          <w:rFonts w:hint="eastAsia" w:ascii="仿宋_GB2312" w:eastAsia="仿宋_GB2312"/>
          <w:color w:val="auto"/>
          <w:kern w:val="32"/>
          <w:sz w:val="32"/>
          <w:szCs w:val="32"/>
          <w:lang w:eastAsia="zh-CN"/>
        </w:rPr>
        <w:t>因犯掩饰、隐瞒犯罪所得罪，</w:t>
      </w:r>
      <w:r>
        <w:rPr>
          <w:rFonts w:hint="eastAsia" w:ascii="仿宋_GB2312" w:eastAsia="仿宋_GB2312"/>
          <w:color w:val="auto"/>
          <w:kern w:val="32"/>
          <w:sz w:val="32"/>
          <w:szCs w:val="32"/>
          <w:lang w:val="en-US" w:eastAsia="zh-CN"/>
        </w:rPr>
        <w:t>2022年3月15日被福建省福清市人民法院判处有期徒刑七个月，2022年6月17日刑满释放。系累犯。</w:t>
      </w:r>
    </w:p>
    <w:p>
      <w:pPr>
        <w:keepNext w:val="0"/>
        <w:keepLines w:val="0"/>
        <w:pageBreakBefore w:val="0"/>
        <w:widowControl w:val="0"/>
        <w:numPr>
          <w:ilvl w:val="0"/>
          <w:numId w:val="0"/>
        </w:numPr>
        <w:kinsoku/>
        <w:wordWrap/>
        <w:overflowPunct/>
        <w:topLinePunct w:val="0"/>
        <w:bidi w:val="0"/>
        <w:spacing w:line="430" w:lineRule="exact"/>
        <w:ind w:firstLine="640" w:firstLineChars="200"/>
        <w:jc w:val="both"/>
        <w:textAlignment w:val="auto"/>
        <w:rPr>
          <w:rFonts w:hint="eastAsia" w:ascii="仿宋_GB2312" w:hAnsi="Times New Roman" w:eastAsia="仿宋_GB2312" w:cs="Times New Roman"/>
          <w:color w:val="auto"/>
          <w:kern w:val="32"/>
          <w:sz w:val="32"/>
          <w:szCs w:val="32"/>
          <w:lang w:val="en-US" w:eastAsia="zh-CN"/>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福清市</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月9日作出（20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181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812</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兰子鸿</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聚众斗殴</w:t>
      </w:r>
      <w:r>
        <w:rPr>
          <w:rFonts w:hint="eastAsia" w:ascii="仿宋_GB2312" w:eastAsia="仿宋_GB2312"/>
          <w:color w:val="auto"/>
          <w:kern w:val="32"/>
          <w:sz w:val="32"/>
          <w:szCs w:val="32"/>
        </w:rPr>
        <w:t>罪，判处有期徒刑</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eastAsia="zh-CN"/>
        </w:rPr>
        <w:t>十个月</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日止</w:t>
      </w:r>
      <w:r>
        <w:rPr>
          <w:rFonts w:hint="eastAsia" w:ascii="仿宋_GB2312" w:hAnsi="Times New Roman" w:eastAsia="仿宋_GB2312" w:cs="Times New Roman"/>
          <w:color w:val="auto"/>
          <w:kern w:val="32"/>
          <w:sz w:val="32"/>
          <w:szCs w:val="32"/>
        </w:rPr>
        <w:t>。20</w:t>
      </w:r>
      <w:r>
        <w:rPr>
          <w:rFonts w:hint="eastAsia" w:ascii="仿宋_GB2312" w:hAnsi="Times New Roman" w:eastAsia="仿宋_GB2312" w:cs="Times New Roman"/>
          <w:color w:val="auto"/>
          <w:kern w:val="32"/>
          <w:sz w:val="32"/>
          <w:szCs w:val="32"/>
          <w:lang w:val="en-US" w:eastAsia="zh-CN"/>
        </w:rPr>
        <w:t>23</w:t>
      </w:r>
      <w:r>
        <w:rPr>
          <w:rFonts w:hint="eastAsia" w:ascii="仿宋_GB2312" w:hAnsi="Times New Roman" w:eastAsia="仿宋_GB2312" w:cs="Times New Roman"/>
          <w:color w:val="auto"/>
          <w:kern w:val="32"/>
          <w:sz w:val="32"/>
          <w:szCs w:val="32"/>
        </w:rPr>
        <w:t>年1</w:t>
      </w:r>
      <w:r>
        <w:rPr>
          <w:rFonts w:hint="eastAsia" w:ascii="仿宋_GB2312" w:hAnsi="Times New Roman" w:eastAsia="仿宋_GB2312" w:cs="Times New Roman"/>
          <w:color w:val="auto"/>
          <w:kern w:val="32"/>
          <w:sz w:val="32"/>
          <w:szCs w:val="32"/>
          <w:lang w:val="en-US" w:eastAsia="zh-CN"/>
        </w:rPr>
        <w:t>1</w:t>
      </w:r>
      <w:r>
        <w:rPr>
          <w:rFonts w:hint="eastAsia" w:ascii="仿宋_GB2312" w:hAnsi="Times New Roman" w:eastAsia="仿宋_GB2312" w:cs="Times New Roman"/>
          <w:color w:val="auto"/>
          <w:kern w:val="32"/>
          <w:sz w:val="32"/>
          <w:szCs w:val="32"/>
        </w:rPr>
        <w:t>月24日交付福建省宁德监狱执行刑罚。现于宁德监</w:t>
      </w:r>
      <w:r>
        <w:rPr>
          <w:rFonts w:hint="eastAsia" w:ascii="仿宋_GB2312" w:hAnsi="Times New Roman" w:eastAsia="仿宋_GB2312" w:cs="Times New Roman"/>
          <w:color w:val="auto"/>
          <w:kern w:val="32"/>
          <w:sz w:val="32"/>
          <w:szCs w:val="32"/>
          <w:lang w:val="en-US" w:eastAsia="zh-CN"/>
        </w:rPr>
        <w:t>狱三监区九分监区服刑。属普管级罪犯。</w:t>
      </w:r>
    </w:p>
    <w:p>
      <w:pPr>
        <w:keepNext w:val="0"/>
        <w:keepLines w:val="0"/>
        <w:pageBreakBefore w:val="0"/>
        <w:widowControl w:val="0"/>
        <w:numPr>
          <w:ilvl w:val="0"/>
          <w:numId w:val="0"/>
        </w:numPr>
        <w:kinsoku/>
        <w:wordWrap/>
        <w:overflowPunct/>
        <w:topLinePunct w:val="0"/>
        <w:bidi w:val="0"/>
        <w:spacing w:line="430" w:lineRule="exact"/>
        <w:ind w:firstLine="640" w:firstLineChars="200"/>
        <w:jc w:val="both"/>
        <w:textAlignment w:val="auto"/>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该犯自入监以来确有悔改表现，具体事实如下：</w:t>
      </w:r>
    </w:p>
    <w:p>
      <w:pPr>
        <w:keepNext w:val="0"/>
        <w:keepLines w:val="0"/>
        <w:pageBreakBefore w:val="0"/>
        <w:widowControl w:val="0"/>
        <w:numPr>
          <w:ilvl w:val="0"/>
          <w:numId w:val="0"/>
        </w:numPr>
        <w:kinsoku/>
        <w:wordWrap/>
        <w:overflowPunct/>
        <w:topLinePunct w:val="0"/>
        <w:bidi w:val="0"/>
        <w:spacing w:line="430" w:lineRule="exact"/>
        <w:ind w:firstLine="640" w:firstLineChars="200"/>
        <w:jc w:val="both"/>
        <w:textAlignment w:val="auto"/>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认罪悔罪：能服从法院判决，自书认罪悔罪书。</w:t>
      </w:r>
    </w:p>
    <w:p>
      <w:pPr>
        <w:keepNext w:val="0"/>
        <w:keepLines w:val="0"/>
        <w:pageBreakBefore w:val="0"/>
        <w:widowControl w:val="0"/>
        <w:numPr>
          <w:ilvl w:val="0"/>
          <w:numId w:val="0"/>
        </w:numPr>
        <w:kinsoku/>
        <w:wordWrap/>
        <w:overflowPunct/>
        <w:topLinePunct w:val="0"/>
        <w:bidi w:val="0"/>
        <w:spacing w:line="430" w:lineRule="exact"/>
        <w:ind w:firstLine="640" w:firstLineChars="200"/>
        <w:jc w:val="both"/>
        <w:textAlignment w:val="auto"/>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遵守监规：能遵守法律法规及监规纪律，接受教育改造。</w:t>
      </w:r>
    </w:p>
    <w:p>
      <w:pPr>
        <w:keepNext w:val="0"/>
        <w:keepLines w:val="0"/>
        <w:pageBreakBefore w:val="0"/>
        <w:widowControl w:val="0"/>
        <w:numPr>
          <w:ilvl w:val="0"/>
          <w:numId w:val="0"/>
        </w:numPr>
        <w:kinsoku/>
        <w:wordWrap/>
        <w:overflowPunct/>
        <w:topLinePunct w:val="0"/>
        <w:bidi w:val="0"/>
        <w:spacing w:line="430" w:lineRule="exact"/>
        <w:ind w:firstLine="640" w:firstLineChars="200"/>
        <w:jc w:val="both"/>
        <w:textAlignment w:val="auto"/>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学习情况：能参加思想、文化、职业技术教育。</w:t>
      </w:r>
    </w:p>
    <w:p>
      <w:pPr>
        <w:keepNext w:val="0"/>
        <w:keepLines w:val="0"/>
        <w:pageBreakBefore w:val="0"/>
        <w:widowControl w:val="0"/>
        <w:numPr>
          <w:ilvl w:val="0"/>
          <w:numId w:val="0"/>
        </w:numPr>
        <w:kinsoku/>
        <w:wordWrap/>
        <w:overflowPunct/>
        <w:topLinePunct w:val="0"/>
        <w:bidi w:val="0"/>
        <w:spacing w:line="430" w:lineRule="exact"/>
        <w:ind w:firstLine="640" w:firstLineChars="200"/>
        <w:jc w:val="both"/>
        <w:textAlignment w:val="auto"/>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劳动改造：能参加劳动，努力完成劳动任务。</w:t>
      </w:r>
    </w:p>
    <w:p>
      <w:pPr>
        <w:keepNext w:val="0"/>
        <w:keepLines w:val="0"/>
        <w:pageBreakBefore w:val="0"/>
        <w:widowControl w:val="0"/>
        <w:numPr>
          <w:ilvl w:val="0"/>
          <w:numId w:val="0"/>
        </w:numPr>
        <w:kinsoku/>
        <w:wordWrap/>
        <w:overflowPunct/>
        <w:topLinePunct w:val="0"/>
        <w:bidi w:val="0"/>
        <w:spacing w:line="430" w:lineRule="exact"/>
        <w:ind w:firstLine="640" w:firstLineChars="200"/>
        <w:jc w:val="both"/>
        <w:textAlignment w:val="auto"/>
        <w:rPr>
          <w:rFonts w:hint="eastAsia" w:ascii="仿宋_GB2312" w:hAnsi="Times New Roman" w:eastAsia="仿宋_GB2312" w:cs="Times New Roman"/>
          <w:color w:val="auto"/>
          <w:kern w:val="32"/>
          <w:sz w:val="32"/>
          <w:szCs w:val="32"/>
          <w:lang w:eastAsia="zh-CN"/>
        </w:rPr>
      </w:pPr>
      <w:r>
        <w:rPr>
          <w:rFonts w:hint="eastAsia" w:ascii="仿宋_GB2312" w:hAnsi="Times New Roman" w:eastAsia="仿宋_GB2312" w:cs="Times New Roman"/>
          <w:color w:val="auto"/>
          <w:kern w:val="32"/>
          <w:sz w:val="32"/>
          <w:szCs w:val="32"/>
          <w:lang w:val="en-US" w:eastAsia="zh-CN"/>
        </w:rPr>
        <w:t>奖惩情况：该犯考</w:t>
      </w:r>
      <w:r>
        <w:rPr>
          <w:rFonts w:hint="eastAsia" w:ascii="仿宋_GB2312" w:hAnsi="Times New Roman" w:eastAsia="仿宋_GB2312" w:cs="Times New Roman"/>
          <w:color w:val="auto"/>
          <w:kern w:val="32"/>
          <w:sz w:val="32"/>
          <w:szCs w:val="32"/>
        </w:rPr>
        <w:t>核期20</w:t>
      </w:r>
      <w:r>
        <w:rPr>
          <w:rFonts w:hint="eastAsia" w:ascii="仿宋_GB2312" w:hAnsi="Times New Roman" w:eastAsia="仿宋_GB2312" w:cs="Times New Roman"/>
          <w:color w:val="auto"/>
          <w:kern w:val="32"/>
          <w:sz w:val="32"/>
          <w:szCs w:val="32"/>
          <w:lang w:val="en-US" w:eastAsia="zh-CN"/>
        </w:rPr>
        <w:t>23</w:t>
      </w:r>
      <w:r>
        <w:rPr>
          <w:rFonts w:hint="eastAsia" w:ascii="仿宋_GB2312" w:eastAsia="仿宋_GB2312"/>
          <w:color w:val="auto"/>
          <w:kern w:val="32"/>
          <w:sz w:val="32"/>
          <w:szCs w:val="32"/>
        </w:rPr>
        <w:t>年1</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月24日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月累计获考核分2</w:t>
      </w:r>
      <w:r>
        <w:rPr>
          <w:rFonts w:hint="eastAsia" w:ascii="仿宋_GB2312" w:hAnsi="仿宋_GB2312" w:eastAsia="仿宋_GB2312" w:cs="仿宋_GB2312"/>
          <w:color w:val="auto"/>
          <w:sz w:val="32"/>
          <w:szCs w:val="32"/>
          <w:lang w:val="en-US" w:eastAsia="zh-CN"/>
        </w:rPr>
        <w:t>755</w:t>
      </w:r>
      <w:r>
        <w:rPr>
          <w:rFonts w:hint="eastAsia" w:ascii="仿宋_GB2312" w:hAnsi="仿宋_GB2312" w:eastAsia="仿宋_GB2312" w:cs="仿宋_GB2312"/>
          <w:color w:val="auto"/>
          <w:sz w:val="32"/>
          <w:szCs w:val="32"/>
        </w:rPr>
        <w:t>分</w:t>
      </w:r>
      <w:r>
        <w:rPr>
          <w:rFonts w:hint="eastAsia" w:ascii="仿宋_GB2312" w:hAnsi="Times New Roman" w:eastAsia="仿宋_GB2312" w:cs="Times New Roman"/>
          <w:color w:val="auto"/>
          <w:kern w:val="32"/>
          <w:sz w:val="32"/>
          <w:szCs w:val="32"/>
          <w:lang w:val="en-US" w:eastAsia="zh-CN"/>
        </w:rPr>
        <w:t>，表</w:t>
      </w:r>
      <w:r>
        <w:rPr>
          <w:rFonts w:hint="eastAsia" w:ascii="仿宋_GB2312" w:hAnsi="Times New Roman" w:eastAsia="仿宋_GB2312" w:cs="Times New Roman"/>
          <w:color w:val="auto"/>
          <w:kern w:val="32"/>
          <w:sz w:val="32"/>
          <w:szCs w:val="32"/>
          <w:lang w:eastAsia="zh-CN"/>
        </w:rPr>
        <w:t>扬</w:t>
      </w:r>
      <w:r>
        <w:rPr>
          <w:rFonts w:hint="eastAsia" w:ascii="仿宋_GB2312" w:hAnsi="Times New Roman" w:eastAsia="仿宋_GB2312" w:cs="Times New Roman"/>
          <w:color w:val="auto"/>
          <w:kern w:val="32"/>
          <w:sz w:val="32"/>
          <w:szCs w:val="32"/>
          <w:lang w:val="en-US" w:eastAsia="zh-CN"/>
        </w:rPr>
        <w:t>3</w:t>
      </w:r>
      <w:r>
        <w:rPr>
          <w:rFonts w:hint="eastAsia" w:ascii="仿宋_GB2312" w:hAnsi="Times New Roman" w:eastAsia="仿宋_GB2312" w:cs="Times New Roman"/>
          <w:color w:val="auto"/>
          <w:kern w:val="32"/>
          <w:sz w:val="32"/>
          <w:szCs w:val="32"/>
          <w:lang w:eastAsia="zh-CN"/>
        </w:rPr>
        <w:t>次、物质奖励</w:t>
      </w:r>
      <w:r>
        <w:rPr>
          <w:rFonts w:hint="eastAsia" w:ascii="仿宋_GB2312" w:hAnsi="Times New Roman" w:eastAsia="仿宋_GB2312" w:cs="Times New Roman"/>
          <w:color w:val="auto"/>
          <w:kern w:val="32"/>
          <w:sz w:val="32"/>
          <w:szCs w:val="32"/>
          <w:lang w:val="en-US" w:eastAsia="zh-CN"/>
        </w:rPr>
        <w:t>1次</w:t>
      </w:r>
      <w:r>
        <w:rPr>
          <w:rFonts w:hint="eastAsia" w:ascii="仿宋_GB2312" w:hAnsi="Times New Roman" w:eastAsia="仿宋_GB2312" w:cs="Times New Roman"/>
          <w:color w:val="auto"/>
          <w:kern w:val="32"/>
          <w:sz w:val="32"/>
          <w:szCs w:val="32"/>
          <w:lang w:eastAsia="zh-CN"/>
        </w:rPr>
        <w:t>。考核期内无违规扣分。</w:t>
      </w:r>
    </w:p>
    <w:p>
      <w:pPr>
        <w:keepNext w:val="0"/>
        <w:keepLines w:val="0"/>
        <w:pageBreakBefore w:val="0"/>
        <w:widowControl w:val="0"/>
        <w:numPr>
          <w:ilvl w:val="0"/>
          <w:numId w:val="0"/>
        </w:numPr>
        <w:kinsoku/>
        <w:wordWrap/>
        <w:overflowPunct/>
        <w:topLinePunct w:val="0"/>
        <w:bidi w:val="0"/>
        <w:spacing w:line="430" w:lineRule="exact"/>
        <w:ind w:firstLine="640" w:firstLineChars="200"/>
        <w:jc w:val="both"/>
        <w:textAlignment w:val="auto"/>
        <w:rPr>
          <w:rFonts w:hint="eastAsia" w:ascii="仿宋_GB2312" w:eastAsia="仿宋_GB2312"/>
          <w:color w:val="auto"/>
          <w:kern w:val="32"/>
          <w:sz w:val="48"/>
          <w:szCs w:val="48"/>
        </w:rPr>
      </w:pPr>
      <w:r>
        <w:rPr>
          <w:rFonts w:hint="eastAsia" w:ascii="仿宋_GB2312" w:hAnsi="Times New Roman" w:eastAsia="仿宋_GB2312" w:cs="Times New Roman"/>
          <w:color w:val="auto"/>
          <w:kern w:val="32"/>
          <w:sz w:val="32"/>
          <w:szCs w:val="32"/>
          <w:lang w:eastAsia="zh-CN"/>
        </w:rPr>
        <w:t>该犯系涉恶势力性质犯罪罪犯，且系累犯，属于从严掌握减刑对象，因此提请减刑幅度扣减二个月</w:t>
      </w:r>
      <w:r>
        <w:rPr>
          <w:rFonts w:hint="eastAsia" w:ascii="仿宋_GB2312" w:hAnsi="仿宋_GB2312" w:eastAsia="仿宋_GB2312" w:cs="仿宋_GB2312"/>
          <w:color w:val="auto"/>
          <w:sz w:val="32"/>
          <w:szCs w:val="32"/>
        </w:rPr>
        <w:t>。</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兰子鸿</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四</w:t>
      </w:r>
      <w:r>
        <w:rPr>
          <w:rFonts w:hint="eastAsia" w:ascii="仿宋_GB2312" w:eastAsia="仿宋_GB2312"/>
          <w:color w:val="auto"/>
          <w:kern w:val="32"/>
          <w:sz w:val="32"/>
          <w:szCs w:val="32"/>
        </w:rPr>
        <w:t>个月。特提请你院审理裁定。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兰子鸿</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tabs>
          <w:tab w:val="left" w:pos="7408"/>
          <w:tab w:val="right" w:pos="9166"/>
        </w:tabs>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wordWrap w:val="0"/>
        <w:spacing w:line="500" w:lineRule="exact"/>
        <w:ind w:right="840" w:rightChars="400"/>
        <w:jc w:val="both"/>
        <w:rPr>
          <w:rFonts w:hint="eastAsia" w:ascii="仿宋_GB2312" w:eastAsia="仿宋_GB2312"/>
          <w:color w:val="auto"/>
          <w:kern w:val="32"/>
          <w:sz w:val="32"/>
          <w:szCs w:val="32"/>
          <w:lang w:eastAsia="zh-CN"/>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481</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邱伦辉</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高中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住</w:t>
      </w: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宁化县</w:t>
      </w:r>
      <w:r>
        <w:rPr>
          <w:rFonts w:hint="eastAsia" w:ascii="仿宋_GB2312" w:eastAsia="仿宋_GB2312"/>
          <w:color w:val="auto"/>
          <w:kern w:val="32"/>
          <w:sz w:val="32"/>
          <w:szCs w:val="32"/>
        </w:rPr>
        <w:t>，捕前系无</w:t>
      </w:r>
      <w:r>
        <w:rPr>
          <w:rFonts w:hint="eastAsia" w:ascii="仿宋_GB2312" w:eastAsia="仿宋_GB2312"/>
          <w:color w:val="auto"/>
          <w:kern w:val="32"/>
          <w:sz w:val="32"/>
          <w:szCs w:val="32"/>
          <w:lang w:eastAsia="zh-CN"/>
        </w:rPr>
        <w:t>固定职业</w:t>
      </w:r>
      <w:r>
        <w:rPr>
          <w:rFonts w:hint="eastAsia" w:ascii="仿宋_GB2312" w:eastAsia="仿宋_GB2312"/>
          <w:color w:val="auto"/>
          <w:kern w:val="32"/>
          <w:sz w:val="32"/>
          <w:szCs w:val="32"/>
        </w:rPr>
        <w:t>。</w:t>
      </w:r>
    </w:p>
    <w:p>
      <w:pPr>
        <w:spacing w:line="500" w:lineRule="exact"/>
        <w:ind w:firstLine="640" w:firstLineChars="200"/>
        <w:rPr>
          <w:rFonts w:hint="eastAsia" w:ascii="仿宋_GB2312" w:hAnsi="Times New Roman" w:eastAsia="仿宋_GB2312" w:cs="Times New Roman"/>
          <w:color w:val="auto"/>
          <w:kern w:val="32"/>
          <w:sz w:val="32"/>
          <w:szCs w:val="32"/>
          <w:lang w:eastAsia="zh-CN"/>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w:t>
      </w:r>
      <w:r>
        <w:rPr>
          <w:rFonts w:hint="eastAsia" w:ascii="仿宋_GB2312" w:eastAsia="仿宋_GB2312"/>
          <w:color w:val="auto"/>
          <w:kern w:val="32"/>
          <w:sz w:val="32"/>
          <w:szCs w:val="32"/>
        </w:rPr>
        <w:t>市</w:t>
      </w:r>
      <w:r>
        <w:rPr>
          <w:rFonts w:hint="eastAsia" w:ascii="仿宋_GB2312" w:eastAsia="仿宋_GB2312"/>
          <w:color w:val="auto"/>
          <w:kern w:val="32"/>
          <w:sz w:val="32"/>
          <w:szCs w:val="32"/>
          <w:lang w:eastAsia="zh-CN"/>
        </w:rPr>
        <w:t>仓山区</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0104</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420</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邱伦辉</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开设赌场</w:t>
      </w:r>
      <w:r>
        <w:rPr>
          <w:rFonts w:hint="eastAsia" w:ascii="仿宋_GB2312" w:eastAsia="仿宋_GB2312"/>
          <w:color w:val="auto"/>
          <w:kern w:val="32"/>
          <w:sz w:val="32"/>
          <w:szCs w:val="32"/>
        </w:rPr>
        <w:t>罪，判处有期徒刑</w:t>
      </w:r>
      <w:r>
        <w:rPr>
          <w:rFonts w:hint="eastAsia" w:ascii="仿宋_GB2312" w:eastAsia="仿宋_GB2312"/>
          <w:color w:val="auto"/>
          <w:kern w:val="32"/>
          <w:sz w:val="32"/>
          <w:szCs w:val="32"/>
          <w:lang w:eastAsia="zh-CN"/>
        </w:rPr>
        <w:t>四</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并处罚金人民币</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万元</w:t>
      </w:r>
      <w:r>
        <w:rPr>
          <w:rFonts w:hint="eastAsia" w:ascii="仿宋_GB2312" w:eastAsia="仿宋_GB2312"/>
          <w:color w:val="auto"/>
          <w:kern w:val="32"/>
          <w:sz w:val="32"/>
          <w:szCs w:val="32"/>
          <w:lang w:eastAsia="zh-CN"/>
        </w:rPr>
        <w:t>。同案</w:t>
      </w:r>
      <w:r>
        <w:rPr>
          <w:rFonts w:hint="eastAsia" w:ascii="仿宋_GB2312" w:eastAsia="仿宋_GB2312"/>
          <w:color w:val="auto"/>
          <w:kern w:val="32"/>
          <w:sz w:val="32"/>
          <w:szCs w:val="32"/>
        </w:rPr>
        <w:t>人不服，提出上诉。福建省</w:t>
      </w:r>
      <w:r>
        <w:rPr>
          <w:rFonts w:hint="eastAsia" w:ascii="仿宋_GB2312" w:eastAsia="仿宋_GB2312"/>
          <w:color w:val="auto"/>
          <w:kern w:val="32"/>
          <w:sz w:val="32"/>
          <w:szCs w:val="32"/>
          <w:lang w:eastAsia="zh-CN"/>
        </w:rPr>
        <w:t>福州市中</w:t>
      </w:r>
      <w:r>
        <w:rPr>
          <w:rFonts w:hint="eastAsia" w:ascii="仿宋_GB2312" w:eastAsia="仿宋_GB2312"/>
          <w:color w:val="auto"/>
          <w:kern w:val="32"/>
          <w:sz w:val="32"/>
          <w:szCs w:val="32"/>
        </w:rPr>
        <w:t>级人民法院于20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月2</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w:t>
      </w:r>
      <w:r>
        <w:rPr>
          <w:rFonts w:hint="eastAsia" w:ascii="仿宋_GB2312" w:eastAsia="仿宋_GB2312"/>
          <w:color w:val="auto"/>
          <w:kern w:val="32"/>
          <w:sz w:val="32"/>
          <w:szCs w:val="32"/>
        </w:rPr>
        <w:t>刑终</w:t>
      </w:r>
      <w:r>
        <w:rPr>
          <w:rFonts w:hint="eastAsia" w:ascii="仿宋_GB2312" w:eastAsia="仿宋_GB2312"/>
          <w:color w:val="auto"/>
          <w:kern w:val="32"/>
          <w:sz w:val="32"/>
          <w:szCs w:val="32"/>
          <w:lang w:val="en-US" w:eastAsia="zh-CN"/>
        </w:rPr>
        <w:t>876</w:t>
      </w:r>
      <w:r>
        <w:rPr>
          <w:rFonts w:hint="eastAsia" w:ascii="仿宋_GB2312" w:eastAsia="仿宋_GB2312"/>
          <w:color w:val="auto"/>
          <w:kern w:val="32"/>
          <w:sz w:val="32"/>
          <w:szCs w:val="32"/>
        </w:rPr>
        <w:t>号刑事</w:t>
      </w:r>
      <w:r>
        <w:rPr>
          <w:rFonts w:hint="eastAsia" w:ascii="仿宋_GB2312" w:eastAsia="仿宋_GB2312"/>
          <w:color w:val="auto"/>
          <w:kern w:val="32"/>
          <w:sz w:val="32"/>
          <w:szCs w:val="32"/>
          <w:lang w:eastAsia="zh-CN"/>
        </w:rPr>
        <w:t>判决</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撤销</w:t>
      </w: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w:t>
      </w:r>
      <w:r>
        <w:rPr>
          <w:rFonts w:hint="eastAsia" w:ascii="仿宋_GB2312" w:eastAsia="仿宋_GB2312"/>
          <w:color w:val="auto"/>
          <w:kern w:val="32"/>
          <w:sz w:val="32"/>
          <w:szCs w:val="32"/>
        </w:rPr>
        <w:t>市</w:t>
      </w:r>
      <w:r>
        <w:rPr>
          <w:rFonts w:hint="eastAsia" w:ascii="仿宋_GB2312" w:eastAsia="仿宋_GB2312"/>
          <w:color w:val="auto"/>
          <w:kern w:val="32"/>
          <w:sz w:val="32"/>
          <w:szCs w:val="32"/>
          <w:lang w:eastAsia="zh-CN"/>
        </w:rPr>
        <w:t>仓山区</w:t>
      </w:r>
      <w:r>
        <w:rPr>
          <w:rFonts w:hint="eastAsia" w:ascii="仿宋_GB2312" w:eastAsia="仿宋_GB2312"/>
          <w:color w:val="auto"/>
          <w:kern w:val="32"/>
          <w:sz w:val="32"/>
          <w:szCs w:val="32"/>
        </w:rPr>
        <w:t>人民法院（20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0104</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420</w:t>
      </w:r>
      <w:r>
        <w:rPr>
          <w:rFonts w:hint="eastAsia" w:ascii="仿宋_GB2312" w:eastAsia="仿宋_GB2312"/>
          <w:color w:val="auto"/>
          <w:kern w:val="32"/>
          <w:sz w:val="32"/>
          <w:szCs w:val="32"/>
        </w:rPr>
        <w:t>号刑事判决</w:t>
      </w:r>
      <w:r>
        <w:rPr>
          <w:rFonts w:hint="eastAsia" w:ascii="仿宋_GB2312" w:eastAsia="仿宋_GB2312"/>
          <w:color w:val="auto"/>
          <w:kern w:val="32"/>
          <w:sz w:val="32"/>
          <w:szCs w:val="32"/>
          <w:lang w:eastAsia="zh-CN"/>
        </w:rPr>
        <w:t>第一项至第五项，即对原审被告人邱伦辉等人的量刑部分；以原审</w:t>
      </w:r>
      <w:r>
        <w:rPr>
          <w:rFonts w:hint="eastAsia" w:ascii="仿宋_GB2312" w:eastAsia="仿宋_GB2312"/>
          <w:color w:val="auto"/>
          <w:kern w:val="32"/>
          <w:sz w:val="32"/>
          <w:szCs w:val="32"/>
        </w:rPr>
        <w:t>被告人</w:t>
      </w:r>
      <w:r>
        <w:rPr>
          <w:rFonts w:hint="eastAsia" w:ascii="仿宋_GB2312" w:eastAsia="仿宋_GB2312"/>
          <w:color w:val="auto"/>
          <w:kern w:val="32"/>
          <w:sz w:val="32"/>
          <w:szCs w:val="32"/>
          <w:lang w:eastAsia="zh-CN"/>
        </w:rPr>
        <w:t>邱伦辉</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开设赌场</w:t>
      </w:r>
      <w:r>
        <w:rPr>
          <w:rFonts w:hint="eastAsia" w:ascii="仿宋_GB2312" w:eastAsia="仿宋_GB2312"/>
          <w:color w:val="auto"/>
          <w:kern w:val="32"/>
          <w:sz w:val="32"/>
          <w:szCs w:val="32"/>
        </w:rPr>
        <w:t>罪，判处有期徒刑</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eastAsia="zh-CN"/>
        </w:rPr>
        <w:t>六个月，</w:t>
      </w:r>
      <w:r>
        <w:rPr>
          <w:rFonts w:hint="eastAsia" w:ascii="仿宋_GB2312" w:eastAsia="仿宋_GB2312"/>
          <w:color w:val="auto"/>
          <w:kern w:val="32"/>
          <w:sz w:val="32"/>
          <w:szCs w:val="32"/>
        </w:rPr>
        <w:t>并处罚金人民币</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万元。刑期自20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17</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九</w:t>
      </w:r>
      <w:r>
        <w:rPr>
          <w:rFonts w:hint="eastAsia" w:ascii="仿宋_GB2312" w:eastAsia="仿宋_GB2312"/>
          <w:color w:val="auto"/>
          <w:kern w:val="32"/>
          <w:sz w:val="32"/>
          <w:szCs w:val="32"/>
        </w:rPr>
        <w:t>分监区服刑</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属</w:t>
      </w:r>
      <w:r>
        <w:rPr>
          <w:rFonts w:hint="eastAsia" w:ascii="仿宋_GB2312" w:eastAsia="仿宋_GB2312"/>
          <w:color w:val="auto"/>
          <w:kern w:val="32"/>
          <w:sz w:val="32"/>
          <w:szCs w:val="32"/>
          <w:lang w:eastAsia="zh-CN"/>
        </w:rPr>
        <w:t>宽管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val="en-US"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：虽有违规，经教育后能遵守法律法规及监规纪律，接受教育改造。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lang w:val="en-US" w:eastAsia="zh-CN"/>
        </w:rPr>
        <w:t>该犯</w:t>
      </w:r>
      <w:r>
        <w:rPr>
          <w:rFonts w:hint="eastAsia" w:ascii="仿宋_GB2312" w:hAnsi="仿宋_GB2312" w:eastAsia="仿宋_GB2312" w:cs="仿宋_GB2312"/>
          <w:color w:val="auto"/>
          <w:sz w:val="32"/>
          <w:szCs w:val="32"/>
        </w:rPr>
        <w:t>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17</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3756.3</w:t>
      </w:r>
      <w:r>
        <w:rPr>
          <w:rFonts w:hint="eastAsia" w:ascii="仿宋_GB2312" w:hAnsi="仿宋_GB2312" w:eastAsia="仿宋_GB2312" w:cs="仿宋_GB2312"/>
          <w:color w:val="auto"/>
          <w:sz w:val="32"/>
          <w:szCs w:val="32"/>
        </w:rPr>
        <w:t>分，表扬</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1次</w:t>
      </w:r>
      <w:r>
        <w:rPr>
          <w:rFonts w:hint="eastAsia" w:ascii="仿宋_GB2312" w:hAnsi="仿宋_GB2312" w:eastAsia="仿宋_GB2312" w:cs="仿宋_GB2312"/>
          <w:color w:val="auto"/>
          <w:kern w:val="32"/>
          <w:sz w:val="32"/>
          <w:szCs w:val="32"/>
        </w:rPr>
        <w:t>。考核期内违规</w:t>
      </w:r>
      <w:r>
        <w:rPr>
          <w:rFonts w:hint="eastAsia" w:ascii="仿宋_GB2312" w:hAnsi="仿宋_GB2312" w:eastAsia="仿宋_GB2312" w:cs="仿宋_GB2312"/>
          <w:color w:val="auto"/>
          <w:kern w:val="32"/>
          <w:sz w:val="32"/>
          <w:szCs w:val="32"/>
          <w:lang w:val="en-US" w:eastAsia="zh-CN"/>
        </w:rPr>
        <w:t>3</w:t>
      </w:r>
      <w:r>
        <w:rPr>
          <w:rFonts w:hint="eastAsia" w:ascii="仿宋_GB2312" w:hAnsi="仿宋_GB2312" w:eastAsia="仿宋_GB2312" w:cs="仿宋_GB2312"/>
          <w:color w:val="auto"/>
          <w:kern w:val="32"/>
          <w:sz w:val="32"/>
          <w:szCs w:val="32"/>
        </w:rPr>
        <w:t>次，累计扣</w:t>
      </w:r>
      <w:r>
        <w:rPr>
          <w:rFonts w:hint="eastAsia" w:ascii="仿宋_GB2312" w:hAnsi="仿宋_GB2312" w:eastAsia="仿宋_GB2312" w:cs="仿宋_GB2312"/>
          <w:color w:val="auto"/>
          <w:kern w:val="32"/>
          <w:sz w:val="32"/>
          <w:szCs w:val="32"/>
          <w:lang w:eastAsia="zh-CN"/>
        </w:rPr>
        <w:t>考核分</w:t>
      </w:r>
      <w:r>
        <w:rPr>
          <w:rFonts w:hint="eastAsia" w:ascii="仿宋_GB2312" w:hAnsi="仿宋_GB2312" w:eastAsia="仿宋_GB2312" w:cs="仿宋_GB2312"/>
          <w:color w:val="auto"/>
          <w:kern w:val="32"/>
          <w:sz w:val="32"/>
          <w:szCs w:val="32"/>
          <w:lang w:val="en-US" w:eastAsia="zh-CN"/>
        </w:rPr>
        <w:t>6</w:t>
      </w:r>
      <w:r>
        <w:rPr>
          <w:rFonts w:hint="eastAsia" w:ascii="仿宋_GB2312" w:hAnsi="仿宋_GB2312" w:eastAsia="仿宋_GB2312" w:cs="仿宋_GB2312"/>
          <w:color w:val="auto"/>
          <w:kern w:val="32"/>
          <w:sz w:val="32"/>
          <w:szCs w:val="32"/>
        </w:rPr>
        <w:t>分，</w:t>
      </w:r>
      <w:r>
        <w:rPr>
          <w:rFonts w:hint="eastAsia" w:ascii="仿宋_GB2312" w:hAnsi="仿宋_GB2312" w:eastAsia="仿宋_GB2312" w:cs="仿宋_GB2312"/>
          <w:color w:val="auto"/>
          <w:kern w:val="32"/>
          <w:sz w:val="32"/>
          <w:szCs w:val="32"/>
          <w:lang w:eastAsia="zh-CN"/>
        </w:rPr>
        <w:t>其中重大违规</w:t>
      </w:r>
      <w:r>
        <w:rPr>
          <w:rFonts w:hint="eastAsia" w:ascii="仿宋_GB2312" w:hAnsi="仿宋_GB2312" w:eastAsia="仿宋_GB2312" w:cs="仿宋_GB2312"/>
          <w:color w:val="auto"/>
          <w:kern w:val="32"/>
          <w:sz w:val="32"/>
          <w:szCs w:val="32"/>
          <w:lang w:val="en-US" w:eastAsia="zh-CN"/>
        </w:rPr>
        <w:t>0次</w:t>
      </w:r>
      <w:r>
        <w:rPr>
          <w:rFonts w:hint="eastAsia" w:ascii="仿宋_GB2312" w:hAnsi="仿宋_GB2312" w:eastAsia="仿宋_GB2312" w:cs="仿宋_GB2312"/>
          <w:color w:val="auto"/>
          <w:kern w:val="32"/>
          <w:sz w:val="32"/>
          <w:szCs w:val="32"/>
        </w:rPr>
        <w:t>。</w:t>
      </w:r>
    </w:p>
    <w:p>
      <w:pPr>
        <w:spacing w:line="500" w:lineRule="exact"/>
        <w:ind w:firstLine="64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该犯原判财产性判项</w:t>
      </w:r>
      <w:r>
        <w:rPr>
          <w:rFonts w:hint="eastAsia" w:ascii="仿宋_GB2312" w:eastAsia="仿宋_GB2312"/>
          <w:color w:val="auto"/>
          <w:kern w:val="32"/>
          <w:sz w:val="32"/>
          <w:szCs w:val="32"/>
          <w:lang w:eastAsia="zh-CN"/>
        </w:rPr>
        <w:t>罚金人民币</w:t>
      </w:r>
      <w:r>
        <w:rPr>
          <w:rFonts w:hint="eastAsia" w:ascii="仿宋_GB2312" w:eastAsia="仿宋_GB2312"/>
          <w:color w:val="auto"/>
          <w:kern w:val="32"/>
          <w:sz w:val="32"/>
          <w:szCs w:val="32"/>
          <w:lang w:val="en-US" w:eastAsia="zh-CN"/>
        </w:rPr>
        <w:t>5万元</w:t>
      </w:r>
      <w:r>
        <w:rPr>
          <w:rFonts w:hint="eastAsia" w:ascii="仿宋_GB2312" w:hAnsi="Times New Roman" w:eastAsia="仿宋_GB2312" w:cs="Times New Roman"/>
          <w:color w:val="auto"/>
          <w:kern w:val="32"/>
          <w:sz w:val="32"/>
          <w:szCs w:val="32"/>
          <w:lang w:eastAsia="zh-CN"/>
        </w:rPr>
        <w:t>（其中</w:t>
      </w:r>
      <w:r>
        <w:rPr>
          <w:rFonts w:hint="eastAsia" w:ascii="仿宋_GB2312" w:hAnsi="Times New Roman" w:eastAsia="仿宋_GB2312" w:cs="Times New Roman"/>
          <w:color w:val="auto"/>
          <w:kern w:val="32"/>
          <w:sz w:val="32"/>
          <w:szCs w:val="32"/>
          <w:lang w:val="en-US" w:eastAsia="zh-CN"/>
        </w:rPr>
        <w:t>10万元为</w:t>
      </w:r>
      <w:r>
        <w:rPr>
          <w:rFonts w:hint="eastAsia" w:ascii="仿宋_GB2312" w:hAnsi="Times New Roman" w:eastAsia="仿宋_GB2312" w:cs="Times New Roman"/>
          <w:color w:val="auto"/>
          <w:kern w:val="32"/>
          <w:sz w:val="32"/>
          <w:szCs w:val="32"/>
          <w:lang w:eastAsia="zh-CN"/>
        </w:rPr>
        <w:t>退出的违法所得未体现在判项内）已履行完毕，</w:t>
      </w:r>
      <w:r>
        <w:rPr>
          <w:rFonts w:hint="eastAsia" w:ascii="仿宋_GB2312" w:eastAsia="仿宋_GB2312"/>
          <w:color w:val="auto"/>
          <w:kern w:val="32"/>
          <w:sz w:val="32"/>
          <w:szCs w:val="32"/>
          <w:lang w:eastAsia="zh-CN"/>
        </w:rPr>
        <w:t>其中</w:t>
      </w:r>
      <w:r>
        <w:rPr>
          <w:rFonts w:hint="eastAsia" w:ascii="仿宋_GB2312" w:hAnsi="Times New Roman" w:eastAsia="仿宋_GB2312" w:cs="Times New Roman"/>
          <w:color w:val="auto"/>
          <w:kern w:val="32"/>
          <w:sz w:val="32"/>
          <w:szCs w:val="32"/>
        </w:rPr>
        <w:t>本次提请向福建省</w:t>
      </w:r>
      <w:r>
        <w:rPr>
          <w:rFonts w:hint="eastAsia" w:ascii="仿宋_GB2312" w:hAnsi="Times New Roman" w:eastAsia="仿宋_GB2312" w:cs="Times New Roman"/>
          <w:color w:val="auto"/>
          <w:kern w:val="32"/>
          <w:sz w:val="32"/>
          <w:szCs w:val="32"/>
          <w:lang w:eastAsia="zh-CN"/>
        </w:rPr>
        <w:t>福州</w:t>
      </w:r>
      <w:r>
        <w:rPr>
          <w:rFonts w:hint="eastAsia" w:ascii="仿宋_GB2312" w:hAnsi="Times New Roman" w:eastAsia="仿宋_GB2312" w:cs="Times New Roman"/>
          <w:color w:val="auto"/>
          <w:kern w:val="32"/>
          <w:sz w:val="32"/>
          <w:szCs w:val="32"/>
        </w:rPr>
        <w:t>市</w:t>
      </w:r>
      <w:r>
        <w:rPr>
          <w:rFonts w:hint="eastAsia" w:ascii="仿宋_GB2312" w:hAnsi="Times New Roman" w:eastAsia="仿宋_GB2312" w:cs="Times New Roman"/>
          <w:color w:val="auto"/>
          <w:kern w:val="32"/>
          <w:sz w:val="32"/>
          <w:szCs w:val="32"/>
          <w:lang w:eastAsia="zh-CN"/>
        </w:rPr>
        <w:t>仓山区</w:t>
      </w:r>
      <w:r>
        <w:rPr>
          <w:rFonts w:hint="eastAsia" w:ascii="仿宋_GB2312" w:hAnsi="Times New Roman" w:eastAsia="仿宋_GB2312" w:cs="Times New Roman"/>
          <w:color w:val="auto"/>
          <w:kern w:val="32"/>
          <w:sz w:val="32"/>
          <w:szCs w:val="32"/>
        </w:rPr>
        <w:t>人民法院</w:t>
      </w:r>
      <w:r>
        <w:rPr>
          <w:rFonts w:hint="eastAsia" w:ascii="仿宋_GB2312" w:hAnsi="Times New Roman" w:eastAsia="仿宋_GB2312" w:cs="Times New Roman"/>
          <w:color w:val="auto"/>
          <w:kern w:val="32"/>
          <w:sz w:val="32"/>
          <w:szCs w:val="32"/>
          <w:lang w:eastAsia="zh-CN"/>
        </w:rPr>
        <w:t>缴纳</w:t>
      </w:r>
      <w:r>
        <w:rPr>
          <w:rFonts w:hint="eastAsia" w:ascii="仿宋_GB2312" w:hAnsi="Times New Roman" w:eastAsia="仿宋_GB2312" w:cs="Times New Roman"/>
          <w:color w:val="auto"/>
          <w:kern w:val="32"/>
          <w:sz w:val="32"/>
          <w:szCs w:val="32"/>
        </w:rPr>
        <w:t>人民币</w:t>
      </w:r>
      <w:r>
        <w:rPr>
          <w:rFonts w:hint="eastAsia" w:ascii="仿宋_GB2312" w:hAnsi="Times New Roman" w:eastAsia="仿宋_GB2312" w:cs="Times New Roman"/>
          <w:color w:val="auto"/>
          <w:kern w:val="32"/>
          <w:sz w:val="32"/>
          <w:szCs w:val="32"/>
          <w:lang w:val="en-US" w:eastAsia="zh-CN"/>
        </w:rPr>
        <w:t>15</w:t>
      </w:r>
      <w:r>
        <w:rPr>
          <w:rFonts w:hint="eastAsia" w:ascii="仿宋_GB2312" w:hAnsi="Times New Roman" w:eastAsia="仿宋_GB2312" w:cs="Times New Roman"/>
          <w:color w:val="auto"/>
          <w:kern w:val="32"/>
          <w:sz w:val="32"/>
          <w:szCs w:val="32"/>
        </w:rPr>
        <w:t>万元</w:t>
      </w:r>
      <w:r>
        <w:rPr>
          <w:rFonts w:hint="eastAsia" w:ascii="仿宋_GB2312" w:hAnsi="Times New Roman" w:eastAsia="仿宋_GB2312" w:cs="Times New Roman"/>
          <w:color w:val="auto"/>
          <w:kern w:val="32"/>
          <w:sz w:val="32"/>
          <w:szCs w:val="32"/>
          <w:lang w:eastAsia="zh-CN"/>
        </w:rPr>
        <w:t>。</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邱伦辉</w:t>
      </w:r>
      <w:r>
        <w:rPr>
          <w:rFonts w:hint="eastAsia" w:ascii="仿宋_GB2312" w:eastAsia="仿宋_GB2312"/>
          <w:color w:val="auto"/>
          <w:kern w:val="32"/>
          <w:sz w:val="32"/>
          <w:szCs w:val="32"/>
        </w:rPr>
        <w:t>予以减刑八个月。特提请你院审理裁定。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邱伦辉</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center"/>
        <w:rPr>
          <w:rFonts w:hint="eastAsia" w:ascii="仿宋_GB2312" w:eastAsia="仿宋_GB2312"/>
          <w:color w:val="auto"/>
          <w:kern w:val="32"/>
          <w:sz w:val="32"/>
          <w:szCs w:val="32"/>
        </w:rPr>
      </w:pPr>
      <w:r>
        <w:rPr>
          <w:rFonts w:hint="eastAsia" w:ascii="仿宋_GB2312" w:eastAsia="仿宋_GB2312"/>
          <w:color w:val="auto"/>
          <w:kern w:val="32"/>
          <w:sz w:val="32"/>
          <w:szCs w:val="32"/>
          <w:lang w:val="en-US" w:eastAsia="zh-CN"/>
        </w:rPr>
        <w:t xml:space="preserve">                               </w:t>
      </w:r>
      <w:r>
        <w:rPr>
          <w:rFonts w:hint="eastAsia" w:ascii="仿宋_GB2312" w:eastAsia="仿宋_GB2312"/>
          <w:color w:val="auto"/>
          <w:kern w:val="32"/>
          <w:sz w:val="32"/>
          <w:szCs w:val="32"/>
        </w:rPr>
        <w:t>福建省宁德监狱</w:t>
      </w:r>
    </w:p>
    <w:p>
      <w:pPr>
        <w:wordWrap w:val="0"/>
        <w:spacing w:line="500" w:lineRule="exact"/>
        <w:ind w:right="840" w:rightChars="400"/>
        <w:jc w:val="right"/>
        <w:rPr>
          <w:rFonts w:hint="eastAsia" w:ascii="仿宋_GB2312" w:eastAsia="仿宋_GB2312"/>
          <w:color w:val="auto"/>
          <w:kern w:val="32"/>
          <w:sz w:val="32"/>
          <w:szCs w:val="32"/>
          <w:lang w:eastAsia="zh-CN"/>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 xml:space="preserve">   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482</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阮立坚</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文化，户籍地福建省</w:t>
      </w:r>
      <w:r>
        <w:rPr>
          <w:rFonts w:hint="eastAsia" w:ascii="仿宋_GB2312" w:eastAsia="仿宋_GB2312"/>
          <w:color w:val="auto"/>
          <w:kern w:val="32"/>
          <w:sz w:val="32"/>
          <w:szCs w:val="32"/>
          <w:lang w:eastAsia="zh-CN"/>
        </w:rPr>
        <w:t>福安市</w:t>
      </w:r>
      <w:r>
        <w:rPr>
          <w:rFonts w:hint="eastAsia" w:ascii="仿宋_GB2312" w:eastAsia="仿宋_GB2312"/>
          <w:color w:val="auto"/>
          <w:kern w:val="32"/>
          <w:sz w:val="32"/>
          <w:szCs w:val="32"/>
        </w:rPr>
        <w:t>，捕前系无业。</w:t>
      </w:r>
      <w:r>
        <w:rPr>
          <w:rFonts w:hint="eastAsia" w:ascii="仿宋_GB2312" w:eastAsia="仿宋_GB2312"/>
          <w:color w:val="auto"/>
          <w:kern w:val="32"/>
          <w:sz w:val="32"/>
          <w:szCs w:val="32"/>
          <w:lang w:eastAsia="zh-CN"/>
        </w:rPr>
        <w:t>因吸食毒品和扰乱社会秩序，于</w:t>
      </w:r>
      <w:r>
        <w:rPr>
          <w:rFonts w:hint="eastAsia" w:ascii="仿宋_GB2312" w:eastAsia="仿宋_GB2312"/>
          <w:color w:val="auto"/>
          <w:kern w:val="32"/>
          <w:sz w:val="32"/>
          <w:szCs w:val="32"/>
          <w:lang w:val="en-US" w:eastAsia="zh-CN"/>
        </w:rPr>
        <w:t>2014年9月24日被福安市公安局行政拘留二十日，并处罚款1000元。</w:t>
      </w:r>
    </w:p>
    <w:p>
      <w:pPr>
        <w:spacing w:line="500" w:lineRule="exact"/>
        <w:ind w:firstLine="640" w:firstLineChars="200"/>
        <w:rPr>
          <w:rFonts w:hint="eastAsia" w:ascii="仿宋_GB2312" w:hAnsi="Times New Roman" w:eastAsia="仿宋_GB2312" w:cs="Times New Roman"/>
          <w:color w:val="auto"/>
          <w:kern w:val="32"/>
          <w:sz w:val="32"/>
          <w:szCs w:val="32"/>
          <w:lang w:eastAsia="zh-CN"/>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福安市</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30</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981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258</w:t>
      </w:r>
      <w:r>
        <w:rPr>
          <w:rFonts w:hint="eastAsia" w:ascii="仿宋_GB2312" w:eastAsia="仿宋_GB2312"/>
          <w:color w:val="auto"/>
          <w:kern w:val="32"/>
          <w:sz w:val="32"/>
          <w:szCs w:val="32"/>
        </w:rPr>
        <w:t>号</w:t>
      </w:r>
      <w:r>
        <w:rPr>
          <w:rFonts w:hint="eastAsia" w:ascii="仿宋_GB2312" w:eastAsia="仿宋_GB2312"/>
          <w:color w:val="auto"/>
          <w:kern w:val="32"/>
          <w:sz w:val="32"/>
          <w:szCs w:val="32"/>
          <w:lang w:val="en-US" w:eastAsia="zh-CN"/>
        </w:rPr>
        <w:t>刑事附带民事判决</w:t>
      </w:r>
      <w:r>
        <w:rPr>
          <w:rFonts w:hint="eastAsia" w:ascii="仿宋_GB2312" w:eastAsia="仿宋_GB2312"/>
          <w:color w:val="auto"/>
          <w:kern w:val="32"/>
          <w:sz w:val="32"/>
          <w:szCs w:val="32"/>
        </w:rPr>
        <w:t>，以被告人</w:t>
      </w:r>
      <w:r>
        <w:rPr>
          <w:rFonts w:hint="eastAsia" w:ascii="仿宋_GB2312" w:eastAsia="仿宋_GB2312"/>
          <w:color w:val="auto"/>
          <w:kern w:val="32"/>
          <w:sz w:val="32"/>
          <w:szCs w:val="32"/>
          <w:lang w:eastAsia="zh-CN"/>
        </w:rPr>
        <w:t>阮立坚</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故意伤害</w:t>
      </w:r>
      <w:r>
        <w:rPr>
          <w:rFonts w:hint="eastAsia" w:ascii="仿宋_GB2312" w:eastAsia="仿宋_GB2312"/>
          <w:color w:val="auto"/>
          <w:kern w:val="32"/>
          <w:sz w:val="32"/>
          <w:szCs w:val="32"/>
        </w:rPr>
        <w:t>罪，判处有期徒刑</w:t>
      </w:r>
      <w:r>
        <w:rPr>
          <w:rFonts w:hint="eastAsia" w:ascii="仿宋_GB2312" w:eastAsia="仿宋_GB2312"/>
          <w:color w:val="auto"/>
          <w:kern w:val="32"/>
          <w:sz w:val="32"/>
          <w:szCs w:val="32"/>
          <w:lang w:eastAsia="zh-CN"/>
        </w:rPr>
        <w:t>二</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eastAsia="zh-CN"/>
        </w:rPr>
        <w:t>九个月</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连带赔偿附带民事诉讼原告人经济损失人民币</w:t>
      </w:r>
      <w:r>
        <w:rPr>
          <w:rFonts w:hint="eastAsia" w:ascii="仿宋_GB2312" w:eastAsia="仿宋_GB2312"/>
          <w:color w:val="auto"/>
          <w:kern w:val="32"/>
          <w:sz w:val="32"/>
          <w:szCs w:val="32"/>
          <w:lang w:val="en-US" w:eastAsia="zh-CN"/>
        </w:rPr>
        <w:t>41.626941万元（被告人阮立坚缴存的3万元予以抵扣赔偿款）。</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年3月</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年10月2</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日交付福建省宁德监狱执行刑罚。现于宁德监狱</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监区</w:t>
      </w:r>
      <w:r>
        <w:rPr>
          <w:rFonts w:hint="eastAsia" w:ascii="仿宋_GB2312" w:eastAsia="仿宋_GB2312"/>
          <w:color w:val="auto"/>
          <w:kern w:val="32"/>
          <w:sz w:val="32"/>
          <w:szCs w:val="32"/>
          <w:lang w:eastAsia="zh-CN"/>
        </w:rPr>
        <w:t>九</w:t>
      </w:r>
      <w:r>
        <w:rPr>
          <w:rFonts w:hint="eastAsia" w:ascii="仿宋_GB2312" w:eastAsia="仿宋_GB2312"/>
          <w:color w:val="auto"/>
          <w:kern w:val="32"/>
          <w:sz w:val="32"/>
          <w:szCs w:val="32"/>
        </w:rPr>
        <w:t>分监区服刑</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属</w:t>
      </w:r>
      <w:r>
        <w:rPr>
          <w:rFonts w:hint="eastAsia" w:ascii="仿宋_GB2312" w:eastAsia="仿宋_GB2312"/>
          <w:color w:val="auto"/>
          <w:kern w:val="32"/>
          <w:sz w:val="32"/>
          <w:szCs w:val="32"/>
          <w:lang w:eastAsia="zh-CN"/>
        </w:rPr>
        <w:t>普</w:t>
      </w:r>
      <w:r>
        <w:rPr>
          <w:rFonts w:hint="eastAsia" w:ascii="仿宋_GB2312" w:eastAsia="仿宋_GB2312"/>
          <w:color w:val="auto"/>
          <w:kern w:val="32"/>
          <w:sz w:val="32"/>
          <w:szCs w:val="32"/>
        </w:rPr>
        <w:t>管级罪犯。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val="en-US"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42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：虽有违规，经教育后能遵守法律法规及监规纪律，接受教育改造。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lang w:val="en-US" w:eastAsia="zh-CN"/>
        </w:rPr>
        <w:t>该犯</w:t>
      </w:r>
      <w:r>
        <w:rPr>
          <w:rFonts w:hint="eastAsia" w:ascii="仿宋_GB2312" w:hAnsi="仿宋_GB2312" w:eastAsia="仿宋_GB2312" w:cs="仿宋_GB2312"/>
          <w:color w:val="auto"/>
          <w:sz w:val="32"/>
          <w:szCs w:val="32"/>
        </w:rPr>
        <w:t>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年10月2</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1621</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物质奖励</w:t>
      </w:r>
      <w:r>
        <w:rPr>
          <w:rFonts w:hint="eastAsia" w:ascii="仿宋_GB2312" w:hAnsi="仿宋_GB2312" w:eastAsia="仿宋_GB2312" w:cs="仿宋_GB2312"/>
          <w:color w:val="auto"/>
          <w:sz w:val="32"/>
          <w:szCs w:val="32"/>
          <w:lang w:val="en-US" w:eastAsia="zh-CN"/>
        </w:rPr>
        <w:t>2次</w:t>
      </w:r>
      <w:r>
        <w:rPr>
          <w:rFonts w:hint="eastAsia" w:ascii="仿宋_GB2312" w:hAnsi="仿宋_GB2312" w:eastAsia="仿宋_GB2312" w:cs="仿宋_GB2312"/>
          <w:color w:val="auto"/>
          <w:kern w:val="32"/>
          <w:sz w:val="32"/>
          <w:szCs w:val="32"/>
        </w:rPr>
        <w:t>。考核期内违规2次，累计扣</w:t>
      </w:r>
      <w:r>
        <w:rPr>
          <w:rFonts w:hint="eastAsia" w:ascii="仿宋_GB2312" w:hAnsi="仿宋_GB2312" w:eastAsia="仿宋_GB2312" w:cs="仿宋_GB2312"/>
          <w:color w:val="auto"/>
          <w:kern w:val="32"/>
          <w:sz w:val="32"/>
          <w:szCs w:val="32"/>
          <w:lang w:eastAsia="zh-CN"/>
        </w:rPr>
        <w:t>考核分</w:t>
      </w:r>
      <w:r>
        <w:rPr>
          <w:rFonts w:hint="eastAsia" w:ascii="仿宋_GB2312" w:hAnsi="仿宋_GB2312" w:eastAsia="仿宋_GB2312" w:cs="仿宋_GB2312"/>
          <w:color w:val="auto"/>
          <w:kern w:val="32"/>
          <w:sz w:val="32"/>
          <w:szCs w:val="32"/>
          <w:lang w:val="en-US" w:eastAsia="zh-CN"/>
        </w:rPr>
        <w:t>4</w:t>
      </w:r>
      <w:r>
        <w:rPr>
          <w:rFonts w:hint="eastAsia" w:ascii="仿宋_GB2312" w:hAnsi="仿宋_GB2312" w:eastAsia="仿宋_GB2312" w:cs="仿宋_GB2312"/>
          <w:color w:val="auto"/>
          <w:kern w:val="32"/>
          <w:sz w:val="32"/>
          <w:szCs w:val="32"/>
        </w:rPr>
        <w:t>分，</w:t>
      </w:r>
      <w:r>
        <w:rPr>
          <w:rFonts w:hint="eastAsia" w:ascii="仿宋_GB2312" w:hAnsi="仿宋_GB2312" w:eastAsia="仿宋_GB2312" w:cs="仿宋_GB2312"/>
          <w:color w:val="auto"/>
          <w:kern w:val="32"/>
          <w:sz w:val="32"/>
          <w:szCs w:val="32"/>
          <w:lang w:eastAsia="zh-CN"/>
        </w:rPr>
        <w:t>其中重大违规</w:t>
      </w:r>
      <w:r>
        <w:rPr>
          <w:rFonts w:hint="eastAsia" w:ascii="仿宋_GB2312" w:hAnsi="仿宋_GB2312" w:eastAsia="仿宋_GB2312" w:cs="仿宋_GB2312"/>
          <w:color w:val="auto"/>
          <w:kern w:val="32"/>
          <w:sz w:val="32"/>
          <w:szCs w:val="32"/>
          <w:lang w:val="en-US" w:eastAsia="zh-CN"/>
        </w:rPr>
        <w:t>0次</w:t>
      </w:r>
      <w:r>
        <w:rPr>
          <w:rFonts w:hint="eastAsia" w:ascii="仿宋_GB2312" w:hAnsi="仿宋_GB2312" w:eastAsia="仿宋_GB2312" w:cs="仿宋_GB2312"/>
          <w:color w:val="auto"/>
          <w:kern w:val="32"/>
          <w:sz w:val="32"/>
          <w:szCs w:val="32"/>
        </w:rPr>
        <w:t>。</w:t>
      </w:r>
    </w:p>
    <w:p>
      <w:pPr>
        <w:keepNext w:val="0"/>
        <w:keepLines w:val="0"/>
        <w:pageBreakBefore w:val="0"/>
        <w:widowControl w:val="0"/>
        <w:kinsoku/>
        <w:wordWrap/>
        <w:overflowPunct/>
        <w:topLinePunct w:val="0"/>
        <w:bidi w:val="0"/>
        <w:snapToGrid/>
        <w:spacing w:line="420" w:lineRule="exact"/>
        <w:ind w:firstLine="640" w:firstLineChars="200"/>
        <w:jc w:val="left"/>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该犯原判财产性判项</w:t>
      </w:r>
      <w:r>
        <w:rPr>
          <w:rFonts w:hint="eastAsia" w:ascii="仿宋_GB2312" w:eastAsia="仿宋_GB2312"/>
          <w:color w:val="auto"/>
          <w:kern w:val="32"/>
          <w:sz w:val="32"/>
          <w:szCs w:val="32"/>
          <w:lang w:eastAsia="zh-CN"/>
        </w:rPr>
        <w:t>连带赔偿附带民事诉讼原告人经济损失人民币</w:t>
      </w:r>
      <w:r>
        <w:rPr>
          <w:rFonts w:hint="eastAsia" w:ascii="仿宋_GB2312" w:eastAsia="仿宋_GB2312"/>
          <w:color w:val="auto"/>
          <w:kern w:val="32"/>
          <w:sz w:val="32"/>
          <w:szCs w:val="32"/>
          <w:lang w:val="en-US" w:eastAsia="zh-CN"/>
        </w:rPr>
        <w:t>41.626941万元。谅解人于2025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eastAsia="zh-CN"/>
        </w:rPr>
        <w:t>出具谅解书载明：</w:t>
      </w:r>
      <w:r>
        <w:rPr>
          <w:rFonts w:hint="eastAsia" w:ascii="仿宋_GB2312" w:hAnsi="Times New Roman" w:eastAsia="仿宋_GB2312" w:cs="Times New Roman"/>
          <w:color w:val="auto"/>
          <w:kern w:val="32"/>
          <w:sz w:val="32"/>
          <w:szCs w:val="32"/>
          <w:lang w:eastAsia="zh-CN"/>
        </w:rPr>
        <w:t>原告人已收到赔偿款人民币</w:t>
      </w:r>
      <w:r>
        <w:rPr>
          <w:rFonts w:hint="eastAsia" w:ascii="仿宋_GB2312" w:hAnsi="Times New Roman" w:eastAsia="仿宋_GB2312" w:cs="Times New Roman"/>
          <w:color w:val="auto"/>
          <w:kern w:val="32"/>
          <w:sz w:val="32"/>
          <w:szCs w:val="32"/>
          <w:lang w:val="en-US" w:eastAsia="zh-CN"/>
        </w:rPr>
        <w:t>19.491997万元，愿谅解被告人阮立坚。</w:t>
      </w:r>
      <w:r>
        <w:rPr>
          <w:rFonts w:hint="eastAsia" w:ascii="仿宋_GB2312" w:eastAsia="仿宋_GB2312"/>
          <w:color w:val="auto"/>
          <w:kern w:val="32"/>
          <w:sz w:val="32"/>
          <w:szCs w:val="32"/>
          <w:lang w:eastAsia="zh-CN"/>
        </w:rPr>
        <w:t>福建省福安市人民</w:t>
      </w:r>
      <w:r>
        <w:rPr>
          <w:rFonts w:hint="eastAsia" w:ascii="仿宋_GB2312" w:eastAsia="仿宋_GB2312"/>
          <w:color w:val="auto"/>
          <w:kern w:val="32"/>
          <w:sz w:val="32"/>
          <w:szCs w:val="32"/>
        </w:rPr>
        <w:t>法院于</w:t>
      </w:r>
      <w:r>
        <w:rPr>
          <w:rFonts w:hint="eastAsia" w:ascii="仿宋_GB2312" w:eastAsia="仿宋_GB2312"/>
          <w:color w:val="auto"/>
          <w:kern w:val="32"/>
          <w:sz w:val="32"/>
          <w:szCs w:val="32"/>
          <w:lang w:val="en-US" w:eastAsia="zh-CN"/>
        </w:rPr>
        <w:t>2025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eastAsia="zh-CN"/>
        </w:rPr>
        <w:t>执行结案通知书载明</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执行人与申请执行人达成和解协议且履行完毕，该案以执行完毕结案</w:t>
      </w:r>
      <w:r>
        <w:rPr>
          <w:rFonts w:hint="eastAsia" w:ascii="仿宋_GB2312" w:eastAsia="仿宋_GB2312"/>
          <w:color w:val="auto"/>
          <w:kern w:val="32"/>
          <w:sz w:val="32"/>
          <w:szCs w:val="32"/>
        </w:rPr>
        <w:t>。</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阮立坚</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个月。特提请你院审理裁定。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阮立坚</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center"/>
        <w:rPr>
          <w:rFonts w:hint="eastAsia" w:ascii="仿宋_GB2312" w:eastAsia="仿宋_GB2312"/>
          <w:color w:val="auto"/>
          <w:kern w:val="32"/>
          <w:sz w:val="32"/>
          <w:szCs w:val="32"/>
        </w:rPr>
      </w:pPr>
      <w:r>
        <w:rPr>
          <w:rFonts w:hint="eastAsia" w:ascii="仿宋_GB2312" w:eastAsia="仿宋_GB2312"/>
          <w:color w:val="auto"/>
          <w:kern w:val="32"/>
          <w:sz w:val="32"/>
          <w:szCs w:val="32"/>
          <w:lang w:val="en-US" w:eastAsia="zh-CN"/>
        </w:rPr>
        <w:t xml:space="preserve">                              </w:t>
      </w:r>
      <w:r>
        <w:rPr>
          <w:rFonts w:hint="eastAsia" w:ascii="仿宋_GB2312" w:eastAsia="仿宋_GB2312"/>
          <w:color w:val="auto"/>
          <w:kern w:val="32"/>
          <w:sz w:val="32"/>
          <w:szCs w:val="32"/>
        </w:rPr>
        <w:t>福建省宁德监狱</w:t>
      </w:r>
    </w:p>
    <w:p>
      <w:pPr>
        <w:wordWrap w:val="0"/>
        <w:spacing w:line="500" w:lineRule="exact"/>
        <w:ind w:right="840" w:rightChars="400"/>
        <w:jc w:val="right"/>
        <w:rPr>
          <w:rFonts w:hint="eastAsia" w:ascii="仿宋_GB2312" w:eastAsia="仿宋_GB2312"/>
          <w:color w:val="auto"/>
          <w:kern w:val="32"/>
          <w:sz w:val="32"/>
          <w:szCs w:val="32"/>
          <w:lang w:eastAsia="zh-CN"/>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26〕闽宁狱减字第</w:t>
      </w:r>
      <w:r>
        <w:rPr>
          <w:rFonts w:hint="eastAsia" w:eastAsia="楷体_GB2312"/>
          <w:color w:val="auto"/>
          <w:szCs w:val="32"/>
          <w:lang w:val="en-US" w:eastAsia="zh-CN"/>
        </w:rPr>
        <w:t>483</w:t>
      </w:r>
      <w:r>
        <w:rPr>
          <w:rFonts w:hint="eastAsia" w:eastAsia="楷体_GB2312" w:cs="楷体_GB2312"/>
          <w:color w:val="auto"/>
          <w:szCs w:val="32"/>
        </w:rPr>
        <w:t>号</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罪犯谌洪聘，男，</w:t>
      </w:r>
      <w:r>
        <w:rPr>
          <w:rFonts w:hint="eastAsia" w:ascii="仿宋_GB2312" w:hAnsi="Times New Roman" w:eastAsia="仿宋_GB2312" w:cs="Times New Roman"/>
          <w:color w:val="auto"/>
          <w:sz w:val="32"/>
          <w:szCs w:val="32"/>
          <w:lang w:val="en-US" w:eastAsia="zh-CN"/>
        </w:rPr>
        <w:t>1980</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lang w:eastAsia="zh-CN"/>
        </w:rPr>
        <w:t>月1</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eastAsia="zh-CN"/>
        </w:rPr>
        <w:t>日出生，汉族，初中文化，户籍地福建省宁德市东侨经济技术开发区。捕前系无职业。曾因犯故意伤害罪于</w:t>
      </w:r>
      <w:r>
        <w:rPr>
          <w:rFonts w:hint="eastAsia" w:ascii="仿宋_GB2312" w:hAnsi="Times New Roman" w:eastAsia="仿宋_GB2312" w:cs="Times New Roman"/>
          <w:color w:val="auto"/>
          <w:sz w:val="32"/>
          <w:szCs w:val="32"/>
          <w:lang w:val="en-US" w:eastAsia="zh-CN"/>
        </w:rPr>
        <w:t>2001年4月13日被福建省宁德市蕉城区人民法院判处有期徒刑一年；因犯参加黑社会性质组织罪、聚众斗殴罪、故意伤害罪于2007年12月17日被福建省宁德市中级人民法院判处有期徒刑五年。</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福建省宁德市蕉城区人民法院于202</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eastAsia="zh-CN"/>
        </w:rPr>
        <w:t>月2</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lang w:eastAsia="zh-CN"/>
        </w:rPr>
        <w:t>日作出（202</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eastAsia="zh-CN"/>
        </w:rPr>
        <w:t>）闽0</w:t>
      </w:r>
      <w:r>
        <w:rPr>
          <w:rFonts w:hint="eastAsia" w:ascii="仿宋_GB2312" w:hAnsi="Times New Roman" w:eastAsia="仿宋_GB2312" w:cs="Times New Roman"/>
          <w:color w:val="auto"/>
          <w:sz w:val="32"/>
          <w:szCs w:val="32"/>
          <w:lang w:val="en-US" w:eastAsia="zh-CN"/>
        </w:rPr>
        <w:t>902</w:t>
      </w:r>
      <w:r>
        <w:rPr>
          <w:rFonts w:hint="eastAsia" w:ascii="仿宋_GB2312" w:hAnsi="Times New Roman" w:eastAsia="仿宋_GB2312" w:cs="Times New Roman"/>
          <w:color w:val="auto"/>
          <w:sz w:val="32"/>
          <w:szCs w:val="32"/>
          <w:lang w:eastAsia="zh-CN"/>
        </w:rPr>
        <w:t>刑初</w:t>
      </w:r>
      <w:r>
        <w:rPr>
          <w:rFonts w:hint="eastAsia" w:ascii="仿宋_GB2312" w:hAnsi="Times New Roman" w:eastAsia="仿宋_GB2312" w:cs="Times New Roman"/>
          <w:color w:val="auto"/>
          <w:sz w:val="32"/>
          <w:szCs w:val="32"/>
          <w:lang w:val="en-US" w:eastAsia="zh-CN"/>
        </w:rPr>
        <w:t>83</w:t>
      </w:r>
      <w:r>
        <w:rPr>
          <w:rFonts w:hint="eastAsia" w:ascii="仿宋_GB2312" w:hAnsi="Times New Roman" w:eastAsia="仿宋_GB2312" w:cs="Times New Roman"/>
          <w:color w:val="auto"/>
          <w:sz w:val="32"/>
          <w:szCs w:val="32"/>
          <w:lang w:eastAsia="zh-CN"/>
        </w:rPr>
        <w:t>号刑事附带民事判决，以被告人谌洪聘犯故意伤害罪，判处有期徒刑二年一个月；责令被告人谌洪聘赔偿附带民事诉讼原告人经济损失人民币</w:t>
      </w:r>
      <w:r>
        <w:rPr>
          <w:rFonts w:hint="eastAsia" w:ascii="仿宋_GB2312" w:hAnsi="Times New Roman" w:eastAsia="仿宋_GB2312" w:cs="Times New Roman"/>
          <w:color w:val="auto"/>
          <w:sz w:val="32"/>
          <w:szCs w:val="32"/>
          <w:lang w:val="en-US" w:eastAsia="zh-CN"/>
        </w:rPr>
        <w:t>6.14777万元</w:t>
      </w:r>
      <w:r>
        <w:rPr>
          <w:rFonts w:hint="eastAsia" w:ascii="仿宋_GB2312" w:hAnsi="Times New Roman" w:eastAsia="仿宋_GB2312" w:cs="Times New Roman"/>
          <w:color w:val="auto"/>
          <w:sz w:val="32"/>
          <w:szCs w:val="32"/>
          <w:lang w:eastAsia="zh-CN"/>
        </w:rPr>
        <w:t>。刑期自202</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eastAsia="zh-CN"/>
        </w:rPr>
        <w:t>年10月</w:t>
      </w:r>
      <w:r>
        <w:rPr>
          <w:rFonts w:hint="eastAsia" w:ascii="仿宋_GB2312" w:hAnsi="Times New Roman" w:eastAsia="仿宋_GB2312" w:cs="Times New Roman"/>
          <w:color w:val="auto"/>
          <w:sz w:val="32"/>
          <w:szCs w:val="32"/>
          <w:lang w:val="en-US" w:eastAsia="zh-CN"/>
        </w:rPr>
        <w:t>30</w:t>
      </w:r>
      <w:r>
        <w:rPr>
          <w:rFonts w:hint="eastAsia" w:ascii="仿宋_GB2312" w:hAnsi="Times New Roman" w:eastAsia="仿宋_GB2312" w:cs="Times New Roman"/>
          <w:color w:val="auto"/>
          <w:sz w:val="32"/>
          <w:szCs w:val="32"/>
          <w:lang w:eastAsia="zh-CN"/>
        </w:rPr>
        <w:t>日起至2026年1</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9日止。202</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日交付福建省宁德监狱执行刑罚。现于宁德监狱三监区八分监区服刑。属普管级罪犯。</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zh-CN" w:eastAsia="zh-CN"/>
        </w:rPr>
        <w:t>奖惩情况：该犯考核期202</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val="zh-CN" w:eastAsia="zh-CN"/>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zh-CN"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zh-CN" w:eastAsia="zh-CN"/>
        </w:rPr>
        <w:t>至202</w:t>
      </w:r>
      <w:r>
        <w:rPr>
          <w:rFonts w:hint="eastAsia" w:ascii="仿宋_GB2312" w:hAnsi="Times New Roman" w:eastAsia="仿宋_GB2312" w:cs="Times New Roman"/>
          <w:color w:val="auto"/>
          <w:sz w:val="32"/>
          <w:szCs w:val="32"/>
          <w:lang w:eastAsia="zh-CN"/>
        </w:rPr>
        <w:t>6</w:t>
      </w:r>
      <w:r>
        <w:rPr>
          <w:rFonts w:hint="eastAsia" w:ascii="仿宋_GB2312" w:hAnsi="Times New Roman" w:eastAsia="仿宋_GB2312" w:cs="Times New Roman"/>
          <w:color w:val="auto"/>
          <w:sz w:val="32"/>
          <w:szCs w:val="32"/>
          <w:lang w:val="zh-CN" w:eastAsia="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eastAsia="zh-CN"/>
        </w:rPr>
        <w:t>月累计获考核分</w:t>
      </w:r>
      <w:r>
        <w:rPr>
          <w:rFonts w:hint="eastAsia" w:ascii="仿宋_GB2312" w:hAnsi="Times New Roman" w:eastAsia="仿宋_GB2312" w:cs="Times New Roman"/>
          <w:color w:val="auto"/>
          <w:sz w:val="32"/>
          <w:szCs w:val="32"/>
          <w:lang w:val="en-US" w:eastAsia="zh-CN"/>
        </w:rPr>
        <w:t>855</w:t>
      </w:r>
      <w:r>
        <w:rPr>
          <w:rFonts w:hint="eastAsia" w:ascii="仿宋_GB2312" w:hAnsi="Times New Roman" w:eastAsia="仿宋_GB2312" w:cs="Times New Roman"/>
          <w:color w:val="auto"/>
          <w:sz w:val="32"/>
          <w:szCs w:val="32"/>
          <w:lang w:eastAsia="zh-CN"/>
        </w:rPr>
        <w:t>.5</w:t>
      </w:r>
      <w:r>
        <w:rPr>
          <w:rFonts w:hint="eastAsia" w:ascii="仿宋_GB2312" w:hAnsi="Times New Roman" w:eastAsia="仿宋_GB2312" w:cs="Times New Roman"/>
          <w:color w:val="auto"/>
          <w:sz w:val="32"/>
          <w:szCs w:val="32"/>
          <w:lang w:val="zh-CN" w:eastAsia="zh-CN"/>
        </w:rPr>
        <w:t>分，物质奖励</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eastAsia="zh-CN"/>
        </w:rPr>
        <w:t>次</w:t>
      </w:r>
      <w:r>
        <w:rPr>
          <w:rFonts w:hint="eastAsia" w:ascii="仿宋_GB2312" w:hAnsi="Times New Roman" w:eastAsia="仿宋_GB2312" w:cs="Times New Roman"/>
          <w:color w:val="auto"/>
          <w:sz w:val="32"/>
          <w:szCs w:val="32"/>
          <w:lang w:val="zh-CN" w:eastAsia="zh-CN"/>
        </w:rPr>
        <w:t>；考核期内累计违规</w:t>
      </w:r>
      <w:r>
        <w:rPr>
          <w:rFonts w:hint="eastAsia" w:ascii="仿宋_GB2312" w:hAnsi="Times New Roman" w:eastAsia="仿宋_GB2312" w:cs="Times New Roman"/>
          <w:color w:val="auto"/>
          <w:sz w:val="32"/>
          <w:szCs w:val="32"/>
          <w:lang w:val="en-US" w:eastAsia="zh-CN"/>
        </w:rPr>
        <w:t>2次，累计扣2分，其中重大违规0次</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该犯原判财产性判项赔偿附带民事诉讼原告人经济损失人民币</w:t>
      </w:r>
      <w:r>
        <w:rPr>
          <w:rFonts w:hint="eastAsia" w:ascii="仿宋_GB2312" w:hAnsi="Times New Roman" w:eastAsia="仿宋_GB2312" w:cs="Times New Roman"/>
          <w:color w:val="auto"/>
          <w:sz w:val="32"/>
          <w:szCs w:val="32"/>
          <w:lang w:val="en-US" w:eastAsia="zh-CN"/>
        </w:rPr>
        <w:t>6.14777万元已履行完毕，福建省宁德市蕉城区人民法院于2026年3月23日出具《结案证明》载明：现被执行人谌洪聘已履行完毕全部义务，予以结案。</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lang w:eastAsia="zh-CN"/>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，未收到不同意见。</w:t>
      </w:r>
      <w:r>
        <w:rPr>
          <w:rFonts w:hint="eastAsia" w:ascii="仿宋_GB2312" w:hAnsi="Times New Roman" w:eastAsia="仿宋_GB2312" w:cs="Times New Roman"/>
          <w:color w:val="auto"/>
          <w:sz w:val="32"/>
          <w:szCs w:val="32"/>
          <w:lang w:eastAsia="zh-CN"/>
        </w:rPr>
        <w:t xml:space="preserve"> </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因此，依照《中华人民共和国刑法》第七十八条、第七十九条《中华人民共和国刑事诉讼法》第二百七十三条第二款、《中华人民共和国监狱法》第二十九条的规定，建议对罪犯谌洪聘予以减刑二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rFonts w:hint="eastAsia" w:cs="仿宋_GB2312"/>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谌洪聘</w:t>
      </w:r>
      <w:r>
        <w:rPr>
          <w:rFonts w:hint="eastAsia" w:cs="仿宋_GB2312"/>
          <w:color w:val="auto"/>
          <w:szCs w:val="32"/>
        </w:rPr>
        <w:t>卷宗贰册</w:t>
      </w:r>
    </w:p>
    <w:p>
      <w:pPr>
        <w:pStyle w:val="17"/>
        <w:spacing w:line="430" w:lineRule="exact"/>
        <w:ind w:left="640" w:right="-31" w:rightChars="-15" w:firstLine="960" w:firstLineChars="300"/>
        <w:rPr>
          <w:rFonts w:hint="eastAsia" w:cs="仿宋_GB2312"/>
          <w:color w:val="auto"/>
          <w:szCs w:val="32"/>
        </w:rPr>
      </w:pPr>
      <w:r>
        <w:rPr>
          <w:rFonts w:hint="eastAsia" w:cs="仿宋_GB2312"/>
          <w:color w:val="auto"/>
          <w:szCs w:val="32"/>
        </w:rPr>
        <w:t>⒉减刑建议书叁份</w:t>
      </w:r>
    </w:p>
    <w:p>
      <w:pPr>
        <w:rPr>
          <w:rFonts w:hint="eastAsia"/>
          <w:color w:val="auto"/>
        </w:rPr>
      </w:pPr>
    </w:p>
    <w:p>
      <w:pPr>
        <w:pStyle w:val="4"/>
        <w:spacing w:line="430" w:lineRule="exact"/>
        <w:ind w:right="840" w:rightChars="400"/>
        <w:jc w:val="right"/>
        <w:rPr>
          <w:color w:val="auto"/>
          <w:szCs w:val="32"/>
        </w:rPr>
      </w:pPr>
      <w:r>
        <w:rPr>
          <w:rFonts w:hint="eastAsia"/>
          <w:color w:val="auto"/>
          <w:szCs w:val="32"/>
        </w:rPr>
        <w:t>福建省宁德监狱</w:t>
      </w:r>
    </w:p>
    <w:p>
      <w:pPr>
        <w:pStyle w:val="4"/>
        <w:rPr>
          <w:color w:val="auto"/>
        </w:rPr>
      </w:pPr>
      <w:r>
        <w:rPr>
          <w:rFonts w:hint="eastAsia"/>
          <w:color w:val="auto"/>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shd w:val="clear" w:color="auto" w:fill="auto"/>
        </w:rPr>
      </w:pPr>
      <w:r>
        <w:rPr>
          <w:rFonts w:hint="eastAsia" w:ascii="方正小标宋简体" w:eastAsia="方正小标宋简体"/>
          <w:color w:val="auto"/>
          <w:kern w:val="32"/>
          <w:sz w:val="44"/>
          <w:szCs w:val="44"/>
          <w:shd w:val="clear" w:color="auto" w:fill="auto"/>
        </w:rPr>
        <w:t>福建省宁德监狱</w:t>
      </w:r>
    </w:p>
    <w:p>
      <w:pPr>
        <w:snapToGrid w:val="0"/>
        <w:spacing w:line="600" w:lineRule="exact"/>
        <w:jc w:val="center"/>
        <w:rPr>
          <w:rFonts w:hint="eastAsia" w:ascii="方正小标宋简体" w:eastAsia="方正小标宋简体"/>
          <w:color w:val="auto"/>
          <w:kern w:val="32"/>
          <w:sz w:val="44"/>
          <w:szCs w:val="44"/>
          <w:shd w:val="clear" w:color="auto" w:fill="auto"/>
        </w:rPr>
      </w:pPr>
      <w:r>
        <w:rPr>
          <w:rFonts w:hint="eastAsia" w:ascii="方正小标宋简体" w:eastAsia="方正小标宋简体"/>
          <w:color w:val="auto"/>
          <w:kern w:val="32"/>
          <w:sz w:val="44"/>
          <w:szCs w:val="44"/>
          <w:shd w:val="clear" w:color="auto" w:fill="auto"/>
        </w:rPr>
        <w:t>提 请 减 刑 建 议 书</w:t>
      </w:r>
    </w:p>
    <w:p>
      <w:pPr>
        <w:spacing w:line="500" w:lineRule="exact"/>
        <w:jc w:val="right"/>
        <w:rPr>
          <w:rFonts w:hint="eastAsia" w:eastAsia="楷体_GB2312"/>
          <w:color w:val="auto"/>
          <w:kern w:val="32"/>
          <w:sz w:val="32"/>
          <w:szCs w:val="32"/>
          <w:shd w:val="clear" w:color="auto" w:fill="auto"/>
        </w:rPr>
      </w:pPr>
      <w:r>
        <w:rPr>
          <w:rFonts w:hint="eastAsia" w:eastAsia="楷体_GB2312"/>
          <w:color w:val="auto"/>
          <w:kern w:val="32"/>
          <w:sz w:val="32"/>
          <w:szCs w:val="32"/>
          <w:shd w:val="clear" w:color="auto" w:fill="auto"/>
        </w:rPr>
        <w:t>〔202</w:t>
      </w:r>
      <w:r>
        <w:rPr>
          <w:rFonts w:hint="eastAsia" w:eastAsia="楷体_GB2312"/>
          <w:color w:val="auto"/>
          <w:kern w:val="32"/>
          <w:sz w:val="32"/>
          <w:szCs w:val="32"/>
          <w:shd w:val="clear" w:color="auto" w:fill="auto"/>
          <w:lang w:val="en-US" w:eastAsia="zh-CN"/>
        </w:rPr>
        <w:t>6</w:t>
      </w:r>
      <w:r>
        <w:rPr>
          <w:rFonts w:hint="eastAsia" w:ascii="楷体_GB2312" w:eastAsia="楷体_GB2312"/>
          <w:color w:val="auto"/>
          <w:kern w:val="32"/>
          <w:sz w:val="32"/>
          <w:szCs w:val="32"/>
          <w:shd w:val="clear" w:color="auto" w:fill="auto"/>
        </w:rPr>
        <w:t>〕闽</w:t>
      </w:r>
      <w:r>
        <w:rPr>
          <w:rFonts w:hint="eastAsia" w:eastAsia="楷体_GB2312"/>
          <w:color w:val="auto"/>
          <w:kern w:val="32"/>
          <w:sz w:val="32"/>
          <w:szCs w:val="32"/>
          <w:shd w:val="clear" w:color="auto" w:fill="auto"/>
        </w:rPr>
        <w:t>宁</w:t>
      </w:r>
      <w:r>
        <w:rPr>
          <w:rFonts w:hint="eastAsia" w:ascii="楷体_GB2312" w:eastAsia="楷体_GB2312"/>
          <w:color w:val="auto"/>
          <w:kern w:val="32"/>
          <w:sz w:val="32"/>
          <w:szCs w:val="32"/>
          <w:shd w:val="clear" w:color="auto" w:fill="auto"/>
        </w:rPr>
        <w:t>狱减字第</w:t>
      </w:r>
      <w:r>
        <w:rPr>
          <w:rFonts w:hint="eastAsia" w:ascii="楷体_GB2312" w:eastAsia="楷体_GB2312"/>
          <w:color w:val="auto"/>
          <w:kern w:val="32"/>
          <w:sz w:val="32"/>
          <w:szCs w:val="32"/>
          <w:shd w:val="clear" w:color="auto" w:fill="auto"/>
          <w:lang w:val="en-US" w:eastAsia="zh-CN"/>
        </w:rPr>
        <w:t>484</w:t>
      </w:r>
      <w:r>
        <w:rPr>
          <w:rFonts w:hint="eastAsia" w:ascii="楷体_GB2312" w:eastAsia="楷体_GB2312"/>
          <w:color w:val="auto"/>
          <w:kern w:val="32"/>
          <w:sz w:val="32"/>
          <w:szCs w:val="32"/>
          <w:shd w:val="clear" w:color="auto" w:fill="auto"/>
        </w:rPr>
        <w:t>号</w:t>
      </w:r>
    </w:p>
    <w:p>
      <w:pPr>
        <w:spacing w:line="500" w:lineRule="exact"/>
        <w:ind w:firstLine="640" w:firstLineChars="200"/>
        <w:rPr>
          <w:rFonts w:hint="default" w:ascii="仿宋_GB2312" w:hAnsi="Times New Roman" w:eastAsia="仿宋_GB2312" w:cs="Times New Roman"/>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蔡锦波</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1995</w:t>
      </w:r>
      <w:r>
        <w:rPr>
          <w:rFonts w:hint="eastAsia" w:ascii="仿宋_GB2312" w:hAnsi="Times New Roman" w:eastAsia="仿宋_GB2312" w:cs="Times New Roman"/>
          <w:color w:val="auto"/>
          <w:kern w:val="32"/>
          <w:sz w:val="32"/>
          <w:szCs w:val="32"/>
          <w:lang w:val="en-US" w:eastAsia="zh-CN"/>
        </w:rPr>
        <w:t>年1月2日出生，汉族，初中文化，住福建省泉州台商投资区，捕前系装修工。</w:t>
      </w:r>
    </w:p>
    <w:p>
      <w:pPr>
        <w:spacing w:line="500" w:lineRule="exact"/>
        <w:ind w:firstLine="640" w:firstLineChars="200"/>
        <w:rPr>
          <w:rFonts w:hint="eastAsia" w:ascii="仿宋_GB2312" w:hAnsi="Times New Roman" w:eastAsia="仿宋_GB2312" w:cs="Times New Roman"/>
          <w:color w:val="auto"/>
          <w:kern w:val="32"/>
          <w:sz w:val="32"/>
          <w:szCs w:val="32"/>
          <w:shd w:val="clear" w:color="auto" w:fill="auto"/>
          <w:lang w:eastAsia="zh-CN"/>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惠安县</w:t>
      </w:r>
      <w:r>
        <w:rPr>
          <w:rFonts w:hint="eastAsia" w:ascii="仿宋_GB2312" w:eastAsia="仿宋_GB2312"/>
          <w:color w:val="auto"/>
          <w:kern w:val="32"/>
          <w:sz w:val="32"/>
          <w:szCs w:val="32"/>
        </w:rPr>
        <w:t>人民法院于202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日作出（202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0521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768</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val="en-US" w:eastAsia="zh-CN"/>
        </w:rPr>
        <w:t>蔡锦波犯偷越国（边）境罪，判处拘役五个月，并处罚金人民币6000元；犯诈骗罪，判处有期徒刑二年十个月，并处罚金人民币3万元，决定执行有期徒刑二年十个月，并处罚金人民币3.6万元</w:t>
      </w:r>
      <w:r>
        <w:rPr>
          <w:rFonts w:hint="eastAsia" w:ascii="仿宋_GB2312" w:eastAsia="仿宋_GB2312"/>
          <w:color w:val="auto"/>
          <w:kern w:val="32"/>
          <w:sz w:val="32"/>
          <w:szCs w:val="32"/>
          <w:shd w:val="clear" w:color="auto" w:fill="auto"/>
        </w:rPr>
        <w:t>。刑期自202</w:t>
      </w:r>
      <w:r>
        <w:rPr>
          <w:rFonts w:hint="eastAsia" w:ascii="仿宋_GB2312" w:eastAsia="仿宋_GB2312"/>
          <w:color w:val="auto"/>
          <w:kern w:val="32"/>
          <w:sz w:val="32"/>
          <w:szCs w:val="32"/>
          <w:shd w:val="clear" w:color="auto" w:fill="auto"/>
          <w:lang w:val="en-US" w:eastAsia="zh-CN"/>
        </w:rPr>
        <w:t>4</w:t>
      </w:r>
      <w:r>
        <w:rPr>
          <w:rFonts w:hint="eastAsia" w:ascii="仿宋_GB2312" w:eastAsia="仿宋_GB2312"/>
          <w:color w:val="auto"/>
          <w:kern w:val="32"/>
          <w:sz w:val="32"/>
          <w:szCs w:val="32"/>
          <w:shd w:val="clear" w:color="auto" w:fill="auto"/>
        </w:rPr>
        <w:t>年</w:t>
      </w:r>
      <w:r>
        <w:rPr>
          <w:rFonts w:hint="eastAsia" w:ascii="仿宋_GB2312" w:eastAsia="仿宋_GB2312"/>
          <w:color w:val="auto"/>
          <w:kern w:val="32"/>
          <w:sz w:val="32"/>
          <w:szCs w:val="32"/>
          <w:shd w:val="clear" w:color="auto" w:fill="auto"/>
          <w:lang w:val="en-US" w:eastAsia="zh-CN"/>
        </w:rPr>
        <w:t>4</w:t>
      </w:r>
      <w:r>
        <w:rPr>
          <w:rFonts w:hint="eastAsia" w:ascii="仿宋_GB2312" w:eastAsia="仿宋_GB2312"/>
          <w:color w:val="auto"/>
          <w:kern w:val="32"/>
          <w:sz w:val="32"/>
          <w:szCs w:val="32"/>
          <w:shd w:val="clear" w:color="auto" w:fill="auto"/>
        </w:rPr>
        <w:t>月</w:t>
      </w:r>
      <w:r>
        <w:rPr>
          <w:rFonts w:hint="eastAsia" w:ascii="仿宋_GB2312" w:eastAsia="仿宋_GB2312"/>
          <w:color w:val="auto"/>
          <w:kern w:val="32"/>
          <w:sz w:val="32"/>
          <w:szCs w:val="32"/>
          <w:shd w:val="clear" w:color="auto" w:fill="auto"/>
          <w:lang w:val="en-US" w:eastAsia="zh-CN"/>
        </w:rPr>
        <w:t>1</w:t>
      </w:r>
      <w:r>
        <w:rPr>
          <w:rFonts w:hint="eastAsia" w:ascii="仿宋_GB2312" w:eastAsia="仿宋_GB2312"/>
          <w:color w:val="auto"/>
          <w:kern w:val="32"/>
          <w:sz w:val="32"/>
          <w:szCs w:val="32"/>
          <w:shd w:val="clear" w:color="auto" w:fill="auto"/>
        </w:rPr>
        <w:t>日起至20</w:t>
      </w:r>
      <w:r>
        <w:rPr>
          <w:rFonts w:hint="eastAsia" w:ascii="仿宋_GB2312" w:eastAsia="仿宋_GB2312"/>
          <w:color w:val="auto"/>
          <w:kern w:val="32"/>
          <w:sz w:val="32"/>
          <w:szCs w:val="32"/>
          <w:shd w:val="clear" w:color="auto" w:fill="auto"/>
          <w:lang w:val="en-US" w:eastAsia="zh-CN"/>
        </w:rPr>
        <w:t>27</w:t>
      </w:r>
      <w:r>
        <w:rPr>
          <w:rFonts w:hint="eastAsia" w:ascii="仿宋_GB2312" w:eastAsia="仿宋_GB2312"/>
          <w:color w:val="auto"/>
          <w:kern w:val="32"/>
          <w:sz w:val="32"/>
          <w:szCs w:val="32"/>
          <w:shd w:val="clear" w:color="auto" w:fill="auto"/>
        </w:rPr>
        <w:t>年</w:t>
      </w:r>
      <w:r>
        <w:rPr>
          <w:rFonts w:hint="eastAsia" w:ascii="仿宋_GB2312" w:eastAsia="仿宋_GB2312"/>
          <w:color w:val="auto"/>
          <w:kern w:val="32"/>
          <w:sz w:val="32"/>
          <w:szCs w:val="32"/>
          <w:shd w:val="clear" w:color="auto" w:fill="auto"/>
          <w:lang w:val="en-US" w:eastAsia="zh-CN"/>
        </w:rPr>
        <w:t>1</w:t>
      </w:r>
      <w:r>
        <w:rPr>
          <w:rFonts w:hint="eastAsia" w:ascii="仿宋_GB2312" w:eastAsia="仿宋_GB2312"/>
          <w:color w:val="auto"/>
          <w:kern w:val="32"/>
          <w:sz w:val="32"/>
          <w:szCs w:val="32"/>
          <w:shd w:val="clear" w:color="auto" w:fill="auto"/>
        </w:rPr>
        <w:t>月</w:t>
      </w:r>
      <w:r>
        <w:rPr>
          <w:rFonts w:hint="eastAsia" w:ascii="仿宋_GB2312" w:eastAsia="仿宋_GB2312"/>
          <w:color w:val="auto"/>
          <w:kern w:val="32"/>
          <w:sz w:val="32"/>
          <w:szCs w:val="32"/>
          <w:shd w:val="clear" w:color="auto" w:fill="auto"/>
          <w:lang w:val="en-US" w:eastAsia="zh-CN"/>
        </w:rPr>
        <w:t>31</w:t>
      </w:r>
      <w:r>
        <w:rPr>
          <w:rFonts w:hint="eastAsia" w:ascii="仿宋_GB2312" w:eastAsia="仿宋_GB2312"/>
          <w:color w:val="auto"/>
          <w:kern w:val="32"/>
          <w:sz w:val="32"/>
          <w:szCs w:val="32"/>
          <w:shd w:val="clear" w:color="auto" w:fill="auto"/>
        </w:rPr>
        <w:t>日止。202</w:t>
      </w:r>
      <w:r>
        <w:rPr>
          <w:rFonts w:hint="eastAsia" w:ascii="仿宋_GB2312" w:eastAsia="仿宋_GB2312"/>
          <w:color w:val="auto"/>
          <w:kern w:val="32"/>
          <w:sz w:val="32"/>
          <w:szCs w:val="32"/>
          <w:shd w:val="clear" w:color="auto" w:fill="auto"/>
          <w:lang w:val="en-US" w:eastAsia="zh-CN"/>
        </w:rPr>
        <w:t>4</w:t>
      </w:r>
      <w:r>
        <w:rPr>
          <w:rFonts w:hint="eastAsia" w:ascii="仿宋_GB2312" w:eastAsia="仿宋_GB2312"/>
          <w:color w:val="auto"/>
          <w:kern w:val="32"/>
          <w:sz w:val="32"/>
          <w:szCs w:val="32"/>
          <w:shd w:val="clear" w:color="auto" w:fill="auto"/>
        </w:rPr>
        <w:t>年</w:t>
      </w:r>
      <w:r>
        <w:rPr>
          <w:rFonts w:hint="eastAsia" w:ascii="仿宋_GB2312" w:eastAsia="仿宋_GB2312"/>
          <w:color w:val="auto"/>
          <w:kern w:val="32"/>
          <w:sz w:val="32"/>
          <w:szCs w:val="32"/>
          <w:shd w:val="clear" w:color="auto" w:fill="auto"/>
          <w:lang w:val="en-US" w:eastAsia="zh-CN"/>
        </w:rPr>
        <w:t>12</w:t>
      </w:r>
      <w:r>
        <w:rPr>
          <w:rFonts w:hint="eastAsia" w:ascii="仿宋_GB2312" w:eastAsia="仿宋_GB2312"/>
          <w:color w:val="auto"/>
          <w:kern w:val="32"/>
          <w:sz w:val="32"/>
          <w:szCs w:val="32"/>
          <w:shd w:val="clear" w:color="auto" w:fill="auto"/>
        </w:rPr>
        <w:t>月</w:t>
      </w:r>
      <w:r>
        <w:rPr>
          <w:rFonts w:hint="eastAsia" w:ascii="仿宋_GB2312" w:eastAsia="仿宋_GB2312"/>
          <w:color w:val="auto"/>
          <w:kern w:val="32"/>
          <w:sz w:val="32"/>
          <w:szCs w:val="32"/>
          <w:shd w:val="clear" w:color="auto" w:fill="auto"/>
          <w:lang w:val="en-US" w:eastAsia="zh-CN"/>
        </w:rPr>
        <w:t>26</w:t>
      </w:r>
      <w:r>
        <w:rPr>
          <w:rFonts w:hint="eastAsia" w:ascii="仿宋_GB2312" w:eastAsia="仿宋_GB2312"/>
          <w:color w:val="auto"/>
          <w:kern w:val="32"/>
          <w:sz w:val="32"/>
          <w:szCs w:val="32"/>
          <w:shd w:val="clear" w:color="auto" w:fill="auto"/>
        </w:rPr>
        <w:t>日交付福建省宁德监狱执行刑罚。现于</w:t>
      </w:r>
      <w:r>
        <w:rPr>
          <w:rFonts w:hint="eastAsia" w:ascii="仿宋_GB2312" w:eastAsia="仿宋_GB2312"/>
          <w:color w:val="auto"/>
          <w:kern w:val="32"/>
          <w:sz w:val="32"/>
          <w:szCs w:val="32"/>
          <w:shd w:val="clear" w:color="auto" w:fill="auto"/>
          <w:lang w:eastAsia="zh-CN"/>
        </w:rPr>
        <w:t>福建省</w:t>
      </w:r>
      <w:r>
        <w:rPr>
          <w:rFonts w:hint="eastAsia" w:ascii="仿宋_GB2312" w:eastAsia="仿宋_GB2312"/>
          <w:color w:val="auto"/>
          <w:kern w:val="32"/>
          <w:sz w:val="32"/>
          <w:szCs w:val="32"/>
          <w:shd w:val="clear" w:color="auto" w:fill="auto"/>
        </w:rPr>
        <w:t>宁德监狱五监区十三分监区服刑</w:t>
      </w:r>
      <w:r>
        <w:rPr>
          <w:rFonts w:hint="eastAsia" w:ascii="仿宋_GB2312" w:hAnsi="Times New Roman" w:eastAsia="仿宋_GB2312" w:cs="Times New Roman"/>
          <w:color w:val="auto"/>
          <w:kern w:val="32"/>
          <w:sz w:val="32"/>
          <w:szCs w:val="32"/>
          <w:shd w:val="clear" w:color="auto" w:fill="auto"/>
        </w:rPr>
        <w:t>，属普管级罪犯</w:t>
      </w:r>
      <w:r>
        <w:rPr>
          <w:rFonts w:hint="eastAsia" w:ascii="仿宋_GB2312" w:hAnsi="Times New Roman" w:eastAsia="仿宋_GB2312" w:cs="Times New Roman"/>
          <w:color w:val="auto"/>
          <w:kern w:val="32"/>
          <w:sz w:val="32"/>
          <w:szCs w:val="32"/>
          <w:shd w:val="clear" w:color="auto" w:fill="auto"/>
          <w:lang w:eastAsia="zh-CN"/>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w:t>
      </w: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 w:eastAsia="仿宋_GB2312" w:cs="宋体"/>
          <w:color w:val="auto"/>
          <w:kern w:val="32"/>
          <w:sz w:val="32"/>
          <w:szCs w:val="32"/>
          <w:lang w:val="en-US" w:eastAsia="zh-CN"/>
        </w:rPr>
        <w:t>1437.5</w:t>
      </w:r>
      <w:r>
        <w:rPr>
          <w:rFonts w:hint="eastAsia" w:ascii="仿宋_GB2312" w:hAnsi="仿宋" w:eastAsia="仿宋_GB2312" w:cs="宋体"/>
          <w:color w:val="auto"/>
          <w:kern w:val="32"/>
          <w:sz w:val="32"/>
          <w:szCs w:val="32"/>
        </w:rPr>
        <w:t>分</w:t>
      </w:r>
      <w:r>
        <w:rPr>
          <w:rFonts w:hint="eastAsia" w:ascii="仿宋_GB2312" w:hAnsi="仿宋" w:eastAsia="仿宋_GB2312" w:cs="宋体"/>
          <w:color w:val="auto"/>
          <w:kern w:val="32"/>
          <w:sz w:val="32"/>
          <w:szCs w:val="32"/>
          <w:lang w:val="en-US" w:eastAsia="zh-CN"/>
        </w:rPr>
        <w:t>，表扬2次，</w:t>
      </w:r>
      <w:r>
        <w:rPr>
          <w:rFonts w:hint="eastAsia" w:ascii="仿宋_GB2312" w:hAnsi="仿宋" w:eastAsia="仿宋_GB2312" w:cs="宋体"/>
          <w:color w:val="auto"/>
          <w:kern w:val="32"/>
          <w:sz w:val="32"/>
          <w:szCs w:val="32"/>
        </w:rPr>
        <w:t>考核期内</w:t>
      </w:r>
      <w:r>
        <w:rPr>
          <w:rFonts w:hint="eastAsia" w:ascii="仿宋_GB2312" w:hAnsi="仿宋" w:eastAsia="仿宋_GB2312" w:cs="宋体"/>
          <w:color w:val="auto"/>
          <w:kern w:val="32"/>
          <w:sz w:val="32"/>
          <w:szCs w:val="32"/>
          <w:lang w:eastAsia="zh-CN"/>
        </w:rPr>
        <w:t>无</w:t>
      </w:r>
      <w:r>
        <w:rPr>
          <w:rFonts w:hint="eastAsia" w:ascii="仿宋_GB2312" w:hAnsi="仿宋" w:eastAsia="仿宋_GB2312" w:cs="宋体"/>
          <w:color w:val="auto"/>
          <w:kern w:val="32"/>
          <w:sz w:val="32"/>
          <w:szCs w:val="32"/>
        </w:rPr>
        <w:t>违规。</w:t>
      </w:r>
    </w:p>
    <w:p>
      <w:pPr>
        <w:spacing w:line="500" w:lineRule="exact"/>
        <w:ind w:firstLine="640" w:firstLineChars="200"/>
        <w:rPr>
          <w:rFonts w:hint="eastAsia" w:ascii="仿宋_GB2312" w:hAnsi="仿宋" w:eastAsia="仿宋_GB2312" w:cs="Times New Roman"/>
          <w:color w:val="auto"/>
          <w:kern w:val="32"/>
          <w:sz w:val="32"/>
          <w:szCs w:val="32"/>
          <w:lang w:val="en-US" w:eastAsia="zh-CN"/>
        </w:rPr>
      </w:pPr>
      <w:r>
        <w:rPr>
          <w:rFonts w:hint="eastAsia" w:ascii="仿宋_GB2312" w:hAnsi="仿宋" w:eastAsia="仿宋_GB2312" w:cs="Times New Roman"/>
          <w:color w:val="auto"/>
          <w:kern w:val="32"/>
          <w:sz w:val="32"/>
          <w:szCs w:val="32"/>
          <w:lang w:val="en-US" w:eastAsia="zh-CN"/>
        </w:rPr>
        <w:t>该犯原判财产性判项</w:t>
      </w:r>
      <w:r>
        <w:rPr>
          <w:rFonts w:hint="eastAsia" w:ascii="仿宋_GB2312" w:eastAsia="仿宋_GB2312"/>
          <w:color w:val="auto"/>
          <w:kern w:val="32"/>
          <w:sz w:val="32"/>
          <w:szCs w:val="32"/>
          <w:lang w:val="en-US" w:eastAsia="zh-CN"/>
        </w:rPr>
        <w:t>罚金人民币3.6万元，</w:t>
      </w:r>
      <w:r>
        <w:rPr>
          <w:rFonts w:hint="eastAsia" w:ascii="仿宋_GB2312" w:hAnsi="仿宋" w:eastAsia="仿宋_GB2312" w:cs="Times New Roman"/>
          <w:color w:val="auto"/>
          <w:kern w:val="32"/>
          <w:sz w:val="32"/>
          <w:szCs w:val="32"/>
          <w:lang w:val="en-US" w:eastAsia="zh-CN"/>
        </w:rPr>
        <w:t>已履行完毕。</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val="en-US" w:eastAsia="zh-CN"/>
        </w:rPr>
        <w:t>蔡锦波</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五个月</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val="en-US" w:eastAsia="zh-CN"/>
        </w:rPr>
        <w:t>蔡锦波</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wordWrap w:val="0"/>
        <w:spacing w:line="50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p>
    <w:p>
      <w:pPr>
        <w:spacing w:line="500" w:lineRule="exact"/>
        <w:ind w:right="-31" w:rightChars="-15"/>
        <w:jc w:val="lef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shd w:val="clear" w:color="auto" w:fill="auto"/>
        </w:rPr>
      </w:pPr>
      <w:r>
        <w:rPr>
          <w:rFonts w:hint="eastAsia" w:ascii="方正小标宋简体" w:eastAsia="方正小标宋简体"/>
          <w:color w:val="auto"/>
          <w:kern w:val="32"/>
          <w:sz w:val="44"/>
          <w:szCs w:val="44"/>
          <w:shd w:val="clear" w:color="auto" w:fill="auto"/>
        </w:rPr>
        <w:t>福建省宁德监狱</w:t>
      </w:r>
    </w:p>
    <w:p>
      <w:pPr>
        <w:snapToGrid w:val="0"/>
        <w:spacing w:line="600" w:lineRule="exact"/>
        <w:jc w:val="center"/>
        <w:rPr>
          <w:rFonts w:hint="eastAsia" w:ascii="方正小标宋简体" w:eastAsia="方正小标宋简体"/>
          <w:color w:val="auto"/>
          <w:kern w:val="32"/>
          <w:sz w:val="44"/>
          <w:szCs w:val="44"/>
          <w:shd w:val="clear" w:color="auto" w:fill="auto"/>
        </w:rPr>
      </w:pPr>
      <w:r>
        <w:rPr>
          <w:rFonts w:hint="eastAsia" w:ascii="方正小标宋简体" w:eastAsia="方正小标宋简体"/>
          <w:color w:val="auto"/>
          <w:kern w:val="32"/>
          <w:sz w:val="44"/>
          <w:szCs w:val="44"/>
          <w:shd w:val="clear" w:color="auto" w:fill="auto"/>
        </w:rPr>
        <w:t>提 请 减 刑 建 议 书</w:t>
      </w:r>
    </w:p>
    <w:p>
      <w:pPr>
        <w:spacing w:line="500" w:lineRule="exact"/>
        <w:jc w:val="right"/>
        <w:rPr>
          <w:rFonts w:hint="eastAsia" w:eastAsia="楷体_GB2312"/>
          <w:color w:val="auto"/>
          <w:kern w:val="32"/>
          <w:sz w:val="32"/>
          <w:szCs w:val="32"/>
          <w:shd w:val="clear" w:color="auto" w:fill="auto"/>
        </w:rPr>
      </w:pPr>
      <w:r>
        <w:rPr>
          <w:rFonts w:hint="eastAsia" w:eastAsia="楷体_GB2312"/>
          <w:color w:val="auto"/>
          <w:kern w:val="32"/>
          <w:sz w:val="32"/>
          <w:szCs w:val="32"/>
          <w:shd w:val="clear" w:color="auto" w:fill="auto"/>
        </w:rPr>
        <w:t>〔202</w:t>
      </w:r>
      <w:r>
        <w:rPr>
          <w:rFonts w:hint="eastAsia" w:eastAsia="楷体_GB2312"/>
          <w:color w:val="auto"/>
          <w:kern w:val="32"/>
          <w:sz w:val="32"/>
          <w:szCs w:val="32"/>
          <w:shd w:val="clear" w:color="auto" w:fill="auto"/>
          <w:lang w:val="en-US" w:eastAsia="zh-CN"/>
        </w:rPr>
        <w:t>6</w:t>
      </w:r>
      <w:r>
        <w:rPr>
          <w:rFonts w:hint="eastAsia" w:ascii="楷体_GB2312" w:eastAsia="楷体_GB2312"/>
          <w:color w:val="auto"/>
          <w:kern w:val="32"/>
          <w:sz w:val="32"/>
          <w:szCs w:val="32"/>
          <w:shd w:val="clear" w:color="auto" w:fill="auto"/>
        </w:rPr>
        <w:t>〕闽</w:t>
      </w:r>
      <w:r>
        <w:rPr>
          <w:rFonts w:hint="eastAsia" w:eastAsia="楷体_GB2312"/>
          <w:color w:val="auto"/>
          <w:kern w:val="32"/>
          <w:sz w:val="32"/>
          <w:szCs w:val="32"/>
          <w:shd w:val="clear" w:color="auto" w:fill="auto"/>
        </w:rPr>
        <w:t>宁</w:t>
      </w:r>
      <w:r>
        <w:rPr>
          <w:rFonts w:hint="eastAsia" w:ascii="楷体_GB2312" w:eastAsia="楷体_GB2312"/>
          <w:color w:val="auto"/>
          <w:kern w:val="32"/>
          <w:sz w:val="32"/>
          <w:szCs w:val="32"/>
          <w:shd w:val="clear" w:color="auto" w:fill="auto"/>
        </w:rPr>
        <w:t>狱减字第</w:t>
      </w:r>
      <w:r>
        <w:rPr>
          <w:rFonts w:hint="eastAsia" w:ascii="楷体_GB2312" w:eastAsia="楷体_GB2312"/>
          <w:color w:val="auto"/>
          <w:kern w:val="32"/>
          <w:sz w:val="32"/>
          <w:szCs w:val="32"/>
          <w:shd w:val="clear" w:color="auto" w:fill="auto"/>
          <w:lang w:val="en-US" w:eastAsia="zh-CN"/>
        </w:rPr>
        <w:t>485</w:t>
      </w:r>
      <w:r>
        <w:rPr>
          <w:rFonts w:hint="eastAsia" w:ascii="楷体_GB2312" w:eastAsia="楷体_GB2312"/>
          <w:color w:val="auto"/>
          <w:kern w:val="32"/>
          <w:sz w:val="32"/>
          <w:szCs w:val="32"/>
          <w:shd w:val="clear" w:color="auto" w:fill="auto"/>
        </w:rPr>
        <w:t>号</w:t>
      </w:r>
    </w:p>
    <w:p>
      <w:pPr>
        <w:spacing w:line="500" w:lineRule="exact"/>
        <w:ind w:firstLine="640" w:firstLineChars="200"/>
        <w:rPr>
          <w:rFonts w:hint="default" w:ascii="仿宋_GB2312" w:hAnsi="Times New Roman" w:eastAsia="仿宋_GB2312" w:cs="Times New Roman"/>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周健</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1995</w:t>
      </w:r>
      <w:r>
        <w:rPr>
          <w:rFonts w:hint="eastAsia" w:ascii="仿宋_GB2312" w:hAnsi="Times New Roman" w:eastAsia="仿宋_GB2312" w:cs="Times New Roman"/>
          <w:color w:val="auto"/>
          <w:kern w:val="32"/>
          <w:sz w:val="32"/>
          <w:szCs w:val="32"/>
          <w:lang w:val="en-US" w:eastAsia="zh-CN"/>
        </w:rPr>
        <w:t>年2月11日出生，汉族，初中文化，住江西省信丰县，捕前系务工。</w:t>
      </w:r>
    </w:p>
    <w:p>
      <w:pPr>
        <w:spacing w:line="500" w:lineRule="exact"/>
        <w:ind w:firstLine="640" w:firstLineChars="200"/>
        <w:rPr>
          <w:rFonts w:hint="eastAsia" w:ascii="仿宋_GB2312" w:eastAsia="仿宋_GB2312"/>
          <w:color w:val="auto"/>
          <w:kern w:val="32"/>
          <w:sz w:val="32"/>
          <w:szCs w:val="32"/>
          <w:shd w:val="clear" w:color="auto" w:fill="auto"/>
          <w:lang w:eastAsia="zh-CN"/>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福鼎市</w:t>
      </w:r>
      <w:r>
        <w:rPr>
          <w:rFonts w:hint="eastAsia" w:ascii="仿宋_GB2312" w:eastAsia="仿宋_GB2312"/>
          <w:color w:val="auto"/>
          <w:kern w:val="32"/>
          <w:sz w:val="32"/>
          <w:szCs w:val="32"/>
        </w:rPr>
        <w:t>人民法院于202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日作出（202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0982</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243</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周健</w:t>
      </w:r>
      <w:r>
        <w:rPr>
          <w:rFonts w:hint="eastAsia" w:ascii="仿宋_GB2312" w:eastAsia="仿宋_GB2312"/>
          <w:color w:val="auto"/>
          <w:kern w:val="32"/>
          <w:sz w:val="32"/>
          <w:szCs w:val="32"/>
          <w:lang w:val="en-US" w:eastAsia="zh-CN"/>
        </w:rPr>
        <w:t>犯掩饰、隐瞒犯罪所得罪，判处有期徒刑三年，并处罚金人民币3万元，退缴的违法所得人民币2000元，予以没收，上缴国库。</w:t>
      </w:r>
      <w:r>
        <w:rPr>
          <w:rFonts w:hint="eastAsia" w:ascii="仿宋_GB2312" w:eastAsia="仿宋_GB2312"/>
          <w:color w:val="auto"/>
          <w:kern w:val="32"/>
          <w:sz w:val="32"/>
          <w:szCs w:val="32"/>
          <w:shd w:val="clear" w:color="auto" w:fill="auto"/>
        </w:rPr>
        <w:t>刑期自202</w:t>
      </w:r>
      <w:r>
        <w:rPr>
          <w:rFonts w:hint="eastAsia" w:ascii="仿宋_GB2312" w:eastAsia="仿宋_GB2312"/>
          <w:color w:val="auto"/>
          <w:kern w:val="32"/>
          <w:sz w:val="32"/>
          <w:szCs w:val="32"/>
          <w:shd w:val="clear" w:color="auto" w:fill="auto"/>
          <w:lang w:val="en-US" w:eastAsia="zh-CN"/>
        </w:rPr>
        <w:t>4</w:t>
      </w:r>
      <w:r>
        <w:rPr>
          <w:rFonts w:hint="eastAsia" w:ascii="仿宋_GB2312" w:eastAsia="仿宋_GB2312"/>
          <w:color w:val="auto"/>
          <w:kern w:val="32"/>
          <w:sz w:val="32"/>
          <w:szCs w:val="32"/>
          <w:shd w:val="clear" w:color="auto" w:fill="auto"/>
        </w:rPr>
        <w:t>年</w:t>
      </w:r>
      <w:r>
        <w:rPr>
          <w:rFonts w:hint="eastAsia" w:ascii="仿宋_GB2312" w:eastAsia="仿宋_GB2312"/>
          <w:color w:val="auto"/>
          <w:kern w:val="32"/>
          <w:sz w:val="32"/>
          <w:szCs w:val="32"/>
          <w:shd w:val="clear" w:color="auto" w:fill="auto"/>
          <w:lang w:val="en-US" w:eastAsia="zh-CN"/>
        </w:rPr>
        <w:t>3</w:t>
      </w:r>
      <w:r>
        <w:rPr>
          <w:rFonts w:hint="eastAsia" w:ascii="仿宋_GB2312" w:eastAsia="仿宋_GB2312"/>
          <w:color w:val="auto"/>
          <w:kern w:val="32"/>
          <w:sz w:val="32"/>
          <w:szCs w:val="32"/>
          <w:shd w:val="clear" w:color="auto" w:fill="auto"/>
        </w:rPr>
        <w:t>月</w:t>
      </w:r>
      <w:r>
        <w:rPr>
          <w:rFonts w:hint="eastAsia" w:ascii="仿宋_GB2312" w:eastAsia="仿宋_GB2312"/>
          <w:color w:val="auto"/>
          <w:kern w:val="32"/>
          <w:sz w:val="32"/>
          <w:szCs w:val="32"/>
          <w:shd w:val="clear" w:color="auto" w:fill="auto"/>
          <w:lang w:val="en-US" w:eastAsia="zh-CN"/>
        </w:rPr>
        <w:t>1</w:t>
      </w:r>
      <w:r>
        <w:rPr>
          <w:rFonts w:hint="eastAsia" w:ascii="仿宋_GB2312" w:eastAsia="仿宋_GB2312"/>
          <w:color w:val="auto"/>
          <w:kern w:val="32"/>
          <w:sz w:val="32"/>
          <w:szCs w:val="32"/>
          <w:shd w:val="clear" w:color="auto" w:fill="auto"/>
        </w:rPr>
        <w:t>日起至20</w:t>
      </w:r>
      <w:r>
        <w:rPr>
          <w:rFonts w:hint="eastAsia" w:ascii="仿宋_GB2312" w:eastAsia="仿宋_GB2312"/>
          <w:color w:val="auto"/>
          <w:kern w:val="32"/>
          <w:sz w:val="32"/>
          <w:szCs w:val="32"/>
          <w:shd w:val="clear" w:color="auto" w:fill="auto"/>
          <w:lang w:val="en-US" w:eastAsia="zh-CN"/>
        </w:rPr>
        <w:t>27</w:t>
      </w:r>
      <w:r>
        <w:rPr>
          <w:rFonts w:hint="eastAsia" w:ascii="仿宋_GB2312" w:eastAsia="仿宋_GB2312"/>
          <w:color w:val="auto"/>
          <w:kern w:val="32"/>
          <w:sz w:val="32"/>
          <w:szCs w:val="32"/>
          <w:shd w:val="clear" w:color="auto" w:fill="auto"/>
        </w:rPr>
        <w:t>年</w:t>
      </w:r>
      <w:r>
        <w:rPr>
          <w:rFonts w:hint="eastAsia" w:ascii="仿宋_GB2312" w:eastAsia="仿宋_GB2312"/>
          <w:color w:val="auto"/>
          <w:kern w:val="32"/>
          <w:sz w:val="32"/>
          <w:szCs w:val="32"/>
          <w:shd w:val="clear" w:color="auto" w:fill="auto"/>
          <w:lang w:val="en-US" w:eastAsia="zh-CN"/>
        </w:rPr>
        <w:t>2</w:t>
      </w:r>
      <w:r>
        <w:rPr>
          <w:rFonts w:hint="eastAsia" w:ascii="仿宋_GB2312" w:eastAsia="仿宋_GB2312"/>
          <w:color w:val="auto"/>
          <w:kern w:val="32"/>
          <w:sz w:val="32"/>
          <w:szCs w:val="32"/>
          <w:shd w:val="clear" w:color="auto" w:fill="auto"/>
        </w:rPr>
        <w:t>月</w:t>
      </w:r>
      <w:r>
        <w:rPr>
          <w:rFonts w:hint="eastAsia" w:ascii="仿宋_GB2312" w:eastAsia="仿宋_GB2312"/>
          <w:color w:val="auto"/>
          <w:kern w:val="32"/>
          <w:sz w:val="32"/>
          <w:szCs w:val="32"/>
          <w:shd w:val="clear" w:color="auto" w:fill="auto"/>
          <w:lang w:val="en-US" w:eastAsia="zh-CN"/>
        </w:rPr>
        <w:t>28</w:t>
      </w:r>
      <w:r>
        <w:rPr>
          <w:rFonts w:hint="eastAsia" w:ascii="仿宋_GB2312" w:eastAsia="仿宋_GB2312"/>
          <w:color w:val="auto"/>
          <w:kern w:val="32"/>
          <w:sz w:val="32"/>
          <w:szCs w:val="32"/>
          <w:shd w:val="clear" w:color="auto" w:fill="auto"/>
        </w:rPr>
        <w:t>日止。202</w:t>
      </w:r>
      <w:r>
        <w:rPr>
          <w:rFonts w:hint="eastAsia" w:ascii="仿宋_GB2312" w:eastAsia="仿宋_GB2312"/>
          <w:color w:val="auto"/>
          <w:kern w:val="32"/>
          <w:sz w:val="32"/>
          <w:szCs w:val="32"/>
          <w:shd w:val="clear" w:color="auto" w:fill="auto"/>
          <w:lang w:val="en-US" w:eastAsia="zh-CN"/>
        </w:rPr>
        <w:t>4</w:t>
      </w:r>
      <w:r>
        <w:rPr>
          <w:rFonts w:hint="eastAsia" w:ascii="仿宋_GB2312" w:eastAsia="仿宋_GB2312"/>
          <w:color w:val="auto"/>
          <w:kern w:val="32"/>
          <w:sz w:val="32"/>
          <w:szCs w:val="32"/>
          <w:shd w:val="clear" w:color="auto" w:fill="auto"/>
        </w:rPr>
        <w:t>年</w:t>
      </w:r>
      <w:r>
        <w:rPr>
          <w:rFonts w:hint="eastAsia" w:ascii="仿宋_GB2312" w:eastAsia="仿宋_GB2312"/>
          <w:color w:val="auto"/>
          <w:kern w:val="32"/>
          <w:sz w:val="32"/>
          <w:szCs w:val="32"/>
          <w:shd w:val="clear" w:color="auto" w:fill="auto"/>
          <w:lang w:val="en-US" w:eastAsia="zh-CN"/>
        </w:rPr>
        <w:t>9</w:t>
      </w:r>
      <w:r>
        <w:rPr>
          <w:rFonts w:hint="eastAsia" w:ascii="仿宋_GB2312" w:eastAsia="仿宋_GB2312"/>
          <w:color w:val="auto"/>
          <w:kern w:val="32"/>
          <w:sz w:val="32"/>
          <w:szCs w:val="32"/>
          <w:shd w:val="clear" w:color="auto" w:fill="auto"/>
        </w:rPr>
        <w:t>月</w:t>
      </w:r>
      <w:r>
        <w:rPr>
          <w:rFonts w:hint="eastAsia" w:ascii="仿宋_GB2312" w:eastAsia="仿宋_GB2312"/>
          <w:color w:val="auto"/>
          <w:kern w:val="32"/>
          <w:sz w:val="32"/>
          <w:szCs w:val="32"/>
          <w:shd w:val="clear" w:color="auto" w:fill="auto"/>
          <w:lang w:val="en-US" w:eastAsia="zh-CN"/>
        </w:rPr>
        <w:t>25</w:t>
      </w:r>
      <w:r>
        <w:rPr>
          <w:rFonts w:hint="eastAsia" w:ascii="仿宋_GB2312" w:eastAsia="仿宋_GB2312"/>
          <w:color w:val="auto"/>
          <w:kern w:val="32"/>
          <w:sz w:val="32"/>
          <w:szCs w:val="32"/>
          <w:shd w:val="clear" w:color="auto" w:fill="auto"/>
        </w:rPr>
        <w:t>日交付福建省宁德监狱执行刑罚。现于</w:t>
      </w:r>
      <w:r>
        <w:rPr>
          <w:rFonts w:hint="eastAsia" w:ascii="仿宋_GB2312" w:eastAsia="仿宋_GB2312"/>
          <w:color w:val="auto"/>
          <w:kern w:val="32"/>
          <w:sz w:val="32"/>
          <w:szCs w:val="32"/>
          <w:shd w:val="clear" w:color="auto" w:fill="auto"/>
          <w:lang w:val="en-US" w:eastAsia="zh-CN"/>
        </w:rPr>
        <w:t>福建省</w:t>
      </w:r>
      <w:r>
        <w:rPr>
          <w:rFonts w:hint="eastAsia" w:ascii="仿宋_GB2312" w:eastAsia="仿宋_GB2312"/>
          <w:color w:val="auto"/>
          <w:kern w:val="32"/>
          <w:sz w:val="32"/>
          <w:szCs w:val="32"/>
          <w:shd w:val="clear" w:color="auto" w:fill="auto"/>
        </w:rPr>
        <w:t>宁德监狱五监区十三分监区服刑，属普管级罪犯</w:t>
      </w:r>
      <w:r>
        <w:rPr>
          <w:rFonts w:hint="eastAsia" w:ascii="仿宋_GB2312" w:eastAsia="仿宋_GB2312"/>
          <w:color w:val="auto"/>
          <w:kern w:val="32"/>
          <w:sz w:val="32"/>
          <w:szCs w:val="32"/>
          <w:shd w:val="clear" w:color="auto" w:fill="auto"/>
          <w:lang w:eastAsia="zh-CN"/>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w:t>
      </w: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 w:eastAsia="仿宋_GB2312" w:cs="宋体"/>
          <w:color w:val="auto"/>
          <w:kern w:val="32"/>
          <w:sz w:val="32"/>
          <w:szCs w:val="32"/>
          <w:lang w:val="en-US" w:eastAsia="zh-CN"/>
        </w:rPr>
        <w:t>1742.5</w:t>
      </w:r>
      <w:r>
        <w:rPr>
          <w:rFonts w:hint="eastAsia" w:ascii="仿宋_GB2312" w:hAnsi="仿宋" w:eastAsia="仿宋_GB2312" w:cs="宋体"/>
          <w:color w:val="auto"/>
          <w:kern w:val="32"/>
          <w:sz w:val="32"/>
          <w:szCs w:val="32"/>
        </w:rPr>
        <w:t>分</w:t>
      </w:r>
      <w:r>
        <w:rPr>
          <w:rFonts w:hint="eastAsia" w:ascii="仿宋_GB2312" w:hAnsi="仿宋" w:eastAsia="仿宋_GB2312" w:cs="宋体"/>
          <w:color w:val="auto"/>
          <w:kern w:val="32"/>
          <w:sz w:val="32"/>
          <w:szCs w:val="32"/>
          <w:lang w:val="en-US" w:eastAsia="zh-CN"/>
        </w:rPr>
        <w:t>，表扬2次，</w:t>
      </w:r>
      <w:r>
        <w:rPr>
          <w:rFonts w:hint="eastAsia" w:ascii="仿宋_GB2312" w:hAnsi="仿宋" w:eastAsia="仿宋_GB2312" w:cs="宋体"/>
          <w:color w:val="auto"/>
          <w:kern w:val="32"/>
          <w:sz w:val="32"/>
          <w:szCs w:val="32"/>
        </w:rPr>
        <w:t>考核期内</w:t>
      </w:r>
      <w:r>
        <w:rPr>
          <w:rFonts w:hint="eastAsia" w:ascii="仿宋_GB2312" w:hAnsi="仿宋" w:eastAsia="仿宋_GB2312" w:cs="宋体"/>
          <w:color w:val="auto"/>
          <w:kern w:val="32"/>
          <w:sz w:val="32"/>
          <w:szCs w:val="32"/>
          <w:lang w:eastAsia="zh-CN"/>
        </w:rPr>
        <w:t>无</w:t>
      </w:r>
      <w:r>
        <w:rPr>
          <w:rFonts w:hint="eastAsia" w:ascii="仿宋_GB2312" w:hAnsi="仿宋" w:eastAsia="仿宋_GB2312" w:cs="宋体"/>
          <w:color w:val="auto"/>
          <w:kern w:val="32"/>
          <w:sz w:val="32"/>
          <w:szCs w:val="32"/>
        </w:rPr>
        <w:t>违规。</w:t>
      </w:r>
    </w:p>
    <w:p>
      <w:pPr>
        <w:spacing w:line="500" w:lineRule="exact"/>
        <w:ind w:firstLine="640" w:firstLineChars="200"/>
        <w:rPr>
          <w:rFonts w:hint="eastAsia" w:ascii="仿宋_GB2312" w:hAnsi="仿宋" w:eastAsia="仿宋_GB2312" w:cs="Times New Roman"/>
          <w:color w:val="auto"/>
          <w:kern w:val="32"/>
          <w:sz w:val="32"/>
          <w:szCs w:val="32"/>
          <w:lang w:val="en-US" w:eastAsia="zh-CN"/>
        </w:rPr>
      </w:pPr>
      <w:r>
        <w:rPr>
          <w:rFonts w:hint="eastAsia" w:ascii="仿宋_GB2312" w:hAnsi="仿宋" w:eastAsia="仿宋_GB2312" w:cs="Times New Roman"/>
          <w:color w:val="auto"/>
          <w:kern w:val="32"/>
          <w:sz w:val="32"/>
          <w:szCs w:val="32"/>
          <w:lang w:val="en-US" w:eastAsia="zh-CN"/>
        </w:rPr>
        <w:t>该犯原判财产性判项</w:t>
      </w:r>
      <w:r>
        <w:rPr>
          <w:rFonts w:hint="eastAsia" w:ascii="仿宋_GB2312" w:eastAsia="仿宋_GB2312"/>
          <w:color w:val="auto"/>
          <w:kern w:val="32"/>
          <w:sz w:val="32"/>
          <w:szCs w:val="32"/>
          <w:lang w:val="en-US" w:eastAsia="zh-CN"/>
        </w:rPr>
        <w:t>罚金人民币3万元，退缴的违法所得人民币2000元，予以没收，上缴</w:t>
      </w:r>
      <w:r>
        <w:rPr>
          <w:rFonts w:hint="eastAsia" w:ascii="仿宋_GB2312" w:hAnsi="仿宋" w:eastAsia="仿宋_GB2312" w:cs="Times New Roman"/>
          <w:color w:val="auto"/>
          <w:kern w:val="32"/>
          <w:sz w:val="32"/>
          <w:szCs w:val="32"/>
          <w:lang w:val="en-US" w:eastAsia="zh-CN"/>
        </w:rPr>
        <w:t>国库，已履行完毕。其中本次提请向</w:t>
      </w: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福鼎市</w:t>
      </w:r>
      <w:r>
        <w:rPr>
          <w:rFonts w:hint="eastAsia" w:ascii="仿宋_GB2312" w:eastAsia="仿宋_GB2312"/>
          <w:color w:val="auto"/>
          <w:kern w:val="32"/>
          <w:sz w:val="32"/>
          <w:szCs w:val="32"/>
        </w:rPr>
        <w:t>人民法院</w:t>
      </w:r>
      <w:r>
        <w:rPr>
          <w:rFonts w:hint="eastAsia" w:ascii="仿宋_GB2312" w:hAnsi="仿宋" w:eastAsia="仿宋_GB2312" w:cs="Times New Roman"/>
          <w:color w:val="auto"/>
          <w:kern w:val="32"/>
          <w:sz w:val="32"/>
          <w:szCs w:val="32"/>
          <w:lang w:val="en-US" w:eastAsia="zh-CN"/>
        </w:rPr>
        <w:t>缴纳人民币3万元。</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val="en-US" w:eastAsia="zh-CN"/>
        </w:rPr>
        <w:t>周健</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u w:val="none"/>
          <w:lang w:eastAsia="zh-CN"/>
        </w:rPr>
        <w:t>五个月</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val="en-US" w:eastAsia="zh-CN"/>
        </w:rPr>
        <w:t>周健</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wordWrap w:val="0"/>
        <w:spacing w:line="50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p>
    <w:p>
      <w:pPr>
        <w:spacing w:line="500" w:lineRule="exact"/>
        <w:ind w:right="-31" w:rightChars="-15"/>
        <w:jc w:val="lef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shd w:val="clear" w:color="auto" w:fill="auto"/>
        </w:rPr>
      </w:pPr>
      <w:r>
        <w:rPr>
          <w:rFonts w:hint="eastAsia" w:ascii="方正小标宋简体" w:eastAsia="方正小标宋简体"/>
          <w:color w:val="auto"/>
          <w:kern w:val="32"/>
          <w:sz w:val="44"/>
          <w:szCs w:val="44"/>
          <w:shd w:val="clear" w:color="auto" w:fill="auto"/>
        </w:rPr>
        <w:t>福建省宁德监狱</w:t>
      </w:r>
    </w:p>
    <w:p>
      <w:pPr>
        <w:snapToGrid w:val="0"/>
        <w:spacing w:line="600" w:lineRule="exact"/>
        <w:jc w:val="center"/>
        <w:rPr>
          <w:rFonts w:hint="eastAsia" w:ascii="方正小标宋简体" w:eastAsia="方正小标宋简体"/>
          <w:color w:val="auto"/>
          <w:kern w:val="32"/>
          <w:sz w:val="44"/>
          <w:szCs w:val="44"/>
          <w:shd w:val="clear" w:color="auto" w:fill="auto"/>
        </w:rPr>
      </w:pPr>
      <w:r>
        <w:rPr>
          <w:rFonts w:hint="eastAsia" w:ascii="方正小标宋简体" w:eastAsia="方正小标宋简体"/>
          <w:color w:val="auto"/>
          <w:kern w:val="32"/>
          <w:sz w:val="44"/>
          <w:szCs w:val="44"/>
          <w:shd w:val="clear" w:color="auto" w:fill="auto"/>
        </w:rPr>
        <w:t>提 请 减 刑 建 议 书</w:t>
      </w:r>
    </w:p>
    <w:p>
      <w:pPr>
        <w:spacing w:line="500" w:lineRule="exact"/>
        <w:jc w:val="right"/>
        <w:rPr>
          <w:rFonts w:hint="eastAsia" w:eastAsia="楷体_GB2312"/>
          <w:color w:val="auto"/>
          <w:kern w:val="32"/>
          <w:sz w:val="32"/>
          <w:szCs w:val="32"/>
          <w:shd w:val="clear" w:color="auto" w:fill="auto"/>
        </w:rPr>
      </w:pPr>
      <w:r>
        <w:rPr>
          <w:rFonts w:hint="eastAsia" w:eastAsia="楷体_GB2312"/>
          <w:color w:val="auto"/>
          <w:kern w:val="32"/>
          <w:sz w:val="32"/>
          <w:szCs w:val="32"/>
          <w:shd w:val="clear" w:color="auto" w:fill="auto"/>
        </w:rPr>
        <w:t>〔202</w:t>
      </w:r>
      <w:r>
        <w:rPr>
          <w:rFonts w:hint="eastAsia" w:eastAsia="楷体_GB2312"/>
          <w:color w:val="auto"/>
          <w:kern w:val="32"/>
          <w:sz w:val="32"/>
          <w:szCs w:val="32"/>
          <w:shd w:val="clear" w:color="auto" w:fill="auto"/>
          <w:lang w:val="en-US" w:eastAsia="zh-CN"/>
        </w:rPr>
        <w:t>6</w:t>
      </w:r>
      <w:r>
        <w:rPr>
          <w:rFonts w:hint="eastAsia" w:ascii="楷体_GB2312" w:eastAsia="楷体_GB2312"/>
          <w:color w:val="auto"/>
          <w:kern w:val="32"/>
          <w:sz w:val="32"/>
          <w:szCs w:val="32"/>
          <w:shd w:val="clear" w:color="auto" w:fill="auto"/>
        </w:rPr>
        <w:t>〕闽</w:t>
      </w:r>
      <w:r>
        <w:rPr>
          <w:rFonts w:hint="eastAsia" w:eastAsia="楷体_GB2312"/>
          <w:color w:val="auto"/>
          <w:kern w:val="32"/>
          <w:sz w:val="32"/>
          <w:szCs w:val="32"/>
          <w:shd w:val="clear" w:color="auto" w:fill="auto"/>
        </w:rPr>
        <w:t>宁</w:t>
      </w:r>
      <w:r>
        <w:rPr>
          <w:rFonts w:hint="eastAsia" w:ascii="楷体_GB2312" w:eastAsia="楷体_GB2312"/>
          <w:color w:val="auto"/>
          <w:kern w:val="32"/>
          <w:sz w:val="32"/>
          <w:szCs w:val="32"/>
          <w:shd w:val="clear" w:color="auto" w:fill="auto"/>
        </w:rPr>
        <w:t>狱减字第</w:t>
      </w:r>
      <w:r>
        <w:rPr>
          <w:rFonts w:hint="eastAsia" w:ascii="楷体_GB2312" w:eastAsia="楷体_GB2312"/>
          <w:color w:val="auto"/>
          <w:kern w:val="32"/>
          <w:sz w:val="32"/>
          <w:szCs w:val="32"/>
          <w:shd w:val="clear" w:color="auto" w:fill="auto"/>
          <w:lang w:val="en-US" w:eastAsia="zh-CN"/>
        </w:rPr>
        <w:t>486</w:t>
      </w:r>
      <w:r>
        <w:rPr>
          <w:rFonts w:hint="eastAsia" w:ascii="楷体_GB2312" w:eastAsia="楷体_GB2312"/>
          <w:color w:val="auto"/>
          <w:kern w:val="32"/>
          <w:sz w:val="32"/>
          <w:szCs w:val="32"/>
          <w:shd w:val="clear" w:color="auto" w:fill="auto"/>
        </w:rPr>
        <w:t>号</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仿宋_GB2312" w:eastAsia="仿宋_GB2312" w:cs="仿宋_GB2312"/>
          <w:color w:val="auto"/>
          <w:kern w:val="32"/>
          <w:sz w:val="32"/>
          <w:szCs w:val="32"/>
        </w:rPr>
        <w:t>罪犯李伟宏，男，2000年8月30日出生，汉族，初中文化，</w:t>
      </w:r>
      <w:r>
        <w:rPr>
          <w:rFonts w:hint="eastAsia" w:ascii="仿宋_GB2312" w:hAnsi="仿宋_GB2312" w:eastAsia="仿宋_GB2312" w:cs="仿宋_GB2312"/>
          <w:color w:val="auto"/>
          <w:kern w:val="32"/>
          <w:sz w:val="32"/>
          <w:szCs w:val="32"/>
          <w:lang w:eastAsia="zh-CN"/>
        </w:rPr>
        <w:t>住</w:t>
      </w:r>
      <w:r>
        <w:rPr>
          <w:rFonts w:hint="eastAsia" w:ascii="仿宋_GB2312" w:hAnsi="仿宋_GB2312" w:eastAsia="仿宋_GB2312" w:cs="仿宋_GB2312"/>
          <w:color w:val="auto"/>
          <w:kern w:val="32"/>
          <w:sz w:val="32"/>
          <w:szCs w:val="32"/>
        </w:rPr>
        <w:t>福建省平潭县，捕前系无业。</w:t>
      </w:r>
    </w:p>
    <w:p>
      <w:pPr>
        <w:spacing w:line="500" w:lineRule="exact"/>
        <w:ind w:firstLine="640" w:firstLineChars="200"/>
        <w:rPr>
          <w:rFonts w:hint="eastAsia" w:ascii="仿宋_GB2312" w:eastAsia="仿宋_GB2312"/>
          <w:color w:val="auto"/>
          <w:kern w:val="32"/>
          <w:sz w:val="32"/>
          <w:szCs w:val="32"/>
          <w:shd w:val="clear" w:color="auto" w:fill="auto"/>
          <w:lang w:eastAsia="zh-CN"/>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平潭县</w:t>
      </w:r>
      <w:r>
        <w:rPr>
          <w:rFonts w:hint="eastAsia" w:ascii="仿宋_GB2312" w:eastAsia="仿宋_GB2312"/>
          <w:color w:val="auto"/>
          <w:kern w:val="32"/>
          <w:sz w:val="32"/>
          <w:szCs w:val="32"/>
        </w:rPr>
        <w:t>人民法院于202</w:t>
      </w:r>
      <w:r>
        <w:rPr>
          <w:rFonts w:hint="eastAsia" w:ascii="仿宋_GB2312" w:eastAsia="仿宋_GB2312"/>
          <w:color w:val="auto"/>
          <w:kern w:val="32"/>
          <w:sz w:val="32"/>
          <w:szCs w:val="32"/>
          <w:lang w:val="en-US" w:eastAsia="zh-CN"/>
        </w:rPr>
        <w:t>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30</w:t>
      </w:r>
      <w:r>
        <w:rPr>
          <w:rFonts w:hint="eastAsia" w:ascii="仿宋_GB2312" w:eastAsia="仿宋_GB2312"/>
          <w:color w:val="auto"/>
          <w:kern w:val="32"/>
          <w:sz w:val="32"/>
          <w:szCs w:val="32"/>
        </w:rPr>
        <w:t>日作出（202</w:t>
      </w:r>
      <w:r>
        <w:rPr>
          <w:rFonts w:hint="eastAsia" w:ascii="仿宋_GB2312" w:eastAsia="仿宋_GB2312"/>
          <w:color w:val="auto"/>
          <w:kern w:val="32"/>
          <w:sz w:val="32"/>
          <w:szCs w:val="32"/>
          <w:lang w:val="en-US" w:eastAsia="zh-CN"/>
        </w:rPr>
        <w:t>0</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0128</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88</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val="en-US" w:eastAsia="zh-CN"/>
        </w:rPr>
        <w:t>李伟宏犯</w:t>
      </w:r>
      <w:r>
        <w:rPr>
          <w:rFonts w:hint="eastAsia" w:ascii="仿宋_GB2312" w:hAnsi="仿宋_GB2312" w:eastAsia="仿宋_GB2312" w:cs="仿宋_GB2312"/>
          <w:color w:val="auto"/>
          <w:kern w:val="32"/>
          <w:sz w:val="32"/>
          <w:szCs w:val="32"/>
        </w:rPr>
        <w:t>聚众斗殴罪，判处有期徒刑八年六个月。被告人不服，提出上诉。福建省福州市中级人民法院于2020年11月20日作出（2020）闽01刑终854号刑事裁定，驳回上诉，维持原判。刑期自2019年7月5日起至2028年1月4日止。2020年12月18日</w:t>
      </w:r>
      <w:r>
        <w:rPr>
          <w:rFonts w:hint="eastAsia" w:ascii="仿宋_GB2312" w:eastAsia="仿宋_GB2312"/>
          <w:color w:val="auto"/>
          <w:kern w:val="32"/>
          <w:sz w:val="32"/>
          <w:szCs w:val="32"/>
          <w:shd w:val="clear" w:color="auto" w:fill="auto"/>
        </w:rPr>
        <w:t>交付福建省宁德监狱执行刑罚。</w:t>
      </w:r>
      <w:r>
        <w:rPr>
          <w:rFonts w:hint="eastAsia" w:ascii="仿宋_GB2312" w:hAnsi="仿宋_GB2312" w:eastAsia="仿宋_GB2312" w:cs="仿宋_GB2312"/>
          <w:color w:val="auto"/>
          <w:kern w:val="32"/>
          <w:sz w:val="32"/>
          <w:szCs w:val="32"/>
        </w:rPr>
        <w:t>2023年8月18日，福建省宁德市中级人民法院作出（2023）闽09刑更465号刑事裁定，对其减刑六个月</w:t>
      </w:r>
      <w:r>
        <w:rPr>
          <w:rFonts w:hint="eastAsia" w:ascii="仿宋_GB2312" w:hAnsi="仿宋_GB2312" w:eastAsia="仿宋_GB2312" w:cs="仿宋_GB2312"/>
          <w:color w:val="auto"/>
          <w:kern w:val="32"/>
          <w:sz w:val="32"/>
          <w:szCs w:val="32"/>
          <w:lang w:eastAsia="zh-CN"/>
        </w:rPr>
        <w:t>；</w:t>
      </w:r>
      <w:r>
        <w:rPr>
          <w:rFonts w:hint="eastAsia" w:ascii="仿宋_GB2312" w:hAnsi="仿宋_GB2312" w:eastAsia="仿宋_GB2312" w:cs="仿宋_GB2312"/>
          <w:color w:val="auto"/>
          <w:kern w:val="32"/>
          <w:sz w:val="32"/>
          <w:szCs w:val="32"/>
        </w:rPr>
        <w:t>202</w:t>
      </w:r>
      <w:r>
        <w:rPr>
          <w:rFonts w:hint="eastAsia" w:ascii="仿宋_GB2312" w:hAnsi="仿宋_GB2312" w:eastAsia="仿宋_GB2312" w:cs="仿宋_GB2312"/>
          <w:color w:val="auto"/>
          <w:kern w:val="32"/>
          <w:sz w:val="32"/>
          <w:szCs w:val="32"/>
          <w:lang w:val="en-US" w:eastAsia="zh-CN"/>
        </w:rPr>
        <w:t>5</w:t>
      </w:r>
      <w:r>
        <w:rPr>
          <w:rFonts w:hint="eastAsia" w:ascii="仿宋_GB2312" w:hAnsi="仿宋_GB2312" w:eastAsia="仿宋_GB2312" w:cs="仿宋_GB2312"/>
          <w:color w:val="auto"/>
          <w:kern w:val="32"/>
          <w:sz w:val="32"/>
          <w:szCs w:val="32"/>
        </w:rPr>
        <w:t>年2月</w:t>
      </w:r>
      <w:r>
        <w:rPr>
          <w:rFonts w:hint="eastAsia" w:ascii="仿宋_GB2312" w:hAnsi="仿宋_GB2312" w:eastAsia="仿宋_GB2312" w:cs="仿宋_GB2312"/>
          <w:color w:val="auto"/>
          <w:kern w:val="32"/>
          <w:sz w:val="32"/>
          <w:szCs w:val="32"/>
          <w:lang w:val="en-US" w:eastAsia="zh-CN"/>
        </w:rPr>
        <w:t>27</w:t>
      </w:r>
      <w:r>
        <w:rPr>
          <w:rFonts w:hint="eastAsia" w:ascii="仿宋_GB2312" w:hAnsi="仿宋_GB2312" w:eastAsia="仿宋_GB2312" w:cs="仿宋_GB2312"/>
          <w:color w:val="auto"/>
          <w:kern w:val="32"/>
          <w:sz w:val="32"/>
          <w:szCs w:val="32"/>
        </w:rPr>
        <w:t>日，福建省宁德市中级人民法院作出（202</w:t>
      </w:r>
      <w:r>
        <w:rPr>
          <w:rFonts w:hint="eastAsia" w:ascii="仿宋_GB2312" w:hAnsi="仿宋_GB2312" w:eastAsia="仿宋_GB2312" w:cs="仿宋_GB2312"/>
          <w:color w:val="auto"/>
          <w:kern w:val="32"/>
          <w:sz w:val="32"/>
          <w:szCs w:val="32"/>
          <w:lang w:val="en-US" w:eastAsia="zh-CN"/>
        </w:rPr>
        <w:t>5</w:t>
      </w:r>
      <w:r>
        <w:rPr>
          <w:rFonts w:hint="eastAsia" w:ascii="仿宋_GB2312" w:hAnsi="仿宋_GB2312" w:eastAsia="仿宋_GB2312" w:cs="仿宋_GB2312"/>
          <w:color w:val="auto"/>
          <w:kern w:val="32"/>
          <w:sz w:val="32"/>
          <w:szCs w:val="32"/>
        </w:rPr>
        <w:t>）闽09刑更</w:t>
      </w:r>
      <w:r>
        <w:rPr>
          <w:rFonts w:hint="eastAsia" w:ascii="仿宋_GB2312" w:hAnsi="仿宋_GB2312" w:eastAsia="仿宋_GB2312" w:cs="仿宋_GB2312"/>
          <w:color w:val="auto"/>
          <w:kern w:val="32"/>
          <w:sz w:val="32"/>
          <w:szCs w:val="32"/>
          <w:lang w:val="en-US" w:eastAsia="zh-CN"/>
        </w:rPr>
        <w:t>104</w:t>
      </w:r>
      <w:r>
        <w:rPr>
          <w:rFonts w:hint="eastAsia" w:ascii="仿宋_GB2312" w:hAnsi="仿宋_GB2312" w:eastAsia="仿宋_GB2312" w:cs="仿宋_GB2312"/>
          <w:color w:val="auto"/>
          <w:kern w:val="32"/>
          <w:sz w:val="32"/>
          <w:szCs w:val="32"/>
        </w:rPr>
        <w:t>号刑事裁定，对其减刑六个月</w:t>
      </w:r>
      <w:r>
        <w:rPr>
          <w:rFonts w:hint="eastAsia" w:ascii="仿宋_GB2312" w:hAnsi="仿宋_GB2312" w:eastAsia="仿宋_GB2312" w:cs="仿宋_GB2312"/>
          <w:color w:val="auto"/>
          <w:kern w:val="32"/>
          <w:sz w:val="32"/>
          <w:szCs w:val="32"/>
          <w:lang w:val="en-US" w:eastAsia="zh-CN"/>
        </w:rPr>
        <w:t>,2025年2月27日送达</w:t>
      </w:r>
      <w:r>
        <w:rPr>
          <w:rFonts w:hint="eastAsia" w:ascii="仿宋_GB2312" w:hAnsi="仿宋_GB2312" w:eastAsia="仿宋_GB2312" w:cs="仿宋_GB2312"/>
          <w:color w:val="auto"/>
          <w:kern w:val="32"/>
          <w:sz w:val="32"/>
          <w:szCs w:val="32"/>
        </w:rPr>
        <w:t>，现刑期至2027年</w:t>
      </w:r>
      <w:r>
        <w:rPr>
          <w:rFonts w:hint="eastAsia" w:ascii="仿宋_GB2312" w:hAnsi="仿宋_GB2312" w:eastAsia="仿宋_GB2312" w:cs="仿宋_GB2312"/>
          <w:color w:val="auto"/>
          <w:kern w:val="32"/>
          <w:sz w:val="32"/>
          <w:szCs w:val="32"/>
          <w:lang w:val="en-US" w:eastAsia="zh-CN"/>
        </w:rPr>
        <w:t>1</w:t>
      </w:r>
      <w:r>
        <w:rPr>
          <w:rFonts w:hint="eastAsia" w:ascii="仿宋_GB2312" w:hAnsi="仿宋_GB2312" w:eastAsia="仿宋_GB2312" w:cs="仿宋_GB2312"/>
          <w:color w:val="auto"/>
          <w:kern w:val="32"/>
          <w:sz w:val="32"/>
          <w:szCs w:val="32"/>
        </w:rPr>
        <w:t>月4日止</w:t>
      </w:r>
      <w:r>
        <w:rPr>
          <w:rFonts w:hint="eastAsia" w:ascii="仿宋_GB2312" w:hAnsi="仿宋_GB2312" w:eastAsia="仿宋_GB2312" w:cs="仿宋_GB2312"/>
          <w:color w:val="auto"/>
          <w:kern w:val="32"/>
          <w:sz w:val="32"/>
          <w:szCs w:val="32"/>
          <w:lang w:val="en-US" w:eastAsia="zh-CN"/>
        </w:rPr>
        <w:t>。</w:t>
      </w:r>
      <w:r>
        <w:rPr>
          <w:rFonts w:hint="eastAsia" w:ascii="仿宋_GB2312" w:eastAsia="仿宋_GB2312"/>
          <w:color w:val="auto"/>
          <w:kern w:val="32"/>
          <w:sz w:val="32"/>
          <w:szCs w:val="32"/>
          <w:shd w:val="clear" w:color="auto" w:fill="auto"/>
        </w:rPr>
        <w:t>现于</w:t>
      </w:r>
      <w:r>
        <w:rPr>
          <w:rFonts w:hint="eastAsia" w:ascii="仿宋_GB2312" w:eastAsia="仿宋_GB2312"/>
          <w:color w:val="auto"/>
          <w:kern w:val="32"/>
          <w:sz w:val="32"/>
          <w:szCs w:val="32"/>
          <w:shd w:val="clear" w:color="auto" w:fill="auto"/>
          <w:lang w:eastAsia="zh-CN"/>
        </w:rPr>
        <w:t>福建省</w:t>
      </w:r>
      <w:r>
        <w:rPr>
          <w:rFonts w:hint="eastAsia" w:ascii="仿宋_GB2312" w:eastAsia="仿宋_GB2312"/>
          <w:color w:val="auto"/>
          <w:kern w:val="32"/>
          <w:sz w:val="32"/>
          <w:szCs w:val="32"/>
          <w:shd w:val="clear" w:color="auto" w:fill="auto"/>
        </w:rPr>
        <w:t>宁德监狱五监区十三分监区服刑，属普管级罪犯</w:t>
      </w:r>
      <w:r>
        <w:rPr>
          <w:rFonts w:hint="eastAsia" w:ascii="仿宋_GB2312" w:eastAsia="仿宋_GB2312"/>
          <w:color w:val="auto"/>
          <w:kern w:val="32"/>
          <w:sz w:val="32"/>
          <w:szCs w:val="32"/>
          <w:shd w:val="clear" w:color="auto" w:fill="auto"/>
          <w:lang w:eastAsia="zh-CN"/>
        </w:rPr>
        <w:t>。</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eastAsia="仿宋_GB2312"/>
          <w:color w:val="auto"/>
          <w:kern w:val="32"/>
          <w:sz w:val="32"/>
          <w:szCs w:val="32"/>
        </w:rPr>
        <w:t>该犯</w:t>
      </w:r>
      <w:r>
        <w:rPr>
          <w:rFonts w:hint="eastAsia" w:ascii="仿宋_GB2312" w:hAnsi="仿宋_GB2312" w:eastAsia="仿宋_GB2312" w:cs="仿宋_GB2312"/>
          <w:color w:val="auto"/>
          <w:kern w:val="32"/>
          <w:sz w:val="32"/>
          <w:szCs w:val="32"/>
        </w:rPr>
        <w:t>自</w:t>
      </w:r>
      <w:r>
        <w:rPr>
          <w:rFonts w:hint="eastAsia" w:ascii="仿宋_GB2312" w:hAnsi="仿宋_GB2312" w:eastAsia="仿宋_GB2312" w:cs="仿宋_GB2312"/>
          <w:color w:val="auto"/>
          <w:kern w:val="32"/>
          <w:sz w:val="32"/>
          <w:szCs w:val="32"/>
          <w:lang w:val="en-US" w:eastAsia="zh-CN"/>
        </w:rPr>
        <w:t>上次</w:t>
      </w:r>
      <w:r>
        <w:rPr>
          <w:rFonts w:hint="eastAsia" w:ascii="仿宋_GB2312" w:hAnsi="仿宋_GB2312" w:eastAsia="仿宋_GB2312" w:cs="仿宋_GB2312"/>
          <w:color w:val="auto"/>
          <w:kern w:val="32"/>
          <w:sz w:val="32"/>
          <w:szCs w:val="32"/>
          <w:lang w:val="zh-CN"/>
        </w:rPr>
        <w:t>减刑</w:t>
      </w:r>
      <w:r>
        <w:rPr>
          <w:rFonts w:hint="eastAsia" w:ascii="仿宋_GB2312" w:hAnsi="仿宋_GB2312" w:eastAsia="仿宋_GB2312" w:cs="仿宋_GB2312"/>
          <w:color w:val="auto"/>
          <w:kern w:val="32"/>
          <w:sz w:val="32"/>
          <w:szCs w:val="32"/>
        </w:rPr>
        <w:t>以来确有悔改表现，具体事实如下：</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认罪悔罪：能服从法院判决，自书认罪悔罪书。</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遵守监规：能遵守法律法规及监规纪律，接受教育改造。</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学习情况：能参加思想、文化、职业技术教育。</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劳动改造：能参加劳动，努力完成劳动任务。</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rPr>
        <w:t>奖惩情况：</w:t>
      </w:r>
      <w:r>
        <w:rPr>
          <w:rFonts w:hint="eastAsia" w:ascii="仿宋_GB2312" w:hAnsi="仿宋_GB2312" w:eastAsia="仿宋_GB2312" w:cs="仿宋_GB2312"/>
          <w:color w:val="auto"/>
          <w:kern w:val="32"/>
          <w:sz w:val="32"/>
          <w:szCs w:val="32"/>
          <w:lang w:val="en-US" w:eastAsia="zh-CN"/>
        </w:rPr>
        <w:t>该犯上次评定表扬剩余考核分301.5分，本轮考核期2024年11月至2026年4月累计获考核分1800分，合计获得考核分2101.5分，表扬3次；间隔期2025年2月27日至2026年4月，获考核分1400分。考核期内无违规扣分。</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lang w:val="en-US" w:eastAsia="zh-CN"/>
        </w:rPr>
        <w:t>该犯系涉恶势力性质犯罪罪犯，属于从严掌握减刑对象，因此提请减刑幅度扣减一个月。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val="en-US" w:eastAsia="zh-CN"/>
        </w:rPr>
        <w:t>李伟宏</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四个月</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val="en-US" w:eastAsia="zh-CN"/>
        </w:rPr>
        <w:t>李伟宏</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wordWrap w:val="0"/>
        <w:spacing w:line="50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p>
    <w:p>
      <w:pPr>
        <w:spacing w:line="500" w:lineRule="exact"/>
        <w:ind w:right="-31" w:rightChars="-15"/>
        <w:jc w:val="left"/>
        <w:rPr>
          <w:rFonts w:hint="eastAsia" w:ascii="仿宋_GB2312" w:eastAsia="仿宋_GB2312"/>
          <w:color w:val="auto"/>
          <w:kern w:val="32"/>
          <w:sz w:val="32"/>
          <w:szCs w:val="32"/>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ind w:firstLine="1760" w:firstLineChars="4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487</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罪犯林军明</w:t>
      </w:r>
      <w:r>
        <w:rPr>
          <w:rFonts w:hint="eastAsia" w:ascii="仿宋_GB2312" w:hAnsi="Times New Roman" w:eastAsia="仿宋_GB2312" w:cs="Times New Roman"/>
          <w:color w:val="auto"/>
          <w:sz w:val="32"/>
          <w:szCs w:val="32"/>
          <w:lang w:eastAsia="zh-CN"/>
        </w:rPr>
        <w:fldChar w:fldCharType="begin"/>
      </w:r>
      <w:r>
        <w:rPr>
          <w:rFonts w:hint="eastAsia" w:ascii="仿宋_GB2312" w:hAnsi="Times New Roman" w:eastAsia="仿宋_GB2312" w:cs="Times New Roman"/>
          <w:color w:val="auto"/>
          <w:sz w:val="32"/>
          <w:szCs w:val="32"/>
          <w:lang w:eastAsia="zh-CN"/>
        </w:rPr>
        <w:instrText xml:space="preserve"> AUTOTEXTLIST  \* MERGEFORMAT </w:instrText>
      </w:r>
      <w:r>
        <w:rPr>
          <w:rFonts w:hint="eastAsia" w:ascii="仿宋_GB2312" w:hAnsi="Times New Roman" w:eastAsia="仿宋_GB2312" w:cs="Times New Roman"/>
          <w:color w:val="auto"/>
          <w:sz w:val="32"/>
          <w:szCs w:val="32"/>
          <w:lang w:eastAsia="zh-CN"/>
        </w:rPr>
        <w:fldChar w:fldCharType="end"/>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男</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1981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eastAsia="zh-CN"/>
        </w:rPr>
        <w:t>日出生，汉族，</w:t>
      </w:r>
      <w:r>
        <w:rPr>
          <w:rFonts w:hint="eastAsia" w:ascii="仿宋_GB2312" w:hAnsi="Times New Roman" w:eastAsia="仿宋_GB2312" w:cs="Times New Roman"/>
          <w:color w:val="auto"/>
          <w:sz w:val="32"/>
          <w:szCs w:val="32"/>
          <w:lang w:val="en-US" w:eastAsia="zh-CN"/>
        </w:rPr>
        <w:t>小学文化，</w:t>
      </w:r>
      <w:r>
        <w:rPr>
          <w:rFonts w:hint="eastAsia" w:ascii="仿宋_GB2312" w:hAnsi="Times New Roman" w:eastAsia="仿宋_GB2312" w:cs="Times New Roman"/>
          <w:color w:val="auto"/>
          <w:sz w:val="32"/>
          <w:szCs w:val="32"/>
          <w:lang w:eastAsia="zh-CN"/>
        </w:rPr>
        <w:t>住福建省惠安县，捕前系无业。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福建省惠安县人民法院于</w:t>
      </w:r>
      <w:r>
        <w:rPr>
          <w:rFonts w:hint="eastAsia" w:ascii="仿宋_GB2312" w:hAnsi="Times New Roman" w:eastAsia="仿宋_GB2312" w:cs="Times New Roman"/>
          <w:color w:val="auto"/>
          <w:sz w:val="32"/>
          <w:szCs w:val="32"/>
          <w:lang w:val="en-US" w:eastAsia="zh-CN"/>
        </w:rPr>
        <w:t>2022</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lang w:eastAsia="zh-CN"/>
        </w:rPr>
        <w:t>日作出（</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0521</w:t>
      </w:r>
      <w:r>
        <w:rPr>
          <w:rFonts w:hint="eastAsia" w:ascii="仿宋_GB2312" w:hAnsi="Times New Roman" w:eastAsia="仿宋_GB2312" w:cs="Times New Roman"/>
          <w:color w:val="auto"/>
          <w:sz w:val="32"/>
          <w:szCs w:val="32"/>
          <w:lang w:eastAsia="zh-CN"/>
        </w:rPr>
        <w:t>刑初</w:t>
      </w:r>
      <w:r>
        <w:rPr>
          <w:rFonts w:hint="eastAsia" w:ascii="仿宋_GB2312" w:hAnsi="Times New Roman" w:eastAsia="仿宋_GB2312" w:cs="Times New Roman"/>
          <w:color w:val="auto"/>
          <w:sz w:val="32"/>
          <w:szCs w:val="32"/>
          <w:lang w:val="en-US" w:eastAsia="zh-CN"/>
        </w:rPr>
        <w:t>912</w:t>
      </w:r>
      <w:r>
        <w:rPr>
          <w:rFonts w:hint="eastAsia" w:ascii="仿宋_GB2312" w:hAnsi="Times New Roman" w:eastAsia="仿宋_GB2312" w:cs="Times New Roman"/>
          <w:color w:val="auto"/>
          <w:sz w:val="32"/>
          <w:szCs w:val="32"/>
          <w:lang w:eastAsia="zh-CN"/>
        </w:rPr>
        <w:t>号刑事判决，以被告人林军明犯掩饰、隐瞒犯罪所得罪，判处有期徒刑六年二个月，并处罚金人民币</w:t>
      </w:r>
      <w:r>
        <w:rPr>
          <w:rFonts w:hint="eastAsia" w:ascii="仿宋_GB2312" w:hAnsi="Times New Roman" w:eastAsia="仿宋_GB2312" w:cs="Times New Roman"/>
          <w:color w:val="auto"/>
          <w:sz w:val="32"/>
          <w:szCs w:val="32"/>
          <w:lang w:val="en-US" w:eastAsia="zh-CN"/>
        </w:rPr>
        <w:t>120万元，追缴违法所得人民币57.964963万元</w:t>
      </w:r>
      <w:r>
        <w:rPr>
          <w:rFonts w:hint="eastAsia" w:ascii="仿宋_GB2312" w:hAnsi="Times New Roman" w:eastAsia="仿宋_GB2312" w:cs="Times New Roman"/>
          <w:color w:val="auto"/>
          <w:sz w:val="32"/>
          <w:szCs w:val="32"/>
          <w:lang w:eastAsia="zh-CN"/>
        </w:rPr>
        <w:t>。被告人不服，提出上诉。福建省泉州市中级人民法院于</w:t>
      </w:r>
      <w:r>
        <w:rPr>
          <w:rFonts w:hint="eastAsia" w:ascii="仿宋_GB2312" w:hAnsi="Times New Roman" w:eastAsia="仿宋_GB2312" w:cs="Times New Roman"/>
          <w:color w:val="auto"/>
          <w:sz w:val="32"/>
          <w:szCs w:val="32"/>
          <w:lang w:val="en-US" w:eastAsia="zh-CN"/>
        </w:rPr>
        <w:t>2022年7月28日作出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2022</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05</w:t>
      </w:r>
      <w:r>
        <w:rPr>
          <w:rFonts w:hint="eastAsia" w:ascii="仿宋_GB2312" w:hAnsi="Times New Roman" w:eastAsia="仿宋_GB2312" w:cs="Times New Roman"/>
          <w:color w:val="auto"/>
          <w:sz w:val="32"/>
          <w:szCs w:val="32"/>
          <w:lang w:eastAsia="zh-CN"/>
        </w:rPr>
        <w:t>刑终</w:t>
      </w:r>
      <w:r>
        <w:rPr>
          <w:rFonts w:hint="eastAsia" w:ascii="仿宋_GB2312" w:hAnsi="Times New Roman" w:eastAsia="仿宋_GB2312" w:cs="Times New Roman"/>
          <w:color w:val="auto"/>
          <w:sz w:val="32"/>
          <w:szCs w:val="32"/>
          <w:lang w:val="en-US" w:eastAsia="zh-CN"/>
        </w:rPr>
        <w:t>447</w:t>
      </w:r>
      <w:r>
        <w:rPr>
          <w:rFonts w:hint="eastAsia" w:ascii="仿宋_GB2312" w:hAnsi="Times New Roman" w:eastAsia="仿宋_GB2312" w:cs="Times New Roman"/>
          <w:color w:val="auto"/>
          <w:sz w:val="32"/>
          <w:szCs w:val="32"/>
          <w:lang w:eastAsia="zh-CN"/>
        </w:rPr>
        <w:t>号之二刑事裁定，驳回上诉，维持原判。刑期自</w:t>
      </w:r>
      <w:r>
        <w:rPr>
          <w:rFonts w:hint="eastAsia" w:ascii="仿宋_GB2312" w:hAnsi="Times New Roman" w:eastAsia="仿宋_GB2312" w:cs="Times New Roman"/>
          <w:color w:val="auto"/>
          <w:sz w:val="32"/>
          <w:szCs w:val="32"/>
          <w:lang w:val="en-US" w:eastAsia="zh-CN"/>
        </w:rPr>
        <w:t>2020</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23</w:t>
      </w:r>
      <w:r>
        <w:rPr>
          <w:rFonts w:hint="eastAsia" w:ascii="仿宋_GB2312" w:hAnsi="Times New Roman" w:eastAsia="仿宋_GB2312" w:cs="Times New Roman"/>
          <w:color w:val="auto"/>
          <w:sz w:val="32"/>
          <w:szCs w:val="32"/>
          <w:lang w:eastAsia="zh-CN"/>
        </w:rPr>
        <w:t>日起至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22</w:t>
      </w:r>
      <w:r>
        <w:rPr>
          <w:rFonts w:hint="eastAsia" w:ascii="仿宋_GB2312" w:hAnsi="Times New Roman" w:eastAsia="仿宋_GB2312" w:cs="Times New Roman"/>
          <w:color w:val="auto"/>
          <w:sz w:val="32"/>
          <w:szCs w:val="32"/>
          <w:lang w:eastAsia="zh-CN"/>
        </w:rPr>
        <w:t>日止。</w:t>
      </w:r>
      <w:r>
        <w:rPr>
          <w:rFonts w:hint="eastAsia" w:ascii="仿宋_GB2312" w:hAnsi="Times New Roman" w:eastAsia="仿宋_GB2312" w:cs="Times New Roman"/>
          <w:color w:val="auto"/>
          <w:sz w:val="32"/>
          <w:szCs w:val="32"/>
          <w:lang w:val="en-US" w:eastAsia="zh-CN"/>
        </w:rPr>
        <w:t>2022</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日交付福建省宁德监狱执行刑罚。</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日，福建省宁德市中级人民法院</w:t>
      </w:r>
      <w:r>
        <w:rPr>
          <w:rFonts w:hint="eastAsia" w:ascii="仿宋_GB2312" w:hAnsi="Times New Roman" w:eastAsia="仿宋_GB2312" w:cs="Times New Roman"/>
          <w:color w:val="auto"/>
          <w:sz w:val="32"/>
          <w:szCs w:val="32"/>
          <w:lang w:val="en-US" w:eastAsia="zh-CN"/>
        </w:rPr>
        <w:t>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w:t>
      </w:r>
      <w:r>
        <w:rPr>
          <w:rFonts w:hint="eastAsia" w:ascii="仿宋_GB2312" w:hAnsi="Times New Roman" w:eastAsia="仿宋_GB2312" w:cs="Times New Roman"/>
          <w:color w:val="auto"/>
          <w:sz w:val="32"/>
          <w:szCs w:val="32"/>
          <w:lang w:eastAsia="zh-CN"/>
        </w:rPr>
        <w:t>刑更</w:t>
      </w:r>
      <w:r>
        <w:rPr>
          <w:rFonts w:hint="eastAsia" w:ascii="仿宋_GB2312" w:hAnsi="Times New Roman" w:eastAsia="仿宋_GB2312" w:cs="Times New Roman"/>
          <w:color w:val="auto"/>
          <w:sz w:val="32"/>
          <w:szCs w:val="32"/>
          <w:lang w:val="en-US" w:eastAsia="zh-CN"/>
        </w:rPr>
        <w:t>111</w:t>
      </w:r>
      <w:r>
        <w:rPr>
          <w:rFonts w:hint="eastAsia" w:ascii="仿宋_GB2312" w:hAnsi="Times New Roman" w:eastAsia="仿宋_GB2312" w:cs="Times New Roman"/>
          <w:color w:val="auto"/>
          <w:sz w:val="32"/>
          <w:szCs w:val="32"/>
          <w:lang w:eastAsia="zh-CN"/>
        </w:rPr>
        <w:t>号刑事裁定，对其减刑三个月，</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日送达。现刑期至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22</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止</w:t>
      </w:r>
      <w:r>
        <w:rPr>
          <w:rFonts w:hint="eastAsia" w:ascii="仿宋_GB2312" w:hAnsi="Times New Roman" w:eastAsia="仿宋_GB2312" w:cs="Times New Roman"/>
          <w:color w:val="auto"/>
          <w:sz w:val="32"/>
          <w:szCs w:val="32"/>
          <w:lang w:eastAsia="zh-CN"/>
        </w:rPr>
        <w:t>。现于福建省宁德监狱</w:t>
      </w:r>
      <w:r>
        <w:rPr>
          <w:rFonts w:hint="eastAsia" w:ascii="仿宋_GB2312" w:hAnsi="Times New Roman" w:eastAsia="仿宋_GB2312" w:cs="Times New Roman"/>
          <w:color w:val="auto"/>
          <w:sz w:val="32"/>
          <w:szCs w:val="32"/>
          <w:lang w:val="en-US" w:eastAsia="zh-CN"/>
        </w:rPr>
        <w:t>五</w:t>
      </w:r>
      <w:r>
        <w:rPr>
          <w:rFonts w:hint="eastAsia" w:ascii="仿宋_GB2312" w:hAnsi="Times New Roman" w:eastAsia="仿宋_GB2312" w:cs="Times New Roman"/>
          <w:color w:val="auto"/>
          <w:sz w:val="32"/>
          <w:szCs w:val="32"/>
          <w:lang w:eastAsia="zh-CN"/>
        </w:rPr>
        <w:t>监区十三分监区服刑，属普管级罪犯。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eastAsia="zh-CN"/>
        </w:rPr>
        <w:t>减刑以来</w:t>
      </w:r>
      <w:r>
        <w:rPr>
          <w:rFonts w:hint="eastAsia" w:ascii="仿宋_GB2312" w:hAnsi="Times New Roman" w:eastAsia="仿宋_GB2312" w:cs="Times New Roman"/>
          <w:color w:val="auto"/>
          <w:sz w:val="32"/>
          <w:szCs w:val="32"/>
          <w:lang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lang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eastAsia="zh-CN"/>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w:t>
      </w:r>
      <w:r>
        <w:rPr>
          <w:rFonts w:hint="eastAsia" w:ascii="仿宋_GB2312" w:eastAsia="仿宋_GB2312" w:cs="Times New Roman"/>
          <w:color w:val="auto"/>
          <w:sz w:val="32"/>
          <w:szCs w:val="32"/>
          <w:lang w:val="en-US" w:eastAsia="zh-CN"/>
        </w:rPr>
        <w:t>表</w:t>
      </w:r>
      <w:r>
        <w:rPr>
          <w:rFonts w:hint="eastAsia" w:ascii="仿宋_GB2312" w:hAnsi="Times New Roman" w:eastAsia="仿宋_GB2312" w:cs="Times New Roman"/>
          <w:color w:val="auto"/>
          <w:sz w:val="32"/>
          <w:szCs w:val="32"/>
          <w:lang w:val="en-US" w:eastAsia="zh-CN"/>
        </w:rPr>
        <w:t>扬剩余考核分234.8分，本轮考核期2024年11月至2026年4月累计获考核分1803.6分，合计获得考核分2038.4分，表扬3次；间隔期2025年2月27日至2026年4月，获考核分1400分。考核期内无违规扣分。</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120万元，追缴违法所得人民币57.964963万元，</w:t>
      </w:r>
      <w:r>
        <w:rPr>
          <w:rFonts w:hint="eastAsia" w:ascii="仿宋_GB2312" w:hAnsi="Times New Roman" w:eastAsia="仿宋_GB2312" w:cs="Times New Roman"/>
          <w:color w:val="auto"/>
          <w:sz w:val="32"/>
          <w:szCs w:val="32"/>
          <w:lang w:eastAsia="zh-CN"/>
        </w:rPr>
        <w:t>已</w:t>
      </w:r>
      <w:r>
        <w:rPr>
          <w:rFonts w:hint="eastAsia" w:ascii="仿宋_GB2312" w:hAnsi="Times New Roman" w:eastAsia="仿宋_GB2312" w:cs="Times New Roman"/>
          <w:color w:val="auto"/>
          <w:sz w:val="32"/>
          <w:szCs w:val="32"/>
          <w:lang w:val="en-US" w:eastAsia="zh-CN"/>
        </w:rPr>
        <w:t>履行</w:t>
      </w:r>
      <w:r>
        <w:rPr>
          <w:rFonts w:hint="eastAsia" w:ascii="仿宋_GB2312" w:hAnsi="Times New Roman" w:eastAsia="仿宋_GB2312" w:cs="Times New Roman"/>
          <w:color w:val="auto"/>
          <w:sz w:val="32"/>
          <w:szCs w:val="32"/>
          <w:lang w:eastAsia="zh-CN"/>
        </w:rPr>
        <w:t>人民币</w:t>
      </w:r>
      <w:r>
        <w:rPr>
          <w:rFonts w:hint="eastAsia" w:ascii="仿宋_GB2312" w:hAnsi="Times New Roman" w:eastAsia="仿宋_GB2312" w:cs="Times New Roman"/>
          <w:color w:val="auto"/>
          <w:sz w:val="32"/>
          <w:szCs w:val="32"/>
          <w:lang w:val="en-US" w:eastAsia="zh-CN"/>
        </w:rPr>
        <w:t>2.14万</w:t>
      </w:r>
      <w:r>
        <w:rPr>
          <w:rFonts w:hint="eastAsia" w:ascii="仿宋_GB2312" w:hAnsi="Times New Roman" w:eastAsia="仿宋_GB2312" w:cs="Times New Roman"/>
          <w:color w:val="auto"/>
          <w:sz w:val="32"/>
          <w:szCs w:val="32"/>
          <w:lang w:eastAsia="zh-CN"/>
        </w:rPr>
        <w:t>元；其中</w:t>
      </w:r>
      <w:r>
        <w:rPr>
          <w:rFonts w:hint="eastAsia" w:ascii="仿宋_GB2312" w:hAnsi="Times New Roman" w:eastAsia="仿宋_GB2312" w:cs="Times New Roman"/>
          <w:color w:val="auto"/>
          <w:sz w:val="32"/>
          <w:szCs w:val="32"/>
          <w:lang w:val="en-US" w:eastAsia="zh-CN"/>
        </w:rPr>
        <w:t>本次提请</w:t>
      </w:r>
      <w:r>
        <w:rPr>
          <w:rFonts w:hint="eastAsia" w:ascii="仿宋_GB2312" w:hAnsi="Times New Roman" w:eastAsia="仿宋_GB2312" w:cs="Times New Roman"/>
          <w:color w:val="auto"/>
          <w:sz w:val="32"/>
          <w:szCs w:val="32"/>
          <w:lang w:eastAsia="zh-CN"/>
        </w:rPr>
        <w:t>向福建省惠安县人民法院缴纳人民币</w:t>
      </w:r>
      <w:r>
        <w:rPr>
          <w:rFonts w:hint="eastAsia" w:ascii="仿宋_GB2312" w:hAnsi="Times New Roman" w:eastAsia="仿宋_GB2312" w:cs="Times New Roman"/>
          <w:color w:val="auto"/>
          <w:sz w:val="32"/>
          <w:szCs w:val="32"/>
          <w:lang w:val="en-US" w:eastAsia="zh-CN"/>
        </w:rPr>
        <w:t>9000</w:t>
      </w:r>
      <w:r>
        <w:rPr>
          <w:rFonts w:hint="eastAsia" w:ascii="仿宋_GB2312" w:hAnsi="Times New Roman" w:eastAsia="仿宋_GB2312" w:cs="Times New Roman"/>
          <w:color w:val="auto"/>
          <w:sz w:val="32"/>
          <w:szCs w:val="32"/>
          <w:lang w:eastAsia="zh-CN"/>
        </w:rPr>
        <w:t>元，向福建省宁德市中级人民法院缴纳人民币</w:t>
      </w:r>
      <w:r>
        <w:rPr>
          <w:rFonts w:hint="eastAsia" w:ascii="仿宋_GB2312" w:hAnsi="Times New Roman" w:eastAsia="仿宋_GB2312" w:cs="Times New Roman"/>
          <w:color w:val="auto"/>
          <w:sz w:val="32"/>
          <w:szCs w:val="32"/>
          <w:lang w:val="en-US" w:eastAsia="zh-CN"/>
        </w:rPr>
        <w:t>1100</w:t>
      </w:r>
      <w:r>
        <w:rPr>
          <w:rFonts w:hint="eastAsia" w:ascii="仿宋_GB2312" w:hAnsi="Times New Roman" w:eastAsia="仿宋_GB2312" w:cs="Times New Roman"/>
          <w:color w:val="auto"/>
          <w:sz w:val="32"/>
          <w:szCs w:val="32"/>
          <w:lang w:eastAsia="zh-CN"/>
        </w:rPr>
        <w:t>元。该犯考核期月均消费人民币</w:t>
      </w:r>
      <w:r>
        <w:rPr>
          <w:rFonts w:hint="default" w:ascii="仿宋_GB2312" w:hAnsi="Times New Roman" w:eastAsia="仿宋_GB2312" w:cs="Times New Roman"/>
          <w:color w:val="auto"/>
          <w:sz w:val="32"/>
          <w:szCs w:val="32"/>
          <w:lang w:val="en-US" w:eastAsia="zh-CN"/>
        </w:rPr>
        <w:t>269.99</w:t>
      </w:r>
      <w:r>
        <w:rPr>
          <w:rFonts w:hint="eastAsia" w:ascii="仿宋_GB2312" w:hAnsi="Times New Roman" w:eastAsia="仿宋_GB2312" w:cs="Times New Roman"/>
          <w:color w:val="auto"/>
          <w:sz w:val="32"/>
          <w:szCs w:val="32"/>
          <w:lang w:eastAsia="zh-CN"/>
        </w:rPr>
        <w:t>元，账户可用余额人民币</w:t>
      </w:r>
      <w:r>
        <w:rPr>
          <w:rFonts w:hint="default" w:ascii="仿宋_GB2312" w:hAnsi="Times New Roman" w:eastAsia="仿宋_GB2312" w:cs="Times New Roman"/>
          <w:color w:val="auto"/>
          <w:sz w:val="32"/>
          <w:szCs w:val="32"/>
          <w:lang w:val="en-US" w:eastAsia="zh-CN"/>
        </w:rPr>
        <w:t>368.59</w:t>
      </w:r>
      <w:r>
        <w:rPr>
          <w:rFonts w:hint="eastAsia" w:ascii="仿宋_GB2312" w:hAnsi="Times New Roman" w:eastAsia="仿宋_GB2312" w:cs="Times New Roman"/>
          <w:color w:val="auto"/>
          <w:sz w:val="32"/>
          <w:szCs w:val="32"/>
          <w:lang w:eastAsia="zh-CN"/>
        </w:rPr>
        <w:t>元。</w:t>
      </w:r>
      <w:r>
        <w:rPr>
          <w:rFonts w:hint="eastAsia" w:ascii="仿宋_GB2312" w:hAnsi="Times New Roman" w:eastAsia="仿宋_GB2312" w:cs="Times New Roman"/>
          <w:color w:val="auto"/>
          <w:sz w:val="32"/>
          <w:szCs w:val="32"/>
          <w:lang w:val="en-US" w:eastAsia="zh-CN"/>
        </w:rPr>
        <w:t>福建省惠安县人民法院于2026年1月22日财产性判项复函载明：未发现被执行人有可供执行财产。</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该犯财产性判项义务履行金额未达到其个人应履行总额30%，属于从严掌握减刑对象，因此提请减刑幅度扣减三个月。</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lang w:eastAsia="zh-CN"/>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年7月27日，宁德市人民检察院认为罪犯林军明原判财产性判项数额较大，但履行比例较低，建议宁德监狱对罪犯林军明在拟提请的二个月减刑幅度内予以扣幅一个月呈报。</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lang w:eastAsia="zh-CN"/>
        </w:rPr>
        <w:t>条《中华人民共和国刑事诉讼法》第二百七十三条第二款、《中华人民共和国监狱法》第二十九条的规定，建议对罪犯林军明予以减刑一个月。特提请你院审理裁定。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hint="eastAsia" w:ascii="仿宋_GB2312" w:hAnsi="仿宋_GB2312" w:eastAsia="仿宋_GB2312" w:cs="仿宋_GB2312"/>
          <w:color w:val="auto"/>
          <w:kern w:val="32"/>
          <w:sz w:val="32"/>
          <w:szCs w:val="32"/>
          <w:lang w:val="en-US" w:eastAsia="zh-CN" w:bidi="ar-SA"/>
        </w:rPr>
      </w:pPr>
      <w:r>
        <w:rPr>
          <w:rFonts w:hint="eastAsia" w:cs="仿宋_GB2312"/>
          <w:color w:val="auto"/>
          <w:szCs w:val="32"/>
        </w:rPr>
        <w:t>附件：⒈罪犯</w:t>
      </w:r>
      <w:r>
        <w:rPr>
          <w:rFonts w:hint="eastAsia" w:ascii="仿宋_GB2312" w:hAnsi="仿宋_GB2312" w:eastAsia="仿宋_GB2312" w:cs="仿宋_GB2312"/>
          <w:color w:val="auto"/>
          <w:kern w:val="32"/>
          <w:sz w:val="32"/>
          <w:szCs w:val="32"/>
          <w:lang w:val="en-US" w:eastAsia="zh-CN" w:bidi="ar-SA"/>
        </w:rPr>
        <w:t>林军明卷宗贰册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hint="eastAsia" w:ascii="仿宋_GB2312" w:hAnsi="仿宋_GB2312" w:eastAsia="仿宋_GB2312" w:cs="仿宋_GB2312"/>
          <w:color w:val="auto"/>
          <w:kern w:val="32"/>
          <w:sz w:val="32"/>
          <w:szCs w:val="32"/>
          <w:lang w:val="en-US" w:eastAsia="zh-CN" w:bidi="ar-SA"/>
        </w:rPr>
      </w:pPr>
      <w:r>
        <w:rPr>
          <w:rFonts w:hint="eastAsia" w:ascii="仿宋_GB2312" w:hAnsi="仿宋_GB2312" w:eastAsia="仿宋_GB2312" w:cs="仿宋_GB2312"/>
          <w:color w:val="auto"/>
          <w:kern w:val="32"/>
          <w:sz w:val="32"/>
          <w:szCs w:val="32"/>
          <w:lang w:val="en-US" w:eastAsia="zh-CN" w:bidi="ar-SA"/>
        </w:rPr>
        <w:t>⒉减刑建议书叁份</w:t>
      </w:r>
    </w:p>
    <w:p>
      <w:pPr>
        <w:rPr>
          <w:rFonts w:hint="eastAsia"/>
          <w:color w:val="auto"/>
        </w:rPr>
      </w:pPr>
    </w:p>
    <w:p>
      <w:pPr>
        <w:rPr>
          <w:rFonts w:hint="eastAsia"/>
          <w:color w:val="auto"/>
        </w:rPr>
      </w:pP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firstLine="320" w:firstLineChars="100"/>
        <w:jc w:val="both"/>
        <w:textAlignment w:val="auto"/>
        <w:rPr>
          <w:rFonts w:hint="default" w:ascii="仿宋_GB2312" w:cs="仿宋_GB2312"/>
          <w:color w:val="auto"/>
          <w:szCs w:val="32"/>
          <w:highlight w:val="red"/>
          <w:lang w:val="en-US" w:eastAsia="zh-CN"/>
        </w:rPr>
        <w:sectPr>
          <w:headerReference r:id="rId13" w:type="default"/>
          <w:footerReference r:id="rId14"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2026年7</w:t>
      </w:r>
      <w:r>
        <w:rPr>
          <w:rFonts w:hint="eastAsia"/>
          <w:color w:val="auto"/>
          <w:szCs w:val="32"/>
        </w:rPr>
        <w:t>月</w:t>
      </w:r>
      <w:r>
        <w:rPr>
          <w:rFonts w:hint="eastAsia"/>
          <w:color w:val="auto"/>
          <w:szCs w:val="32"/>
          <w:lang w:val="en-US" w:eastAsia="zh-CN"/>
        </w:rPr>
        <w:t>28日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ind w:firstLine="1760" w:firstLineChars="4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488</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罪犯李雄</w:t>
      </w:r>
      <w:r>
        <w:rPr>
          <w:rFonts w:hint="eastAsia" w:ascii="仿宋_GB2312" w:hAnsi="Times New Roman" w:eastAsia="仿宋_GB2312" w:cs="Times New Roman"/>
          <w:color w:val="auto"/>
          <w:sz w:val="32"/>
          <w:szCs w:val="32"/>
          <w:lang w:eastAsia="zh-CN"/>
        </w:rPr>
        <w:fldChar w:fldCharType="begin"/>
      </w:r>
      <w:r>
        <w:rPr>
          <w:rFonts w:hint="eastAsia" w:ascii="仿宋_GB2312" w:hAnsi="Times New Roman" w:eastAsia="仿宋_GB2312" w:cs="Times New Roman"/>
          <w:color w:val="auto"/>
          <w:sz w:val="32"/>
          <w:szCs w:val="32"/>
          <w:lang w:eastAsia="zh-CN"/>
        </w:rPr>
        <w:instrText xml:space="preserve"> AUTOTEXTLIST  \* MERGEFORMAT </w:instrText>
      </w:r>
      <w:r>
        <w:rPr>
          <w:rFonts w:hint="eastAsia" w:ascii="仿宋_GB2312" w:hAnsi="Times New Roman" w:eastAsia="仿宋_GB2312" w:cs="Times New Roman"/>
          <w:color w:val="auto"/>
          <w:sz w:val="32"/>
          <w:szCs w:val="32"/>
          <w:lang w:eastAsia="zh-CN"/>
        </w:rPr>
        <w:fldChar w:fldCharType="end"/>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男</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1991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日出生，苗族，</w:t>
      </w:r>
      <w:r>
        <w:rPr>
          <w:rFonts w:hint="eastAsia" w:ascii="仿宋_GB2312" w:hAnsi="Times New Roman" w:eastAsia="仿宋_GB2312" w:cs="Times New Roman"/>
          <w:color w:val="auto"/>
          <w:sz w:val="32"/>
          <w:szCs w:val="32"/>
          <w:lang w:val="en-US" w:eastAsia="zh-CN"/>
        </w:rPr>
        <w:t>初中文化，</w:t>
      </w:r>
      <w:r>
        <w:rPr>
          <w:rFonts w:hint="eastAsia" w:ascii="仿宋_GB2312" w:hAnsi="Times New Roman" w:eastAsia="仿宋_GB2312" w:cs="Times New Roman"/>
          <w:color w:val="auto"/>
          <w:sz w:val="32"/>
          <w:szCs w:val="32"/>
          <w:lang w:eastAsia="zh-CN"/>
        </w:rPr>
        <w:t>户籍地贵州省普安县，捕前系无业。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福建省福州市马尾区人民法院于</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eastAsia="zh-CN"/>
        </w:rPr>
        <w:t>日作出（</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0105</w:t>
      </w:r>
      <w:r>
        <w:rPr>
          <w:rFonts w:hint="eastAsia" w:ascii="仿宋_GB2312" w:hAnsi="Times New Roman" w:eastAsia="仿宋_GB2312" w:cs="Times New Roman"/>
          <w:color w:val="auto"/>
          <w:sz w:val="32"/>
          <w:szCs w:val="32"/>
          <w:lang w:eastAsia="zh-CN"/>
        </w:rPr>
        <w:t>刑初</w:t>
      </w:r>
      <w:r>
        <w:rPr>
          <w:rFonts w:hint="eastAsia" w:ascii="仿宋_GB2312" w:hAnsi="Times New Roman" w:eastAsia="仿宋_GB2312" w:cs="Times New Roman"/>
          <w:color w:val="auto"/>
          <w:sz w:val="32"/>
          <w:szCs w:val="32"/>
          <w:lang w:val="en-US" w:eastAsia="zh-CN"/>
        </w:rPr>
        <w:t>102</w:t>
      </w:r>
      <w:r>
        <w:rPr>
          <w:rFonts w:hint="eastAsia" w:ascii="仿宋_GB2312" w:hAnsi="Times New Roman" w:eastAsia="仿宋_GB2312" w:cs="Times New Roman"/>
          <w:color w:val="auto"/>
          <w:sz w:val="32"/>
          <w:szCs w:val="32"/>
          <w:lang w:eastAsia="zh-CN"/>
        </w:rPr>
        <w:t>号刑事判决，以被告人李雄犯非法生产制毒物品罪，判处有期徒刑七年，并处罚金人民币</w:t>
      </w:r>
      <w:r>
        <w:rPr>
          <w:rFonts w:hint="eastAsia" w:ascii="仿宋_GB2312" w:hAnsi="Times New Roman" w:eastAsia="仿宋_GB2312" w:cs="Times New Roman"/>
          <w:color w:val="auto"/>
          <w:sz w:val="32"/>
          <w:szCs w:val="32"/>
          <w:lang w:val="en-US" w:eastAsia="zh-CN"/>
        </w:rPr>
        <w:t>3万元</w:t>
      </w:r>
      <w:r>
        <w:rPr>
          <w:rFonts w:hint="eastAsia" w:ascii="仿宋_GB2312" w:hAnsi="Times New Roman" w:eastAsia="仿宋_GB2312" w:cs="Times New Roman"/>
          <w:color w:val="auto"/>
          <w:sz w:val="32"/>
          <w:szCs w:val="32"/>
          <w:lang w:eastAsia="zh-CN"/>
        </w:rPr>
        <w:t>。刑期自</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22</w:t>
      </w:r>
      <w:r>
        <w:rPr>
          <w:rFonts w:hint="eastAsia" w:ascii="仿宋_GB2312" w:hAnsi="Times New Roman" w:eastAsia="仿宋_GB2312" w:cs="Times New Roman"/>
          <w:color w:val="auto"/>
          <w:sz w:val="32"/>
          <w:szCs w:val="32"/>
          <w:lang w:eastAsia="zh-CN"/>
        </w:rPr>
        <w:t>日起至</w:t>
      </w:r>
      <w:r>
        <w:rPr>
          <w:rFonts w:hint="eastAsia" w:ascii="仿宋_GB2312" w:hAnsi="Times New Roman" w:eastAsia="仿宋_GB2312" w:cs="Times New Roman"/>
          <w:color w:val="auto"/>
          <w:sz w:val="32"/>
          <w:szCs w:val="32"/>
          <w:lang w:val="en-US" w:eastAsia="zh-CN"/>
        </w:rPr>
        <w:t>2028</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18</w:t>
      </w:r>
      <w:r>
        <w:rPr>
          <w:rFonts w:hint="eastAsia" w:ascii="仿宋_GB2312" w:hAnsi="Times New Roman" w:eastAsia="仿宋_GB2312" w:cs="Times New Roman"/>
          <w:color w:val="auto"/>
          <w:sz w:val="32"/>
          <w:szCs w:val="32"/>
          <w:lang w:eastAsia="zh-CN"/>
        </w:rPr>
        <w:t>日止。</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lang w:eastAsia="zh-CN"/>
        </w:rPr>
        <w:t>日交付福建省宁德监狱执行刑罚。</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日，福建省宁德市中级人民法院</w:t>
      </w:r>
      <w:r>
        <w:rPr>
          <w:rFonts w:hint="eastAsia" w:ascii="仿宋_GB2312" w:hAnsi="Times New Roman" w:eastAsia="仿宋_GB2312" w:cs="Times New Roman"/>
          <w:color w:val="auto"/>
          <w:sz w:val="32"/>
          <w:szCs w:val="32"/>
          <w:lang w:val="en-US" w:eastAsia="zh-CN"/>
        </w:rPr>
        <w:t>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2023</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w:t>
      </w:r>
      <w:r>
        <w:rPr>
          <w:rFonts w:hint="eastAsia" w:ascii="仿宋_GB2312" w:hAnsi="Times New Roman" w:eastAsia="仿宋_GB2312" w:cs="Times New Roman"/>
          <w:color w:val="auto"/>
          <w:sz w:val="32"/>
          <w:szCs w:val="32"/>
          <w:lang w:eastAsia="zh-CN"/>
        </w:rPr>
        <w:t>刑更</w:t>
      </w:r>
      <w:r>
        <w:rPr>
          <w:rFonts w:hint="eastAsia" w:ascii="仿宋_GB2312" w:hAnsi="Times New Roman" w:eastAsia="仿宋_GB2312" w:cs="Times New Roman"/>
          <w:color w:val="auto"/>
          <w:sz w:val="32"/>
          <w:szCs w:val="32"/>
          <w:lang w:val="en-US" w:eastAsia="zh-CN"/>
        </w:rPr>
        <w:t>766</w:t>
      </w:r>
      <w:r>
        <w:rPr>
          <w:rFonts w:hint="eastAsia" w:ascii="仿宋_GB2312" w:hAnsi="Times New Roman" w:eastAsia="仿宋_GB2312" w:cs="Times New Roman"/>
          <w:color w:val="auto"/>
          <w:sz w:val="32"/>
          <w:szCs w:val="32"/>
          <w:lang w:eastAsia="zh-CN"/>
        </w:rPr>
        <w:t>号刑事裁定，对其减刑六个月；</w:t>
      </w:r>
      <w:r>
        <w:rPr>
          <w:rFonts w:hint="eastAsia" w:ascii="仿宋_GB2312" w:hAnsi="Times New Roman" w:eastAsia="仿宋_GB2312" w:cs="Times New Roman"/>
          <w:color w:val="auto"/>
          <w:sz w:val="32"/>
          <w:szCs w:val="32"/>
          <w:lang w:val="en-US" w:eastAsia="zh-CN"/>
        </w:rPr>
        <w:t>2025年2月27日，</w:t>
      </w:r>
      <w:r>
        <w:rPr>
          <w:rFonts w:hint="eastAsia" w:ascii="仿宋_GB2312" w:hAnsi="Times New Roman" w:eastAsia="仿宋_GB2312" w:cs="Times New Roman"/>
          <w:color w:val="auto"/>
          <w:sz w:val="32"/>
          <w:szCs w:val="32"/>
          <w:lang w:eastAsia="zh-CN"/>
        </w:rPr>
        <w:t>福建省宁德市中级人民法院</w:t>
      </w:r>
      <w:r>
        <w:rPr>
          <w:rFonts w:hint="eastAsia" w:ascii="仿宋_GB2312" w:hAnsi="Times New Roman" w:eastAsia="仿宋_GB2312" w:cs="Times New Roman"/>
          <w:color w:val="auto"/>
          <w:sz w:val="32"/>
          <w:szCs w:val="32"/>
          <w:lang w:val="en-US" w:eastAsia="zh-CN"/>
        </w:rPr>
        <w:t>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w:t>
      </w:r>
      <w:r>
        <w:rPr>
          <w:rFonts w:hint="eastAsia" w:ascii="仿宋_GB2312" w:hAnsi="Times New Roman" w:eastAsia="仿宋_GB2312" w:cs="Times New Roman"/>
          <w:color w:val="auto"/>
          <w:sz w:val="32"/>
          <w:szCs w:val="32"/>
          <w:lang w:eastAsia="zh-CN"/>
        </w:rPr>
        <w:t>刑更</w:t>
      </w:r>
      <w:r>
        <w:rPr>
          <w:rFonts w:hint="eastAsia" w:ascii="仿宋_GB2312" w:hAnsi="Times New Roman" w:eastAsia="仿宋_GB2312" w:cs="Times New Roman"/>
          <w:color w:val="auto"/>
          <w:sz w:val="32"/>
          <w:szCs w:val="32"/>
          <w:lang w:val="en-US" w:eastAsia="zh-CN"/>
        </w:rPr>
        <w:t>109</w:t>
      </w:r>
      <w:r>
        <w:rPr>
          <w:rFonts w:hint="eastAsia" w:ascii="仿宋_GB2312" w:hAnsi="Times New Roman" w:eastAsia="仿宋_GB2312" w:cs="Times New Roman"/>
          <w:color w:val="auto"/>
          <w:sz w:val="32"/>
          <w:szCs w:val="32"/>
          <w:lang w:eastAsia="zh-CN"/>
        </w:rPr>
        <w:t>号刑事裁定，对其减刑六个月，</w:t>
      </w:r>
      <w:r>
        <w:rPr>
          <w:rFonts w:hint="eastAsia" w:ascii="仿宋_GB2312" w:hAnsi="Times New Roman" w:eastAsia="仿宋_GB2312" w:cs="Times New Roman"/>
          <w:color w:val="auto"/>
          <w:sz w:val="32"/>
          <w:szCs w:val="32"/>
          <w:lang w:val="en-US" w:eastAsia="zh-CN"/>
        </w:rPr>
        <w:t>2025</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日送达。现刑期至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18</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止</w:t>
      </w:r>
      <w:r>
        <w:rPr>
          <w:rFonts w:hint="eastAsia" w:ascii="仿宋_GB2312" w:hAnsi="Times New Roman" w:eastAsia="仿宋_GB2312" w:cs="Times New Roman"/>
          <w:color w:val="auto"/>
          <w:sz w:val="32"/>
          <w:szCs w:val="32"/>
          <w:lang w:eastAsia="zh-CN"/>
        </w:rPr>
        <w:t>。现于福建省宁德监狱</w:t>
      </w:r>
      <w:r>
        <w:rPr>
          <w:rFonts w:hint="eastAsia" w:ascii="仿宋_GB2312" w:hAnsi="Times New Roman" w:eastAsia="仿宋_GB2312" w:cs="Times New Roman"/>
          <w:color w:val="auto"/>
          <w:sz w:val="32"/>
          <w:szCs w:val="32"/>
          <w:lang w:val="en-US" w:eastAsia="zh-CN"/>
        </w:rPr>
        <w:t>五</w:t>
      </w:r>
      <w:r>
        <w:rPr>
          <w:rFonts w:hint="eastAsia" w:ascii="仿宋_GB2312" w:hAnsi="Times New Roman" w:eastAsia="仿宋_GB2312" w:cs="Times New Roman"/>
          <w:color w:val="auto"/>
          <w:sz w:val="32"/>
          <w:szCs w:val="32"/>
          <w:lang w:eastAsia="zh-CN"/>
        </w:rPr>
        <w:t>监区十三分监区服刑，属考察级罪犯。</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eastAsia="zh-CN"/>
        </w:rPr>
        <w:t>减刑以来</w:t>
      </w:r>
      <w:r>
        <w:rPr>
          <w:rFonts w:hint="eastAsia" w:ascii="仿宋_GB2312" w:hAnsi="Times New Roman" w:eastAsia="仿宋_GB2312" w:cs="Times New Roman"/>
          <w:color w:val="auto"/>
          <w:sz w:val="32"/>
          <w:szCs w:val="32"/>
          <w:lang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lang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eastAsia="zh-CN"/>
        </w:rPr>
        <w:t>遵守监</w:t>
      </w:r>
      <w:r>
        <w:rPr>
          <w:rFonts w:hint="eastAsia" w:ascii="仿宋_GB2312" w:hAnsi="Times New Roman" w:eastAsia="仿宋_GB2312" w:cs="Times New Roman"/>
          <w:color w:val="auto"/>
          <w:sz w:val="32"/>
          <w:szCs w:val="32"/>
          <w:lang w:val="zh-CN" w:eastAsia="zh-CN"/>
        </w:rPr>
        <w:t>规：虽有违规，经教育后能遵守法律法规及监规纪律，接受教育改造。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eastAsia="zh-CN"/>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w:t>
      </w:r>
      <w:r>
        <w:rPr>
          <w:rFonts w:hint="eastAsia" w:ascii="仿宋_GB2312" w:eastAsia="仿宋_GB2312" w:cs="Times New Roman"/>
          <w:color w:val="auto"/>
          <w:sz w:val="32"/>
          <w:szCs w:val="32"/>
          <w:lang w:val="en-US" w:eastAsia="zh-CN"/>
        </w:rPr>
        <w:t>表</w:t>
      </w:r>
      <w:r>
        <w:rPr>
          <w:rFonts w:hint="eastAsia" w:ascii="仿宋_GB2312" w:hAnsi="Times New Roman" w:eastAsia="仿宋_GB2312" w:cs="Times New Roman"/>
          <w:color w:val="auto"/>
          <w:sz w:val="32"/>
          <w:szCs w:val="32"/>
          <w:lang w:val="en-US" w:eastAsia="zh-CN"/>
        </w:rPr>
        <w:t>扬剩余考核分478.5分，本轮考核期2024年11月至2026年4月累计获考核分1787分，合计获得考核分2265.5分，表扬2次，物质奖励1次；间隔期2025年2月27日至2026年4月，获考核分1387分。考核期内违规2次，累计扣考核分13分，其中重大违规0次。</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该犯原判财产性判项罚金人民币3万元，已履行完毕。</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lang w:eastAsia="zh-CN"/>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，未收到不同意见。</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lang w:eastAsia="zh-CN"/>
        </w:rPr>
        <w:t>条《中华人民共和国刑事诉讼法》第二百七十三条第二款、《中华人民共和国监狱法》第二十九条的规定，建议对罪犯李雄予以减刑五个月。特提请你院审理裁定。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hint="eastAsia" w:ascii="仿宋_GB2312" w:hAnsi="仿宋_GB2312" w:eastAsia="仿宋_GB2312" w:cs="仿宋_GB2312"/>
          <w:color w:val="auto"/>
          <w:kern w:val="32"/>
          <w:sz w:val="32"/>
          <w:szCs w:val="32"/>
          <w:lang w:val="en-US" w:eastAsia="zh-CN" w:bidi="ar-SA"/>
        </w:rPr>
      </w:pPr>
      <w:r>
        <w:rPr>
          <w:rFonts w:hint="eastAsia" w:cs="仿宋_GB2312"/>
          <w:color w:val="auto"/>
          <w:szCs w:val="32"/>
        </w:rPr>
        <w:t>附件：⒈罪犯</w:t>
      </w:r>
      <w:r>
        <w:rPr>
          <w:rFonts w:hint="eastAsia" w:ascii="仿宋_GB2312" w:hAnsi="仿宋_GB2312" w:cs="仿宋_GB2312"/>
          <w:color w:val="auto"/>
          <w:kern w:val="32"/>
          <w:sz w:val="32"/>
          <w:szCs w:val="32"/>
          <w:lang w:val="en-US" w:eastAsia="zh-CN" w:bidi="ar-SA"/>
        </w:rPr>
        <w:t>李雄</w:t>
      </w:r>
      <w:r>
        <w:rPr>
          <w:rFonts w:hint="eastAsia" w:ascii="仿宋_GB2312" w:hAnsi="仿宋_GB2312" w:eastAsia="仿宋_GB2312" w:cs="仿宋_GB2312"/>
          <w:color w:val="auto"/>
          <w:kern w:val="32"/>
          <w:sz w:val="32"/>
          <w:szCs w:val="32"/>
          <w:lang w:val="en-US" w:eastAsia="zh-CN" w:bidi="ar-SA"/>
        </w:rPr>
        <w:t>卷宗贰册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hint="eastAsia" w:ascii="仿宋_GB2312" w:hAnsi="仿宋_GB2312" w:eastAsia="仿宋_GB2312" w:cs="仿宋_GB2312"/>
          <w:color w:val="auto"/>
          <w:kern w:val="32"/>
          <w:sz w:val="32"/>
          <w:szCs w:val="32"/>
          <w:lang w:val="en-US" w:eastAsia="zh-CN" w:bidi="ar-SA"/>
        </w:rPr>
      </w:pPr>
      <w:r>
        <w:rPr>
          <w:rFonts w:hint="eastAsia" w:ascii="仿宋_GB2312" w:hAnsi="仿宋_GB2312" w:eastAsia="仿宋_GB2312" w:cs="仿宋_GB2312"/>
          <w:color w:val="auto"/>
          <w:kern w:val="32"/>
          <w:sz w:val="32"/>
          <w:szCs w:val="32"/>
          <w:lang w:val="en-US" w:eastAsia="zh-CN" w:bidi="ar-SA"/>
        </w:rPr>
        <w:t>⒉减刑建议书叁份</w:t>
      </w:r>
    </w:p>
    <w:p>
      <w:pPr>
        <w:rPr>
          <w:rFonts w:hint="eastAsia"/>
          <w:color w:val="auto"/>
        </w:rPr>
      </w:pPr>
    </w:p>
    <w:p>
      <w:pPr>
        <w:rPr>
          <w:rFonts w:hint="eastAsia"/>
          <w:color w:val="auto"/>
        </w:rPr>
      </w:pP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firstLine="320" w:firstLineChars="100"/>
        <w:jc w:val="both"/>
        <w:textAlignment w:val="auto"/>
        <w:rPr>
          <w:rFonts w:hint="default" w:ascii="仿宋_GB2312" w:cs="仿宋_GB2312"/>
          <w:color w:val="auto"/>
          <w:szCs w:val="32"/>
          <w:highlight w:val="red"/>
          <w:lang w:val="en-US" w:eastAsia="zh-CN"/>
        </w:rPr>
        <w:sectPr>
          <w:headerReference r:id="rId15" w:type="default"/>
          <w:footerReference r:id="rId16"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2026年7</w:t>
      </w:r>
      <w:r>
        <w:rPr>
          <w:rFonts w:hint="eastAsia"/>
          <w:color w:val="auto"/>
          <w:szCs w:val="32"/>
        </w:rPr>
        <w:t>月</w:t>
      </w:r>
      <w:r>
        <w:rPr>
          <w:rFonts w:hint="eastAsia"/>
          <w:color w:val="auto"/>
          <w:szCs w:val="32"/>
          <w:lang w:val="en-US" w:eastAsia="zh-CN"/>
        </w:rPr>
        <w:t>28日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snapToGrid w:val="0"/>
        <w:spacing w:line="600" w:lineRule="exact"/>
        <w:jc w:val="center"/>
        <w:rPr>
          <w:rFonts w:ascii="方正小标宋简体" w:eastAsia="方正小标宋简体"/>
          <w:color w:val="auto"/>
          <w:kern w:val="32"/>
          <w:sz w:val="44"/>
          <w:szCs w:val="44"/>
          <w:shd w:val="clear" w:color="auto" w:fill="auto"/>
        </w:rPr>
      </w:pPr>
      <w:r>
        <w:rPr>
          <w:rFonts w:hint="eastAsia" w:ascii="方正小标宋简体" w:eastAsia="方正小标宋简体"/>
          <w:color w:val="auto"/>
          <w:kern w:val="32"/>
          <w:sz w:val="44"/>
          <w:szCs w:val="44"/>
          <w:shd w:val="clear" w:color="auto" w:fill="auto"/>
        </w:rPr>
        <w:t>福建省宁德监狱</w:t>
      </w:r>
    </w:p>
    <w:p>
      <w:pPr>
        <w:snapToGrid w:val="0"/>
        <w:spacing w:line="600" w:lineRule="exact"/>
        <w:jc w:val="center"/>
        <w:rPr>
          <w:rFonts w:hint="eastAsia" w:ascii="方正小标宋简体" w:eastAsia="方正小标宋简体"/>
          <w:color w:val="auto"/>
          <w:kern w:val="32"/>
          <w:sz w:val="44"/>
          <w:szCs w:val="44"/>
          <w:shd w:val="clear" w:color="auto" w:fill="auto"/>
        </w:rPr>
      </w:pPr>
      <w:r>
        <w:rPr>
          <w:rFonts w:hint="eastAsia" w:ascii="方正小标宋简体" w:eastAsia="方正小标宋简体"/>
          <w:color w:val="auto"/>
          <w:kern w:val="32"/>
          <w:sz w:val="44"/>
          <w:szCs w:val="44"/>
          <w:shd w:val="clear" w:color="auto" w:fill="auto"/>
        </w:rPr>
        <w:t>提 请 减 刑 建 议 书</w:t>
      </w:r>
    </w:p>
    <w:p>
      <w:pPr>
        <w:spacing w:line="500" w:lineRule="exact"/>
        <w:jc w:val="right"/>
        <w:rPr>
          <w:rFonts w:hint="eastAsia" w:eastAsia="楷体_GB2312"/>
          <w:color w:val="auto"/>
          <w:kern w:val="32"/>
          <w:sz w:val="32"/>
          <w:szCs w:val="32"/>
          <w:shd w:val="clear" w:color="auto" w:fill="auto"/>
        </w:rPr>
      </w:pPr>
      <w:r>
        <w:rPr>
          <w:rFonts w:hint="eastAsia" w:eastAsia="楷体_GB2312"/>
          <w:color w:val="auto"/>
          <w:kern w:val="32"/>
          <w:sz w:val="32"/>
          <w:szCs w:val="32"/>
          <w:shd w:val="clear" w:color="auto" w:fill="auto"/>
        </w:rPr>
        <w:t>〔202</w:t>
      </w:r>
      <w:r>
        <w:rPr>
          <w:rFonts w:hint="eastAsia" w:eastAsia="楷体_GB2312"/>
          <w:color w:val="auto"/>
          <w:kern w:val="32"/>
          <w:sz w:val="32"/>
          <w:szCs w:val="32"/>
          <w:shd w:val="clear" w:color="auto" w:fill="auto"/>
          <w:lang w:val="en-US" w:eastAsia="zh-CN"/>
        </w:rPr>
        <w:t>6</w:t>
      </w:r>
      <w:r>
        <w:rPr>
          <w:rFonts w:hint="eastAsia" w:ascii="楷体_GB2312" w:eastAsia="楷体_GB2312"/>
          <w:color w:val="auto"/>
          <w:kern w:val="32"/>
          <w:sz w:val="32"/>
          <w:szCs w:val="32"/>
          <w:shd w:val="clear" w:color="auto" w:fill="auto"/>
        </w:rPr>
        <w:t>〕闽</w:t>
      </w:r>
      <w:r>
        <w:rPr>
          <w:rFonts w:hint="eastAsia" w:eastAsia="楷体_GB2312"/>
          <w:color w:val="auto"/>
          <w:kern w:val="32"/>
          <w:sz w:val="32"/>
          <w:szCs w:val="32"/>
          <w:shd w:val="clear" w:color="auto" w:fill="auto"/>
        </w:rPr>
        <w:t>宁</w:t>
      </w:r>
      <w:r>
        <w:rPr>
          <w:rFonts w:hint="eastAsia" w:ascii="楷体_GB2312" w:eastAsia="楷体_GB2312"/>
          <w:color w:val="auto"/>
          <w:kern w:val="32"/>
          <w:sz w:val="32"/>
          <w:szCs w:val="32"/>
          <w:shd w:val="clear" w:color="auto" w:fill="auto"/>
        </w:rPr>
        <w:t>狱减字第</w:t>
      </w:r>
      <w:r>
        <w:rPr>
          <w:rFonts w:hint="eastAsia" w:ascii="楷体_GB2312" w:eastAsia="楷体_GB2312"/>
          <w:color w:val="auto"/>
          <w:kern w:val="32"/>
          <w:sz w:val="32"/>
          <w:szCs w:val="32"/>
          <w:shd w:val="clear" w:color="auto" w:fill="auto"/>
          <w:lang w:val="en-US" w:eastAsia="zh-CN"/>
        </w:rPr>
        <w:t>489</w:t>
      </w:r>
      <w:r>
        <w:rPr>
          <w:rFonts w:hint="eastAsia" w:ascii="楷体_GB2312" w:eastAsia="楷体_GB2312"/>
          <w:color w:val="auto"/>
          <w:kern w:val="32"/>
          <w:sz w:val="32"/>
          <w:szCs w:val="32"/>
          <w:shd w:val="clear" w:color="auto" w:fill="auto"/>
        </w:rPr>
        <w:t>号</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仿宋_GB2312" w:eastAsia="仿宋_GB2312" w:cs="仿宋_GB2312"/>
          <w:color w:val="auto"/>
          <w:kern w:val="32"/>
          <w:sz w:val="32"/>
          <w:szCs w:val="32"/>
        </w:rPr>
        <w:t>罪犯</w:t>
      </w:r>
      <w:r>
        <w:rPr>
          <w:rFonts w:hint="eastAsia" w:ascii="仿宋_GB2312" w:hAnsi="仿宋_GB2312" w:eastAsia="仿宋_GB2312" w:cs="仿宋_GB2312"/>
          <w:color w:val="auto"/>
          <w:kern w:val="32"/>
          <w:sz w:val="32"/>
          <w:szCs w:val="32"/>
          <w:lang w:eastAsia="zh-CN"/>
        </w:rPr>
        <w:t>叶登锋</w:t>
      </w:r>
      <w:r>
        <w:rPr>
          <w:rFonts w:hint="eastAsia" w:ascii="仿宋_GB2312" w:hAnsi="仿宋_GB2312" w:eastAsia="仿宋_GB2312" w:cs="仿宋_GB2312"/>
          <w:color w:val="auto"/>
          <w:kern w:val="32"/>
          <w:sz w:val="32"/>
          <w:szCs w:val="32"/>
        </w:rPr>
        <w:t>，</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1988</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高中文化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户籍地福建省福鼎市</w:t>
      </w:r>
      <w:r>
        <w:rPr>
          <w:rFonts w:hint="eastAsia" w:ascii="仿宋_GB2312" w:eastAsia="仿宋_GB2312"/>
          <w:color w:val="auto"/>
          <w:kern w:val="32"/>
          <w:sz w:val="32"/>
          <w:szCs w:val="32"/>
        </w:rPr>
        <w:t>，捕前系</w:t>
      </w:r>
      <w:r>
        <w:rPr>
          <w:rFonts w:hint="eastAsia" w:ascii="仿宋_GB2312" w:eastAsia="仿宋_GB2312"/>
          <w:color w:val="auto"/>
          <w:kern w:val="32"/>
          <w:sz w:val="32"/>
          <w:szCs w:val="32"/>
          <w:lang w:eastAsia="zh-CN"/>
        </w:rPr>
        <w:t>务工。</w:t>
      </w:r>
    </w:p>
    <w:p>
      <w:pPr>
        <w:spacing w:line="500" w:lineRule="exact"/>
        <w:ind w:firstLine="640" w:firstLineChars="200"/>
        <w:rPr>
          <w:rFonts w:hint="eastAsia" w:ascii="仿宋_GB2312" w:eastAsia="仿宋_GB2312"/>
          <w:color w:val="auto"/>
          <w:kern w:val="32"/>
          <w:sz w:val="32"/>
          <w:szCs w:val="32"/>
          <w:shd w:val="clear" w:color="auto" w:fill="auto"/>
          <w:lang w:eastAsia="zh-CN"/>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福鼎市</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0982</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178</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叶登锋</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强奸</w:t>
      </w:r>
      <w:r>
        <w:rPr>
          <w:rFonts w:hint="eastAsia" w:ascii="仿宋_GB2312" w:eastAsia="仿宋_GB2312"/>
          <w:color w:val="auto"/>
          <w:kern w:val="32"/>
          <w:sz w:val="32"/>
          <w:szCs w:val="32"/>
        </w:rPr>
        <w:t>罪，判处有期徒刑</w:t>
      </w:r>
      <w:r>
        <w:rPr>
          <w:rFonts w:hint="eastAsia" w:ascii="仿宋_GB2312" w:eastAsia="仿宋_GB2312"/>
          <w:color w:val="auto"/>
          <w:kern w:val="32"/>
          <w:sz w:val="32"/>
          <w:szCs w:val="32"/>
          <w:lang w:eastAsia="zh-CN"/>
        </w:rPr>
        <w:t>十二</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eastAsia="zh-CN"/>
        </w:rPr>
        <w:t>六个月。被告人不服，提出上诉。福建省宁德市中级人民法院于</w:t>
      </w:r>
      <w:r>
        <w:rPr>
          <w:rFonts w:hint="eastAsia" w:ascii="仿宋_GB2312" w:eastAsia="仿宋_GB2312"/>
          <w:color w:val="auto"/>
          <w:kern w:val="32"/>
          <w:sz w:val="32"/>
          <w:szCs w:val="32"/>
          <w:lang w:val="en-US" w:eastAsia="zh-CN"/>
        </w:rPr>
        <w:t>2021年12月28日作出（2021）闽09刑终267号刑事裁定，驳回上诉，维持原判。</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33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rPr>
        <w:t>202</w:t>
      </w:r>
      <w:r>
        <w:rPr>
          <w:rFonts w:hint="eastAsia" w:ascii="仿宋_GB2312" w:hAnsi="仿宋_GB2312" w:eastAsia="仿宋_GB2312" w:cs="仿宋_GB2312"/>
          <w:color w:val="auto"/>
          <w:kern w:val="32"/>
          <w:sz w:val="32"/>
          <w:szCs w:val="32"/>
          <w:lang w:val="en-US" w:eastAsia="zh-CN"/>
        </w:rPr>
        <w:t>4</w:t>
      </w:r>
      <w:r>
        <w:rPr>
          <w:rFonts w:hint="eastAsia" w:ascii="仿宋_GB2312" w:hAnsi="仿宋_GB2312" w:eastAsia="仿宋_GB2312" w:cs="仿宋_GB2312"/>
          <w:color w:val="auto"/>
          <w:kern w:val="32"/>
          <w:sz w:val="32"/>
          <w:szCs w:val="32"/>
        </w:rPr>
        <w:t>年8月</w:t>
      </w:r>
      <w:r>
        <w:rPr>
          <w:rFonts w:hint="eastAsia" w:ascii="仿宋_GB2312" w:hAnsi="仿宋_GB2312" w:eastAsia="仿宋_GB2312" w:cs="仿宋_GB2312"/>
          <w:color w:val="auto"/>
          <w:kern w:val="32"/>
          <w:sz w:val="32"/>
          <w:szCs w:val="32"/>
          <w:lang w:val="en-US" w:eastAsia="zh-CN"/>
        </w:rPr>
        <w:t>29</w:t>
      </w:r>
      <w:r>
        <w:rPr>
          <w:rFonts w:hint="eastAsia" w:ascii="仿宋_GB2312" w:hAnsi="仿宋_GB2312" w:eastAsia="仿宋_GB2312" w:cs="仿宋_GB2312"/>
          <w:color w:val="auto"/>
          <w:kern w:val="32"/>
          <w:sz w:val="32"/>
          <w:szCs w:val="32"/>
        </w:rPr>
        <w:t>日，福建省宁德市中级人民法院作出（202</w:t>
      </w:r>
      <w:r>
        <w:rPr>
          <w:rFonts w:hint="eastAsia" w:ascii="仿宋_GB2312" w:hAnsi="仿宋_GB2312" w:eastAsia="仿宋_GB2312" w:cs="仿宋_GB2312"/>
          <w:color w:val="auto"/>
          <w:kern w:val="32"/>
          <w:sz w:val="32"/>
          <w:szCs w:val="32"/>
          <w:lang w:val="en-US" w:eastAsia="zh-CN"/>
        </w:rPr>
        <w:t>4</w:t>
      </w:r>
      <w:r>
        <w:rPr>
          <w:rFonts w:hint="eastAsia" w:ascii="仿宋_GB2312" w:hAnsi="仿宋_GB2312" w:eastAsia="仿宋_GB2312" w:cs="仿宋_GB2312"/>
          <w:color w:val="auto"/>
          <w:kern w:val="32"/>
          <w:sz w:val="32"/>
          <w:szCs w:val="32"/>
        </w:rPr>
        <w:t>）闽09刑更</w:t>
      </w:r>
      <w:r>
        <w:rPr>
          <w:rFonts w:hint="eastAsia" w:ascii="仿宋_GB2312" w:hAnsi="仿宋_GB2312" w:eastAsia="仿宋_GB2312" w:cs="仿宋_GB2312"/>
          <w:color w:val="auto"/>
          <w:kern w:val="32"/>
          <w:sz w:val="32"/>
          <w:szCs w:val="32"/>
          <w:lang w:val="en-US" w:eastAsia="zh-CN"/>
        </w:rPr>
        <w:t>591</w:t>
      </w:r>
      <w:r>
        <w:rPr>
          <w:rFonts w:hint="eastAsia" w:ascii="仿宋_GB2312" w:hAnsi="仿宋_GB2312" w:eastAsia="仿宋_GB2312" w:cs="仿宋_GB2312"/>
          <w:color w:val="auto"/>
          <w:kern w:val="32"/>
          <w:sz w:val="32"/>
          <w:szCs w:val="32"/>
        </w:rPr>
        <w:t>号刑事裁定，对其减刑</w:t>
      </w:r>
      <w:r>
        <w:rPr>
          <w:rFonts w:hint="eastAsia" w:ascii="仿宋_GB2312" w:hAnsi="仿宋_GB2312" w:eastAsia="仿宋_GB2312" w:cs="仿宋_GB2312"/>
          <w:color w:val="auto"/>
          <w:kern w:val="32"/>
          <w:sz w:val="32"/>
          <w:szCs w:val="32"/>
          <w:lang w:eastAsia="zh-CN"/>
        </w:rPr>
        <w:t>四</w:t>
      </w:r>
      <w:r>
        <w:rPr>
          <w:rFonts w:hint="eastAsia" w:ascii="仿宋_GB2312" w:hAnsi="仿宋_GB2312" w:eastAsia="仿宋_GB2312" w:cs="仿宋_GB2312"/>
          <w:color w:val="auto"/>
          <w:kern w:val="32"/>
          <w:sz w:val="32"/>
          <w:szCs w:val="32"/>
        </w:rPr>
        <w:t>个月</w:t>
      </w:r>
      <w:r>
        <w:rPr>
          <w:rFonts w:hint="eastAsia" w:ascii="仿宋_GB2312" w:hAnsi="仿宋_GB2312" w:eastAsia="仿宋_GB2312" w:cs="仿宋_GB2312"/>
          <w:color w:val="auto"/>
          <w:kern w:val="32"/>
          <w:sz w:val="32"/>
          <w:szCs w:val="32"/>
          <w:lang w:eastAsia="zh-CN"/>
        </w:rPr>
        <w:t>十五天</w:t>
      </w:r>
      <w:r>
        <w:rPr>
          <w:rFonts w:hint="eastAsia" w:ascii="仿宋_GB2312" w:hAnsi="仿宋_GB2312" w:eastAsia="仿宋_GB2312" w:cs="仿宋_GB2312"/>
          <w:color w:val="auto"/>
          <w:kern w:val="32"/>
          <w:sz w:val="32"/>
          <w:szCs w:val="32"/>
          <w:lang w:val="en-US" w:eastAsia="zh-CN"/>
        </w:rPr>
        <w:t>,2024年8月29日送达</w:t>
      </w:r>
      <w:r>
        <w:rPr>
          <w:rFonts w:hint="eastAsia" w:ascii="仿宋_GB2312" w:hAnsi="仿宋_GB2312" w:eastAsia="仿宋_GB2312" w:cs="仿宋_GB2312"/>
          <w:color w:val="auto"/>
          <w:kern w:val="32"/>
          <w:sz w:val="32"/>
          <w:szCs w:val="32"/>
        </w:rPr>
        <w:t>，现刑期至20</w:t>
      </w:r>
      <w:r>
        <w:rPr>
          <w:rFonts w:hint="eastAsia" w:ascii="仿宋_GB2312" w:hAnsi="仿宋_GB2312" w:eastAsia="仿宋_GB2312" w:cs="仿宋_GB2312"/>
          <w:color w:val="auto"/>
          <w:kern w:val="32"/>
          <w:sz w:val="32"/>
          <w:szCs w:val="32"/>
          <w:lang w:val="en-US" w:eastAsia="zh-CN"/>
        </w:rPr>
        <w:t>33</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3</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5</w:t>
      </w:r>
      <w:r>
        <w:rPr>
          <w:rFonts w:hint="eastAsia" w:ascii="仿宋_GB2312" w:hAnsi="仿宋_GB2312" w:eastAsia="仿宋_GB2312" w:cs="仿宋_GB2312"/>
          <w:color w:val="auto"/>
          <w:kern w:val="32"/>
          <w:sz w:val="32"/>
          <w:szCs w:val="32"/>
        </w:rPr>
        <w:t>日止</w:t>
      </w:r>
      <w:r>
        <w:rPr>
          <w:rFonts w:hint="eastAsia" w:ascii="仿宋_GB2312" w:hAnsi="仿宋_GB2312" w:eastAsia="仿宋_GB2312" w:cs="仿宋_GB2312"/>
          <w:color w:val="auto"/>
          <w:kern w:val="32"/>
          <w:sz w:val="32"/>
          <w:szCs w:val="32"/>
          <w:lang w:val="en-US" w:eastAsia="zh-CN"/>
        </w:rPr>
        <w:t>。</w:t>
      </w:r>
      <w:r>
        <w:rPr>
          <w:rFonts w:hint="eastAsia" w:ascii="仿宋_GB2312" w:eastAsia="仿宋_GB2312"/>
          <w:color w:val="auto"/>
          <w:kern w:val="32"/>
          <w:sz w:val="32"/>
          <w:szCs w:val="32"/>
          <w:shd w:val="clear" w:color="auto" w:fill="auto"/>
        </w:rPr>
        <w:t>现于</w:t>
      </w:r>
      <w:r>
        <w:rPr>
          <w:rFonts w:hint="eastAsia" w:ascii="仿宋_GB2312" w:eastAsia="仿宋_GB2312"/>
          <w:color w:val="auto"/>
          <w:kern w:val="32"/>
          <w:sz w:val="32"/>
          <w:szCs w:val="32"/>
          <w:shd w:val="clear" w:color="auto" w:fill="auto"/>
          <w:lang w:eastAsia="zh-CN"/>
        </w:rPr>
        <w:t>福建省</w:t>
      </w:r>
      <w:r>
        <w:rPr>
          <w:rFonts w:hint="eastAsia" w:ascii="仿宋_GB2312" w:eastAsia="仿宋_GB2312"/>
          <w:color w:val="auto"/>
          <w:kern w:val="32"/>
          <w:sz w:val="32"/>
          <w:szCs w:val="32"/>
          <w:shd w:val="clear" w:color="auto" w:fill="auto"/>
        </w:rPr>
        <w:t>宁德监狱五监区十三分监区服刑，属普管级罪犯</w:t>
      </w:r>
      <w:r>
        <w:rPr>
          <w:rFonts w:hint="eastAsia" w:ascii="仿宋_GB2312" w:eastAsia="仿宋_GB2312"/>
          <w:color w:val="auto"/>
          <w:kern w:val="32"/>
          <w:sz w:val="32"/>
          <w:szCs w:val="32"/>
          <w:shd w:val="clear" w:color="auto" w:fill="auto"/>
          <w:lang w:eastAsia="zh-CN"/>
        </w:rPr>
        <w:t>。</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eastAsia="仿宋_GB2312"/>
          <w:color w:val="auto"/>
          <w:kern w:val="32"/>
          <w:sz w:val="32"/>
          <w:szCs w:val="32"/>
        </w:rPr>
        <w:t>该犯</w:t>
      </w:r>
      <w:r>
        <w:rPr>
          <w:rFonts w:hint="eastAsia" w:ascii="仿宋_GB2312" w:hAnsi="仿宋_GB2312" w:eastAsia="仿宋_GB2312" w:cs="仿宋_GB2312"/>
          <w:color w:val="auto"/>
          <w:kern w:val="32"/>
          <w:sz w:val="32"/>
          <w:szCs w:val="32"/>
        </w:rPr>
        <w:t>自</w:t>
      </w:r>
      <w:r>
        <w:rPr>
          <w:rFonts w:hint="eastAsia" w:ascii="仿宋_GB2312" w:hAnsi="仿宋_GB2312" w:eastAsia="仿宋_GB2312" w:cs="仿宋_GB2312"/>
          <w:color w:val="auto"/>
          <w:kern w:val="32"/>
          <w:sz w:val="32"/>
          <w:szCs w:val="32"/>
          <w:lang w:val="en-US" w:eastAsia="zh-CN"/>
        </w:rPr>
        <w:t>上次</w:t>
      </w:r>
      <w:r>
        <w:rPr>
          <w:rFonts w:hint="eastAsia" w:ascii="仿宋_GB2312" w:hAnsi="仿宋_GB2312" w:eastAsia="仿宋_GB2312" w:cs="仿宋_GB2312"/>
          <w:color w:val="auto"/>
          <w:kern w:val="32"/>
          <w:sz w:val="32"/>
          <w:szCs w:val="32"/>
          <w:lang w:val="zh-CN"/>
        </w:rPr>
        <w:t>减刑</w:t>
      </w:r>
      <w:r>
        <w:rPr>
          <w:rFonts w:hint="eastAsia" w:ascii="仿宋_GB2312" w:hAnsi="仿宋_GB2312" w:eastAsia="仿宋_GB2312" w:cs="仿宋_GB2312"/>
          <w:color w:val="auto"/>
          <w:kern w:val="32"/>
          <w:sz w:val="32"/>
          <w:szCs w:val="32"/>
        </w:rPr>
        <w:t>以来确有悔改表现，具体事实如下：</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认罪悔罪：能服从法院判决，自书认罪悔罪书。</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遵守监规：能遵守法律法规及监规纪律，接受教育改造。</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学习情况：能参加思想、文化、职业技术教育。</w:t>
      </w:r>
    </w:p>
    <w:p>
      <w:pPr>
        <w:spacing w:line="50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劳动改造：能参加劳动，努力完成劳动任务。</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rPr>
        <w:t>奖惩情况：</w:t>
      </w:r>
      <w:r>
        <w:rPr>
          <w:rFonts w:hint="eastAsia" w:ascii="仿宋_GB2312" w:hAnsi="仿宋_GB2312" w:eastAsia="仿宋_GB2312" w:cs="仿宋_GB2312"/>
          <w:color w:val="auto"/>
          <w:kern w:val="32"/>
          <w:sz w:val="32"/>
          <w:szCs w:val="32"/>
          <w:lang w:val="en-US" w:eastAsia="zh-CN"/>
        </w:rPr>
        <w:t>该犯上次评定表扬剩余考核分521.6分，本轮考核期2024年5月至2026年4月累计获考核分2556.1分，合计获得考核分3077.7分，表扬5次；间隔期2024年8月29日至2026年4月，获考核分2006分。考核期内无违规扣分。</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lang w:val="en-US" w:eastAsia="zh-CN"/>
        </w:rPr>
        <w:t>该犯系强奸罪判十年以上、性侵害未成年人犯罪判五年以上，属于从严掌握减刑对象，因此提请减刑幅度扣减二个月。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val="en-US" w:eastAsia="zh-CN"/>
        </w:rPr>
        <w:t>叶登锋</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六个月</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val="en-US" w:eastAsia="zh-CN"/>
        </w:rPr>
        <w:t>叶登锋</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wordWrap w:val="0"/>
        <w:spacing w:line="50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p>
    <w:p>
      <w:pPr>
        <w:spacing w:line="500" w:lineRule="exact"/>
        <w:ind w:right="-31" w:rightChars="-15"/>
        <w:jc w:val="left"/>
        <w:rPr>
          <w:rFonts w:hint="eastAsia" w:ascii="仿宋_GB2312" w:eastAsia="仿宋_GB2312"/>
          <w:color w:val="auto"/>
          <w:kern w:val="32"/>
          <w:sz w:val="32"/>
          <w:szCs w:val="32"/>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ind w:firstLine="1760" w:firstLineChars="4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490</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罪犯张辉</w:t>
      </w:r>
      <w:r>
        <w:rPr>
          <w:rFonts w:hint="eastAsia" w:ascii="仿宋_GB2312" w:hAnsi="Times New Roman" w:eastAsia="仿宋_GB2312" w:cs="Times New Roman"/>
          <w:color w:val="auto"/>
          <w:sz w:val="32"/>
          <w:szCs w:val="32"/>
          <w:lang w:eastAsia="zh-CN"/>
        </w:rPr>
        <w:fldChar w:fldCharType="begin"/>
      </w:r>
      <w:r>
        <w:rPr>
          <w:rFonts w:hint="eastAsia" w:ascii="仿宋_GB2312" w:hAnsi="Times New Roman" w:eastAsia="仿宋_GB2312" w:cs="Times New Roman"/>
          <w:color w:val="auto"/>
          <w:sz w:val="32"/>
          <w:szCs w:val="32"/>
          <w:lang w:eastAsia="zh-CN"/>
        </w:rPr>
        <w:instrText xml:space="preserve"> AUTOTEXTLIST  \* MERGEFORMAT </w:instrText>
      </w:r>
      <w:r>
        <w:rPr>
          <w:rFonts w:hint="eastAsia" w:ascii="仿宋_GB2312" w:hAnsi="Times New Roman" w:eastAsia="仿宋_GB2312" w:cs="Times New Roman"/>
          <w:color w:val="auto"/>
          <w:sz w:val="32"/>
          <w:szCs w:val="32"/>
          <w:lang w:eastAsia="zh-CN"/>
        </w:rPr>
        <w:fldChar w:fldCharType="end"/>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男</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2000</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lang w:eastAsia="zh-CN"/>
        </w:rPr>
        <w:t>日出生，汉族，</w:t>
      </w:r>
      <w:r>
        <w:rPr>
          <w:rFonts w:hint="eastAsia" w:ascii="仿宋_GB2312" w:hAnsi="Times New Roman" w:eastAsia="仿宋_GB2312" w:cs="Times New Roman"/>
          <w:color w:val="auto"/>
          <w:sz w:val="32"/>
          <w:szCs w:val="32"/>
          <w:lang w:val="en-US" w:eastAsia="zh-CN"/>
        </w:rPr>
        <w:t>初中文化，</w:t>
      </w:r>
      <w:r>
        <w:rPr>
          <w:rFonts w:hint="eastAsia" w:ascii="仿宋_GB2312" w:hAnsi="Times New Roman" w:eastAsia="仿宋_GB2312" w:cs="Times New Roman"/>
          <w:color w:val="auto"/>
          <w:sz w:val="32"/>
          <w:szCs w:val="32"/>
          <w:lang w:eastAsia="zh-CN"/>
        </w:rPr>
        <w:t>住福建省周宁县，捕前系无职业。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福建省周宁县人民法院于</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11</w:t>
      </w:r>
      <w:r>
        <w:rPr>
          <w:rFonts w:hint="eastAsia" w:ascii="仿宋_GB2312" w:hAnsi="Times New Roman" w:eastAsia="仿宋_GB2312" w:cs="Times New Roman"/>
          <w:color w:val="auto"/>
          <w:sz w:val="32"/>
          <w:szCs w:val="32"/>
          <w:lang w:eastAsia="zh-CN"/>
        </w:rPr>
        <w:t>日作出（</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0925</w:t>
      </w:r>
      <w:r>
        <w:rPr>
          <w:rFonts w:hint="eastAsia" w:ascii="仿宋_GB2312" w:hAnsi="Times New Roman" w:eastAsia="仿宋_GB2312" w:cs="Times New Roman"/>
          <w:color w:val="auto"/>
          <w:sz w:val="32"/>
          <w:szCs w:val="32"/>
          <w:lang w:eastAsia="zh-CN"/>
        </w:rPr>
        <w:t>刑初</w:t>
      </w:r>
      <w:r>
        <w:rPr>
          <w:rFonts w:hint="eastAsia" w:ascii="仿宋_GB2312" w:hAnsi="Times New Roman" w:eastAsia="仿宋_GB2312" w:cs="Times New Roman"/>
          <w:color w:val="auto"/>
          <w:sz w:val="32"/>
          <w:szCs w:val="32"/>
          <w:lang w:val="en-US" w:eastAsia="zh-CN"/>
        </w:rPr>
        <w:t>81</w:t>
      </w:r>
      <w:r>
        <w:rPr>
          <w:rFonts w:hint="eastAsia" w:ascii="仿宋_GB2312" w:hAnsi="Times New Roman" w:eastAsia="仿宋_GB2312" w:cs="Times New Roman"/>
          <w:color w:val="auto"/>
          <w:sz w:val="32"/>
          <w:szCs w:val="32"/>
          <w:lang w:eastAsia="zh-CN"/>
        </w:rPr>
        <w:t>号刑事判决，以被告人张辉犯盗窃罪，判处有期徒刑四年六个月，并处罚金人民币</w:t>
      </w:r>
      <w:r>
        <w:rPr>
          <w:rFonts w:hint="eastAsia" w:ascii="仿宋_GB2312" w:hAnsi="Times New Roman" w:eastAsia="仿宋_GB2312" w:cs="Times New Roman"/>
          <w:color w:val="auto"/>
          <w:sz w:val="32"/>
          <w:szCs w:val="32"/>
          <w:lang w:val="en-US" w:eastAsia="zh-CN"/>
        </w:rPr>
        <w:t>4万元；犯帮助信息网络犯罪活动罪，判处有期徒刑一年三个月，并处罚金人民币1.3万元；犯诈骗罪，判处有期徒刑一年，并处罚金人民币1万元。数罪并罚，决定执行有期徒刑六年六个月，并处罚金人民币6.3万元，继续追缴被告人张辉的违法所得人民币5.8万元，予以没收，上缴国库</w:t>
      </w:r>
      <w:r>
        <w:rPr>
          <w:rFonts w:hint="eastAsia" w:ascii="仿宋_GB2312" w:hAnsi="Times New Roman" w:eastAsia="仿宋_GB2312" w:cs="Times New Roman"/>
          <w:color w:val="auto"/>
          <w:sz w:val="32"/>
          <w:szCs w:val="32"/>
          <w:lang w:eastAsia="zh-CN"/>
        </w:rPr>
        <w:t>。刑期自</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eastAsia="zh-CN"/>
        </w:rPr>
        <w:t>日起至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eastAsia="zh-CN"/>
        </w:rPr>
        <w:t>日止。</w:t>
      </w:r>
      <w:r>
        <w:rPr>
          <w:rFonts w:hint="eastAsia" w:ascii="仿宋_GB2312" w:hAnsi="Times New Roman" w:eastAsia="仿宋_GB2312" w:cs="Times New Roman"/>
          <w:color w:val="auto"/>
          <w:sz w:val="32"/>
          <w:szCs w:val="32"/>
          <w:lang w:val="en-US" w:eastAsia="zh-CN"/>
        </w:rPr>
        <w:t>2021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22</w:t>
      </w:r>
      <w:r>
        <w:rPr>
          <w:rFonts w:hint="eastAsia" w:ascii="仿宋_GB2312" w:hAnsi="Times New Roman" w:eastAsia="仿宋_GB2312" w:cs="Times New Roman"/>
          <w:color w:val="auto"/>
          <w:sz w:val="32"/>
          <w:szCs w:val="32"/>
          <w:lang w:eastAsia="zh-CN"/>
        </w:rPr>
        <w:t>日交付福建省宁德监狱执行刑罚。</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日，福建省宁德市中级人民法院</w:t>
      </w:r>
      <w:r>
        <w:rPr>
          <w:rFonts w:hint="eastAsia" w:ascii="仿宋_GB2312" w:hAnsi="Times New Roman" w:eastAsia="仿宋_GB2312" w:cs="Times New Roman"/>
          <w:color w:val="auto"/>
          <w:sz w:val="32"/>
          <w:szCs w:val="32"/>
          <w:lang w:val="en-US" w:eastAsia="zh-CN"/>
        </w:rPr>
        <w:t>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w:t>
      </w:r>
      <w:r>
        <w:rPr>
          <w:rFonts w:hint="eastAsia" w:ascii="仿宋_GB2312" w:hAnsi="Times New Roman" w:eastAsia="仿宋_GB2312" w:cs="Times New Roman"/>
          <w:color w:val="auto"/>
          <w:sz w:val="32"/>
          <w:szCs w:val="32"/>
          <w:lang w:eastAsia="zh-CN"/>
        </w:rPr>
        <w:t>刑更</w:t>
      </w:r>
      <w:r>
        <w:rPr>
          <w:rFonts w:hint="eastAsia" w:ascii="仿宋_GB2312" w:hAnsi="Times New Roman" w:eastAsia="仿宋_GB2312" w:cs="Times New Roman"/>
          <w:color w:val="auto"/>
          <w:sz w:val="32"/>
          <w:szCs w:val="32"/>
          <w:lang w:val="en-US" w:eastAsia="zh-CN"/>
        </w:rPr>
        <w:t>429</w:t>
      </w:r>
      <w:r>
        <w:rPr>
          <w:rFonts w:hint="eastAsia" w:ascii="仿宋_GB2312" w:hAnsi="Times New Roman" w:eastAsia="仿宋_GB2312" w:cs="Times New Roman"/>
          <w:color w:val="auto"/>
          <w:sz w:val="32"/>
          <w:szCs w:val="32"/>
          <w:lang w:eastAsia="zh-CN"/>
        </w:rPr>
        <w:t>号刑事裁定，对其减刑五个月，</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日送达。现刑期至</w:t>
      </w:r>
      <w:r>
        <w:rPr>
          <w:rFonts w:hint="eastAsia" w:ascii="仿宋_GB2312" w:hAnsi="Times New Roman" w:eastAsia="仿宋_GB2312" w:cs="Times New Roman"/>
          <w:color w:val="auto"/>
          <w:sz w:val="32"/>
          <w:szCs w:val="32"/>
          <w:lang w:val="en-US" w:eastAsia="zh-CN"/>
        </w:rPr>
        <w:t>2027</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止</w:t>
      </w:r>
      <w:r>
        <w:rPr>
          <w:rFonts w:hint="eastAsia" w:ascii="仿宋_GB2312" w:hAnsi="Times New Roman" w:eastAsia="仿宋_GB2312" w:cs="Times New Roman"/>
          <w:color w:val="auto"/>
          <w:sz w:val="32"/>
          <w:szCs w:val="32"/>
          <w:lang w:eastAsia="zh-CN"/>
        </w:rPr>
        <w:t>。现于福建省宁德监狱</w:t>
      </w:r>
      <w:r>
        <w:rPr>
          <w:rFonts w:hint="eastAsia" w:ascii="仿宋_GB2312" w:hAnsi="Times New Roman" w:eastAsia="仿宋_GB2312" w:cs="Times New Roman"/>
          <w:color w:val="auto"/>
          <w:sz w:val="32"/>
          <w:szCs w:val="32"/>
          <w:lang w:val="en-US" w:eastAsia="zh-CN"/>
        </w:rPr>
        <w:t>五</w:t>
      </w:r>
      <w:r>
        <w:rPr>
          <w:rFonts w:hint="eastAsia" w:ascii="仿宋_GB2312" w:hAnsi="Times New Roman" w:eastAsia="仿宋_GB2312" w:cs="Times New Roman"/>
          <w:color w:val="auto"/>
          <w:sz w:val="32"/>
          <w:szCs w:val="32"/>
          <w:lang w:eastAsia="zh-CN"/>
        </w:rPr>
        <w:t>监区十三分监区服刑，属普管级罪犯。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eastAsia="zh-CN"/>
        </w:rPr>
        <w:t>减刑以来</w:t>
      </w:r>
      <w:r>
        <w:rPr>
          <w:rFonts w:hint="eastAsia" w:ascii="仿宋_GB2312" w:hAnsi="Times New Roman" w:eastAsia="仿宋_GB2312" w:cs="Times New Roman"/>
          <w:color w:val="auto"/>
          <w:sz w:val="32"/>
          <w:szCs w:val="32"/>
          <w:lang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lang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eastAsia="zh-CN"/>
        </w:rPr>
        <w:t>遵守监</w:t>
      </w:r>
      <w:r>
        <w:rPr>
          <w:rFonts w:hint="eastAsia" w:ascii="仿宋_GB2312" w:hAnsi="Times New Roman" w:eastAsia="仿宋_GB2312" w:cs="Times New Roman"/>
          <w:color w:val="auto"/>
          <w:sz w:val="32"/>
          <w:szCs w:val="32"/>
          <w:lang w:val="zh-CN" w:eastAsia="zh-CN"/>
        </w:rPr>
        <w:t>规：虽有违规，经教育后能遵守法律法规及监规纪律，接受教育改造。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eastAsia="zh-CN"/>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w:t>
      </w:r>
      <w:r>
        <w:rPr>
          <w:rFonts w:hint="eastAsia" w:ascii="仿宋_GB2312" w:eastAsia="仿宋_GB2312" w:cs="Times New Roman"/>
          <w:color w:val="auto"/>
          <w:sz w:val="32"/>
          <w:szCs w:val="32"/>
          <w:lang w:val="en-US" w:eastAsia="zh-CN"/>
        </w:rPr>
        <w:t>表</w:t>
      </w:r>
      <w:r>
        <w:rPr>
          <w:rFonts w:hint="eastAsia" w:ascii="仿宋_GB2312" w:hAnsi="Times New Roman" w:eastAsia="仿宋_GB2312" w:cs="Times New Roman"/>
          <w:color w:val="auto"/>
          <w:sz w:val="32"/>
          <w:szCs w:val="32"/>
          <w:lang w:val="en-US" w:eastAsia="zh-CN"/>
        </w:rPr>
        <w:t>扬剩余考核分448分，本轮考核期2024年3月至2026年4月累计获考核分2698.8分，合计获得考核分3146.8分，表扬4次，物质奖励1次；间隔期2024年6月27日至2026年4月，获考核分2253.8分。考核期内违规1次，累计扣考核分3分，其中重大违规0次。</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该犯原判财产性判项罚金人民币6.3万元，继续追缴被告人张辉的违法所得人民币5.8万元，予以没收，上缴国库，已履行完毕。</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lang w:eastAsia="zh-CN"/>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，未收到不同意见。</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lang w:eastAsia="zh-CN"/>
        </w:rPr>
        <w:t>条《中华人民共和国刑事诉讼法》第二百七十三条第二款、《中华人民共和国监狱法》第二十九条的规定，建议对罪犯张辉予以减刑七个月。特提请你院审理裁定。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hint="eastAsia" w:ascii="仿宋_GB2312" w:hAnsi="仿宋_GB2312" w:eastAsia="仿宋_GB2312" w:cs="仿宋_GB2312"/>
          <w:color w:val="auto"/>
          <w:kern w:val="32"/>
          <w:sz w:val="32"/>
          <w:szCs w:val="32"/>
          <w:lang w:val="en-US" w:eastAsia="zh-CN" w:bidi="ar-SA"/>
        </w:rPr>
      </w:pPr>
      <w:r>
        <w:rPr>
          <w:rFonts w:hint="eastAsia" w:cs="仿宋_GB2312"/>
          <w:color w:val="auto"/>
          <w:szCs w:val="32"/>
        </w:rPr>
        <w:t>附件：⒈罪犯</w:t>
      </w:r>
      <w:r>
        <w:rPr>
          <w:rFonts w:hint="eastAsia" w:ascii="仿宋_GB2312" w:hAnsi="仿宋_GB2312" w:cs="仿宋_GB2312"/>
          <w:color w:val="auto"/>
          <w:kern w:val="32"/>
          <w:sz w:val="32"/>
          <w:szCs w:val="32"/>
          <w:lang w:val="en-US" w:eastAsia="zh-CN" w:bidi="ar-SA"/>
        </w:rPr>
        <w:t>张辉</w:t>
      </w:r>
      <w:r>
        <w:rPr>
          <w:rFonts w:hint="eastAsia" w:ascii="仿宋_GB2312" w:hAnsi="仿宋_GB2312" w:eastAsia="仿宋_GB2312" w:cs="仿宋_GB2312"/>
          <w:color w:val="auto"/>
          <w:kern w:val="32"/>
          <w:sz w:val="32"/>
          <w:szCs w:val="32"/>
          <w:lang w:val="en-US" w:eastAsia="zh-CN" w:bidi="ar-SA"/>
        </w:rPr>
        <w:t>卷宗贰册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hint="eastAsia" w:ascii="仿宋_GB2312" w:hAnsi="仿宋_GB2312" w:eastAsia="仿宋_GB2312" w:cs="仿宋_GB2312"/>
          <w:color w:val="auto"/>
          <w:kern w:val="32"/>
          <w:sz w:val="32"/>
          <w:szCs w:val="32"/>
          <w:lang w:val="en-US" w:eastAsia="zh-CN" w:bidi="ar-SA"/>
        </w:rPr>
      </w:pPr>
      <w:r>
        <w:rPr>
          <w:rFonts w:hint="eastAsia" w:ascii="仿宋_GB2312" w:hAnsi="仿宋_GB2312" w:eastAsia="仿宋_GB2312" w:cs="仿宋_GB2312"/>
          <w:color w:val="auto"/>
          <w:kern w:val="32"/>
          <w:sz w:val="32"/>
          <w:szCs w:val="32"/>
          <w:lang w:val="en-US" w:eastAsia="zh-CN" w:bidi="ar-SA"/>
        </w:rPr>
        <w:t>⒉减刑建议书叁份</w:t>
      </w:r>
    </w:p>
    <w:p>
      <w:pPr>
        <w:rPr>
          <w:rFonts w:hint="eastAsia"/>
          <w:color w:val="auto"/>
        </w:rPr>
      </w:pPr>
    </w:p>
    <w:p>
      <w:pPr>
        <w:rPr>
          <w:rFonts w:hint="eastAsia"/>
          <w:color w:val="auto"/>
        </w:rPr>
      </w:pP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firstLine="320" w:firstLineChars="100"/>
        <w:jc w:val="both"/>
        <w:textAlignment w:val="auto"/>
        <w:rPr>
          <w:rFonts w:hint="default" w:ascii="仿宋_GB2312" w:cs="仿宋_GB2312"/>
          <w:color w:val="auto"/>
          <w:szCs w:val="32"/>
          <w:highlight w:val="red"/>
          <w:lang w:val="en-US" w:eastAsia="zh-CN"/>
        </w:rPr>
        <w:sectPr>
          <w:headerReference r:id="rId17" w:type="default"/>
          <w:footerReference r:id="rId18"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2026年7</w:t>
      </w:r>
      <w:r>
        <w:rPr>
          <w:rFonts w:hint="eastAsia"/>
          <w:color w:val="auto"/>
          <w:szCs w:val="32"/>
        </w:rPr>
        <w:t>月</w:t>
      </w:r>
      <w:r>
        <w:rPr>
          <w:rFonts w:hint="eastAsia"/>
          <w:color w:val="auto"/>
          <w:szCs w:val="32"/>
          <w:lang w:val="en-US" w:eastAsia="zh-CN"/>
        </w:rPr>
        <w:t>28日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ind w:firstLine="1760" w:firstLineChars="4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491</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罪犯林育铣，男，</w:t>
      </w:r>
      <w:r>
        <w:rPr>
          <w:rFonts w:hint="eastAsia" w:ascii="仿宋_GB2312" w:hAnsi="Times New Roman" w:eastAsia="仿宋_GB2312" w:cs="Times New Roman"/>
          <w:color w:val="auto"/>
          <w:sz w:val="32"/>
          <w:szCs w:val="32"/>
          <w:lang w:val="en-US" w:eastAsia="zh-CN"/>
        </w:rPr>
        <w:t>1996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5</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29</w:t>
      </w:r>
      <w:r>
        <w:rPr>
          <w:rFonts w:hint="eastAsia" w:ascii="仿宋_GB2312" w:hAnsi="Times New Roman" w:eastAsia="仿宋_GB2312" w:cs="Times New Roman"/>
          <w:color w:val="auto"/>
          <w:sz w:val="32"/>
          <w:szCs w:val="32"/>
          <w:lang w:eastAsia="zh-CN"/>
        </w:rPr>
        <w:t>日出生，汉族，初中文化，户籍地福建省福州市永泰县，捕前系无固定职业。因卖淫嫖娼于</w:t>
      </w:r>
      <w:r>
        <w:rPr>
          <w:rFonts w:hint="eastAsia" w:ascii="仿宋_GB2312" w:hAnsi="Times New Roman" w:eastAsia="仿宋_GB2312" w:cs="Times New Roman"/>
          <w:color w:val="auto"/>
          <w:sz w:val="32"/>
          <w:szCs w:val="32"/>
          <w:lang w:val="en-US" w:eastAsia="zh-CN"/>
        </w:rPr>
        <w:t>2018年被福州市公安局仓山分局行政处罚。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福建省福州市台江区人民法院于20</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23</w:t>
      </w:r>
      <w:r>
        <w:rPr>
          <w:rFonts w:hint="eastAsia" w:ascii="仿宋_GB2312" w:hAnsi="Times New Roman" w:eastAsia="仿宋_GB2312" w:cs="Times New Roman"/>
          <w:color w:val="auto"/>
          <w:sz w:val="32"/>
          <w:szCs w:val="32"/>
          <w:lang w:eastAsia="zh-CN"/>
        </w:rPr>
        <w:t>日作出（20</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0103</w:t>
      </w:r>
      <w:r>
        <w:rPr>
          <w:rFonts w:hint="eastAsia" w:ascii="仿宋_GB2312" w:hAnsi="Times New Roman" w:eastAsia="仿宋_GB2312" w:cs="Times New Roman"/>
          <w:color w:val="auto"/>
          <w:sz w:val="32"/>
          <w:szCs w:val="32"/>
          <w:lang w:eastAsia="zh-CN"/>
        </w:rPr>
        <w:t>刑初</w:t>
      </w:r>
      <w:r>
        <w:rPr>
          <w:rFonts w:hint="eastAsia" w:ascii="仿宋_GB2312" w:hAnsi="Times New Roman" w:eastAsia="仿宋_GB2312" w:cs="Times New Roman"/>
          <w:color w:val="auto"/>
          <w:sz w:val="32"/>
          <w:szCs w:val="32"/>
          <w:lang w:val="en-US" w:eastAsia="zh-CN"/>
        </w:rPr>
        <w:t>497</w:t>
      </w:r>
      <w:r>
        <w:rPr>
          <w:rFonts w:hint="eastAsia" w:ascii="仿宋_GB2312" w:hAnsi="Times New Roman" w:eastAsia="仿宋_GB2312" w:cs="Times New Roman"/>
          <w:color w:val="auto"/>
          <w:sz w:val="32"/>
          <w:szCs w:val="32"/>
          <w:lang w:eastAsia="zh-CN"/>
        </w:rPr>
        <w:t>号刑事判决，以被告人林育铣犯组织卖淫罪，判处有期徒刑七年二个月，并处罚金人民币</w:t>
      </w:r>
      <w:r>
        <w:rPr>
          <w:rFonts w:hint="eastAsia" w:ascii="仿宋_GB2312" w:hAnsi="Times New Roman" w:eastAsia="仿宋_GB2312" w:cs="Times New Roman"/>
          <w:color w:val="auto"/>
          <w:sz w:val="32"/>
          <w:szCs w:val="32"/>
          <w:lang w:val="en-US" w:eastAsia="zh-CN"/>
        </w:rPr>
        <w:t>6万元，退缴在案的违法所得人民币1万元予以没收，继续追缴违法所得人民币1.7万元，上缴国库</w:t>
      </w:r>
      <w:r>
        <w:rPr>
          <w:rFonts w:hint="eastAsia" w:ascii="仿宋_GB2312" w:hAnsi="Times New Roman" w:eastAsia="仿宋_GB2312" w:cs="Times New Roman"/>
          <w:color w:val="auto"/>
          <w:sz w:val="32"/>
          <w:szCs w:val="32"/>
          <w:lang w:eastAsia="zh-CN"/>
        </w:rPr>
        <w:t>。同案不服，提出上诉。福建省福州市中级人民法院于</w:t>
      </w:r>
      <w:r>
        <w:rPr>
          <w:rFonts w:hint="eastAsia" w:ascii="仿宋_GB2312" w:hAnsi="Times New Roman" w:eastAsia="仿宋_GB2312" w:cs="Times New Roman"/>
          <w:color w:val="auto"/>
          <w:sz w:val="32"/>
          <w:szCs w:val="32"/>
          <w:lang w:val="en-US" w:eastAsia="zh-CN"/>
        </w:rPr>
        <w:t>2021年8月10日作出（2021）闽01刑终911号刑事裁定,驳回上诉，维持原判。</w:t>
      </w:r>
      <w:r>
        <w:rPr>
          <w:rFonts w:hint="eastAsia" w:ascii="仿宋_GB2312" w:hAnsi="Times New Roman" w:eastAsia="仿宋_GB2312" w:cs="Times New Roman"/>
          <w:color w:val="auto"/>
          <w:sz w:val="32"/>
          <w:szCs w:val="32"/>
          <w:lang w:eastAsia="zh-CN"/>
        </w:rPr>
        <w:t>刑期自20</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日起至20</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lang w:eastAsia="zh-CN"/>
        </w:rPr>
        <w:t>日止。20</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22</w:t>
      </w:r>
      <w:r>
        <w:rPr>
          <w:rFonts w:hint="eastAsia" w:ascii="仿宋_GB2312" w:hAnsi="Times New Roman" w:eastAsia="仿宋_GB2312" w:cs="Times New Roman"/>
          <w:color w:val="auto"/>
          <w:sz w:val="32"/>
          <w:szCs w:val="32"/>
          <w:lang w:eastAsia="zh-CN"/>
        </w:rPr>
        <w:t>日交付福建省宁德监狱执行刑罚。</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lang w:eastAsia="zh-CN"/>
        </w:rPr>
        <w:t>日，福建省宁德市中级人民法院</w:t>
      </w:r>
      <w:r>
        <w:rPr>
          <w:rFonts w:hint="eastAsia" w:ascii="仿宋_GB2312" w:hAnsi="Times New Roman" w:eastAsia="仿宋_GB2312" w:cs="Times New Roman"/>
          <w:color w:val="auto"/>
          <w:sz w:val="32"/>
          <w:szCs w:val="32"/>
          <w:lang w:val="en-US" w:eastAsia="zh-CN"/>
        </w:rPr>
        <w:t>作出</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lang w:eastAsia="zh-CN"/>
        </w:rPr>
        <w:t>）闽</w:t>
      </w:r>
      <w:r>
        <w:rPr>
          <w:rFonts w:hint="eastAsia" w:ascii="仿宋_GB2312" w:hAnsi="Times New Roman" w:eastAsia="仿宋_GB2312" w:cs="Times New Roman"/>
          <w:color w:val="auto"/>
          <w:sz w:val="32"/>
          <w:szCs w:val="32"/>
          <w:lang w:val="en-US" w:eastAsia="zh-CN"/>
        </w:rPr>
        <w:t>09</w:t>
      </w:r>
      <w:r>
        <w:rPr>
          <w:rFonts w:hint="eastAsia" w:ascii="仿宋_GB2312" w:hAnsi="Times New Roman" w:eastAsia="仿宋_GB2312" w:cs="Times New Roman"/>
          <w:color w:val="auto"/>
          <w:sz w:val="32"/>
          <w:szCs w:val="32"/>
          <w:lang w:eastAsia="zh-CN"/>
        </w:rPr>
        <w:t>刑更</w:t>
      </w:r>
      <w:r>
        <w:rPr>
          <w:rFonts w:hint="eastAsia" w:ascii="仿宋_GB2312" w:hAnsi="Times New Roman" w:eastAsia="仿宋_GB2312" w:cs="Times New Roman"/>
          <w:color w:val="auto"/>
          <w:sz w:val="32"/>
          <w:szCs w:val="32"/>
          <w:lang w:val="en-US" w:eastAsia="zh-CN"/>
        </w:rPr>
        <w:t>861</w:t>
      </w:r>
      <w:r>
        <w:rPr>
          <w:rFonts w:hint="eastAsia" w:ascii="仿宋_GB2312" w:hAnsi="Times New Roman" w:eastAsia="仿宋_GB2312" w:cs="Times New Roman"/>
          <w:color w:val="auto"/>
          <w:sz w:val="32"/>
          <w:szCs w:val="32"/>
          <w:lang w:eastAsia="zh-CN"/>
        </w:rPr>
        <w:t>号刑事裁定，对其减刑六个月，</w:t>
      </w:r>
      <w:r>
        <w:rPr>
          <w:rFonts w:hint="eastAsia" w:ascii="仿宋_GB2312" w:hAnsi="Times New Roman" w:eastAsia="仿宋_GB2312" w:cs="Times New Roman"/>
          <w:color w:val="auto"/>
          <w:sz w:val="32"/>
          <w:szCs w:val="32"/>
          <w:lang w:val="en-US" w:eastAsia="zh-CN"/>
        </w:rPr>
        <w:t>2024</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26</w:t>
      </w:r>
      <w:r>
        <w:rPr>
          <w:rFonts w:hint="eastAsia" w:ascii="仿宋_GB2312" w:hAnsi="Times New Roman" w:eastAsia="仿宋_GB2312" w:cs="Times New Roman"/>
          <w:color w:val="auto"/>
          <w:sz w:val="32"/>
          <w:szCs w:val="32"/>
          <w:lang w:eastAsia="zh-CN"/>
        </w:rPr>
        <w:t>日送达。现刑期至</w:t>
      </w:r>
      <w:r>
        <w:rPr>
          <w:rFonts w:hint="eastAsia" w:ascii="仿宋_GB2312" w:hAnsi="Times New Roman" w:eastAsia="仿宋_GB2312" w:cs="Times New Roman"/>
          <w:color w:val="auto"/>
          <w:sz w:val="32"/>
          <w:szCs w:val="32"/>
          <w:lang w:val="en-US" w:eastAsia="zh-CN"/>
        </w:rPr>
        <w:t>2027年4月12日止。现于福建省宁德监狱五监区十三分监区服刑，属普管级罪犯。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eastAsia="zh-CN"/>
        </w:rPr>
        <w:t>减刑以来</w:t>
      </w:r>
      <w:r>
        <w:rPr>
          <w:rFonts w:hint="eastAsia" w:ascii="仿宋_GB2312" w:hAnsi="Times New Roman" w:eastAsia="仿宋_GB2312" w:cs="Times New Roman"/>
          <w:color w:val="auto"/>
          <w:sz w:val="32"/>
          <w:szCs w:val="32"/>
          <w:lang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认罪悔罪：</w:t>
      </w:r>
      <w:r>
        <w:rPr>
          <w:rFonts w:hint="eastAsia" w:ascii="仿宋_GB2312" w:hAnsi="Times New Roman" w:eastAsia="仿宋_GB2312" w:cs="Times New Roman"/>
          <w:color w:val="auto"/>
          <w:sz w:val="32"/>
          <w:szCs w:val="32"/>
          <w:lang w:val="en-US" w:eastAsia="zh-CN"/>
        </w:rPr>
        <w:t>能服从法院判决，自书认罪悔罪书</w:t>
      </w:r>
      <w:r>
        <w:rPr>
          <w:rFonts w:hint="eastAsia" w:ascii="仿宋_GB2312" w:hAnsi="Times New Roman" w:eastAsia="仿宋_GB2312" w:cs="Times New Roman"/>
          <w:color w:val="auto"/>
          <w:sz w:val="32"/>
          <w:szCs w:val="32"/>
          <w:lang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eastAsia="zh-CN"/>
        </w:rPr>
        <w:t>思想、文化、职业技术</w:t>
      </w:r>
      <w:r>
        <w:rPr>
          <w:rFonts w:hint="eastAsia" w:ascii="仿宋_GB2312" w:hAnsi="Times New Roman" w:eastAsia="仿宋_GB2312" w:cs="Times New Roman"/>
          <w:color w:val="auto"/>
          <w:sz w:val="32"/>
          <w:szCs w:val="32"/>
          <w:lang w:val="en-US" w:eastAsia="zh-CN"/>
        </w:rPr>
        <w:t>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w:t>
      </w:r>
      <w:r>
        <w:rPr>
          <w:rFonts w:hint="eastAsia" w:ascii="仿宋_GB2312" w:eastAsia="仿宋_GB2312" w:cs="Times New Roman"/>
          <w:color w:val="auto"/>
          <w:sz w:val="32"/>
          <w:szCs w:val="32"/>
          <w:lang w:val="en-US" w:eastAsia="zh-CN"/>
        </w:rPr>
        <w:t>表</w:t>
      </w:r>
      <w:r>
        <w:rPr>
          <w:rFonts w:hint="eastAsia" w:ascii="仿宋_GB2312" w:hAnsi="Times New Roman" w:eastAsia="仿宋_GB2312" w:cs="Times New Roman"/>
          <w:color w:val="auto"/>
          <w:sz w:val="32"/>
          <w:szCs w:val="32"/>
          <w:lang w:val="en-US" w:eastAsia="zh-CN"/>
        </w:rPr>
        <w:t>扬剩余考核分376分，本轮考核期2024年9月至2026年4月累计获考核分2033.2分，合计获得考核分2409.2分，表扬4次；间隔期2024年12月26日至2026年4月，获考核分1633.2分。考核期内无违规扣分。</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该犯原判财产性判项</w:t>
      </w:r>
      <w:r>
        <w:rPr>
          <w:rFonts w:hint="eastAsia" w:ascii="仿宋_GB2312" w:hAnsi="Times New Roman" w:eastAsia="仿宋_GB2312" w:cs="Times New Roman"/>
          <w:color w:val="auto"/>
          <w:sz w:val="32"/>
          <w:szCs w:val="32"/>
          <w:lang w:eastAsia="zh-CN"/>
        </w:rPr>
        <w:t>罚金人民币</w:t>
      </w:r>
      <w:r>
        <w:rPr>
          <w:rFonts w:hint="eastAsia" w:ascii="仿宋_GB2312" w:hAnsi="Times New Roman" w:eastAsia="仿宋_GB2312" w:cs="Times New Roman"/>
          <w:color w:val="auto"/>
          <w:sz w:val="32"/>
          <w:szCs w:val="32"/>
          <w:lang w:val="en-US" w:eastAsia="zh-CN"/>
        </w:rPr>
        <w:t>6万元、继续追缴违法所得人民币1.7万元，上缴国库，</w:t>
      </w:r>
      <w:r>
        <w:rPr>
          <w:rFonts w:hint="eastAsia" w:ascii="仿宋_GB2312" w:hAnsi="Times New Roman" w:eastAsia="仿宋_GB2312" w:cs="Times New Roman"/>
          <w:color w:val="auto"/>
          <w:sz w:val="32"/>
          <w:szCs w:val="32"/>
          <w:lang w:eastAsia="zh-CN"/>
        </w:rPr>
        <w:t>已</w:t>
      </w:r>
      <w:r>
        <w:rPr>
          <w:rFonts w:hint="eastAsia" w:ascii="仿宋_GB2312" w:hAnsi="Times New Roman" w:eastAsia="仿宋_GB2312" w:cs="Times New Roman"/>
          <w:color w:val="auto"/>
          <w:sz w:val="32"/>
          <w:szCs w:val="32"/>
          <w:lang w:val="en-US" w:eastAsia="zh-CN"/>
        </w:rPr>
        <w:t>履行</w:t>
      </w:r>
      <w:r>
        <w:rPr>
          <w:rFonts w:hint="eastAsia" w:ascii="仿宋_GB2312" w:hAnsi="Times New Roman" w:eastAsia="仿宋_GB2312" w:cs="Times New Roman"/>
          <w:color w:val="auto"/>
          <w:sz w:val="32"/>
          <w:szCs w:val="32"/>
          <w:lang w:eastAsia="zh-CN"/>
        </w:rPr>
        <w:t>人民币</w:t>
      </w:r>
      <w:r>
        <w:rPr>
          <w:rFonts w:hint="eastAsia" w:ascii="仿宋_GB2312" w:hAnsi="Times New Roman" w:eastAsia="仿宋_GB2312" w:cs="Times New Roman"/>
          <w:color w:val="auto"/>
          <w:sz w:val="32"/>
          <w:szCs w:val="32"/>
          <w:lang w:val="en-US" w:eastAsia="zh-CN"/>
        </w:rPr>
        <w:t>5.41万</w:t>
      </w:r>
      <w:r>
        <w:rPr>
          <w:rFonts w:hint="eastAsia" w:ascii="仿宋_GB2312" w:hAnsi="Times New Roman" w:eastAsia="仿宋_GB2312" w:cs="Times New Roman"/>
          <w:color w:val="auto"/>
          <w:sz w:val="32"/>
          <w:szCs w:val="32"/>
          <w:lang w:eastAsia="zh-CN"/>
        </w:rPr>
        <w:t>元；其中</w:t>
      </w:r>
      <w:r>
        <w:rPr>
          <w:rFonts w:hint="eastAsia" w:ascii="仿宋_GB2312" w:hAnsi="Times New Roman" w:eastAsia="仿宋_GB2312" w:cs="Times New Roman"/>
          <w:color w:val="auto"/>
          <w:sz w:val="32"/>
          <w:szCs w:val="32"/>
          <w:lang w:val="en-US" w:eastAsia="zh-CN"/>
        </w:rPr>
        <w:t>本次提请</w:t>
      </w:r>
      <w:r>
        <w:rPr>
          <w:rFonts w:hint="eastAsia" w:ascii="仿宋_GB2312" w:hAnsi="Times New Roman" w:eastAsia="仿宋_GB2312" w:cs="Times New Roman"/>
          <w:color w:val="auto"/>
          <w:sz w:val="32"/>
          <w:szCs w:val="32"/>
          <w:lang w:eastAsia="zh-CN"/>
        </w:rPr>
        <w:t>向福建省福州市台江区人民法院缴纳人民币</w:t>
      </w:r>
      <w:r>
        <w:rPr>
          <w:rFonts w:hint="eastAsia" w:ascii="仿宋_GB2312" w:hAnsi="Times New Roman" w:eastAsia="仿宋_GB2312" w:cs="Times New Roman"/>
          <w:color w:val="auto"/>
          <w:sz w:val="32"/>
          <w:szCs w:val="32"/>
          <w:lang w:val="en-US" w:eastAsia="zh-CN"/>
        </w:rPr>
        <w:t>1.3万</w:t>
      </w:r>
      <w:r>
        <w:rPr>
          <w:rFonts w:hint="eastAsia" w:ascii="仿宋_GB2312" w:hAnsi="Times New Roman" w:eastAsia="仿宋_GB2312" w:cs="Times New Roman"/>
          <w:color w:val="auto"/>
          <w:sz w:val="32"/>
          <w:szCs w:val="32"/>
          <w:lang w:eastAsia="zh-CN"/>
        </w:rPr>
        <w:t>元，向福建省宁德市中级人民法院缴纳人民币</w:t>
      </w:r>
      <w:r>
        <w:rPr>
          <w:rFonts w:hint="eastAsia" w:ascii="仿宋_GB2312" w:hAnsi="Times New Roman" w:eastAsia="仿宋_GB2312" w:cs="Times New Roman"/>
          <w:color w:val="auto"/>
          <w:sz w:val="32"/>
          <w:szCs w:val="32"/>
          <w:lang w:val="en-US" w:eastAsia="zh-CN"/>
        </w:rPr>
        <w:t>300</w:t>
      </w:r>
      <w:r>
        <w:rPr>
          <w:rFonts w:hint="eastAsia" w:ascii="仿宋_GB2312" w:hAnsi="Times New Roman" w:eastAsia="仿宋_GB2312" w:cs="Times New Roman"/>
          <w:color w:val="auto"/>
          <w:sz w:val="32"/>
          <w:szCs w:val="32"/>
          <w:lang w:eastAsia="zh-CN"/>
        </w:rPr>
        <w:t>元。该犯考核期月均消费人民币</w:t>
      </w:r>
      <w:r>
        <w:rPr>
          <w:rFonts w:hint="eastAsia" w:ascii="仿宋_GB2312" w:hAnsi="Times New Roman" w:eastAsia="仿宋_GB2312" w:cs="Times New Roman"/>
          <w:color w:val="auto"/>
          <w:sz w:val="32"/>
          <w:szCs w:val="32"/>
          <w:lang w:val="en-US" w:eastAsia="zh-CN"/>
        </w:rPr>
        <w:t>291.68</w:t>
      </w:r>
      <w:r>
        <w:rPr>
          <w:rFonts w:hint="eastAsia" w:ascii="仿宋_GB2312" w:hAnsi="Times New Roman" w:eastAsia="仿宋_GB2312" w:cs="Times New Roman"/>
          <w:color w:val="auto"/>
          <w:sz w:val="32"/>
          <w:szCs w:val="32"/>
          <w:lang w:eastAsia="zh-CN"/>
        </w:rPr>
        <w:t>元，账户可用余额人民币</w:t>
      </w:r>
      <w:r>
        <w:rPr>
          <w:rFonts w:hint="eastAsia" w:ascii="仿宋_GB2312" w:hAnsi="Times New Roman" w:eastAsia="仿宋_GB2312" w:cs="Times New Roman"/>
          <w:color w:val="auto"/>
          <w:sz w:val="32"/>
          <w:szCs w:val="32"/>
          <w:lang w:val="en-US" w:eastAsia="zh-CN"/>
        </w:rPr>
        <w:t>1228.55</w:t>
      </w:r>
      <w:r>
        <w:rPr>
          <w:rFonts w:hint="eastAsia" w:ascii="仿宋_GB2312" w:hAnsi="Times New Roman" w:eastAsia="仿宋_GB2312" w:cs="Times New Roman"/>
          <w:color w:val="auto"/>
          <w:sz w:val="32"/>
          <w:szCs w:val="32"/>
          <w:lang w:eastAsia="zh-CN"/>
        </w:rPr>
        <w:t>元。</w:t>
      </w:r>
      <w:r>
        <w:rPr>
          <w:rFonts w:hint="eastAsia" w:ascii="仿宋_GB2312" w:hAnsi="Times New Roman" w:eastAsia="仿宋_GB2312" w:cs="Times New Roman"/>
          <w:color w:val="auto"/>
          <w:sz w:val="32"/>
          <w:szCs w:val="32"/>
          <w:lang w:val="en-US" w:eastAsia="zh-CN"/>
        </w:rPr>
        <w:t>福建省</w:t>
      </w:r>
      <w:r>
        <w:rPr>
          <w:rFonts w:hint="eastAsia" w:ascii="仿宋_GB2312" w:hAnsi="Times New Roman" w:eastAsia="仿宋_GB2312" w:cs="Times New Roman"/>
          <w:color w:val="auto"/>
          <w:sz w:val="32"/>
          <w:szCs w:val="32"/>
          <w:lang w:eastAsia="zh-CN"/>
        </w:rPr>
        <w:t>福州市台江区</w:t>
      </w:r>
      <w:r>
        <w:rPr>
          <w:rFonts w:hint="eastAsia" w:ascii="仿宋_GB2312" w:hAnsi="Times New Roman" w:eastAsia="仿宋_GB2312" w:cs="Times New Roman"/>
          <w:color w:val="auto"/>
          <w:sz w:val="32"/>
          <w:szCs w:val="32"/>
          <w:lang w:val="en-US" w:eastAsia="zh-CN"/>
        </w:rPr>
        <w:t>人民法院于2026年5月15日财产性判项复函载明：未发现被执行人林育铣名下有其他可供执行的财产。</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lang w:eastAsia="zh-CN"/>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，未收到不同意见。</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lang w:eastAsia="zh-CN"/>
        </w:rPr>
        <w:t>条《中华人民共和国刑事诉讼法》第二百七十三条第二款、《中华人民共和国监狱法》第二十九条的规定，建议对罪犯林育铣予以减刑七个月。特提请你院审理裁定。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hint="eastAsia" w:ascii="仿宋_GB2312" w:hAnsi="仿宋_GB2312" w:eastAsia="仿宋_GB2312" w:cs="仿宋_GB2312"/>
          <w:color w:val="auto"/>
          <w:kern w:val="32"/>
          <w:sz w:val="32"/>
          <w:szCs w:val="32"/>
          <w:lang w:val="en-US" w:eastAsia="zh-CN" w:bidi="ar-SA"/>
        </w:rPr>
      </w:pPr>
      <w:r>
        <w:rPr>
          <w:rFonts w:hint="eastAsia" w:cs="仿宋_GB2312"/>
          <w:color w:val="auto"/>
          <w:szCs w:val="32"/>
        </w:rPr>
        <w:t>附件：⒈罪犯</w:t>
      </w:r>
      <w:r>
        <w:rPr>
          <w:rFonts w:hint="eastAsia" w:ascii="仿宋_GB2312" w:hAnsi="仿宋_GB2312" w:cs="仿宋_GB2312"/>
          <w:color w:val="auto"/>
          <w:kern w:val="32"/>
          <w:sz w:val="32"/>
          <w:szCs w:val="32"/>
          <w:lang w:val="en-US" w:eastAsia="zh-CN" w:bidi="ar-SA"/>
        </w:rPr>
        <w:t>林育铣</w:t>
      </w:r>
      <w:r>
        <w:rPr>
          <w:rFonts w:hint="eastAsia" w:ascii="仿宋_GB2312" w:hAnsi="仿宋_GB2312" w:eastAsia="仿宋_GB2312" w:cs="仿宋_GB2312"/>
          <w:color w:val="auto"/>
          <w:kern w:val="32"/>
          <w:sz w:val="32"/>
          <w:szCs w:val="32"/>
          <w:lang w:val="en-US" w:eastAsia="zh-CN" w:bidi="ar-SA"/>
        </w:rPr>
        <w:t>卷宗贰册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hint="eastAsia" w:ascii="仿宋_GB2312" w:hAnsi="仿宋_GB2312" w:eastAsia="仿宋_GB2312" w:cs="仿宋_GB2312"/>
          <w:color w:val="auto"/>
          <w:kern w:val="32"/>
          <w:sz w:val="32"/>
          <w:szCs w:val="32"/>
          <w:lang w:val="en-US" w:eastAsia="zh-CN" w:bidi="ar-SA"/>
        </w:rPr>
      </w:pPr>
      <w:r>
        <w:rPr>
          <w:rFonts w:hint="eastAsia" w:ascii="仿宋_GB2312" w:hAnsi="仿宋_GB2312" w:eastAsia="仿宋_GB2312" w:cs="仿宋_GB2312"/>
          <w:color w:val="auto"/>
          <w:kern w:val="32"/>
          <w:sz w:val="32"/>
          <w:szCs w:val="32"/>
          <w:lang w:val="en-US" w:eastAsia="zh-CN" w:bidi="ar-SA"/>
        </w:rPr>
        <w:t>⒉减刑建议书叁份</w:t>
      </w:r>
    </w:p>
    <w:p>
      <w:pPr>
        <w:rPr>
          <w:rFonts w:hint="eastAsia"/>
          <w:color w:val="auto"/>
        </w:rPr>
      </w:pP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firstLine="320" w:firstLineChars="100"/>
        <w:jc w:val="both"/>
        <w:textAlignment w:val="auto"/>
        <w:rPr>
          <w:rFonts w:hint="default" w:ascii="仿宋_GB2312" w:cs="仿宋_GB2312"/>
          <w:color w:val="auto"/>
          <w:szCs w:val="32"/>
          <w:highlight w:val="red"/>
          <w:lang w:val="en-US" w:eastAsia="zh-CN"/>
        </w:rPr>
        <w:sectPr>
          <w:headerReference r:id="rId19" w:type="default"/>
          <w:footerReference r:id="rId20"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hint="eastAsia" w:ascii="方正小标宋简体" w:hAnsi="方正小标宋简体" w:eastAsia="方正小标宋简体" w:cs="方正小标宋简体"/>
          <w:color w:val="auto"/>
          <w:sz w:val="44"/>
          <w:szCs w:val="44"/>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ind w:firstLine="2200" w:firstLineChars="5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492</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罪犯祝文芳</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1989年9月11日出生，汉族，小学文化，户籍所在地福建省周宁县，捕前系无职业。曾因吸毒，于2016年4月5日被周宁县公安局行政拘留十日；曾因犯帮助信息网络犯罪活动罪，于2022年3月25日被周宁县人民法院判处有期徒刑八个月，并处罚金人民币7000元，2022年5月15日刑满释放。</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周宁县人民法院于2024年1月15日作出（2024）闽0925刑初13号刑事判决，以被告人祝文芳犯交通肇事罪，判处有期徒刑三年二个月。刑期自2023年10月29日起至2026年12月28日止。2024年2月28日交付福建省宁德监狱执行刑罚。现于福建省宁德监狱五监区十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该犯自入监以来确有悔改表现，具体事实如下：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遵守监规：能遵守法律法规及监规纪律，接受教育改造。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学习情况：能参加思想、文化、职业技术教育。</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劳动改造：能参加劳动，努力完成劳动任务。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该犯考核期2024年2月28日至2026年4月累计获考核分2455.6分，表扬3次，物质奖励1次；考核期内无违规扣分。</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本案于</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14</w:t>
      </w:r>
      <w:r>
        <w:rPr>
          <w:rFonts w:hint="eastAsia" w:ascii="仿宋_GB2312" w:hAnsi="Times New Roman" w:eastAsia="仿宋_GB2312" w:cs="Times New Roman"/>
          <w:color w:val="auto"/>
          <w:sz w:val="32"/>
          <w:szCs w:val="32"/>
          <w:lang w:eastAsia="zh-CN"/>
        </w:rPr>
        <w:t>日至</w:t>
      </w: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20</w:t>
      </w:r>
      <w:r>
        <w:rPr>
          <w:rFonts w:hint="eastAsia" w:ascii="仿宋_GB2312" w:hAnsi="Times New Roman" w:eastAsia="仿宋_GB2312" w:cs="Times New Roman"/>
          <w:color w:val="auto"/>
          <w:sz w:val="32"/>
          <w:szCs w:val="32"/>
          <w:lang w:eastAsia="zh-CN"/>
        </w:rPr>
        <w:t>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val="en-US" w:eastAsia="zh-CN"/>
        </w:rPr>
        <w:t>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13</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lang w:val="en-US" w:eastAsia="zh-CN"/>
        </w:rPr>
        <w:t>27</w:t>
      </w:r>
      <w:r>
        <w:rPr>
          <w:rFonts w:hint="eastAsia" w:ascii="仿宋_GB2312" w:hAnsi="Times New Roman" w:eastAsia="仿宋_GB2312" w:cs="Times New Roman"/>
          <w:color w:val="auto"/>
          <w:sz w:val="32"/>
          <w:szCs w:val="32"/>
          <w:lang w:eastAsia="zh-CN"/>
        </w:rPr>
        <w:t>日</w:t>
      </w:r>
      <w:r>
        <w:rPr>
          <w:rFonts w:hint="eastAsia" w:ascii="仿宋_GB2312" w:hAnsi="Times New Roman" w:eastAsia="仿宋_GB2312" w:cs="Times New Roman"/>
          <w:color w:val="auto"/>
          <w:sz w:val="32"/>
          <w:szCs w:val="32"/>
          <w:lang w:val="en-US" w:eastAsia="zh-CN"/>
        </w:rPr>
        <w:t>，未收到不同意见。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eastAsia="zh-CN"/>
        </w:rPr>
        <w:t>因此，依照《中华人民共和国刑法》第七十八条、第七十</w:t>
      </w:r>
      <w:r>
        <w:rPr>
          <w:rFonts w:hint="eastAsia" w:ascii="仿宋_GB2312" w:hAnsi="Times New Roman" w:eastAsia="仿宋_GB2312" w:cs="Times New Roman"/>
          <w:color w:val="auto"/>
          <w:sz w:val="32"/>
          <w:szCs w:val="32"/>
          <w:lang w:val="en-US" w:eastAsia="zh-CN"/>
        </w:rPr>
        <w:t>九</w:t>
      </w:r>
      <w:r>
        <w:rPr>
          <w:rFonts w:hint="eastAsia" w:ascii="仿宋_GB2312" w:hAnsi="Times New Roman" w:eastAsia="仿宋_GB2312" w:cs="Times New Roman"/>
          <w:color w:val="auto"/>
          <w:sz w:val="32"/>
          <w:szCs w:val="32"/>
          <w:lang w:eastAsia="zh-CN"/>
        </w:rPr>
        <w:t>条《中华人民共</w:t>
      </w:r>
      <w:r>
        <w:rPr>
          <w:rFonts w:hint="eastAsia" w:ascii="仿宋_GB2312" w:hAnsi="Times New Roman" w:eastAsia="仿宋_GB2312" w:cs="Times New Roman"/>
          <w:color w:val="auto"/>
          <w:sz w:val="32"/>
          <w:szCs w:val="32"/>
          <w:lang w:val="en-US" w:eastAsia="zh-CN"/>
        </w:rPr>
        <w:t>和国刑事诉讼法》第二百七十三条第二款、《中华人民共和国监狱法》第二十九条的规定，建议对罪犯祝文芳予以减刑三个月。特提请你院审理裁定。</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此致</w:t>
      </w:r>
    </w:p>
    <w:p>
      <w:pPr>
        <w:pStyle w:val="17"/>
        <w:keepNext w:val="0"/>
        <w:keepLines w:val="0"/>
        <w:pageBreakBefore w:val="0"/>
        <w:widowControl w:val="0"/>
        <w:kinsoku/>
        <w:wordWrap/>
        <w:overflowPunct/>
        <w:topLinePunct w:val="0"/>
        <w:autoSpaceDE/>
        <w:autoSpaceDN/>
        <w:bidi w:val="0"/>
        <w:adjustRightInd/>
        <w:snapToGrid/>
        <w:spacing w:line="500" w:lineRule="exact"/>
        <w:ind w:left="0" w:leftChars="0" w:right="-31" w:rightChars="-15" w:firstLine="0" w:firstLineChars="0"/>
        <w:jc w:val="left"/>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autoSpaceDE/>
        <w:autoSpaceDN/>
        <w:bidi w:val="0"/>
        <w:adjustRightInd/>
        <w:snapToGrid/>
        <w:spacing w:line="500" w:lineRule="exact"/>
        <w:ind w:left="640" w:firstLine="0" w:firstLineChars="0"/>
        <w:jc w:val="left"/>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祝文芳</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autoSpaceDE/>
        <w:autoSpaceDN/>
        <w:bidi w:val="0"/>
        <w:adjustRightInd/>
        <w:snapToGrid/>
        <w:spacing w:line="500" w:lineRule="exact"/>
        <w:ind w:left="640" w:right="-31" w:rightChars="-15" w:firstLine="960" w:firstLineChars="300"/>
        <w:jc w:val="left"/>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50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500" w:lineRule="exact"/>
        <w:ind w:left="0" w:right="840" w:rightChars="400"/>
        <w:jc w:val="right"/>
        <w:textAlignment w:val="auto"/>
        <w:rPr>
          <w:rFonts w:hint="eastAsia" w:ascii="仿宋_GB2312" w:eastAsia="仿宋_GB2312" w:cs="仿宋_GB2312"/>
          <w:color w:val="auto"/>
          <w:szCs w:val="32"/>
          <w:highlight w:val="red"/>
          <w:lang w:val="en-US" w:eastAsia="zh-CN"/>
        </w:rPr>
        <w:sectPr>
          <w:headerReference r:id="rId21" w:type="default"/>
          <w:footerReference r:id="rId22"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w:t>
      </w:r>
      <w:r>
        <w:rPr>
          <w:rFonts w:hint="eastAsia"/>
          <w:color w:val="auto"/>
          <w:szCs w:val="32"/>
          <w:lang w:eastAsia="zh-CN"/>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shd w:val="clear" w:color="auto" w:fill="auto"/>
        </w:rPr>
      </w:pPr>
      <w:r>
        <w:rPr>
          <w:rFonts w:hint="eastAsia" w:ascii="方正小标宋简体" w:hAnsi="方正小标宋简体" w:eastAsia="方正小标宋简体" w:cs="方正小标宋简体"/>
          <w:color w:val="auto"/>
          <w:sz w:val="44"/>
          <w:szCs w:val="44"/>
          <w:shd w:val="clear" w:color="auto" w:fill="auto"/>
        </w:rPr>
        <w:t>福建省</w:t>
      </w:r>
      <w:r>
        <w:rPr>
          <w:rFonts w:hint="eastAsia" w:ascii="方正小标宋简体" w:hAnsi="方正小标宋简体" w:eastAsia="方正小标宋简体" w:cs="方正小标宋简体"/>
          <w:color w:val="auto"/>
          <w:sz w:val="44"/>
          <w:szCs w:val="44"/>
          <w:shd w:val="clear" w:color="auto" w:fill="auto"/>
          <w:lang w:eastAsia="zh-CN"/>
        </w:rPr>
        <w:t>宁德</w:t>
      </w:r>
      <w:r>
        <w:rPr>
          <w:rFonts w:hint="eastAsia" w:ascii="方正小标宋简体" w:hAnsi="方正小标宋简体" w:eastAsia="方正小标宋简体" w:cs="方正小标宋简体"/>
          <w:color w:val="auto"/>
          <w:sz w:val="44"/>
          <w:szCs w:val="44"/>
          <w:shd w:val="clear" w:color="auto" w:fill="auto"/>
        </w:rPr>
        <w:t>监狱</w:t>
      </w:r>
    </w:p>
    <w:p>
      <w:pPr>
        <w:keepNext w:val="0"/>
        <w:keepLines w:val="0"/>
        <w:pageBreakBefore w:val="0"/>
        <w:widowControl w:val="0"/>
        <w:kinsoku/>
        <w:wordWrap/>
        <w:overflowPunct/>
        <w:topLinePunct w:val="0"/>
        <w:bidi w:val="0"/>
        <w:snapToGrid w:val="0"/>
        <w:spacing w:line="430" w:lineRule="exact"/>
        <w:ind w:firstLine="1760" w:firstLineChars="400"/>
        <w:jc w:val="both"/>
        <w:textAlignment w:val="auto"/>
        <w:rPr>
          <w:rFonts w:ascii="方正小标宋简体" w:hAnsi="方正小标宋简体" w:eastAsia="方正小标宋简体" w:cs="方正小标宋简体"/>
          <w:color w:val="auto"/>
          <w:sz w:val="44"/>
          <w:szCs w:val="44"/>
          <w:shd w:val="clear" w:color="auto" w:fill="auto"/>
        </w:rPr>
      </w:pPr>
      <w:r>
        <w:rPr>
          <w:rFonts w:hint="eastAsia" w:ascii="方正小标宋简体" w:hAnsi="方正小标宋简体" w:eastAsia="方正小标宋简体" w:cs="方正小标宋简体"/>
          <w:color w:val="auto"/>
          <w:sz w:val="44"/>
          <w:szCs w:val="44"/>
          <w:shd w:val="clear" w:color="auto" w:fill="auto"/>
        </w:rPr>
        <w:t>提</w:t>
      </w:r>
      <w:r>
        <w:rPr>
          <w:rFonts w:ascii="方正小标宋简体" w:hAnsi="方正小标宋简体" w:eastAsia="方正小标宋简体" w:cs="方正小标宋简体"/>
          <w:color w:val="auto"/>
          <w:sz w:val="44"/>
          <w:szCs w:val="44"/>
          <w:shd w:val="clear" w:color="auto" w:fill="auto"/>
        </w:rPr>
        <w:t xml:space="preserve"> </w:t>
      </w:r>
      <w:r>
        <w:rPr>
          <w:rFonts w:hint="eastAsia" w:ascii="方正小标宋简体" w:hAnsi="方正小标宋简体" w:eastAsia="方正小标宋简体" w:cs="方正小标宋简体"/>
          <w:color w:val="auto"/>
          <w:sz w:val="44"/>
          <w:szCs w:val="44"/>
          <w:shd w:val="clear" w:color="auto" w:fill="auto"/>
        </w:rPr>
        <w:t>请</w:t>
      </w:r>
      <w:r>
        <w:rPr>
          <w:rFonts w:ascii="方正小标宋简体" w:hAnsi="方正小标宋简体" w:eastAsia="方正小标宋简体" w:cs="方正小标宋简体"/>
          <w:color w:val="auto"/>
          <w:sz w:val="44"/>
          <w:szCs w:val="44"/>
          <w:shd w:val="clear" w:color="auto" w:fill="auto"/>
        </w:rPr>
        <w:t xml:space="preserve"> </w:t>
      </w:r>
      <w:r>
        <w:rPr>
          <w:rFonts w:hint="eastAsia" w:ascii="方正小标宋简体" w:hAnsi="方正小标宋简体" w:eastAsia="方正小标宋简体" w:cs="方正小标宋简体"/>
          <w:color w:val="auto"/>
          <w:sz w:val="44"/>
          <w:szCs w:val="44"/>
          <w:shd w:val="clear" w:color="auto" w:fill="auto"/>
        </w:rPr>
        <w:t>减</w:t>
      </w:r>
      <w:r>
        <w:rPr>
          <w:rFonts w:ascii="方正小标宋简体" w:hAnsi="方正小标宋简体" w:eastAsia="方正小标宋简体" w:cs="方正小标宋简体"/>
          <w:color w:val="auto"/>
          <w:sz w:val="44"/>
          <w:szCs w:val="44"/>
          <w:shd w:val="clear" w:color="auto" w:fill="auto"/>
        </w:rPr>
        <w:t xml:space="preserve"> </w:t>
      </w:r>
      <w:r>
        <w:rPr>
          <w:rFonts w:hint="eastAsia" w:ascii="方正小标宋简体" w:hAnsi="方正小标宋简体" w:eastAsia="方正小标宋简体" w:cs="方正小标宋简体"/>
          <w:color w:val="auto"/>
          <w:sz w:val="44"/>
          <w:szCs w:val="44"/>
          <w:shd w:val="clear" w:color="auto" w:fill="auto"/>
        </w:rPr>
        <w:t>刑</w:t>
      </w:r>
      <w:r>
        <w:rPr>
          <w:rFonts w:hint="eastAsia" w:ascii="方正小标宋简体" w:hAnsi="方正小标宋简体" w:eastAsia="方正小标宋简体" w:cs="方正小标宋简体"/>
          <w:color w:val="auto"/>
          <w:sz w:val="44"/>
          <w:szCs w:val="44"/>
          <w:shd w:val="clear" w:color="auto" w:fill="auto"/>
          <w:lang w:val="en-US" w:eastAsia="zh-CN"/>
        </w:rPr>
        <w:t xml:space="preserve"> </w:t>
      </w:r>
      <w:r>
        <w:rPr>
          <w:rFonts w:hint="eastAsia" w:ascii="方正小标宋简体" w:hAnsi="方正小标宋简体" w:eastAsia="方正小标宋简体" w:cs="方正小标宋简体"/>
          <w:color w:val="auto"/>
          <w:sz w:val="44"/>
          <w:szCs w:val="44"/>
          <w:shd w:val="clear" w:color="auto" w:fill="auto"/>
        </w:rPr>
        <w:t>建</w:t>
      </w:r>
      <w:r>
        <w:rPr>
          <w:rFonts w:ascii="方正小标宋简体" w:hAnsi="方正小标宋简体" w:eastAsia="方正小标宋简体" w:cs="方正小标宋简体"/>
          <w:color w:val="auto"/>
          <w:sz w:val="44"/>
          <w:szCs w:val="44"/>
          <w:shd w:val="clear" w:color="auto" w:fill="auto"/>
        </w:rPr>
        <w:t xml:space="preserve"> </w:t>
      </w:r>
      <w:r>
        <w:rPr>
          <w:rFonts w:hint="eastAsia" w:ascii="方正小标宋简体" w:hAnsi="方正小标宋简体" w:eastAsia="方正小标宋简体" w:cs="方正小标宋简体"/>
          <w:color w:val="auto"/>
          <w:sz w:val="44"/>
          <w:szCs w:val="44"/>
          <w:shd w:val="clear" w:color="auto" w:fill="auto"/>
        </w:rPr>
        <w:t>议</w:t>
      </w:r>
      <w:r>
        <w:rPr>
          <w:rFonts w:ascii="方正小标宋简体" w:hAnsi="方正小标宋简体" w:eastAsia="方正小标宋简体" w:cs="方正小标宋简体"/>
          <w:color w:val="auto"/>
          <w:sz w:val="44"/>
          <w:szCs w:val="44"/>
          <w:shd w:val="clear" w:color="auto" w:fill="auto"/>
        </w:rPr>
        <w:t xml:space="preserve"> </w:t>
      </w:r>
      <w:r>
        <w:rPr>
          <w:rFonts w:hint="eastAsia" w:ascii="方正小标宋简体" w:hAnsi="方正小标宋简体" w:eastAsia="方正小标宋简体" w:cs="方正小标宋简体"/>
          <w:color w:val="auto"/>
          <w:sz w:val="44"/>
          <w:szCs w:val="44"/>
          <w:shd w:val="clear" w:color="auto" w:fill="auto"/>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shd w:val="clear" w:color="auto" w:fill="auto"/>
        </w:rPr>
      </w:pPr>
      <w:r>
        <w:rPr>
          <w:rFonts w:hint="eastAsia" w:eastAsia="楷体_GB2312" w:cs="楷体_GB2312"/>
          <w:color w:val="auto"/>
          <w:szCs w:val="32"/>
          <w:shd w:val="clear" w:color="auto" w:fill="auto"/>
        </w:rPr>
        <w:t>〔</w:t>
      </w:r>
      <w:r>
        <w:rPr>
          <w:rFonts w:ascii="Times New Roman" w:hAnsi="Times New Roman" w:eastAsia="楷体_GB2312" w:cs="楷体_GB2312"/>
          <w:color w:val="auto"/>
          <w:szCs w:val="32"/>
          <w:shd w:val="clear" w:color="auto" w:fill="auto"/>
        </w:rPr>
        <w:t>20</w:t>
      </w:r>
      <w:r>
        <w:rPr>
          <w:rFonts w:hint="eastAsia" w:eastAsia="楷体_GB2312" w:cs="楷体_GB2312"/>
          <w:color w:val="auto"/>
          <w:szCs w:val="32"/>
          <w:shd w:val="clear" w:color="auto" w:fill="auto"/>
          <w:lang w:val="en-US" w:eastAsia="zh-CN"/>
        </w:rPr>
        <w:t>26</w:t>
      </w:r>
      <w:r>
        <w:rPr>
          <w:rFonts w:hint="eastAsia" w:eastAsia="楷体_GB2312" w:cs="楷体_GB2312"/>
          <w:color w:val="auto"/>
          <w:szCs w:val="32"/>
          <w:shd w:val="clear" w:color="auto" w:fill="auto"/>
        </w:rPr>
        <w:t>〕闽</w:t>
      </w:r>
      <w:r>
        <w:rPr>
          <w:rFonts w:hint="eastAsia" w:eastAsia="楷体_GB2312" w:cs="楷体_GB2312"/>
          <w:color w:val="auto"/>
          <w:szCs w:val="32"/>
          <w:shd w:val="clear" w:color="auto" w:fill="auto"/>
          <w:lang w:eastAsia="zh-CN"/>
        </w:rPr>
        <w:t>宁</w:t>
      </w:r>
      <w:r>
        <w:rPr>
          <w:rFonts w:hint="eastAsia" w:eastAsia="楷体_GB2312" w:cs="楷体_GB2312"/>
          <w:color w:val="auto"/>
          <w:szCs w:val="32"/>
          <w:shd w:val="clear" w:color="auto" w:fill="auto"/>
        </w:rPr>
        <w:t>狱减字第</w:t>
      </w:r>
      <w:r>
        <w:rPr>
          <w:rFonts w:hint="eastAsia" w:eastAsia="楷体_GB2312" w:cs="楷体_GB2312"/>
          <w:color w:val="auto"/>
          <w:szCs w:val="32"/>
          <w:shd w:val="clear" w:color="auto" w:fill="auto"/>
          <w:lang w:val="en-US" w:eastAsia="zh-CN"/>
        </w:rPr>
        <w:t>493</w:t>
      </w:r>
      <w:r>
        <w:rPr>
          <w:rFonts w:hint="eastAsia" w:eastAsia="楷体_GB2312" w:cs="楷体_GB2312"/>
          <w:color w:val="auto"/>
          <w:szCs w:val="32"/>
          <w:shd w:val="clear" w:color="auto" w:fill="auto"/>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罪犯包世潮</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，男，1991年10月1日出生，汉族，大专文化，户籍地福建省屏南县，捕前系宣翼科技技术公司员工。</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寿宁县人民法院于2020年9月28日作出（2020）闽0924刑初105号刑事判决，以被告人包世潮犯敲诈勒索罪，判处有期徒刑十年一个月，并处罚金人民币4万元，退赔在案的赃款人民币5000元，发还被害人，责令继续退赔人民币27.397514万元；被告人彭建辉、包世潮、吴青松对涉案时间段尚未退赔到位的赃款承担连带退赔责任。退赔款发还被害人。同案被告人不服，提出上诉。福建省宁德市中级人民法院于2020年11月16日作出（2020）闽09刑终256号刑事裁定，驳回上诉，维持原判。刑期自2019年11月20日起至2029年12月19日止。2020年11月18日交付福建省宁德监狱执行刑罚。现于福建省宁德监狱五监区十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入监</w:t>
      </w:r>
      <w:r>
        <w:rPr>
          <w:rFonts w:hint="eastAsia" w:ascii="仿宋_GB2312" w:hAnsi="Times New Roman" w:eastAsia="仿宋_GB2312" w:cs="Times New Roman"/>
          <w:color w:val="auto"/>
          <w:sz w:val="32"/>
          <w:szCs w:val="32"/>
          <w:lang w:val="zh-CN" w:eastAsia="zh-CN"/>
        </w:rPr>
        <w:t>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该犯考核期2020年11月18日至2026年4月累计获考核分6736.5分，表扬9次，物质奖励2次；考核期内无违规扣分。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4万元，退赔在案的赃款人民币5000元，发还被害人，责令继续退赔人民币27.397514万元；被告人彭建辉、包世潮、吴青松对涉案时间段尚未退赔到位的赃款承担连带退赔责任。退赔款发还被害人。已履行人民币31.837514万元；其中本次提请向福建省寿宁县人民法院缴纳人民币31.647514万元，向福建省宁德市中级人民法院缴纳人民币1900元。该犯考核期月均消费人民币289.6元，账户可用余额人民币727.3元。福建省寿宁县人民法院于2026年1月13日财产性判项复函载明：暂未发现被执行人包世潮有可供执行的财产。</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该犯系涉恶势力性质犯罪罪犯，且财产性判项义务履行金额未达到其个人应履行总额30%，属于从严掌握减刑对象，因此提请减刑幅度扣减四个月。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包世潮予以减刑五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hint="eastAsia" w:ascii="仿宋_GB2312" w:hAnsi="仿宋_GB2312" w:eastAsia="仿宋_GB2312" w:cs="仿宋_GB2312"/>
          <w:color w:val="auto"/>
          <w:kern w:val="32"/>
          <w:sz w:val="32"/>
          <w:szCs w:val="32"/>
          <w:lang w:val="en-US" w:eastAsia="zh-CN" w:bidi="ar-SA"/>
        </w:rPr>
      </w:pPr>
      <w:r>
        <w:rPr>
          <w:rFonts w:hint="eastAsia" w:cs="仿宋_GB2312"/>
          <w:color w:val="auto"/>
          <w:szCs w:val="32"/>
        </w:rPr>
        <w:t>附件：⒈罪犯</w:t>
      </w:r>
      <w:r>
        <w:rPr>
          <w:rFonts w:hint="eastAsia" w:ascii="仿宋_GB2312" w:hAnsi="仿宋_GB2312" w:cs="仿宋_GB2312"/>
          <w:color w:val="auto"/>
          <w:kern w:val="32"/>
          <w:sz w:val="32"/>
          <w:szCs w:val="32"/>
          <w:lang w:val="en-US" w:eastAsia="zh-CN" w:bidi="ar-SA"/>
        </w:rPr>
        <w:t>包世潮</w:t>
      </w:r>
      <w:r>
        <w:rPr>
          <w:rFonts w:hint="eastAsia" w:ascii="仿宋_GB2312" w:hAnsi="仿宋_GB2312" w:eastAsia="仿宋_GB2312" w:cs="仿宋_GB2312"/>
          <w:color w:val="auto"/>
          <w:kern w:val="32"/>
          <w:sz w:val="32"/>
          <w:szCs w:val="32"/>
          <w:lang w:val="en-US" w:eastAsia="zh-CN" w:bidi="ar-SA"/>
        </w:rPr>
        <w:t>卷宗贰册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hint="eastAsia" w:ascii="仿宋_GB2312" w:hAnsi="仿宋_GB2312" w:eastAsia="仿宋_GB2312" w:cs="仿宋_GB2312"/>
          <w:color w:val="auto"/>
          <w:kern w:val="32"/>
          <w:sz w:val="32"/>
          <w:szCs w:val="32"/>
          <w:lang w:val="en-US" w:eastAsia="zh-CN" w:bidi="ar-SA"/>
        </w:rPr>
      </w:pPr>
      <w:r>
        <w:rPr>
          <w:rFonts w:hint="eastAsia" w:ascii="仿宋_GB2312" w:hAnsi="仿宋_GB2312" w:eastAsia="仿宋_GB2312" w:cs="仿宋_GB2312"/>
          <w:color w:val="auto"/>
          <w:kern w:val="32"/>
          <w:sz w:val="32"/>
          <w:szCs w:val="32"/>
          <w:lang w:val="en-US" w:eastAsia="zh-CN" w:bidi="ar-SA"/>
        </w:rPr>
        <w:t>⒉减刑建议书叁份</w:t>
      </w:r>
    </w:p>
    <w:p>
      <w:pPr>
        <w:rPr>
          <w:rFonts w:hint="eastAsia"/>
          <w:color w:val="auto"/>
        </w:rPr>
      </w:pP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firstLine="320" w:firstLineChars="100"/>
        <w:jc w:val="both"/>
        <w:textAlignment w:val="auto"/>
        <w:rPr>
          <w:rFonts w:hint="default" w:ascii="仿宋_GB2312" w:cs="仿宋_GB2312"/>
          <w:color w:val="auto"/>
          <w:szCs w:val="32"/>
          <w:highlight w:val="red"/>
          <w:lang w:val="en-US" w:eastAsia="zh-CN"/>
        </w:rPr>
        <w:sectPr>
          <w:headerReference r:id="rId23" w:type="default"/>
          <w:footerReference r:id="rId24"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494</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丁键</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，大学本科</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户籍地福建省南平市延平区</w:t>
      </w:r>
      <w:r>
        <w:rPr>
          <w:rFonts w:hint="eastAsia" w:ascii="仿宋_GB2312" w:eastAsia="仿宋_GB2312"/>
          <w:color w:val="auto"/>
          <w:kern w:val="32"/>
          <w:sz w:val="32"/>
          <w:szCs w:val="32"/>
        </w:rPr>
        <w:t>，捕前系</w:t>
      </w:r>
      <w:r>
        <w:rPr>
          <w:rFonts w:hint="eastAsia" w:ascii="仿宋_GB2312" w:eastAsia="仿宋_GB2312"/>
          <w:color w:val="auto"/>
          <w:kern w:val="32"/>
          <w:sz w:val="32"/>
          <w:szCs w:val="32"/>
          <w:lang w:eastAsia="zh-CN"/>
        </w:rPr>
        <w:t>霞浦县时代一汽动力电池有限公司工程师</w:t>
      </w:r>
      <w:r>
        <w:rPr>
          <w:rFonts w:hint="eastAsia" w:ascii="仿宋_GB2312" w:eastAsia="仿宋_GB2312"/>
          <w:color w:val="auto"/>
          <w:kern w:val="32"/>
          <w:sz w:val="32"/>
          <w:szCs w:val="32"/>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霞浦县</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0921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374</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丁键</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强奸</w:t>
      </w:r>
      <w:r>
        <w:rPr>
          <w:rFonts w:hint="eastAsia" w:ascii="仿宋_GB2312" w:eastAsia="仿宋_GB2312"/>
          <w:color w:val="auto"/>
          <w:kern w:val="32"/>
          <w:sz w:val="32"/>
          <w:szCs w:val="32"/>
        </w:rPr>
        <w:t>罪，</w:t>
      </w:r>
      <w:r>
        <w:rPr>
          <w:rFonts w:hint="eastAsia" w:ascii="仿宋_GB2312" w:eastAsia="仿宋_GB2312"/>
          <w:color w:val="auto"/>
          <w:kern w:val="32"/>
          <w:sz w:val="32"/>
          <w:szCs w:val="32"/>
          <w:lang w:eastAsia="zh-CN"/>
        </w:rPr>
        <w:t>判处有期徒刑五年八个月</w:t>
      </w:r>
      <w:bookmarkStart w:id="2" w:name="OLE_LINK1"/>
      <w:r>
        <w:rPr>
          <w:rFonts w:hint="eastAsia" w:ascii="仿宋_GB2312" w:eastAsia="仿宋_GB2312"/>
          <w:color w:val="auto"/>
          <w:kern w:val="32"/>
          <w:sz w:val="32"/>
          <w:szCs w:val="32"/>
          <w:lang w:val="en-US" w:eastAsia="zh-CN"/>
        </w:rPr>
        <w:t>。</w:t>
      </w:r>
      <w:bookmarkEnd w:id="2"/>
      <w:r>
        <w:rPr>
          <w:rFonts w:hint="eastAsia" w:ascii="仿宋_GB2312" w:eastAsia="仿宋_GB2312"/>
          <w:color w:val="auto"/>
          <w:kern w:val="32"/>
          <w:sz w:val="32"/>
          <w:szCs w:val="32"/>
        </w:rPr>
        <w:t>被告人不服，提出上诉。福建省</w:t>
      </w:r>
      <w:r>
        <w:rPr>
          <w:rFonts w:hint="eastAsia" w:ascii="仿宋_GB2312" w:eastAsia="仿宋_GB2312"/>
          <w:color w:val="auto"/>
          <w:kern w:val="32"/>
          <w:sz w:val="32"/>
          <w:szCs w:val="32"/>
          <w:lang w:eastAsia="zh-CN"/>
        </w:rPr>
        <w:t>宁德</w:t>
      </w:r>
      <w:r>
        <w:rPr>
          <w:rFonts w:hint="eastAsia" w:ascii="仿宋_GB2312" w:eastAsia="仿宋_GB2312"/>
          <w:color w:val="auto"/>
          <w:kern w:val="32"/>
          <w:sz w:val="32"/>
          <w:szCs w:val="32"/>
        </w:rPr>
        <w:t>市中级人民法院于20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刑终</w:t>
      </w:r>
      <w:r>
        <w:rPr>
          <w:rFonts w:hint="eastAsia" w:ascii="仿宋_GB2312" w:eastAsia="仿宋_GB2312"/>
          <w:color w:val="auto"/>
          <w:kern w:val="32"/>
          <w:sz w:val="32"/>
          <w:szCs w:val="32"/>
          <w:lang w:val="en-US" w:eastAsia="zh-CN"/>
        </w:rPr>
        <w:t>276</w:t>
      </w:r>
      <w:r>
        <w:rPr>
          <w:rFonts w:hint="eastAsia" w:ascii="仿宋_GB2312" w:eastAsia="仿宋_GB2312"/>
          <w:color w:val="auto"/>
          <w:kern w:val="32"/>
          <w:sz w:val="32"/>
          <w:szCs w:val="32"/>
        </w:rPr>
        <w:t>号刑事裁定：驳回上诉，维持原判。刑期自20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日交付福建省宁德监狱执行刑罚。现于宁德监狱五监区十四分监区服刑，属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：虽有违规，经教育后能遵守法律法规及监规纪律，接受教育改造。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2556.1</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，表扬</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kern w:val="32"/>
          <w:sz w:val="32"/>
          <w:szCs w:val="32"/>
        </w:rPr>
        <w:t>考核期内违规1次，累计扣</w:t>
      </w:r>
      <w:r>
        <w:rPr>
          <w:rFonts w:hint="eastAsia" w:ascii="仿宋_GB2312" w:hAnsi="仿宋_GB2312" w:eastAsia="仿宋_GB2312" w:cs="仿宋_GB2312"/>
          <w:color w:val="auto"/>
          <w:kern w:val="32"/>
          <w:sz w:val="32"/>
          <w:szCs w:val="32"/>
          <w:lang w:val="en-US" w:eastAsia="zh-CN"/>
        </w:rPr>
        <w:t>1</w:t>
      </w:r>
      <w:r>
        <w:rPr>
          <w:rFonts w:hint="eastAsia" w:ascii="仿宋_GB2312" w:hAnsi="仿宋_GB2312" w:eastAsia="仿宋_GB2312" w:cs="仿宋_GB2312"/>
          <w:color w:val="auto"/>
          <w:kern w:val="32"/>
          <w:sz w:val="32"/>
          <w:szCs w:val="32"/>
        </w:rPr>
        <w:t>分，其中重大违规0次</w:t>
      </w:r>
      <w:r>
        <w:rPr>
          <w:rFonts w:hint="eastAsia" w:ascii="仿宋_GB2312" w:hAnsi="仿宋_GB2312" w:eastAsia="仿宋_GB2312" w:cs="仿宋_GB2312"/>
          <w:color w:val="auto"/>
          <w:kern w:val="32"/>
          <w:sz w:val="32"/>
          <w:szCs w:val="32"/>
          <w:lang w:val="en-US" w:eastAsia="zh-CN"/>
        </w:rPr>
        <w:t>。</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Times New Roman" w:eastAsia="仿宋_GB2312" w:cs="Times New Roman"/>
          <w:color w:val="auto"/>
          <w:kern w:val="32"/>
          <w:sz w:val="32"/>
          <w:szCs w:val="32"/>
          <w:lang w:eastAsia="zh-CN"/>
        </w:rPr>
        <w:t>该犯系性侵害未成年人犯罪罪犯</w:t>
      </w:r>
      <w:r>
        <w:rPr>
          <w:rFonts w:hint="eastAsia" w:ascii="仿宋_GB2312" w:hAnsi="Times New Roman" w:eastAsia="仿宋_GB2312" w:cs="Times New Roman"/>
          <w:color w:val="auto"/>
          <w:kern w:val="32"/>
          <w:sz w:val="32"/>
          <w:szCs w:val="32"/>
          <w:lang w:val="en-US" w:eastAsia="zh-CN"/>
        </w:rPr>
        <w:t>，</w:t>
      </w:r>
      <w:r>
        <w:rPr>
          <w:rFonts w:hint="eastAsia" w:ascii="仿宋_GB2312" w:hAnsi="仿宋_GB2312" w:eastAsia="仿宋_GB2312" w:cs="仿宋_GB2312"/>
          <w:color w:val="auto"/>
          <w:kern w:val="32"/>
          <w:sz w:val="32"/>
          <w:szCs w:val="32"/>
          <w:lang w:val="en-US" w:eastAsia="zh-CN"/>
        </w:rPr>
        <w:t>属于从严掌握减刑对象，因此提请减刑幅度扣减一个月。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丁键</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val="en-US" w:eastAsia="zh-CN"/>
        </w:rPr>
        <w:t>六</w:t>
      </w:r>
      <w:r>
        <w:rPr>
          <w:rFonts w:hint="eastAsia" w:ascii="仿宋_GB2312" w:eastAsia="仿宋_GB2312"/>
          <w:color w:val="auto"/>
          <w:kern w:val="32"/>
          <w:sz w:val="32"/>
          <w:szCs w:val="32"/>
        </w:rPr>
        <w:t>个月。特提请你院审理裁定。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丁键</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wordWrap w:val="0"/>
        <w:spacing w:line="50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p>
    <w:p>
      <w:pPr>
        <w:spacing w:line="500" w:lineRule="exact"/>
        <w:ind w:right="-31" w:rightChars="-15"/>
        <w:jc w:val="lef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495</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刘世锦</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2002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户籍地福建省尤溪县</w:t>
      </w:r>
      <w:r>
        <w:rPr>
          <w:rFonts w:hint="eastAsia" w:ascii="仿宋_GB2312" w:eastAsia="仿宋_GB2312"/>
          <w:color w:val="auto"/>
          <w:kern w:val="32"/>
          <w:sz w:val="32"/>
          <w:szCs w:val="32"/>
        </w:rPr>
        <w:t>，捕前系</w:t>
      </w:r>
      <w:r>
        <w:rPr>
          <w:rFonts w:hint="eastAsia" w:ascii="仿宋_GB2312" w:eastAsia="仿宋_GB2312"/>
          <w:color w:val="auto"/>
          <w:kern w:val="32"/>
          <w:sz w:val="32"/>
          <w:szCs w:val="32"/>
          <w:lang w:eastAsia="zh-CN"/>
        </w:rPr>
        <w:t>无固定职业</w:t>
      </w:r>
      <w:r>
        <w:rPr>
          <w:rFonts w:hint="eastAsia" w:ascii="仿宋_GB2312" w:eastAsia="仿宋_GB2312"/>
          <w:color w:val="auto"/>
          <w:kern w:val="32"/>
          <w:sz w:val="32"/>
          <w:szCs w:val="32"/>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福州市台江区</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29</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0103</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86</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刘世锦</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猥亵儿童</w:t>
      </w:r>
      <w:r>
        <w:rPr>
          <w:rFonts w:hint="eastAsia" w:ascii="仿宋_GB2312" w:eastAsia="仿宋_GB2312"/>
          <w:color w:val="auto"/>
          <w:kern w:val="32"/>
          <w:sz w:val="32"/>
          <w:szCs w:val="32"/>
        </w:rPr>
        <w:t>罪，</w:t>
      </w:r>
      <w:r>
        <w:rPr>
          <w:rFonts w:hint="eastAsia" w:ascii="仿宋_GB2312" w:eastAsia="仿宋_GB2312"/>
          <w:color w:val="auto"/>
          <w:kern w:val="32"/>
          <w:sz w:val="32"/>
          <w:szCs w:val="32"/>
          <w:lang w:eastAsia="zh-CN"/>
        </w:rPr>
        <w:t>判处有期徒刑三年；犯寻衅滋事罪，判处有期徒刑一年一个月；犯聚众斗殴罪，判处有期徒刑三年。决定执行有期徒刑六年</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被告人不服，提出上诉。福建省</w:t>
      </w:r>
      <w:r>
        <w:rPr>
          <w:rFonts w:hint="eastAsia" w:ascii="仿宋_GB2312" w:eastAsia="仿宋_GB2312"/>
          <w:color w:val="auto"/>
          <w:kern w:val="32"/>
          <w:sz w:val="32"/>
          <w:szCs w:val="32"/>
          <w:lang w:eastAsia="zh-CN"/>
        </w:rPr>
        <w:t>福州</w:t>
      </w:r>
      <w:r>
        <w:rPr>
          <w:rFonts w:hint="eastAsia" w:ascii="仿宋_GB2312" w:eastAsia="仿宋_GB2312"/>
          <w:color w:val="auto"/>
          <w:kern w:val="32"/>
          <w:sz w:val="32"/>
          <w:szCs w:val="32"/>
        </w:rPr>
        <w:t>市中级人民法院于20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刑终</w:t>
      </w:r>
      <w:r>
        <w:rPr>
          <w:rFonts w:hint="eastAsia" w:ascii="仿宋_GB2312" w:eastAsia="仿宋_GB2312"/>
          <w:color w:val="auto"/>
          <w:kern w:val="32"/>
          <w:sz w:val="32"/>
          <w:szCs w:val="32"/>
          <w:lang w:val="en-US" w:eastAsia="zh-CN"/>
        </w:rPr>
        <w:t>17</w:t>
      </w:r>
      <w:r>
        <w:rPr>
          <w:rFonts w:hint="eastAsia" w:ascii="仿宋_GB2312" w:eastAsia="仿宋_GB2312"/>
          <w:color w:val="auto"/>
          <w:kern w:val="32"/>
          <w:sz w:val="32"/>
          <w:szCs w:val="32"/>
        </w:rPr>
        <w:t>号刑事裁定：驳回上诉，维持原判。刑期自20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日交付福建省宁德监狱执行刑罚。现于宁德监狱五监区十四分监区服刑，属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宋体"/>
          <w:color w:val="auto"/>
          <w:kern w:val="32"/>
          <w:sz w:val="32"/>
          <w:szCs w:val="32"/>
          <w:highlight w:val="none"/>
          <w:shd w:val="clear" w:color="auto" w:fill="auto"/>
        </w:rPr>
        <w:t>虽有违规，经教育后能遵守法律法规及监规纪律，接受教育改造。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3620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，表扬</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color w:val="auto"/>
          <w:sz w:val="32"/>
          <w:szCs w:val="32"/>
          <w:lang w:val="en-US" w:eastAsia="zh-CN"/>
        </w:rPr>
        <w:t>，物质奖励1次，</w:t>
      </w:r>
      <w:r>
        <w:rPr>
          <w:rFonts w:hint="eastAsia" w:ascii="仿宋_GB2312" w:hAnsi="仿宋_GB2312" w:eastAsia="仿宋_GB2312" w:cs="仿宋_GB2312"/>
          <w:color w:val="auto"/>
          <w:kern w:val="32"/>
          <w:sz w:val="32"/>
          <w:szCs w:val="32"/>
          <w:highlight w:val="none"/>
          <w:shd w:val="clear" w:color="auto" w:fill="auto"/>
        </w:rPr>
        <w:t>考核期内违规1次，累计扣</w:t>
      </w:r>
      <w:r>
        <w:rPr>
          <w:rFonts w:hint="eastAsia" w:ascii="仿宋_GB2312" w:hAnsi="仿宋_GB2312" w:eastAsia="仿宋_GB2312" w:cs="仿宋_GB2312"/>
          <w:color w:val="auto"/>
          <w:kern w:val="32"/>
          <w:sz w:val="32"/>
          <w:szCs w:val="32"/>
          <w:highlight w:val="none"/>
          <w:shd w:val="clear" w:color="auto" w:fill="auto"/>
          <w:lang w:val="en-US" w:eastAsia="zh-CN"/>
        </w:rPr>
        <w:t>1</w:t>
      </w:r>
      <w:r>
        <w:rPr>
          <w:rFonts w:hint="eastAsia" w:ascii="仿宋_GB2312" w:hAnsi="仿宋_GB2312" w:eastAsia="仿宋_GB2312" w:cs="仿宋_GB2312"/>
          <w:color w:val="auto"/>
          <w:kern w:val="32"/>
          <w:sz w:val="32"/>
          <w:szCs w:val="32"/>
          <w:highlight w:val="none"/>
          <w:shd w:val="clear" w:color="auto" w:fill="auto"/>
        </w:rPr>
        <w:t>分，其中重大违规0次</w:t>
      </w:r>
      <w:r>
        <w:rPr>
          <w:rFonts w:hint="eastAsia" w:ascii="仿宋_GB2312" w:hAnsi="仿宋_GB2312" w:eastAsia="仿宋_GB2312" w:cs="仿宋_GB2312"/>
          <w:color w:val="auto"/>
          <w:kern w:val="32"/>
          <w:sz w:val="32"/>
          <w:szCs w:val="32"/>
          <w:lang w:val="en-US" w:eastAsia="zh-CN"/>
        </w:rPr>
        <w:t>。</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Times New Roman" w:eastAsia="仿宋_GB2312" w:cs="Times New Roman"/>
          <w:color w:val="auto"/>
          <w:kern w:val="32"/>
          <w:sz w:val="32"/>
          <w:szCs w:val="32"/>
          <w:lang w:eastAsia="zh-CN"/>
        </w:rPr>
        <w:t>该犯系性侵害未成年人犯罪罪犯，属于从严掌握减刑对象，因此提请减刑幅度扣减一个月。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刘世锦</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val="en-US" w:eastAsia="zh-CN"/>
        </w:rPr>
        <w:t>七</w:t>
      </w:r>
      <w:r>
        <w:rPr>
          <w:rFonts w:hint="eastAsia" w:ascii="仿宋_GB2312" w:eastAsia="仿宋_GB2312"/>
          <w:color w:val="auto"/>
          <w:kern w:val="32"/>
          <w:sz w:val="32"/>
          <w:szCs w:val="32"/>
        </w:rPr>
        <w:t>个月。特提请你院审理裁定。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刘世锦</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wordWrap w:val="0"/>
        <w:spacing w:line="50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p>
    <w:p>
      <w:pPr>
        <w:spacing w:line="500" w:lineRule="exact"/>
        <w:ind w:right="-31" w:rightChars="-15"/>
        <w:jc w:val="lef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496</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罪犯蔡岩淼，男，1994年4月18日出生，汉族，大专文化，户籍地福建省寿宁县，捕前系务工。</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宁德市蕉城区人民法院于2024年12月26日作出（2024）闽0902刑初591号刑事判决，以被告人蔡岩淼犯盗窃罪，判处有期徒刑二年六个月，并处罚金人民币3万元。刑期自2024年7月24日起至2027年1月23日止。2025年2月13日交付福建省宁德监狱执行刑罚。现于宁德监狱五监区十五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该犯自</w:t>
      </w:r>
      <w:r>
        <w:rPr>
          <w:rFonts w:hint="eastAsia" w:ascii="仿宋_GB2312" w:hAnsi="Times New Roman" w:eastAsia="仿宋_GB2312" w:cs="Times New Roman"/>
          <w:color w:val="auto"/>
          <w:sz w:val="32"/>
          <w:szCs w:val="32"/>
          <w:lang w:val="zh-CN" w:eastAsia="zh-CN"/>
        </w:rPr>
        <w:t>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该犯考核期2025年2月13日至2026年4月累计获考核分1373.9分，表扬2次；考核期内违规1次，累计扣考核分1分，其中重大违规0次。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该犯原判财产性判项罚金人民币3万元已履行完毕。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蔡岩淼予以减刑四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蔡岩淼</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497</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罪犯黄阳明，男，1989年7月10日出生，汉族，中专文化，户籍地江西省抚州市临川区，捕前系福州市汤丞会会所老板。</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仓山区人民法院于2024年12月18日作出（2024）闽0104刑初914号刑事判决，以被告人黄阳明犯容留卖淫罪，判处有期徒刑二年六个月，并处罚金人民币3万元。刑期自2024年8月15日起至2027年1月14日止。2025年2月14日交付福建省宁德监狱执行刑罚。现于宁德监狱五监区十五分监区服刑。属宽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该犯自</w:t>
      </w:r>
      <w:r>
        <w:rPr>
          <w:rFonts w:hint="eastAsia" w:ascii="仿宋_GB2312" w:hAnsi="Times New Roman" w:eastAsia="仿宋_GB2312" w:cs="Times New Roman"/>
          <w:color w:val="auto"/>
          <w:sz w:val="32"/>
          <w:szCs w:val="32"/>
          <w:lang w:val="zh-CN" w:eastAsia="zh-CN"/>
        </w:rPr>
        <w:t>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该犯考核期2025年2月14日至2026年4月累计获考核分1370.9分，表扬2次；考核期内违规2次，累计扣考核分4分，其中重大违规0次。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该犯原判财产性判项罚金人民币3万元已履行完毕。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黄阳明予以减刑四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黄阳明</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498</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罪犯张龙，男，1969年11月10日出生，汉族，高中文化，户籍地福建省屏南县，捕前系无固定职业。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鼓楼区人民法院于2024年11月29日作出（2024）闽0102刑初491号刑事判决，以被告人张龙犯故意杀人罪，判处有期徒刑三年。刑期自2024年3月30日起至2027年3月29日止。2025年1月13日交付福建省宁德监狱执行刑罚。现于宁德监狱五监区十五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该犯自</w:t>
      </w:r>
      <w:r>
        <w:rPr>
          <w:rFonts w:hint="eastAsia" w:ascii="仿宋_GB2312" w:hAnsi="Times New Roman" w:eastAsia="仿宋_GB2312" w:cs="Times New Roman"/>
          <w:color w:val="auto"/>
          <w:sz w:val="32"/>
          <w:szCs w:val="32"/>
          <w:lang w:val="zh-CN" w:eastAsia="zh-CN"/>
        </w:rPr>
        <w:t>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该犯考核期2025年1月13日至2026年4月累计获考核分1355分，表扬2次；考核期内无违规扣分。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张龙予以减刑五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张龙</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499</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罪犯薛元洪，男，1996年2月1日出生，汉族，初中文化，住福建省福清市，捕前系无固定职业。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清市人民法院于2017年4月19日作出（2017）闽0181刑初349号刑事判决，以被告人薛元洪犯贩卖毒品罪，判处有期徒刑十二年六个月，剥夺政治权利二年，并处罚金人民币3.5万元，继续追缴被告人薛元洪违法所得人民币5000元予以没收。刑期自2016年10月20日起至2029年4月19日止。2017年5月22日交付福建省宁德监狱执行刑罚。2019年10月29日，福建省宁德市中级人民法院作出（2019）闽09刑更894号刑事裁定，对其减刑六个月，剥夺政治权利二年不变。2021年10月26日，福建省宁德市中级人民法院作出（2021）闽09刑更683号刑事裁定，对其减刑八个月，剥夺政治权利二年不变。2024年4月26日，福建省宁德市中级人民法院作出（2024）闽09刑更254号刑事裁定，对其减刑八个月，剥夺政治权利二年不变，2024年4月26日送达。现刑期至2027年6月19日止。现于宁德监狱五监区十五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自上次减刑以来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该犯上次评定表扬剩余考核分33.9分，本轮考核期2024年1月至2026年4月累计获考核分3253.8分，合计获得考核分3287.7分，表扬5次；间隔期2024年4月26日至2026年4月，获考核分2678.5分；考核期内无违规扣分。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该犯原判财产性判项罚金人民币3.5万元，继续追缴被告人薛元洪违法所得人民币5000元予以没收。财产性判项已履行完毕。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薛元洪予以减刑八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薛元洪</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500</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罪犯李斌，男，1984年3月25日出生，汉族，初中文化，户籍地福建省霞浦县，捕前系无职业。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宁德市中级人民法院于2015年12月11日作出（2015）宁刑初字第27号刑事判决，以被告人李斌犯贩卖、运输毒品罪，判处有期徒刑十五年，并处没收个人财产人民币8万元，各被告人的违法所得继续予以追缴。同案不服，提出上诉。福建省高级人民法院于2016年7月27日作出(2016)闽刑终60号刑事裁定，驳回上诉，维持原判。刑期自2014年8月20日起至2029年8月19日止。2016年8月22日交付福建省宁德监狱执行刑罚。2018年11月28日，福建省宁德市中级人民法院作出（2018）闽09刑更976号刑事裁定，对其减刑七个月。2020年9月25日，福建省宁德市中级人民法院作出（2020）闽09刑更693号刑事裁定，对其减刑八个月。2022年8月12日，福建省宁德市中级人民法院作出（2022）闽09刑更468号刑事裁定，对其减刑八个月。2024年8月29日，福建省宁德市中级人民法院作出（2024）闽09刑更512号刑事裁定，对其减刑七个月，2024年8月29日送达。现刑期至2027年2月19日止。现于宁德监狱五监区十五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自上次减刑以来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该犯上次评定表扬剩余考核分427分，本轮考核期2024年5月至2026年4月累计获考核分2412分，合计获得考核分2839分，表扬4次；间隔期2024年8月29日至2026年4月，获考核分2000分；考核期内无违规扣分。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该犯原判财产性判项没收财产人民币8万元，违法所得人民币800元已履行完毕。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李斌予以减刑五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李斌</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501</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罪犯陈孟楠，男，1988年9月25日出生，汉族，大专文化，户籍地福建省福州市仓山区，捕前系无业。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马尾区人民法院于2022年8月15日作出（2022）闽0105刑初107号刑事判决，以被告人陈孟楠犯开设赌场罪，判处有期徒刑五年六个月，并处罚金人民币50万元，被告人陈孟楠退出的违法所得10万元予以追缴，上缴国库。同案不服，提出上诉。福建省福州市中级人民法院于2022年12月7日作出（2022）闽01刑终984号刑事判决，撤销福建省福州市马尾区人民法院（2022）闽0105刑初107号刑事判决，原审被告人陈孟楠犯开设赌场罪，判处有期徒刑五年六个月，并处罚金人民币30万元，原审被告人陈孟楠退出的违法所得人民币10万元予以没收，上缴国库。刑期自2021年12月3日起至2027年6月1日止。2023年2月17日交付福建省宁德监狱执行刑罚。2025年2月27日，福建省宁德市中级人民法院作出（2025）闽09刑更133号刑事裁定，对其减刑三个月，2025年2月27日送达。现刑期至2027年3月1日止。现于宁德监狱五监区十五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自上次减刑以来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该犯上次评定表扬剩余考核分186.9分，本轮考核期2024年11月至2026年4月累计获考核分1908.8分，合计获得考核分2095.7分，表扬3次；间隔期2025年2月27日至2026年4月，获考核分1461.2分；考核期内无违规扣分。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30万元，已履行罚金人民币2万元；其中本次提请向福建省福州市马尾区人民法院缴纳罚金人民币1.18万元。该犯考核期月均消费人民币275.02元，账户可用余额人民币1026.08元。福建省福州市马尾区人民法院于2026年5月15日财产性判项复函载明：暂未发现被执行人陈孟楠名下有其他可供执行的财产。</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该犯财产性判项义务履行金额未达到其个人应履行总额30%，属于从严掌握减刑对象，因此提请减刑幅度扣减三个月。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陈孟楠予以减刑三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陈孟楠</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502</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罪犯翁永斌，男，1996年12月21日出生，汉族，小学文化，住福建省福清市，捕前系无固定职业。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中级人民法院于2021年11月17日作出（2019）闽01刑初12号刑事判决，以被告人翁永斌犯制造毒品罪，判处有期徒刑十三年，并处罚金人民币2.3万元。被告人不服，提出上诉。福建省高级人民法院于2023年6月26日作出(2021)闽刑终329号刑事判决，维持福建省福州市中级人民法院（2019）闽01刑初12号刑事判决对被告人翁永斌的定罪量刑和扣押在案财产、物品的判决。刑期自2018年4月26日起至2031年4月25日止。2023年7月26日交付福建省宁德监狱执行刑罚。现于宁德监狱五监区十五分监区服刑。属考察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该犯自</w:t>
      </w:r>
      <w:r>
        <w:rPr>
          <w:rFonts w:hint="eastAsia" w:ascii="仿宋_GB2312" w:hAnsi="Times New Roman" w:eastAsia="仿宋_GB2312" w:cs="Times New Roman"/>
          <w:color w:val="auto"/>
          <w:sz w:val="32"/>
          <w:szCs w:val="32"/>
          <w:lang w:val="zh-CN" w:eastAsia="zh-CN"/>
        </w:rPr>
        <w:t>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2023年7月26日至2026年4月累计获考核分3130.5分，表扬4次，物质奖励1次；考核期内违规2次，累计扣考核分33分，其中重大违规1次：2025年10月27日因2025年9月30日，在十四车间，作为生产辅助犯，以虚报工时的形式对罪犯陈发达劳动任务完成数据弄虚作假，扣30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该犯原判财产性判项罚金人民币2.3万元已履行完毕。其中本次提请向福建省福州市中级人民法院缴纳罚金人民币2.3万元。</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该犯考核期内有重大违规，属于从严掌握减刑对象，因此提请减刑幅度扣减一个月。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翁永斌予以减刑六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翁永斌</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7月28日</w:t>
      </w: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503</w:t>
      </w:r>
      <w:r>
        <w:rPr>
          <w:rFonts w:hint="eastAsia" w:eastAsia="楷体_GB2312" w:cs="楷体_GB2312"/>
          <w:color w:val="auto"/>
          <w:szCs w:val="32"/>
        </w:rPr>
        <w:t>号</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罪犯刘志强</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1990年10月23日出生，汉族，初中文化，户籍地吉林省敦化市，捕前系无固定职业。2009年8月3日因犯故意伤害罪被天津市河西区人民法院判处有期徒刑一年；2015年7月14日因损毁他人财物被南平市公安局延平分局处行政拘留七日；2017年6月24日因赌博被福州市公安局鼓楼分局处行政拘留十日并处罚款伍佰元；2019年3月27日因犯妨害公务罪被福建省福州市台江区人民法院判处有期徒刑九个月，2019年5月21日刑满释放。</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鼓楼区人民法院于2025年8月15日作出（2025）闽0102刑初323号刑事判决，以被告人刘志强犯寻衅滋事罪，判处有期徒刑一年六个月。刑期自2025年5月4日起至2026年11月3日止。2025年9月12日交付福建省宁德监狱执行刑罚。现于福建省宁德监狱五监区十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遵守监规：虽有违规，经教育后能遵守法律法规及监规纪律，接受教育改造。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学习情况：能参加思</w:t>
      </w:r>
      <w:r>
        <w:rPr>
          <w:rFonts w:hint="eastAsia" w:ascii="仿宋_GB2312" w:hAnsi="Times New Roman" w:eastAsia="仿宋_GB2312" w:cs="Times New Roman"/>
          <w:color w:val="auto"/>
          <w:sz w:val="32"/>
          <w:szCs w:val="32"/>
          <w:lang w:val="en-US" w:eastAsia="zh-CN"/>
        </w:rPr>
        <w:t>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该犯考核期2025年9月12日至2026年4月累计获考核分551.5分；考核期内违规1次，累计扣考核分1分，其中重大违规0次。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刘志强予以减刑二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刘志强</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ascii="仿宋_GB2312" w:hAnsi="仿宋_GB2312" w:eastAsia="仿宋_GB2312" w:cs="仿宋_GB2312"/>
          <w:color w:val="auto"/>
          <w:kern w:val="32"/>
          <w:sz w:val="32"/>
          <w:szCs w:val="32"/>
          <w:lang w:val="en-US" w:eastAsia="zh-CN" w:bidi="ar-SA"/>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25" w:type="default"/>
          <w:footerReference r:id="rId26"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504</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黎华飞</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2000</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文化，住</w:t>
      </w:r>
      <w:r>
        <w:rPr>
          <w:rFonts w:hint="eastAsia" w:ascii="仿宋_GB2312" w:eastAsia="仿宋_GB2312"/>
          <w:color w:val="auto"/>
          <w:kern w:val="32"/>
          <w:sz w:val="32"/>
          <w:szCs w:val="32"/>
          <w:lang w:eastAsia="zh-CN"/>
        </w:rPr>
        <w:t>福建省屏南县</w:t>
      </w:r>
      <w:r>
        <w:rPr>
          <w:rFonts w:hint="eastAsia" w:ascii="仿宋_GB2312" w:eastAsia="仿宋_GB2312"/>
          <w:color w:val="auto"/>
          <w:kern w:val="32"/>
          <w:sz w:val="32"/>
          <w:szCs w:val="32"/>
        </w:rPr>
        <w:t>，捕前系无</w:t>
      </w:r>
      <w:r>
        <w:rPr>
          <w:rFonts w:hint="eastAsia" w:ascii="仿宋_GB2312" w:eastAsia="仿宋_GB2312"/>
          <w:color w:val="auto"/>
          <w:kern w:val="32"/>
          <w:sz w:val="32"/>
          <w:szCs w:val="32"/>
          <w:lang w:eastAsia="zh-CN"/>
        </w:rPr>
        <w:t>业</w:t>
      </w:r>
      <w:r>
        <w:rPr>
          <w:rFonts w:hint="eastAsia" w:ascii="仿宋_GB2312" w:eastAsia="仿宋_GB2312"/>
          <w:color w:val="auto"/>
          <w:kern w:val="32"/>
          <w:sz w:val="32"/>
          <w:szCs w:val="32"/>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福州市晋安区</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0111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91</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黎华飞</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掩饰、隐瞒犯罪所得</w:t>
      </w:r>
      <w:r>
        <w:rPr>
          <w:rFonts w:hint="eastAsia" w:ascii="仿宋_GB2312" w:eastAsia="仿宋_GB2312"/>
          <w:color w:val="auto"/>
          <w:kern w:val="32"/>
          <w:sz w:val="32"/>
          <w:szCs w:val="32"/>
        </w:rPr>
        <w:t>罪，</w:t>
      </w:r>
      <w:r>
        <w:rPr>
          <w:rFonts w:hint="eastAsia" w:ascii="仿宋_GB2312" w:eastAsia="仿宋_GB2312"/>
          <w:color w:val="auto"/>
          <w:kern w:val="32"/>
          <w:sz w:val="32"/>
          <w:szCs w:val="32"/>
          <w:lang w:eastAsia="zh-CN"/>
        </w:rPr>
        <w:t>判处有期徒刑二年，并处罚金人民币</w:t>
      </w:r>
      <w:r>
        <w:rPr>
          <w:rFonts w:hint="eastAsia" w:ascii="仿宋_GB2312" w:eastAsia="仿宋_GB2312"/>
          <w:color w:val="auto"/>
          <w:kern w:val="32"/>
          <w:sz w:val="32"/>
          <w:szCs w:val="32"/>
          <w:lang w:val="en-US" w:eastAsia="zh-CN"/>
        </w:rPr>
        <w:t>1万元，公安机关扣押在案的被告人黎华飞的违法所得人民币1800元，由扣押机关吉林省安图县公安局依法返还证人桂洛红，继续追缴违法所得共计人民币1700元，按比例分别返还证人。</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rPr>
        <w:t>日交付福建省宁德监狱执行刑罚。现于宁德监狱五监区十四分监区服刑，属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spacing w:line="500" w:lineRule="exact"/>
        <w:ind w:firstLine="640" w:firstLineChars="200"/>
        <w:rPr>
          <w:rFonts w:hint="eastAsia" w:ascii="仿宋_GB2312" w:hAnsi="仿宋_GB2312" w:eastAsia="仿宋_GB2312" w:cs="仿宋_GB2312"/>
          <w:color w:val="auto"/>
          <w:kern w:val="32"/>
          <w:sz w:val="32"/>
          <w:szCs w:val="32"/>
          <w:lang w:val="en-US" w:eastAsia="zh-CN"/>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w:t>
      </w: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rPr>
        <w:t>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月累计获考核分</w:t>
      </w:r>
      <w:r>
        <w:rPr>
          <w:rFonts w:hint="eastAsia" w:ascii="仿宋_GB2312" w:hAnsi="仿宋_GB2312" w:eastAsia="仿宋_GB2312" w:cs="仿宋_GB2312"/>
          <w:color w:val="auto"/>
          <w:sz w:val="32"/>
          <w:szCs w:val="32"/>
          <w:lang w:val="en-US" w:eastAsia="zh-CN"/>
        </w:rPr>
        <w:t>857.5</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表扬1次，</w:t>
      </w:r>
      <w:r>
        <w:rPr>
          <w:rFonts w:hint="eastAsia" w:ascii="仿宋_GB2312" w:hAnsi="仿宋_GB2312" w:eastAsia="仿宋_GB2312" w:cs="仿宋_GB2312"/>
          <w:color w:val="auto"/>
          <w:kern w:val="32"/>
          <w:sz w:val="32"/>
          <w:szCs w:val="32"/>
        </w:rPr>
        <w:t>考核期内</w:t>
      </w:r>
      <w:r>
        <w:rPr>
          <w:rFonts w:hint="eastAsia" w:ascii="仿宋_GB2312" w:hAnsi="仿宋_GB2312" w:eastAsia="仿宋_GB2312" w:cs="仿宋_GB2312"/>
          <w:color w:val="auto"/>
          <w:kern w:val="32"/>
          <w:sz w:val="32"/>
          <w:szCs w:val="32"/>
          <w:lang w:eastAsia="zh-CN"/>
        </w:rPr>
        <w:t>无</w:t>
      </w:r>
      <w:r>
        <w:rPr>
          <w:rFonts w:hint="eastAsia" w:ascii="仿宋_GB2312" w:hAnsi="仿宋_GB2312" w:eastAsia="仿宋_GB2312" w:cs="仿宋_GB2312"/>
          <w:color w:val="auto"/>
          <w:kern w:val="32"/>
          <w:sz w:val="32"/>
          <w:szCs w:val="32"/>
        </w:rPr>
        <w:t>违规扣分</w:t>
      </w:r>
      <w:r>
        <w:rPr>
          <w:rFonts w:hint="eastAsia" w:ascii="仿宋_GB2312" w:hAnsi="仿宋_GB2312" w:eastAsia="仿宋_GB2312" w:cs="仿宋_GB2312"/>
          <w:color w:val="auto"/>
          <w:kern w:val="32"/>
          <w:sz w:val="32"/>
          <w:szCs w:val="32"/>
          <w:lang w:val="en-US" w:eastAsia="zh-CN"/>
        </w:rPr>
        <w:t>。</w:t>
      </w:r>
    </w:p>
    <w:p>
      <w:pPr>
        <w:spacing w:line="500" w:lineRule="exact"/>
        <w:ind w:firstLine="640" w:firstLineChars="200"/>
        <w:rPr>
          <w:rFonts w:hint="eastAsia" w:ascii="仿宋_GB2312" w:hAnsi="Times New Roman" w:eastAsia="仿宋_GB2312" w:cs="Times New Roman"/>
          <w:color w:val="auto"/>
          <w:kern w:val="32"/>
          <w:sz w:val="32"/>
          <w:szCs w:val="32"/>
          <w:lang w:eastAsia="zh-CN"/>
        </w:rPr>
      </w:pPr>
      <w:r>
        <w:rPr>
          <w:rFonts w:hint="eastAsia" w:ascii="仿宋_GB2312" w:hAnsi="Times New Roman" w:eastAsia="仿宋_GB2312" w:cs="Times New Roman"/>
          <w:color w:val="auto"/>
          <w:kern w:val="32"/>
          <w:sz w:val="32"/>
          <w:szCs w:val="32"/>
          <w:lang w:eastAsia="zh-CN"/>
        </w:rPr>
        <w:t>该犯原判财产性判项</w:t>
      </w:r>
      <w:r>
        <w:rPr>
          <w:rFonts w:hint="eastAsia" w:ascii="仿宋_GB2312" w:eastAsia="仿宋_GB2312"/>
          <w:color w:val="auto"/>
          <w:kern w:val="32"/>
          <w:sz w:val="32"/>
          <w:szCs w:val="32"/>
          <w:lang w:eastAsia="zh-CN"/>
        </w:rPr>
        <w:t>罚金人民币</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lang w:eastAsia="zh-CN"/>
        </w:rPr>
        <w:t>万元，</w:t>
      </w:r>
      <w:r>
        <w:rPr>
          <w:rFonts w:hint="eastAsia" w:ascii="仿宋_GB2312" w:eastAsia="仿宋_GB2312"/>
          <w:color w:val="auto"/>
          <w:kern w:val="32"/>
          <w:sz w:val="32"/>
          <w:szCs w:val="32"/>
          <w:lang w:val="en-US" w:eastAsia="zh-CN"/>
        </w:rPr>
        <w:t>继续追缴违法所得共计人民币1700元，按比例分别返还证人</w:t>
      </w:r>
      <w:r>
        <w:rPr>
          <w:rFonts w:hint="eastAsia" w:ascii="仿宋_GB2312" w:hAnsi="Times New Roman" w:eastAsia="仿宋_GB2312" w:cs="Times New Roman"/>
          <w:color w:val="auto"/>
          <w:kern w:val="32"/>
          <w:sz w:val="32"/>
          <w:szCs w:val="32"/>
          <w:lang w:eastAsia="zh-CN"/>
        </w:rPr>
        <w:t>，已履行完毕。其中本次提请向福建省福州市晋安区人民法院缴纳人民币</w:t>
      </w:r>
      <w:r>
        <w:rPr>
          <w:rFonts w:hint="eastAsia" w:ascii="仿宋_GB2312" w:hAnsi="Times New Roman" w:eastAsia="仿宋_GB2312" w:cs="Times New Roman"/>
          <w:color w:val="auto"/>
          <w:kern w:val="32"/>
          <w:sz w:val="32"/>
          <w:szCs w:val="32"/>
          <w:lang w:val="en-US" w:eastAsia="zh-CN"/>
        </w:rPr>
        <w:t>1.17万元</w:t>
      </w:r>
      <w:r>
        <w:rPr>
          <w:rFonts w:hint="eastAsia" w:ascii="仿宋_GB2312" w:hAnsi="Times New Roman" w:eastAsia="仿宋_GB2312" w:cs="Times New Roman"/>
          <w:color w:val="auto"/>
          <w:kern w:val="32"/>
          <w:sz w:val="32"/>
          <w:szCs w:val="32"/>
          <w:lang w:eastAsia="zh-CN"/>
        </w:rPr>
        <w:t>。</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黎华飞</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个月。特提请你院审理裁定。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黎华飞</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firstLine="640" w:firstLineChars="200"/>
        <w:jc w:val="left"/>
        <w:rPr>
          <w:rFonts w:hint="eastAsia" w:ascii="仿宋_GB2312" w:hAnsi="仿宋_GB2312" w:eastAsia="仿宋_GB2312" w:cs="仿宋_GB2312"/>
          <w:color w:val="auto"/>
          <w:sz w:val="32"/>
          <w:szCs w:val="32"/>
        </w:rPr>
      </w:pP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202</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wordWrap w:val="0"/>
        <w:spacing w:line="500" w:lineRule="exact"/>
        <w:ind w:right="840" w:rightChars="400"/>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p>
    <w:p>
      <w:pPr>
        <w:spacing w:line="500" w:lineRule="exact"/>
        <w:ind w:right="-31" w:rightChars="-15"/>
        <w:jc w:val="lef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s="楷体_GB2312"/>
          <w:color w:val="auto"/>
          <w:szCs w:val="32"/>
          <w:lang w:val="en-US" w:eastAsia="zh-CN"/>
        </w:rPr>
        <w:t>505</w:t>
      </w:r>
      <w:r>
        <w:rPr>
          <w:rFonts w:hint="eastAsia" w:eastAsia="楷体_GB2312" w:cs="楷体_GB2312"/>
          <w:color w:val="auto"/>
          <w:szCs w:val="32"/>
        </w:rPr>
        <w:t>号</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王炜，男，1999年11月28日出生，汉族，高中文化，户籍所在地福建省闽侯县，捕前系无固定职业。因非法出境，于2021年11月10日被云南省普洱市景东彝族自治县公安局罚款人民币3000元；因吸毒，于2021年11月25日被福建省闽侯县公安局罚款人民币500元。</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鼓楼区人民法院于2025年5月13日作出（2024）闽0102刑初431号刑事判决，以被告人王炜犯偷越国（边）境罪，判处有期徒刑八个月，并处罚金人民币5000元。犯诈骗罪，判处有期徒刑一年一个月，并处罚金人民币1.5万元。数罪并罚，决定执行有期徒刑一年六个月，并处罚金人民币2万元，被告人王炜退出的违法所得人民币3000元，予以没收，上缴国库。刑期自2025年5月12日起至2026年11月11日止。2025年6月13日交付福建省宁德监狱执行刑罚。现于宁德监狱五监区十五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该犯自</w:t>
      </w:r>
      <w:r>
        <w:rPr>
          <w:rFonts w:hint="eastAsia" w:ascii="仿宋_GB2312" w:hAnsi="Times New Roman" w:eastAsia="仿宋_GB2312" w:cs="Times New Roman"/>
          <w:color w:val="auto"/>
          <w:sz w:val="32"/>
          <w:szCs w:val="32"/>
          <w:lang w:val="zh-CN" w:eastAsia="zh-CN"/>
        </w:rPr>
        <w:t>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该犯考核期2025年6月13日至2026年4月累计获考核分857.5分，物质奖励1次；考核期内无违规扣分。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该犯原判财产性判项罚金人民币2万元，被告人王炜退出的违法所得人民币3000元，予以没收，上缴国库。原判财产性判项已履行完毕。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王炜予以减刑二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rPr>
      </w:pPr>
      <w:r>
        <w:rPr>
          <w:rFonts w:hint="eastAsia"/>
          <w:color w:val="auto"/>
          <w:szCs w:val="32"/>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rPr>
      </w:pPr>
      <w:r>
        <w:rPr>
          <w:rFonts w:hint="eastAsia"/>
          <w:color w:val="auto"/>
          <w:szCs w:val="32"/>
        </w:rPr>
        <w:t>福建省</w:t>
      </w:r>
      <w:r>
        <w:rPr>
          <w:rFonts w:hint="eastAsia"/>
          <w:color w:val="auto"/>
          <w:szCs w:val="32"/>
          <w:lang w:eastAsia="zh-CN"/>
        </w:rPr>
        <w:t>宁德</w:t>
      </w:r>
      <w:r>
        <w:rPr>
          <w:rFonts w:hint="eastAsia"/>
          <w:color w:val="auto"/>
          <w:szCs w:val="32"/>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rPr>
      </w:pPr>
      <w:r>
        <w:rPr>
          <w:rFonts w:hint="eastAsia" w:cs="仿宋_GB2312"/>
          <w:color w:val="auto"/>
          <w:szCs w:val="32"/>
        </w:rPr>
        <w:t>附件：⒈罪犯</w:t>
      </w:r>
      <w:r>
        <w:rPr>
          <w:rFonts w:hint="eastAsia" w:cs="仿宋_GB2312"/>
          <w:color w:val="auto"/>
          <w:szCs w:val="32"/>
          <w:lang w:eastAsia="zh-CN"/>
        </w:rPr>
        <w:t>王炜</w:t>
      </w:r>
      <w:r>
        <w:rPr>
          <w:rFonts w:hint="eastAsia" w:cs="仿宋_GB2312"/>
          <w:color w:val="auto"/>
          <w:szCs w:val="32"/>
        </w:rPr>
        <w:t>卷宗</w:t>
      </w:r>
      <w:r>
        <w:rPr>
          <w:rFonts w:hint="eastAsia" w:cs="仿宋_GB2312"/>
          <w:color w:val="auto"/>
          <w:szCs w:val="32"/>
          <w:lang w:eastAsia="zh-CN"/>
        </w:rPr>
        <w:t>贰</w:t>
      </w:r>
      <w:r>
        <w:rPr>
          <w:rFonts w:hint="eastAsia" w:cs="仿宋_GB2312"/>
          <w:color w:val="auto"/>
          <w:szCs w:val="32"/>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rPr>
      </w:pPr>
      <w:r>
        <w:rPr>
          <w:rFonts w:hint="eastAsia" w:cs="仿宋_GB2312"/>
          <w:color w:val="auto"/>
          <w:szCs w:val="32"/>
        </w:rPr>
        <w:t>⒉减刑建议书</w:t>
      </w:r>
      <w:r>
        <w:rPr>
          <w:rFonts w:hint="eastAsia" w:cs="仿宋_GB2312"/>
          <w:color w:val="auto"/>
          <w:szCs w:val="32"/>
          <w:lang w:eastAsia="zh-CN"/>
        </w:rPr>
        <w:t>叁</w:t>
      </w:r>
      <w:r>
        <w:rPr>
          <w:rFonts w:hint="eastAsia" w:cs="仿宋_GB2312"/>
          <w:color w:val="auto"/>
          <w:szCs w:val="32"/>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r>
        <w:rPr>
          <w:rFonts w:hint="eastAsia"/>
          <w:color w:val="auto"/>
          <w:szCs w:val="32"/>
          <w:lang w:val="en-US" w:eastAsia="zh-CN"/>
        </w:rPr>
        <w:t xml:space="preserve">                                2026</w:t>
      </w:r>
      <w:r>
        <w:rPr>
          <w:rFonts w:hint="eastAsia"/>
          <w:color w:val="auto"/>
          <w:szCs w:val="32"/>
        </w:rPr>
        <w:t>年</w:t>
      </w:r>
      <w:r>
        <w:rPr>
          <w:rFonts w:hint="eastAsia"/>
          <w:color w:val="auto"/>
          <w:szCs w:val="32"/>
          <w:lang w:val="en-US" w:eastAsia="zh-CN"/>
        </w:rPr>
        <w:t>7</w:t>
      </w:r>
      <w:r>
        <w:rPr>
          <w:rFonts w:hint="eastAsia"/>
          <w:color w:val="auto"/>
          <w:szCs w:val="32"/>
        </w:rPr>
        <w:t>月</w:t>
      </w:r>
      <w:r>
        <w:rPr>
          <w:rFonts w:hint="eastAsia"/>
          <w:color w:val="auto"/>
          <w:szCs w:val="32"/>
          <w:lang w:val="en-US" w:eastAsia="zh-CN"/>
        </w:rPr>
        <w:t>28日</w:t>
      </w:r>
    </w:p>
    <w:p>
      <w:pPr>
        <w:pStyle w:val="17"/>
        <w:widowControl w:val="0"/>
        <w:wordWrap/>
        <w:spacing w:line="430" w:lineRule="exact"/>
        <w:ind w:left="0" w:leftChars="0" w:firstLine="0" w:firstLineChars="0"/>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val="en-US" w:eastAsia="zh-CN"/>
        </w:rPr>
        <w:t>宁德</w:t>
      </w:r>
      <w:r>
        <w:rPr>
          <w:rFonts w:hint="eastAsia" w:ascii="方正小标宋简体" w:hAnsi="方正小标宋简体" w:eastAsia="方正小标宋简体" w:cs="方正小标宋简体"/>
          <w:color w:val="auto"/>
          <w:sz w:val="44"/>
          <w:szCs w:val="44"/>
        </w:rPr>
        <w:t>监狱</w:t>
      </w:r>
    </w:p>
    <w:p>
      <w:pPr>
        <w:widowControl w:val="0"/>
        <w:wordWrap/>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widowControl w:val="0"/>
        <w:wordWrap/>
        <w:spacing w:line="430" w:lineRule="exact"/>
        <w:ind w:left="640" w:right="320" w:firstLine="0" w:firstLineChars="0"/>
        <w:jc w:val="right"/>
        <w:textAlignment w:val="auto"/>
        <w:rPr>
          <w:rFonts w:eastAsia="楷体_GB2312" w:cs="楷体_GB2312"/>
          <w:color w:val="auto"/>
          <w:szCs w:val="32"/>
        </w:rPr>
      </w:pPr>
      <w:r>
        <w:rPr>
          <w:rFonts w:hint="eastAsia" w:eastAsia="楷体_GB2312" w:cs="楷体_GB2312"/>
          <w:color w:val="auto"/>
          <w:szCs w:val="32"/>
        </w:rPr>
        <w:t>〔</w:t>
      </w:r>
      <w:r>
        <w:rPr>
          <w:rFonts w:ascii="Times New Roman" w:hAnsi="Times New Roman" w:eastAsia="楷体_GB2312" w:cs="楷体_GB2312"/>
          <w:color w:val="auto"/>
          <w:szCs w:val="32"/>
        </w:rPr>
        <w:t>2</w:t>
      </w:r>
      <w:r>
        <w:rPr>
          <w:rFonts w:hint="eastAsia" w:eastAsia="楷体_GB2312" w:cs="楷体_GB2312"/>
          <w:color w:val="auto"/>
          <w:szCs w:val="32"/>
          <w:lang w:val="en-US" w:eastAsia="zh-CN"/>
        </w:rPr>
        <w:t>026</w:t>
      </w:r>
      <w:r>
        <w:rPr>
          <w:rFonts w:hint="eastAsia" w:eastAsia="楷体_GB2312" w:cs="楷体_GB2312"/>
          <w:color w:val="auto"/>
          <w:szCs w:val="32"/>
        </w:rPr>
        <w:t>〕闽</w:t>
      </w:r>
      <w:r>
        <w:rPr>
          <w:rFonts w:hint="eastAsia" w:eastAsia="楷体_GB2312" w:cs="楷体_GB2312"/>
          <w:color w:val="auto"/>
          <w:szCs w:val="32"/>
          <w:lang w:val="en-US" w:eastAsia="zh-CN"/>
        </w:rPr>
        <w:t>宁</w:t>
      </w:r>
      <w:r>
        <w:rPr>
          <w:rFonts w:hint="eastAsia" w:eastAsia="楷体_GB2312" w:cs="楷体_GB2312"/>
          <w:color w:val="auto"/>
          <w:szCs w:val="32"/>
        </w:rPr>
        <w:t>狱减字第</w:t>
      </w:r>
      <w:r>
        <w:rPr>
          <w:rFonts w:hint="eastAsia" w:eastAsia="楷体_GB2312"/>
          <w:color w:val="auto"/>
          <w:szCs w:val="32"/>
          <w:lang w:val="en-US" w:eastAsia="zh-CN"/>
        </w:rPr>
        <w:t>506</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罪犯林友强，男，1963年5月20日出生，汉族，小学文化，住福建省福清市，捕前系无固定职业。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清市人民法院于2021年6月28日作出（2021）闽0181刑初136号刑事判决，以被告人林友强犯组织卖淫罪，判处有期徒刑十年，并处罚金人民币5万元。刑期自2021年7月12日起至2031年6月25日止。2021年8月18日交付福建省宁德监狱执行刑罚。2024年4月26日，福建省宁德市中级人民法院作出（2024）闽09刑更291号刑事裁定，对其减刑六个月；2024年4月26日送达，现刑期至2030年12月25日止。现于宁德监狱六监区十六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自上次减刑以来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遵守监规：能遵守法律法规及监规纪律，接受教育改造。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该犯上次评定表扬剩余考核分348.5分，本轮考核期2024年1月至2026年4月累计获考核分2834分，合计获得考核分3182.5分，表扬5次；间隔期2024年4月26日至2026年4月，获考核分2400分。考核期内无违规扣分。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该犯原判财产性判项罚金人民币5万元，已履行完毕。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林友强予以减刑八个月。特提请你院审理裁定。</w:t>
      </w:r>
    </w:p>
    <w:p>
      <w:pPr>
        <w:pStyle w:val="4"/>
        <w:widowControl w:val="0"/>
        <w:wordWrap/>
        <w:snapToGrid w:val="0"/>
        <w:spacing w:line="420" w:lineRule="exact"/>
        <w:ind w:right="-31" w:rightChars="-15" w:firstLine="640" w:firstLineChars="200"/>
        <w:textAlignment w:val="auto"/>
        <w:outlineLvl w:val="9"/>
        <w:rPr>
          <w:color w:val="auto"/>
          <w:szCs w:val="32"/>
        </w:rPr>
      </w:pPr>
      <w:r>
        <w:rPr>
          <w:rFonts w:hint="eastAsia"/>
          <w:color w:val="auto"/>
          <w:szCs w:val="32"/>
        </w:rPr>
        <w:t>此致</w:t>
      </w:r>
    </w:p>
    <w:p>
      <w:pPr>
        <w:pStyle w:val="17"/>
        <w:widowControl w:val="0"/>
        <w:wordWrap/>
        <w:snapToGrid w:val="0"/>
        <w:spacing w:line="420" w:lineRule="exact"/>
        <w:ind w:right="-31" w:rightChars="-15" w:firstLine="0" w:firstLineChars="0"/>
        <w:textAlignment w:val="auto"/>
        <w:outlineLvl w:val="9"/>
        <w:rPr>
          <w:color w:val="auto"/>
          <w:szCs w:val="32"/>
        </w:rPr>
      </w:pPr>
      <w:r>
        <w:rPr>
          <w:rFonts w:hint="eastAsia"/>
          <w:color w:val="auto"/>
          <w:szCs w:val="32"/>
        </w:rPr>
        <w:t>福建省宁德市中级人民法院</w:t>
      </w:r>
    </w:p>
    <w:p>
      <w:pPr>
        <w:pStyle w:val="17"/>
        <w:widowControl w:val="0"/>
        <w:wordWrap/>
        <w:snapToGrid w:val="0"/>
        <w:spacing w:line="420" w:lineRule="exact"/>
        <w:ind w:left="640" w:firstLine="0" w:firstLineChars="0"/>
        <w:textAlignment w:val="auto"/>
        <w:outlineLvl w:val="9"/>
        <w:rPr>
          <w:rFonts w:cs="仿宋_GB2312"/>
          <w:color w:val="auto"/>
          <w:szCs w:val="32"/>
        </w:rPr>
      </w:pPr>
    </w:p>
    <w:p>
      <w:pPr>
        <w:pStyle w:val="17"/>
        <w:widowControl w:val="0"/>
        <w:wordWrap/>
        <w:snapToGrid w:val="0"/>
        <w:spacing w:line="420" w:lineRule="exact"/>
        <w:ind w:left="640" w:firstLine="0" w:firstLineChars="0"/>
        <w:textAlignment w:val="auto"/>
        <w:outlineLvl w:val="9"/>
        <w:rPr>
          <w:rFonts w:cs="仿宋_GB2312"/>
          <w:color w:val="auto"/>
          <w:szCs w:val="32"/>
        </w:rPr>
      </w:pPr>
      <w:r>
        <w:rPr>
          <w:rFonts w:hint="eastAsia" w:cs="仿宋_GB2312"/>
          <w:color w:val="auto"/>
          <w:szCs w:val="32"/>
        </w:rPr>
        <w:t>附件：⒈罪犯</w:t>
      </w:r>
      <w:r>
        <w:rPr>
          <w:rFonts w:hint="eastAsia" w:cs="仿宋_GB2312"/>
          <w:color w:val="auto"/>
          <w:szCs w:val="32"/>
          <w:lang w:eastAsia="zh-CN"/>
        </w:rPr>
        <w:t>林友强</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widowControl w:val="0"/>
        <w:wordWrap/>
        <w:snapToGrid w:val="0"/>
        <w:spacing w:line="420" w:lineRule="exact"/>
        <w:ind w:left="640" w:right="-31" w:rightChars="-15" w:firstLine="960" w:firstLineChars="300"/>
        <w:textAlignment w:val="auto"/>
        <w:outlineLvl w:val="9"/>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widowControl w:val="0"/>
        <w:wordWrap/>
        <w:snapToGrid w:val="0"/>
        <w:spacing w:line="420" w:lineRule="exact"/>
        <w:ind w:left="640" w:right="-31" w:rightChars="-15"/>
        <w:textAlignment w:val="auto"/>
        <w:outlineLvl w:val="9"/>
        <w:rPr>
          <w:color w:val="auto"/>
          <w:szCs w:val="32"/>
        </w:rPr>
      </w:pPr>
    </w:p>
    <w:p>
      <w:pPr>
        <w:pStyle w:val="4"/>
        <w:widowControl w:val="0"/>
        <w:wordWrap/>
        <w:snapToGrid w:val="0"/>
        <w:spacing w:line="420" w:lineRule="exact"/>
        <w:ind w:right="840" w:rightChars="400"/>
        <w:jc w:val="right"/>
        <w:textAlignment w:val="auto"/>
        <w:outlineLvl w:val="9"/>
        <w:rPr>
          <w:color w:val="auto"/>
          <w:szCs w:val="32"/>
        </w:rPr>
      </w:pPr>
      <w:r>
        <w:rPr>
          <w:rFonts w:hint="eastAsia"/>
          <w:color w:val="auto"/>
          <w:szCs w:val="32"/>
        </w:rPr>
        <w:t>福建省宁德监狱</w:t>
      </w:r>
    </w:p>
    <w:p>
      <w:pPr>
        <w:pStyle w:val="4"/>
        <w:widowControl w:val="0"/>
        <w:wordWrap/>
        <w:snapToGrid w:val="0"/>
        <w:spacing w:line="420" w:lineRule="exact"/>
        <w:ind w:right="840" w:rightChars="400"/>
        <w:jc w:val="right"/>
        <w:textAlignment w:val="auto"/>
        <w:outlineLvl w:val="9"/>
        <w:rPr>
          <w:color w:val="auto"/>
        </w:rPr>
      </w:pP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widowControl w:val="0"/>
        <w:wordWrap/>
        <w:spacing w:line="430" w:lineRule="exact"/>
        <w:ind w:left="0" w:leftChars="0" w:firstLine="0" w:firstLineChars="0"/>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val="en-US" w:eastAsia="zh-CN"/>
        </w:rPr>
        <w:t>宁德</w:t>
      </w:r>
      <w:r>
        <w:rPr>
          <w:rFonts w:hint="eastAsia" w:ascii="方正小标宋简体" w:hAnsi="方正小标宋简体" w:eastAsia="方正小标宋简体" w:cs="方正小标宋简体"/>
          <w:color w:val="auto"/>
          <w:sz w:val="44"/>
          <w:szCs w:val="44"/>
        </w:rPr>
        <w:t>监狱</w:t>
      </w:r>
    </w:p>
    <w:p>
      <w:pPr>
        <w:widowControl w:val="0"/>
        <w:wordWrap/>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widowControl w:val="0"/>
        <w:wordWrap/>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507</w:t>
      </w:r>
      <w:r>
        <w:rPr>
          <w:rFonts w:hint="eastAsia" w:eastAsia="楷体_GB2312" w:cs="楷体_GB2312"/>
          <w:color w:val="auto"/>
          <w:szCs w:val="32"/>
        </w:rPr>
        <w:t>号</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罪犯罗本炜，男,2004年10月7日出生，汉族，初中文化，户籍地福建省闽清县，捕前系无业。</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台江区人民法院于2023年3月29日作出（2023）闽0103刑初45号刑事判决，以被告人罗本炜犯强奸罪，判处有期徒刑四年三个月。刑期自2022年10月6日起至2027年1月5日止。2023年5月25日交付福建省宁德监狱执行刑罚。2025年2月27日福建省宁德市中级人民法院作出（2025）闽09刑更119号刑事裁定，对其不予减刑。2025年2月27日送达，现刑期至2027年1月5日止。现于宁德监狱六监区十六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遵守监规：虽有违规，经教育后</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该犯考核期2023年5月25日至2026年4月累计获考核分3229分，表扬1次，物质奖励4次；考核期内违规8次，累计扣考核分21分，其中重大违规0次。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该犯系性侵未成年人犯罪的罪犯、考核期内违规8次，属于从严掌握减刑对象，因此提请减刑幅度扣减两个月。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罗本炜予以减刑两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罗本炜</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spacing w:line="430" w:lineRule="exact"/>
        <w:ind w:left="640" w:right="-31" w:rightChars="-15"/>
        <w:rPr>
          <w:color w:val="auto"/>
          <w:szCs w:val="32"/>
        </w:rPr>
      </w:pPr>
    </w:p>
    <w:p>
      <w:pPr>
        <w:pStyle w:val="4"/>
        <w:spacing w:line="430" w:lineRule="exact"/>
        <w:ind w:right="840" w:rightChars="400"/>
        <w:jc w:val="right"/>
        <w:rPr>
          <w:color w:val="auto"/>
          <w:szCs w:val="32"/>
        </w:rPr>
      </w:pPr>
      <w:r>
        <w:rPr>
          <w:rFonts w:hint="eastAsia"/>
          <w:color w:val="auto"/>
          <w:szCs w:val="32"/>
        </w:rPr>
        <w:t>福建省宁德监狱</w:t>
      </w:r>
    </w:p>
    <w:p>
      <w:pPr>
        <w:pStyle w:val="4"/>
        <w:spacing w:line="430" w:lineRule="exact"/>
        <w:ind w:right="840" w:rightChars="400"/>
        <w:jc w:val="right"/>
        <w:rPr>
          <w:color w:val="auto"/>
          <w:szCs w:val="32"/>
        </w:rPr>
      </w:pP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jc w:val="left"/>
        <w:rPr>
          <w:color w:val="auto"/>
        </w:rPr>
      </w:pPr>
    </w:p>
    <w:p>
      <w:pPr>
        <w:pStyle w:val="17"/>
        <w:widowControl w:val="0"/>
        <w:wordWrap/>
        <w:spacing w:line="430" w:lineRule="exact"/>
        <w:ind w:left="0" w:leftChars="0" w:firstLine="0" w:firstLineChars="0"/>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val="en-US" w:eastAsia="zh-CN"/>
        </w:rPr>
        <w:t>宁德</w:t>
      </w:r>
      <w:r>
        <w:rPr>
          <w:rFonts w:hint="eastAsia" w:ascii="方正小标宋简体" w:hAnsi="方正小标宋简体" w:eastAsia="方正小标宋简体" w:cs="方正小标宋简体"/>
          <w:color w:val="auto"/>
          <w:sz w:val="44"/>
          <w:szCs w:val="44"/>
        </w:rPr>
        <w:t>监狱</w:t>
      </w:r>
    </w:p>
    <w:p>
      <w:pPr>
        <w:widowControl w:val="0"/>
        <w:wordWrap/>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widowControl w:val="0"/>
        <w:wordWrap/>
        <w:spacing w:line="430" w:lineRule="exact"/>
        <w:ind w:left="640" w:right="320" w:firstLine="0" w:firstLineChars="0"/>
        <w:jc w:val="right"/>
        <w:textAlignment w:val="auto"/>
        <w:rPr>
          <w:rFonts w:eastAsia="楷体_GB2312" w:cs="楷体_GB2312"/>
          <w:color w:val="auto"/>
          <w:szCs w:val="32"/>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val="en-US" w:eastAsia="zh-CN"/>
        </w:rPr>
        <w:t>宁</w:t>
      </w:r>
      <w:r>
        <w:rPr>
          <w:rFonts w:hint="eastAsia" w:eastAsia="楷体_GB2312" w:cs="楷体_GB2312"/>
          <w:color w:val="auto"/>
          <w:szCs w:val="32"/>
        </w:rPr>
        <w:t>狱减字第</w:t>
      </w:r>
      <w:r>
        <w:rPr>
          <w:rFonts w:hint="eastAsia" w:eastAsia="楷体_GB2312"/>
          <w:color w:val="auto"/>
          <w:szCs w:val="32"/>
          <w:lang w:val="en-US" w:eastAsia="zh-CN"/>
        </w:rPr>
        <w:t>508</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罪犯王国荣，男，1990年9月13日出生，汉族，中专文化，住福建省福清市，捕前系无固定职业。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清市人民法院于2022年8月25日作出（2022）闽0181刑初886号刑事判决，以被告人王国荣犯盗窃罪，判处有期徒刑三年，并处罚金人民币3万元；犯诈骗罪，判处有期徒刑十年，并处罚金人民币10万元，数罪并罚，决定执行有期徒刑十年九个月，并处罚金人民币13万元；继续追缴被告人王国荣的违法所得共计人民币62.701095万元，发还给被害人。刑期自2022年9月7日起至2033年5月25日止。2022年11月24日交付福建省宁德监狱执行刑罚。现于宁德监狱六监区十六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遵守监规：虽有违规，经教育后</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该犯考核期2022年11月24日至2026年4月累计获考核分4025.5分，表扬5次，物质奖励1次。考核期内违规2次，累计扣考核分4分，其中重大违规0次。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13万元，继续追缴违法所得共计人民币62.701095万元；已履行人民币1.12万元，其中本次向福建省福清市人民法院缴纳人民币1.12万元。该犯考核期月均消费人民币282.02元，账户可用余额人民币1170.87元。福建省福清市人民法院于2026年3月9日财产性判项复函载明：本院于近期对被执行人王国荣的财产再次进行查询，仍未发现被执行人王国荣名下有可供执行的财产。本院关于王国荣财产性判项已经终结本次执行。</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该犯财产刑判项义务履行金额未达到其个人应履行总额30%，属于从严掌握减刑对象，因此提请减刑幅度扣减三个月。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宁德市人民检察院认为罪犯王国荣在本次考核周期内有二次违反监规行为，且原判财产性判项履行较少，建议扣幅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王国荣予以减刑四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王国荣</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spacing w:line="430" w:lineRule="exact"/>
        <w:ind w:left="640" w:right="-31" w:rightChars="-15"/>
        <w:rPr>
          <w:color w:val="auto"/>
          <w:szCs w:val="32"/>
        </w:rPr>
      </w:pPr>
    </w:p>
    <w:p>
      <w:pPr>
        <w:pStyle w:val="4"/>
        <w:spacing w:line="430" w:lineRule="exact"/>
        <w:ind w:right="840" w:rightChars="400"/>
        <w:jc w:val="right"/>
        <w:rPr>
          <w:color w:val="auto"/>
          <w:szCs w:val="32"/>
        </w:rPr>
      </w:pPr>
      <w:r>
        <w:rPr>
          <w:rFonts w:hint="eastAsia"/>
          <w:color w:val="auto"/>
          <w:szCs w:val="32"/>
        </w:rPr>
        <w:t>福建省宁德监狱</w:t>
      </w:r>
    </w:p>
    <w:p>
      <w:pPr>
        <w:jc w:val="center"/>
        <w:rPr>
          <w:color w:val="auto"/>
        </w:rPr>
      </w:pPr>
      <w:r>
        <w:rPr>
          <w:rFonts w:hint="eastAsia" w:ascii="仿宋_GB2312" w:eastAsia="仿宋_GB2312"/>
          <w:color w:val="auto"/>
          <w:kern w:val="32"/>
          <w:sz w:val="32"/>
          <w:szCs w:val="32"/>
          <w:lang w:val="en-US" w:eastAsia="zh-CN"/>
        </w:rPr>
        <w:t xml:space="preserve">                         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widowControl w:val="0"/>
        <w:wordWrap/>
        <w:spacing w:line="430" w:lineRule="exact"/>
        <w:ind w:left="0" w:leftChars="0" w:firstLine="0" w:firstLineChars="0"/>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val="en-US" w:eastAsia="zh-CN"/>
        </w:rPr>
        <w:t>宁德</w:t>
      </w:r>
      <w:r>
        <w:rPr>
          <w:rFonts w:hint="eastAsia" w:ascii="方正小标宋简体" w:hAnsi="方正小标宋简体" w:eastAsia="方正小标宋简体" w:cs="方正小标宋简体"/>
          <w:color w:val="auto"/>
          <w:sz w:val="44"/>
          <w:szCs w:val="44"/>
        </w:rPr>
        <w:t>监狱</w:t>
      </w:r>
    </w:p>
    <w:p>
      <w:pPr>
        <w:widowControl w:val="0"/>
        <w:wordWrap/>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widowControl w:val="0"/>
        <w:wordWrap/>
        <w:spacing w:line="430" w:lineRule="exact"/>
        <w:ind w:left="640" w:right="320" w:firstLine="0" w:firstLineChars="0"/>
        <w:jc w:val="right"/>
        <w:textAlignment w:val="auto"/>
        <w:rPr>
          <w:rFonts w:eastAsia="楷体_GB2312" w:cs="楷体_GB2312"/>
          <w:color w:val="auto"/>
          <w:szCs w:val="32"/>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val="en-US" w:eastAsia="zh-CN"/>
        </w:rPr>
        <w:t>宁</w:t>
      </w:r>
      <w:r>
        <w:rPr>
          <w:rFonts w:hint="eastAsia" w:eastAsia="楷体_GB2312" w:cs="楷体_GB2312"/>
          <w:color w:val="auto"/>
          <w:szCs w:val="32"/>
        </w:rPr>
        <w:t>狱减字第</w:t>
      </w:r>
      <w:r>
        <w:rPr>
          <w:rFonts w:hint="eastAsia" w:eastAsia="楷体_GB2312"/>
          <w:color w:val="auto"/>
          <w:szCs w:val="32"/>
          <w:lang w:val="en-US" w:eastAsia="zh-CN"/>
        </w:rPr>
        <w:t>509</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罪犯郑积操，男，2000年8月19日出生，畲族，中专文化程度，住福建省尤溪县，曾于2022年1月2日因寻衅滋事被福建省尤溪县公安局行政拘留十五日，捕前系无固定职业。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晋安区人民法院于2024年5月7日作出（2024）闽0111刑初100号刑事判决，以被告人郑积操犯掩饰、隐瞒犯罪所得罪，判处有期徒刑三年，并处罚金人民币1万元；继续追缴被告人郑积操非法所得人民币3000元，予以没收，上缴国库。刑期自2024年4月1日起至2027年3月30日止。2024年6月13日交付福建省宁德监狱执行刑罚。现于宁德监狱六监区十六分监区服刑，属宽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遵守监规：虽有违规，经教育后</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该犯考核期2024年6月13日至2026年4月累计获考核分2236.3分，表扬3次。考核期内违规3次，累计扣考核分9分，其中重大违规0次。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该犯原判财产性判项罚金人民币1万元，继续追缴非法所得人民币3000元，予以没收，上缴国库。均</w:t>
      </w:r>
      <w:r>
        <w:rPr>
          <w:rFonts w:hint="eastAsia" w:ascii="仿宋_GB2312" w:hAnsi="Times New Roman" w:eastAsia="仿宋_GB2312" w:cs="Times New Roman"/>
          <w:color w:val="auto"/>
          <w:sz w:val="32"/>
          <w:szCs w:val="32"/>
          <w:lang w:val="zh-CN" w:eastAsia="zh-CN"/>
        </w:rPr>
        <w:t>已履行完毕</w:t>
      </w:r>
      <w:r>
        <w:rPr>
          <w:rFonts w:hint="eastAsia" w:ascii="仿宋_GB2312" w:hAnsi="Times New Roman" w:eastAsia="仿宋_GB2312" w:cs="Times New Roman"/>
          <w:color w:val="auto"/>
          <w:sz w:val="32"/>
          <w:szCs w:val="32"/>
          <w:lang w:val="en-US" w:eastAsia="zh-CN"/>
        </w:rPr>
        <w:t>。</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郑积操予以减刑六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郑积操</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spacing w:line="430" w:lineRule="exact"/>
        <w:ind w:left="640" w:right="-31" w:rightChars="-15"/>
        <w:rPr>
          <w:color w:val="auto"/>
          <w:szCs w:val="32"/>
        </w:rPr>
      </w:pPr>
    </w:p>
    <w:p>
      <w:pPr>
        <w:pStyle w:val="4"/>
        <w:spacing w:line="430" w:lineRule="exact"/>
        <w:ind w:right="840" w:rightChars="400"/>
        <w:jc w:val="right"/>
        <w:rPr>
          <w:color w:val="auto"/>
          <w:szCs w:val="32"/>
        </w:rPr>
      </w:pPr>
      <w:r>
        <w:rPr>
          <w:rFonts w:hint="eastAsia"/>
          <w:color w:val="auto"/>
          <w:szCs w:val="32"/>
        </w:rPr>
        <w:t>福建省宁德监狱</w:t>
      </w:r>
    </w:p>
    <w:p>
      <w:pPr>
        <w:pStyle w:val="4"/>
        <w:spacing w:line="430" w:lineRule="exact"/>
        <w:ind w:right="840" w:rightChars="400"/>
        <w:jc w:val="right"/>
        <w:rPr>
          <w:color w:val="auto"/>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jc w:val="left"/>
        <w:rPr>
          <w:color w:val="auto"/>
        </w:rPr>
      </w:pPr>
    </w:p>
    <w:p>
      <w:pPr>
        <w:pStyle w:val="17"/>
        <w:widowControl w:val="0"/>
        <w:wordWrap/>
        <w:spacing w:line="430" w:lineRule="exact"/>
        <w:ind w:left="0" w:leftChars="0" w:firstLine="0" w:firstLineChars="0"/>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val="en-US" w:eastAsia="zh-CN"/>
        </w:rPr>
        <w:t>宁德</w:t>
      </w:r>
      <w:r>
        <w:rPr>
          <w:rFonts w:hint="eastAsia" w:ascii="方正小标宋简体" w:hAnsi="方正小标宋简体" w:eastAsia="方正小标宋简体" w:cs="方正小标宋简体"/>
          <w:color w:val="auto"/>
          <w:sz w:val="44"/>
          <w:szCs w:val="44"/>
        </w:rPr>
        <w:t>监狱</w:t>
      </w:r>
    </w:p>
    <w:p>
      <w:pPr>
        <w:widowControl w:val="0"/>
        <w:wordWrap/>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widowControl w:val="0"/>
        <w:wordWrap/>
        <w:spacing w:line="430" w:lineRule="exact"/>
        <w:ind w:left="640" w:right="320" w:firstLine="0" w:firstLineChars="0"/>
        <w:jc w:val="right"/>
        <w:textAlignment w:val="auto"/>
        <w:rPr>
          <w:rFonts w:eastAsia="楷体_GB2312" w:cs="楷体_GB2312"/>
          <w:color w:val="auto"/>
          <w:szCs w:val="32"/>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val="en-US" w:eastAsia="zh-CN"/>
        </w:rPr>
        <w:t>宁</w:t>
      </w:r>
      <w:r>
        <w:rPr>
          <w:rFonts w:hint="eastAsia" w:eastAsia="楷体_GB2312" w:cs="楷体_GB2312"/>
          <w:color w:val="auto"/>
          <w:szCs w:val="32"/>
        </w:rPr>
        <w:t>狱减字第</w:t>
      </w:r>
      <w:r>
        <w:rPr>
          <w:rFonts w:hint="eastAsia" w:eastAsia="楷体_GB2312"/>
          <w:color w:val="auto"/>
          <w:szCs w:val="32"/>
          <w:lang w:val="en-US" w:eastAsia="zh-CN"/>
        </w:rPr>
        <w:t>510</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罪犯周福树，男，1993年11月1日出生，汉族，中专文化程度，住宁德市屏南县，捕前系务工。</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霞浦县人民法院于2024年5月23日作出（2024）闽0921刑初100号刑事判决，以被告人周福树犯敲诈勒索罪，判处有期徒刑三年，并处罚金人民币4万元；被告人周福树向公安机关退出的违法所得人民币13300元，予以没收，上缴国库。刑期自2024年5月21日起至2027年3月13日止。2024年6月13日交付福建省宁德监狱执行刑罚。现于宁德监狱六监区十六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该犯考核期2024年6月13日至2026年4月累计获考核分2111.7分，表扬3次。考核期内无违规。</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该犯原判财产性判项罚金人民币4万元，向公安机关退出的违法所得人民币13300元，予以没收，上缴国库。均</w:t>
      </w:r>
      <w:r>
        <w:rPr>
          <w:rFonts w:hint="eastAsia" w:ascii="仿宋_GB2312" w:hAnsi="Times New Roman" w:eastAsia="仿宋_GB2312" w:cs="Times New Roman"/>
          <w:color w:val="auto"/>
          <w:sz w:val="32"/>
          <w:szCs w:val="32"/>
          <w:lang w:val="zh-CN" w:eastAsia="zh-CN"/>
        </w:rPr>
        <w:t>已履行完毕</w:t>
      </w:r>
      <w:r>
        <w:rPr>
          <w:rFonts w:hint="eastAsia" w:ascii="仿宋_GB2312" w:hAnsi="Times New Roman" w:eastAsia="仿宋_GB2312" w:cs="Times New Roman"/>
          <w:color w:val="auto"/>
          <w:sz w:val="32"/>
          <w:szCs w:val="32"/>
          <w:lang w:val="en-US" w:eastAsia="zh-CN"/>
        </w:rPr>
        <w:t>。</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周福树予以减刑六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周福树</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spacing w:line="430" w:lineRule="exact"/>
        <w:ind w:left="640" w:right="-31" w:rightChars="-15"/>
        <w:rPr>
          <w:color w:val="auto"/>
          <w:szCs w:val="32"/>
        </w:rPr>
      </w:pPr>
    </w:p>
    <w:p>
      <w:pPr>
        <w:pStyle w:val="4"/>
        <w:spacing w:line="430" w:lineRule="exact"/>
        <w:ind w:right="840" w:rightChars="400"/>
        <w:jc w:val="right"/>
        <w:rPr>
          <w:color w:val="auto"/>
          <w:szCs w:val="32"/>
        </w:rPr>
      </w:pPr>
      <w:r>
        <w:rPr>
          <w:rFonts w:hint="eastAsia"/>
          <w:color w:val="auto"/>
          <w:szCs w:val="32"/>
        </w:rPr>
        <w:t>福建省宁德监狱</w:t>
      </w:r>
    </w:p>
    <w:p>
      <w:pPr>
        <w:pStyle w:val="4"/>
        <w:spacing w:line="430" w:lineRule="exact"/>
        <w:ind w:right="840" w:rightChars="400"/>
        <w:jc w:val="right"/>
        <w:rPr>
          <w:color w:val="auto"/>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jc w:val="left"/>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511</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罪犯陈敬标，男，1980年7月8日出生，汉族，中专文化，住福建省福州市长乐区，捕前系福建搜游网络技术有限公司股东。</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晋安区人民法院于2024年2月7日作出（2023）闽0111刑初887号刑事判决，以被告人陈敬标犯非法经营罪，判处有期徒刑四年，并处罚金人民币15万元。刑期自2023年5月13日起至2027年5月12日止。2024年3月13日交付福建省宁德监狱执行刑罚。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该犯考核期2024年3月13日至2026年4月累计获考核分2524.5分，表扬4次。考核期内违规1次，累计扣考核分1分，其中重大违规0次。</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该犯原判财产性判项罚金人民币15万元，已履行完毕。其中本次提请向福建省福州市晋安区人民法院缴纳罚金人民币15万元。</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陈敬标予以减刑七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陈敬标</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27" w:type="default"/>
          <w:footerReference r:id="rId28"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w:t>
      </w: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请</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减</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刑</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建</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议</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ascii="Times New Roman" w:hAnsi="Times New Roman"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狱减字第</w:t>
      </w:r>
      <w:r>
        <w:rPr>
          <w:rFonts w:hint="eastAsia" w:eastAsia="楷体_GB2312"/>
          <w:color w:val="auto"/>
          <w:szCs w:val="32"/>
          <w:highlight w:val="none"/>
          <w:lang w:val="en-US" w:eastAsia="zh-CN"/>
        </w:rPr>
        <w:t>512</w:t>
      </w:r>
      <w:r>
        <w:rPr>
          <w:rFonts w:hint="eastAsia" w:eastAsia="楷体_GB2312" w:cs="楷体_GB2312"/>
          <w:color w:val="auto"/>
          <w:szCs w:val="32"/>
          <w:highlight w:val="none"/>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罪犯赵兴国</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，男，1992年10月12日出生，汉族，初中文化，户籍所在地四川省大竹县，捕前系务工。</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长乐区人民法院于2021年4月1日作出（2020）闽0112刑初532号刑事判决，以被告人赵兴国犯贩卖毒品罪，判处有期徒刑八年，并处罚金人民币2万元，追缴犯罪所得人民币2.215万元，予以没收，上缴国库。刑期自2020年6月12日起至2028年6月11日止。2021年6月15日交付福建省宁德监狱执行刑罚。2023年8月18日，福建省宁德市中级人民法院作出（2023）闽09刑更593号刑事裁定，对其减刑七个月；2025年2月27日，福建省宁德市中级人民法院作出（2025）闽09刑更116号刑事裁定，对其减刑七个月，2025年2月27日送达。现刑期至2027年4月11日止。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eastAsia="zh-CN"/>
        </w:rPr>
        <w:t>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该犯上次评定表扬剩余考核分107.3分，本轮考核期2024年11月至2026年4月累计获考核分1896.4分，合计获得考核分2003.7分，表扬3次；间隔期2025年2月27日至2026年4月，获考核分1448.4分。考核期内无违规扣分。</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该犯原判财产性判项罚金人民币2万元，追缴犯罪所得人民币2.215万元，予以没收，上缴国库。已履行完毕。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赵兴国予以减刑六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赵兴国</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highlight w:val="none"/>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highlight w:val="none"/>
        </w:rPr>
      </w:pPr>
      <w:r>
        <w:rPr>
          <w:rFonts w:hint="eastAsia"/>
          <w:color w:val="auto"/>
          <w:szCs w:val="32"/>
          <w:highlight w:val="none"/>
          <w:lang w:val="en-US" w:eastAsia="zh-CN"/>
        </w:rPr>
        <w:t xml:space="preserve"> </w:t>
      </w: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none"/>
          <w:lang w:val="en-US" w:eastAsia="zh-CN"/>
        </w:rPr>
        <w:sectPr>
          <w:headerReference r:id="rId29" w:type="default"/>
          <w:footerReference r:id="rId30" w:type="default"/>
          <w:type w:val="continuous"/>
          <w:pgSz w:w="11906" w:h="16838"/>
          <w:pgMar w:top="1871" w:right="1304" w:bottom="1871" w:left="1588" w:header="851" w:footer="992" w:gutter="0"/>
          <w:cols w:space="720" w:num="1"/>
          <w:docGrid w:type="lines" w:linePitch="312" w:charSpace="0"/>
        </w:sectPr>
      </w:pPr>
      <w:r>
        <w:rPr>
          <w:rFonts w:hint="eastAsia"/>
          <w:color w:val="auto"/>
          <w:szCs w:val="32"/>
          <w:highlight w:val="none"/>
          <w:lang w:val="en-US" w:eastAsia="zh-CN"/>
        </w:rPr>
        <w:t xml:space="preserve">                            </w:t>
      </w:r>
      <w:r>
        <w:rPr>
          <w:rFonts w:hint="eastAsia" w:ascii="仿宋_GB2312" w:eastAsia="仿宋_GB2312"/>
          <w:color w:val="auto"/>
          <w:kern w:val="32"/>
          <w:sz w:val="32"/>
          <w:szCs w:val="32"/>
        </w:rPr>
        <w:t xml:space="preserve">  </w:t>
      </w:r>
      <w:r>
        <w:rPr>
          <w:rFonts w:hint="eastAsia" w:ascii="仿宋_GB2312"/>
          <w:color w:val="auto"/>
          <w:kern w:val="32"/>
          <w:sz w:val="32"/>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highlight w:val="none"/>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请</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减</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刑</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建</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议</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ascii="Times New Roman" w:hAnsi="Times New Roman"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狱减字第</w:t>
      </w:r>
      <w:r>
        <w:rPr>
          <w:rFonts w:hint="eastAsia" w:eastAsia="楷体_GB2312"/>
          <w:color w:val="auto"/>
          <w:szCs w:val="32"/>
          <w:highlight w:val="none"/>
          <w:lang w:val="en-US" w:eastAsia="zh-CN"/>
        </w:rPr>
        <w:t>513</w:t>
      </w:r>
      <w:r>
        <w:rPr>
          <w:rFonts w:hint="eastAsia" w:eastAsia="楷体_GB2312" w:cs="楷体_GB2312"/>
          <w:color w:val="auto"/>
          <w:szCs w:val="32"/>
          <w:highlight w:val="none"/>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罪犯林天龙</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1979年1月18日出生，汉族，初中文化，住福建省福清市，捕前系无固定职业。曾因犯绑架罪，于2004年10月14日被福建省福州市中级人民法院判处无期徒刑，剥夺政治权利终身，并处罚金人民币1万元，于2020年10月1日刑满释放。系累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中级人民法院于2023年8月28日作出（2023）闽01刑初40号刑事判决，以被告人林天龙犯走私国家禁止进出口的货物罪，判处有期徒刑四年三个月，并处罚金人民币10万元。同案人不服，提出上诉，福建省高级人民法院于2023年11月29日作出（2023）闽刑终248号刑事裁定，驳回上诉，维持原判。刑期自2022年10月7日起至2027年1月6日止。2023年12月26日交付福建省宁德监狱执行刑罚。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该犯考核期2023年12月26日至2026年4月累计获考核分2644分，表扬4次；考核期内无违规扣分。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原判财产性判项罚金人民币10万元，已履行完毕。其中本次提请向福建省福州市中级人民法院缴纳人民币10万元。</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该犯系累犯，属于从严掌握减刑对象，因此提请减刑幅度扣减一个月。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林天龙予以减刑四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w:t>
      </w:r>
      <w:r>
        <w:rPr>
          <w:rFonts w:hint="eastAsia" w:cs="仿宋_GB2312"/>
          <w:color w:val="auto"/>
          <w:szCs w:val="32"/>
          <w:highlight w:val="none"/>
          <w:lang w:eastAsia="zh-CN"/>
        </w:rPr>
        <w:t>罪犯林天龙</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highlight w:val="none"/>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rFonts w:hint="eastAsia"/>
          <w:color w:val="auto"/>
          <w:szCs w:val="32"/>
          <w:highlight w:val="none"/>
          <w:lang w:val="en-US" w:eastAsia="zh-CN"/>
        </w:rPr>
      </w:pPr>
      <w:r>
        <w:rPr>
          <w:rFonts w:hint="eastAsia"/>
          <w:color w:val="auto"/>
          <w:szCs w:val="32"/>
          <w:highlight w:val="none"/>
          <w:lang w:val="en-US" w:eastAsia="zh-CN"/>
        </w:rPr>
        <w:t xml:space="preserve"> </w:t>
      </w: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r>
        <w:rPr>
          <w:rFonts w:hint="eastAsia"/>
          <w:color w:val="auto"/>
          <w:szCs w:val="32"/>
          <w:highlight w:val="none"/>
          <w:lang w:val="en-US" w:eastAsia="zh-CN"/>
        </w:rPr>
        <w:t xml:space="preserve">                 </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rFonts w:hint="eastAsia"/>
          <w:color w:val="auto"/>
          <w:szCs w:val="32"/>
          <w:highlight w:val="none"/>
          <w:lang w:val="en-US" w:eastAsia="zh-CN"/>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tabs>
          <w:tab w:val="left" w:pos="7122"/>
        </w:tabs>
        <w:jc w:val="left"/>
        <w:rPr>
          <w:rFonts w:hint="default"/>
          <w:color w:val="auto"/>
          <w:highlight w:val="none"/>
          <w:lang w:val="en-US" w:eastAsia="zh-CN"/>
        </w:rPr>
      </w:pPr>
    </w:p>
    <w:p>
      <w:pPr>
        <w:tabs>
          <w:tab w:val="left" w:pos="1705"/>
        </w:tabs>
        <w:jc w:val="left"/>
        <w:rPr>
          <w:rFonts w:hint="default"/>
          <w:color w:val="auto"/>
          <w:highlight w:val="none"/>
          <w:lang w:val="en-US" w:eastAsia="zh-CN"/>
        </w:rPr>
      </w:pPr>
    </w:p>
    <w:p>
      <w:pPr>
        <w:rPr>
          <w:rFonts w:hint="default" w:ascii="Times New Roman" w:hAnsi="Times New Roman" w:eastAsia="仿宋_GB2312" w:cs="Times New Roman"/>
          <w:color w:val="auto"/>
          <w:kern w:val="32"/>
          <w:sz w:val="32"/>
          <w:highlight w:val="none"/>
          <w:lang w:val="en-US" w:eastAsia="zh-CN" w:bidi="ar-SA"/>
        </w:rPr>
      </w:pPr>
    </w:p>
    <w:p>
      <w:pPr>
        <w:rPr>
          <w:rFonts w:hint="default" w:ascii="Times New Roman" w:hAnsi="Times New Roman" w:eastAsia="仿宋_GB2312" w:cs="Times New Roman"/>
          <w:color w:val="auto"/>
          <w:kern w:val="32"/>
          <w:sz w:val="32"/>
          <w:highlight w:val="none"/>
          <w:lang w:val="en-US" w:eastAsia="zh-CN" w:bidi="ar-SA"/>
        </w:rPr>
      </w:pPr>
    </w:p>
    <w:p>
      <w:pPr>
        <w:rPr>
          <w:rFonts w:hint="default" w:ascii="Times New Roman" w:hAnsi="Times New Roman" w:eastAsia="仿宋_GB2312" w:cs="Times New Roman"/>
          <w:color w:val="auto"/>
          <w:kern w:val="32"/>
          <w:sz w:val="32"/>
          <w:highlight w:val="none"/>
          <w:lang w:val="en-US" w:eastAsia="zh-CN" w:bidi="ar-SA"/>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514</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罪犯吴晓彬，男，1989年8月13日出生，汉族，高中文化，户籍地福建省闽侯县，捕前系鲜丰水果福州同德路店店长。</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晋安区人民法院于2023年12月20日作出（2023）闽0111刑初1034号刑事判决，以被告人吴晓彬犯抢劫罪，判处有期徒刑三年六个月，并处罚金人民币1万元，责令被告人退赔被害人经济损失人民币4800元。刑期自2023年9月9日起至2027年3月8日止。2024年1月24日交付福建省宁德监狱执行刑罚。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该犯考核期2024年1月24日至2026年4月累计获考核分2533.5分，获表扬3次，物质奖励1次；考核期内无违规扣分。</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该犯原判财产性判项罚金人民币1万元，责令被告人退赔被害人经济损失人民币4800元，已履行完毕。其中本次提请向福建省福州市晋安区人民法院缴纳人民币1.48万元。</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吴晓彬予以减刑六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吴晓彬</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31" w:type="default"/>
          <w:footerReference r:id="rId32"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w:t>
      </w:r>
      <w:r>
        <w:rPr>
          <w:rFonts w:hint="eastAsia" w:ascii="仿宋_GB2312" w:eastAsia="仿宋_GB2312"/>
          <w:color w:val="auto"/>
          <w:kern w:val="32"/>
          <w:sz w:val="32"/>
          <w:szCs w:val="32"/>
        </w:rPr>
        <w:t xml:space="preserve"> </w:t>
      </w:r>
      <w:r>
        <w:rPr>
          <w:rFonts w:hint="eastAsia" w:ascii="仿宋_GB2312"/>
          <w:color w:val="auto"/>
          <w:kern w:val="32"/>
          <w:sz w:val="32"/>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color w:val="auto"/>
          <w:kern w:val="32"/>
          <w:sz w:val="32"/>
          <w:szCs w:val="32"/>
          <w:lang w:val="en-US" w:eastAsia="zh-CN"/>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515</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罪犯徐友文</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1988年11月18日出生，汉族，中专文化，住福建省武夷山市，捕前系无业。因犯容留他人吸毒罪于2018年4月28日被福建省武夷山市人民法院判处有期徒刑六个月，并处罚金人民币2000元，于2018年5月27日刑满释放。系累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南平市建阳区人民法院于2019年12月9日作出（2019）闽0703刑初187号刑事判决，以被告人徐友文犯贩卖毒品罪，判处有期徒刑九年六个月，并处罚金人民币1万元；扣押在案的违法所得款人民币9870元，予以没收，上缴国库。刑期自2018年10月31日起至2028年4月30日止。2020年1月9日交付福建省宁德监狱执行刑罚。2022年6月10日，福建省宁德市中级人民法院作出（2022）闽09刑更385号刑事裁定，对其减刑六个月十五天；2024年8月29日，福建省宁德市中级人民法院作出（2024）闽09刑更551号刑事裁定，对其减刑七个月，2024年8月29日送达，现刑期至2027年3月15日止。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eastAsia="zh-CN"/>
        </w:rPr>
        <w:t>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上次评定表扬剩余考核分218分，本轮考核期2024年5月至2026年4月累计获考核分2408分，合计获得考核分2626分，表扬3次，物质奖励1次；间隔期2024年8月29日至2026年4月，获考核分1999分。考核期内共违规扣分1次，累计扣1分，其中重大违规0次。</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该犯原判财产性判项罚金人民币1万元；扣押在案的违法所得款人民币9870元，予以没收，上缴国库。均已履行完毕。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该犯系累犯，属于从严掌握减刑对象，因此提请减刑幅度扣减一个月。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徐友文予以减刑五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徐友文</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33" w:type="default"/>
          <w:footerReference r:id="rId34"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w:t>
      </w:r>
      <w:r>
        <w:rPr>
          <w:rFonts w:hint="eastAsia" w:ascii="仿宋_GB2312" w:eastAsia="仿宋_GB2312"/>
          <w:color w:val="auto"/>
          <w:kern w:val="32"/>
          <w:sz w:val="32"/>
          <w:szCs w:val="32"/>
        </w:rPr>
        <w:t xml:space="preserve"> </w:t>
      </w:r>
      <w:r>
        <w:rPr>
          <w:rFonts w:hint="eastAsia" w:ascii="仿宋_GB2312"/>
          <w:color w:val="auto"/>
          <w:kern w:val="32"/>
          <w:sz w:val="32"/>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516</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罪犯周怀真</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1974年9月4日出生，汉族，小学文化，住福建省福清市，捕前系无业。因犯贩卖毒品罪于2004年2月5日被福建省福州市中级人民法院判处有期徒刑一年六个月，并处罚金人民币2000元，于2004年6月13日刑满释放；因犯盗窃罪于2010年10月27日被福建省福清市人民法院判处有期徒刑七个月，并处罚金人民币2000元，2011年1月4日刑满释放；2011年11月10日因吸食毒品被福清市公安局处以行政拘留十五日，同年11月15日被福清市公安局强制隔离戒毒二年。2015年10月26日因吸食毒品被福清市公安局处以行政拘留十五日（未执行），并决定强制戒毒二年。系累犯、毒品再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清市人民法院于2015年12月30日作出（2015）融刑初字第1448号刑事判决，以被告人周怀真犯贩卖毒品罪，判处有期徒刑十三年，剥夺政治权利三年，并处罚金人民币4万元，公安机关扣押到毒资人民币900元，予以没收，上缴国库。被告人不服，提出上诉。福建省福州市中级人民法院于2016年3月9日作出（2016）闽01刑终180号刑事裁定，驳回上诉，维持原判。刑期自2015年10月26日起至2028年10月25日止。2016年3月22日交付福建省宁德监狱执行刑罚。2018年8月30日，福建省宁德市中级人民法院作出（2018）闽09刑更695号刑事裁定，对其减刑五个月，剥夺政治权利三年不变；2020年7月30日，福建省宁德市中级人民法院作出（2020）闽09刑更467号刑事裁定，对其减刑五个月十五天，剥夺政治权利三年不变；2022年8月12日，福建省宁德市中级人民法院作出（2022）闽09刑更472号刑事裁定，对其减刑六个月，剥夺政治权利三年不变；2024年8月29日，福建省宁德市中级人民法院作出（2024）闽09刑更508号刑事裁定，对其减刑七个月，剥夺政治权利三年不变，2024年8月29日送达，现刑期至2026年11月9日止。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eastAsia="zh-CN"/>
        </w:rPr>
        <w:t>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上次评定表扬剩余考核分313分，本轮考核期2024年5月至2026年4月累计获考核分2403分，合计获得考核分2716分，表扬3次，物质奖励1次；间隔期2024年8月29日至2026年4月，获考核分1999分。考核期内共违规扣分1次，累计扣1分，其中重大违规0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原判财产性判项罚金人民币4万元，公安机关扣押到毒资人民币900元，予以没收，上缴国库。均已履行完毕。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该犯系累犯、毒品再犯，属于从严掌握减刑对象，因此提请减刑幅度扣减一个月。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宁德市人民检察院认为罪犯周怀真系累犯、毒品再犯，有盗窃、贩卖、吸食毒品等多个前科，且考核期内有违规行为，建议扣幅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周怀真予以减刑一个月，剥夺政治权利三年不变。特提请你院审理裁定。</w:t>
      </w:r>
    </w:p>
    <w:p>
      <w:pPr>
        <w:pStyle w:val="4"/>
        <w:keepNext w:val="0"/>
        <w:keepLines w:val="0"/>
        <w:pageBreakBefore w:val="0"/>
        <w:widowControl w:val="0"/>
        <w:kinsoku/>
        <w:wordWrap/>
        <w:overflowPunct/>
        <w:topLinePunct w:val="0"/>
        <w:bidi w:val="0"/>
        <w:snapToGrid/>
        <w:spacing w:line="380" w:lineRule="exact"/>
        <w:ind w:right="-31" w:rightChars="-15" w:firstLine="640" w:firstLineChars="200"/>
        <w:jc w:val="both"/>
        <w:textAlignment w:val="auto"/>
        <w:outlineLvl w:val="9"/>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此致</w:t>
      </w:r>
    </w:p>
    <w:p>
      <w:pPr>
        <w:pStyle w:val="17"/>
        <w:keepNext w:val="0"/>
        <w:keepLines w:val="0"/>
        <w:pageBreakBefore w:val="0"/>
        <w:widowControl w:val="0"/>
        <w:kinsoku/>
        <w:wordWrap/>
        <w:overflowPunct/>
        <w:topLinePunct w:val="0"/>
        <w:bidi w:val="0"/>
        <w:snapToGrid/>
        <w:spacing w:line="380" w:lineRule="exact"/>
        <w:ind w:left="0" w:leftChars="0" w:right="-31" w:rightChars="-15" w:firstLine="0" w:firstLineChars="0"/>
        <w:jc w:val="both"/>
        <w:textAlignment w:val="auto"/>
        <w:outlineLvl w:val="9"/>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福建省宁德市中级人民法院</w:t>
      </w:r>
    </w:p>
    <w:p>
      <w:pPr>
        <w:pStyle w:val="17"/>
        <w:keepNext w:val="0"/>
        <w:keepLines w:val="0"/>
        <w:pageBreakBefore w:val="0"/>
        <w:widowControl w:val="0"/>
        <w:kinsoku/>
        <w:wordWrap/>
        <w:overflowPunct/>
        <w:topLinePunct w:val="0"/>
        <w:bidi w:val="0"/>
        <w:snapToGrid/>
        <w:spacing w:line="380" w:lineRule="exact"/>
        <w:ind w:left="640" w:firstLine="0" w:firstLineChars="0"/>
        <w:jc w:val="both"/>
        <w:textAlignment w:val="auto"/>
        <w:outlineLvl w:val="9"/>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附件：⒈罪犯周怀真卷宗贰册</w:t>
      </w:r>
    </w:p>
    <w:p>
      <w:pPr>
        <w:pStyle w:val="17"/>
        <w:keepNext w:val="0"/>
        <w:keepLines w:val="0"/>
        <w:pageBreakBefore w:val="0"/>
        <w:widowControl w:val="0"/>
        <w:kinsoku/>
        <w:wordWrap/>
        <w:overflowPunct/>
        <w:topLinePunct w:val="0"/>
        <w:bidi w:val="0"/>
        <w:snapToGrid/>
        <w:spacing w:line="380" w:lineRule="exact"/>
        <w:ind w:left="640" w:right="-31" w:rightChars="-15" w:firstLine="960" w:firstLineChars="300"/>
        <w:jc w:val="both"/>
        <w:textAlignment w:val="auto"/>
        <w:outlineLvl w:val="9"/>
        <w:rPr>
          <w:rFonts w:hint="eastAsia" w:ascii="仿宋_GB2312" w:hAnsi="Times New Roman" w:eastAsia="仿宋_GB2312" w:cs="Times New Roman"/>
          <w:color w:val="auto"/>
          <w:kern w:val="32"/>
          <w:sz w:val="32"/>
          <w:szCs w:val="32"/>
          <w:highlight w:val="none"/>
          <w:lang w:val="en-US" w:eastAsia="zh-CN" w:bidi="ar-SA"/>
        </w:rPr>
      </w:pPr>
      <w:r>
        <w:rPr>
          <w:rFonts w:hint="eastAsia" w:ascii="仿宋_GB2312" w:hAnsi="Times New Roman" w:eastAsia="仿宋_GB2312" w:cs="Times New Roman"/>
          <w:color w:val="auto"/>
          <w:kern w:val="32"/>
          <w:sz w:val="32"/>
          <w:szCs w:val="32"/>
          <w:highlight w:val="none"/>
          <w:lang w:val="en-US" w:eastAsia="zh-CN" w:bidi="ar-SA"/>
        </w:rPr>
        <w:t>⒉减刑建议书叁份</w:t>
      </w:r>
    </w:p>
    <w:p>
      <w:pPr>
        <w:pStyle w:val="4"/>
        <w:keepNext w:val="0"/>
        <w:keepLines w:val="0"/>
        <w:pageBreakBefore w:val="0"/>
        <w:widowControl w:val="0"/>
        <w:kinsoku/>
        <w:wordWrap/>
        <w:overflowPunct/>
        <w:topLinePunct w:val="0"/>
        <w:autoSpaceDE/>
        <w:autoSpaceDN/>
        <w:bidi w:val="0"/>
        <w:adjustRightInd/>
        <w:snapToGrid/>
        <w:spacing w:line="38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380" w:lineRule="exact"/>
        <w:ind w:left="0" w:right="840" w:rightChars="400"/>
        <w:jc w:val="center"/>
        <w:textAlignment w:val="auto"/>
        <w:rPr>
          <w:rFonts w:hint="default" w:ascii="仿宋_GB2312" w:cs="仿宋_GB2312"/>
          <w:color w:val="auto"/>
          <w:szCs w:val="32"/>
          <w:highlight w:val="red"/>
          <w:lang w:val="en-US" w:eastAsia="zh-CN"/>
        </w:rPr>
        <w:sectPr>
          <w:headerReference r:id="rId35" w:type="default"/>
          <w:footerReference r:id="rId36"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w:t>
      </w:r>
      <w:r>
        <w:rPr>
          <w:rFonts w:hint="eastAsia" w:ascii="仿宋_GB2312" w:eastAsia="仿宋_GB2312"/>
          <w:color w:val="auto"/>
          <w:kern w:val="32"/>
          <w:sz w:val="32"/>
          <w:szCs w:val="32"/>
        </w:rPr>
        <w:t xml:space="preserve"> </w:t>
      </w:r>
      <w:r>
        <w:rPr>
          <w:rFonts w:hint="eastAsia" w:ascii="仿宋_GB2312"/>
          <w:color w:val="auto"/>
          <w:kern w:val="32"/>
          <w:sz w:val="32"/>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4"/>
        <w:keepNext w:val="0"/>
        <w:keepLines w:val="0"/>
        <w:pageBreakBefore w:val="0"/>
        <w:widowControl w:val="0"/>
        <w:kinsoku/>
        <w:wordWrap/>
        <w:overflowPunct/>
        <w:topLinePunct w:val="0"/>
        <w:autoSpaceDE/>
        <w:autoSpaceDN/>
        <w:bidi w:val="0"/>
        <w:adjustRightInd/>
        <w:snapToGrid/>
        <w:spacing w:line="380" w:lineRule="exact"/>
        <w:ind w:left="0" w:right="840" w:rightChars="400"/>
        <w:jc w:val="both"/>
        <w:textAlignment w:val="auto"/>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请</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减</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刑</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建</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议</w:t>
      </w:r>
      <w:r>
        <w:rPr>
          <w:rFonts w:ascii="方正小标宋简体" w:hAnsi="方正小标宋简体" w:eastAsia="方正小标宋简体" w:cs="方正小标宋简体"/>
          <w:color w:val="auto"/>
          <w:sz w:val="44"/>
          <w:szCs w:val="44"/>
          <w:highlight w:val="none"/>
        </w:rPr>
        <w:t xml:space="preserve"> </w:t>
      </w:r>
      <w:r>
        <w:rPr>
          <w:rFonts w:hint="eastAsia" w:ascii="方正小标宋简体" w:hAnsi="方正小标宋简体" w:eastAsia="方正小标宋简体" w:cs="方正小标宋简体"/>
          <w:color w:val="auto"/>
          <w:sz w:val="44"/>
          <w:szCs w:val="44"/>
          <w:highlight w:val="none"/>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ascii="Times New Roman" w:hAnsi="Times New Roman"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狱减字第</w:t>
      </w:r>
      <w:r>
        <w:rPr>
          <w:rFonts w:hint="eastAsia" w:eastAsia="楷体_GB2312"/>
          <w:color w:val="auto"/>
          <w:szCs w:val="32"/>
          <w:highlight w:val="none"/>
          <w:lang w:val="en-US" w:eastAsia="zh-CN"/>
        </w:rPr>
        <w:t>517</w:t>
      </w:r>
      <w:r>
        <w:rPr>
          <w:rFonts w:hint="eastAsia" w:eastAsia="楷体_GB2312" w:cs="楷体_GB2312"/>
          <w:color w:val="auto"/>
          <w:szCs w:val="32"/>
          <w:highlight w:val="none"/>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罪犯林晨宇</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，男，2002年8月19日出生，汉族，初中文化，住福建省福清市，捕前系无固定职业。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清市人民法院于2023年11月9日作出（2023）闽0181刑初812号刑事判决，以被告人林晨宇犯聚众斗殴罪，判处有期徒刑四年。刑期自2023年4月21日起至2027年4月7日止。2023年11月24日交付福建省宁德监狱执行刑罚。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该犯考核期2023年11月24日至2026年4月累计获考核分2752分，表扬3次，物质奖励1次；考核期内无违规扣分。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该犯系恶势力犯罪集团的一般成员，系积极参加者，属于从严掌握减刑对象，因此提请减刑幅度扣减一个月。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林晨宇予以减刑五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w:t>
      </w:r>
      <w:r>
        <w:rPr>
          <w:rFonts w:hint="eastAsia" w:cs="仿宋_GB2312"/>
          <w:color w:val="auto"/>
          <w:szCs w:val="32"/>
          <w:highlight w:val="none"/>
          <w:lang w:eastAsia="zh-CN"/>
        </w:rPr>
        <w:t>罪犯林晨宇</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highlight w:val="none"/>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rFonts w:hint="eastAsia"/>
          <w:color w:val="auto"/>
          <w:szCs w:val="32"/>
          <w:highlight w:val="none"/>
          <w:lang w:val="en-US" w:eastAsia="zh-CN"/>
        </w:rPr>
      </w:pPr>
      <w:r>
        <w:rPr>
          <w:rFonts w:hint="eastAsia"/>
          <w:color w:val="auto"/>
          <w:szCs w:val="32"/>
          <w:highlight w:val="none"/>
          <w:lang w:val="en-US" w:eastAsia="zh-CN"/>
        </w:rPr>
        <w:t xml:space="preserve">                 </w:t>
      </w: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r>
        <w:rPr>
          <w:rFonts w:hint="eastAsia"/>
          <w:color w:val="auto"/>
          <w:szCs w:val="32"/>
          <w:highlight w:val="none"/>
          <w:lang w:val="en-US" w:eastAsia="zh-CN"/>
        </w:rPr>
        <w:t xml:space="preserve">                 </w:t>
      </w:r>
    </w:p>
    <w:p>
      <w:pPr>
        <w:tabs>
          <w:tab w:val="left" w:pos="7122"/>
        </w:tabs>
        <w:ind w:firstLine="4480" w:firstLineChars="1400"/>
        <w:jc w:val="both"/>
        <w:rPr>
          <w:rFonts w:hint="default"/>
          <w:color w:val="auto"/>
          <w:highlight w:val="none"/>
          <w:lang w:val="en-US" w:eastAsia="zh-CN"/>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tabs>
          <w:tab w:val="left" w:pos="1705"/>
        </w:tabs>
        <w:jc w:val="left"/>
        <w:rPr>
          <w:rFonts w:hint="default"/>
          <w:color w:val="auto"/>
          <w:highlight w:val="none"/>
          <w:lang w:val="en-US" w:eastAsia="zh-CN"/>
        </w:rPr>
      </w:pPr>
    </w:p>
    <w:p>
      <w:pPr>
        <w:rPr>
          <w:rFonts w:hint="default" w:ascii="Times New Roman" w:hAnsi="Times New Roman" w:eastAsia="仿宋_GB2312" w:cs="Times New Roman"/>
          <w:color w:val="auto"/>
          <w:kern w:val="32"/>
          <w:sz w:val="32"/>
          <w:highlight w:val="none"/>
          <w:lang w:val="en-US" w:eastAsia="zh-CN" w:bidi="ar-SA"/>
        </w:rPr>
      </w:pPr>
    </w:p>
    <w:p>
      <w:pPr>
        <w:rPr>
          <w:rFonts w:hint="default" w:ascii="Times New Roman" w:hAnsi="Times New Roman" w:eastAsia="仿宋_GB2312" w:cs="Times New Roman"/>
          <w:color w:val="auto"/>
          <w:kern w:val="32"/>
          <w:sz w:val="32"/>
          <w:highlight w:val="none"/>
          <w:lang w:val="en-US" w:eastAsia="zh-CN" w:bidi="ar-SA"/>
        </w:rPr>
      </w:pPr>
    </w:p>
    <w:p>
      <w:pPr>
        <w:rPr>
          <w:rFonts w:hint="default" w:ascii="Times New Roman" w:hAnsi="Times New Roman" w:eastAsia="仿宋_GB2312" w:cs="Times New Roman"/>
          <w:color w:val="auto"/>
          <w:kern w:val="32"/>
          <w:sz w:val="32"/>
          <w:highlight w:val="none"/>
          <w:lang w:val="en-US" w:eastAsia="zh-CN" w:bidi="ar-SA"/>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518</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罪犯张万运</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，男，1992年10月19日出生，汉族，高中文化，户籍所在地安徽省霍邱县，捕前系务工。</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惠安县人民法院于2021年11月22日作出（2021）闽0521刑初991号刑事判决，以被告人张万运犯强奸罪，判处有期徒刑六年。被告人不服，提出上诉。福建省泉州市中级人民法院于2022年4月29日作出（2022）闽05刑终552号刑事裁定，驳回上诉，维持原判。刑期自2021年7月25日起至2027年7月24日止。2022年6月20日交付福建省宁德监狱执行刑罚。2024年8月29日，福建省宁德市中级人民法院作出（2024）闽09刑更602号刑事裁定，对其减刑三个月，2024年8月29日送达，现刑期至2027年4月24日止。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w:t>
      </w:r>
      <w:r>
        <w:rPr>
          <w:rFonts w:hint="eastAsia" w:ascii="仿宋_GB2312" w:hAnsi="Times New Roman" w:eastAsia="仿宋_GB2312" w:cs="Times New Roman"/>
          <w:color w:val="auto"/>
          <w:sz w:val="32"/>
          <w:szCs w:val="32"/>
          <w:lang w:val="en-US" w:eastAsia="zh-CN"/>
        </w:rPr>
        <w:t>上次</w:t>
      </w:r>
      <w:r>
        <w:rPr>
          <w:rFonts w:hint="eastAsia" w:ascii="仿宋_GB2312" w:hAnsi="Times New Roman" w:eastAsia="仿宋_GB2312" w:cs="Times New Roman"/>
          <w:color w:val="auto"/>
          <w:sz w:val="32"/>
          <w:szCs w:val="32"/>
          <w:lang w:val="zh-CN" w:eastAsia="zh-CN"/>
        </w:rPr>
        <w:t>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该犯上次评定表扬剩余考核分168.5分，本轮考核期2024年5月至2026年4月累计获考核分2400分，合计获得考核分2568.5分，表扬4次；间隔期2024年8月29日至2026年4月，获考核分2000分。考核期内无违规扣分。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该犯系因性侵害未成年人犯罪的罪犯，属于从严掌握减刑对象，因此提请减刑幅度扣减一个月。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张万运予以减刑六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张万运</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37" w:type="default"/>
          <w:footerReference r:id="rId38"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w:t>
      </w: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519</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陈星兵</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1991年11月12</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住福建省福清市</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捕前</w:t>
      </w:r>
      <w:r>
        <w:rPr>
          <w:rFonts w:hint="eastAsia" w:ascii="仿宋_GB2312" w:eastAsia="仿宋_GB2312"/>
          <w:color w:val="auto"/>
          <w:kern w:val="32"/>
          <w:sz w:val="32"/>
          <w:szCs w:val="32"/>
          <w:lang w:eastAsia="zh-CN"/>
        </w:rPr>
        <w:t>系农民</w:t>
      </w:r>
      <w:r>
        <w:rPr>
          <w:rFonts w:hint="eastAsia" w:ascii="仿宋_GB2312" w:eastAsia="仿宋_GB2312"/>
          <w:color w:val="auto"/>
          <w:kern w:val="32"/>
          <w:sz w:val="32"/>
          <w:szCs w:val="32"/>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福州市中级</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15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17</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15</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榕</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eastAsia="zh-CN"/>
        </w:rPr>
        <w:t>字第</w:t>
      </w:r>
      <w:r>
        <w:rPr>
          <w:rFonts w:hint="eastAsia" w:ascii="仿宋_GB2312" w:eastAsia="仿宋_GB2312"/>
          <w:color w:val="auto"/>
          <w:kern w:val="32"/>
          <w:sz w:val="32"/>
          <w:szCs w:val="32"/>
          <w:lang w:val="en-US" w:eastAsia="zh-CN"/>
        </w:rPr>
        <w:t>89</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陈星兵</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贩卖毒品</w:t>
      </w:r>
      <w:r>
        <w:rPr>
          <w:rFonts w:hint="eastAsia" w:ascii="仿宋_GB2312" w:eastAsia="仿宋_GB2312"/>
          <w:color w:val="auto"/>
          <w:kern w:val="32"/>
          <w:sz w:val="32"/>
          <w:szCs w:val="32"/>
        </w:rPr>
        <w:t>罪，判处</w:t>
      </w:r>
      <w:r>
        <w:rPr>
          <w:rFonts w:hint="eastAsia" w:ascii="仿宋_GB2312" w:eastAsia="仿宋_GB2312"/>
          <w:color w:val="auto"/>
          <w:kern w:val="32"/>
          <w:sz w:val="32"/>
          <w:szCs w:val="32"/>
          <w:lang w:eastAsia="zh-CN"/>
        </w:rPr>
        <w:t>无</w:t>
      </w:r>
      <w:r>
        <w:rPr>
          <w:rFonts w:hint="eastAsia" w:ascii="仿宋_GB2312" w:eastAsia="仿宋_GB2312"/>
          <w:color w:val="auto"/>
          <w:kern w:val="32"/>
          <w:sz w:val="32"/>
          <w:szCs w:val="32"/>
        </w:rPr>
        <w:t>期徒刑</w:t>
      </w:r>
      <w:r>
        <w:rPr>
          <w:rFonts w:hint="eastAsia" w:ascii="仿宋_GB2312" w:eastAsia="仿宋_GB2312"/>
          <w:color w:val="auto"/>
          <w:kern w:val="32"/>
          <w:sz w:val="32"/>
          <w:szCs w:val="32"/>
          <w:lang w:eastAsia="zh-CN"/>
        </w:rPr>
        <w:t>，剥夺政治权利终身，并处没收个人全部财产，扣押在案的除涉案毒品已上缴、本田闽</w:t>
      </w:r>
      <w:r>
        <w:rPr>
          <w:rFonts w:hint="eastAsia" w:ascii="仿宋_GB2312" w:eastAsia="仿宋_GB2312"/>
          <w:color w:val="auto"/>
          <w:kern w:val="32"/>
          <w:sz w:val="32"/>
          <w:szCs w:val="32"/>
          <w:lang w:val="en-US" w:eastAsia="zh-CN"/>
        </w:rPr>
        <w:t>A6949X小轿车已发还之外，被告人陈星兵的两部手机、900元人民币和被告人陈子阳的两部手机、一部自行车，予以没收，上缴国库。</w:t>
      </w:r>
      <w:r>
        <w:rPr>
          <w:rFonts w:hint="eastAsia" w:ascii="仿宋_GB2312" w:eastAsia="仿宋_GB2312"/>
          <w:color w:val="auto"/>
          <w:kern w:val="32"/>
          <w:sz w:val="32"/>
          <w:szCs w:val="32"/>
          <w:lang w:eastAsia="zh-CN"/>
        </w:rPr>
        <w:t>被告人不服，提出上诉。福建省高级人民法院于</w:t>
      </w:r>
      <w:r>
        <w:rPr>
          <w:rFonts w:hint="eastAsia" w:ascii="仿宋_GB2312" w:eastAsia="仿宋_GB2312"/>
          <w:color w:val="auto"/>
          <w:kern w:val="32"/>
          <w:sz w:val="32"/>
          <w:szCs w:val="32"/>
          <w:lang w:val="en-US" w:eastAsia="zh-CN"/>
        </w:rPr>
        <w:t>2016年5月18日作出（2015）闽刑终字第446号刑事判决，撤销福州市中级人民法院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15</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榕</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eastAsia="zh-CN"/>
        </w:rPr>
        <w:t>字第</w:t>
      </w:r>
      <w:r>
        <w:rPr>
          <w:rFonts w:hint="eastAsia" w:ascii="仿宋_GB2312" w:eastAsia="仿宋_GB2312"/>
          <w:color w:val="auto"/>
          <w:kern w:val="32"/>
          <w:sz w:val="32"/>
          <w:szCs w:val="32"/>
          <w:lang w:val="en-US" w:eastAsia="zh-CN"/>
        </w:rPr>
        <w:t>89</w:t>
      </w:r>
      <w:r>
        <w:rPr>
          <w:rFonts w:hint="eastAsia" w:ascii="仿宋_GB2312" w:eastAsia="仿宋_GB2312"/>
          <w:color w:val="auto"/>
          <w:kern w:val="32"/>
          <w:sz w:val="32"/>
          <w:szCs w:val="32"/>
        </w:rPr>
        <w:t>号刑事判决</w:t>
      </w:r>
      <w:r>
        <w:rPr>
          <w:rFonts w:hint="eastAsia" w:ascii="仿宋_GB2312" w:eastAsia="仿宋_GB2312"/>
          <w:color w:val="auto"/>
          <w:kern w:val="32"/>
          <w:sz w:val="32"/>
          <w:szCs w:val="32"/>
          <w:lang w:eastAsia="zh-CN"/>
        </w:rPr>
        <w:t>的第（一）项、第（三）项，即对上诉人陈星兵的定罪量刑和对涉案赃款赃物的处理的判决，上诉人陈星兵犯非法持有毒品罪，判处有期徒刑十五年，剥夺政治权利四年，并处罚金人民币</w:t>
      </w:r>
      <w:r>
        <w:rPr>
          <w:rFonts w:hint="eastAsia" w:ascii="仿宋_GB2312" w:eastAsia="仿宋_GB2312"/>
          <w:color w:val="auto"/>
          <w:kern w:val="32"/>
          <w:sz w:val="32"/>
          <w:szCs w:val="32"/>
          <w:lang w:val="en-US" w:eastAsia="zh-CN"/>
        </w:rPr>
        <w:t>3万元，扣押在案的上诉人陈星兵的两部手机、900元人民币和原审被告人陈子阳的两部手机、一部自行车，予以没收，上缴国库。</w:t>
      </w:r>
      <w:r>
        <w:rPr>
          <w:rFonts w:hint="eastAsia" w:ascii="仿宋_GB2312" w:hAnsi="仿宋_GB2312" w:eastAsia="仿宋_GB2312" w:cs="仿宋_GB2312"/>
          <w:color w:val="auto"/>
          <w:sz w:val="32"/>
          <w:szCs w:val="32"/>
        </w:rPr>
        <w:t>刑期自20</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日起至20</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日止。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16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val="en-US" w:eastAsia="zh-CN"/>
        </w:rPr>
        <w:t>2018年10月30日，福建省宁德市中级人民法院作出（2018）闽09刑更877号刑事裁定，对其减刑七个月，剥夺政治权利四年不变；2020年8月25日，福建省宁德市中级人民法院作出（2020）闽09刑更606号刑事裁定，对其减刑八个月，剥夺政治权利四年不变；2022年8月12日，福建省宁德市中级人民法院作出（2022）闽09刑更549号刑事裁定，对其减刑八个月，剥夺政治权利四年不变；2024年8月29日，福建省宁德市中级人民法院作出（2024）闽09刑更595号刑事裁定，对其减刑八个月，剥夺政治权利四年不变，2024年8月29日送达。现刑期至2027年4月7日止。</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六</w:t>
      </w:r>
      <w:r>
        <w:rPr>
          <w:rFonts w:hint="eastAsia" w:ascii="仿宋_GB2312" w:eastAsia="仿宋_GB2312"/>
          <w:color w:val="auto"/>
          <w:kern w:val="32"/>
          <w:sz w:val="32"/>
          <w:szCs w:val="32"/>
        </w:rPr>
        <w:t>监区十</w:t>
      </w:r>
      <w:r>
        <w:rPr>
          <w:rFonts w:hint="eastAsia" w:ascii="仿宋_GB2312" w:eastAsia="仿宋_GB2312"/>
          <w:color w:val="auto"/>
          <w:kern w:val="32"/>
          <w:sz w:val="32"/>
          <w:szCs w:val="32"/>
          <w:lang w:eastAsia="zh-CN"/>
        </w:rPr>
        <w:t>八</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上次减刑以来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highlight w:val="none"/>
        </w:rPr>
      </w:pPr>
      <w:r>
        <w:rPr>
          <w:rFonts w:hint="eastAsia" w:ascii="仿宋_GB2312" w:hAnsi="仿宋" w:eastAsia="仿宋_GB2312" w:cs="宋体"/>
          <w:color w:val="auto"/>
          <w:kern w:val="32"/>
          <w:sz w:val="32"/>
          <w:szCs w:val="32"/>
        </w:rPr>
        <w:t>劳动改造：能参加</w:t>
      </w:r>
      <w:r>
        <w:rPr>
          <w:rFonts w:hint="eastAsia" w:ascii="仿宋_GB2312" w:hAnsi="仿宋" w:eastAsia="仿宋_GB2312" w:cs="宋体"/>
          <w:color w:val="auto"/>
          <w:kern w:val="32"/>
          <w:sz w:val="32"/>
          <w:szCs w:val="32"/>
          <w:highlight w:val="none"/>
        </w:rPr>
        <w:t>劳动，努力完成劳动任务。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kern w:val="32"/>
          <w:sz w:val="32"/>
          <w:szCs w:val="32"/>
          <w:highlight w:val="none"/>
          <w:lang w:eastAsia="zh-CN"/>
        </w:rPr>
      </w:pPr>
      <w:r>
        <w:rPr>
          <w:rFonts w:hint="eastAsia" w:ascii="仿宋_GB2312" w:hAnsi="仿宋" w:eastAsia="仿宋_GB2312" w:cs="宋体"/>
          <w:color w:val="auto"/>
          <w:kern w:val="32"/>
          <w:sz w:val="32"/>
          <w:szCs w:val="32"/>
          <w:highlight w:val="none"/>
        </w:rPr>
        <w:t>奖惩情况：</w:t>
      </w:r>
      <w:r>
        <w:rPr>
          <w:rFonts w:hint="eastAsia" w:ascii="仿宋_GB2312" w:hAnsi="仿宋_GB2312" w:eastAsia="仿宋_GB2312" w:cs="仿宋_GB2312"/>
          <w:color w:val="auto"/>
          <w:sz w:val="32"/>
          <w:szCs w:val="32"/>
          <w:highlight w:val="none"/>
        </w:rPr>
        <w:t>该犯上次评定表扬剩余考核分</w:t>
      </w:r>
      <w:r>
        <w:rPr>
          <w:rFonts w:hint="eastAsia" w:ascii="仿宋_GB2312" w:hAnsi="仿宋_GB2312" w:eastAsia="仿宋_GB2312" w:cs="仿宋_GB2312"/>
          <w:color w:val="auto"/>
          <w:sz w:val="32"/>
          <w:szCs w:val="32"/>
          <w:highlight w:val="none"/>
          <w:lang w:val="en-US" w:eastAsia="zh-CN"/>
        </w:rPr>
        <w:t>390.6</w:t>
      </w:r>
      <w:r>
        <w:rPr>
          <w:rFonts w:hint="eastAsia" w:ascii="仿宋_GB2312" w:hAnsi="仿宋_GB2312" w:eastAsia="仿宋_GB2312" w:cs="仿宋_GB2312"/>
          <w:color w:val="auto"/>
          <w:sz w:val="32"/>
          <w:szCs w:val="32"/>
          <w:highlight w:val="none"/>
        </w:rPr>
        <w:t>分，本轮考核期</w:t>
      </w:r>
      <w:r>
        <w:rPr>
          <w:rFonts w:hint="eastAsia" w:ascii="仿宋_GB2312" w:hAnsi="仿宋_GB2312" w:eastAsia="仿宋_GB2312" w:cs="仿宋_GB2312"/>
          <w:color w:val="auto"/>
          <w:sz w:val="32"/>
          <w:szCs w:val="32"/>
          <w:highlight w:val="none"/>
          <w:lang w:val="en-US" w:eastAsia="zh-CN"/>
        </w:rPr>
        <w:t>2024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月至</w:t>
      </w:r>
      <w:r>
        <w:rPr>
          <w:rFonts w:hint="eastAsia" w:ascii="仿宋_GB2312" w:hAnsi="仿宋_GB2312" w:eastAsia="仿宋_GB2312" w:cs="仿宋_GB2312"/>
          <w:color w:val="auto"/>
          <w:sz w:val="32"/>
          <w:szCs w:val="32"/>
          <w:highlight w:val="none"/>
          <w:lang w:val="en-US"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月累计获考核分</w:t>
      </w:r>
      <w:r>
        <w:rPr>
          <w:rFonts w:hint="eastAsia" w:ascii="仿宋_GB2312" w:hAnsi="仿宋_GB2312" w:eastAsia="仿宋_GB2312" w:cs="仿宋_GB2312"/>
          <w:color w:val="auto"/>
          <w:sz w:val="32"/>
          <w:szCs w:val="32"/>
          <w:highlight w:val="none"/>
          <w:lang w:val="en-US" w:eastAsia="zh-CN"/>
        </w:rPr>
        <w:t>2400</w:t>
      </w:r>
      <w:r>
        <w:rPr>
          <w:rFonts w:hint="eastAsia" w:ascii="仿宋_GB2312" w:hAnsi="仿宋_GB2312" w:eastAsia="仿宋_GB2312" w:cs="仿宋_GB2312"/>
          <w:color w:val="auto"/>
          <w:sz w:val="32"/>
          <w:szCs w:val="32"/>
          <w:highlight w:val="none"/>
        </w:rPr>
        <w:t>分，合计获得考核分</w:t>
      </w:r>
      <w:r>
        <w:rPr>
          <w:rFonts w:hint="eastAsia" w:ascii="仿宋_GB2312" w:hAnsi="仿宋_GB2312" w:eastAsia="仿宋_GB2312" w:cs="仿宋_GB2312"/>
          <w:color w:val="auto"/>
          <w:sz w:val="32"/>
          <w:szCs w:val="32"/>
          <w:highlight w:val="none"/>
          <w:lang w:val="en-US" w:eastAsia="zh-CN"/>
        </w:rPr>
        <w:t>2790.6</w:t>
      </w:r>
      <w:r>
        <w:rPr>
          <w:rFonts w:hint="eastAsia" w:ascii="仿宋_GB2312" w:hAnsi="仿宋_GB2312" w:eastAsia="仿宋_GB2312" w:cs="仿宋_GB2312"/>
          <w:color w:val="auto"/>
          <w:sz w:val="32"/>
          <w:szCs w:val="32"/>
          <w:highlight w:val="none"/>
        </w:rPr>
        <w:t>分，表扬</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次；间隔期</w:t>
      </w:r>
      <w:r>
        <w:rPr>
          <w:rFonts w:hint="eastAsia" w:ascii="仿宋_GB2312" w:hAnsi="仿宋_GB2312" w:eastAsia="仿宋_GB2312" w:cs="仿宋_GB2312"/>
          <w:color w:val="auto"/>
          <w:sz w:val="32"/>
          <w:szCs w:val="32"/>
          <w:highlight w:val="none"/>
          <w:lang w:val="en-US" w:eastAsia="zh-CN"/>
        </w:rPr>
        <w:t>2024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29</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color w:val="auto"/>
          <w:sz w:val="32"/>
          <w:szCs w:val="32"/>
          <w:highlight w:val="none"/>
          <w:lang w:val="en-US"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月，获考核分</w:t>
      </w:r>
      <w:r>
        <w:rPr>
          <w:rFonts w:hint="eastAsia" w:ascii="仿宋_GB2312" w:hAnsi="仿宋_GB2312" w:eastAsia="仿宋_GB2312" w:cs="仿宋_GB2312"/>
          <w:color w:val="auto"/>
          <w:sz w:val="32"/>
          <w:szCs w:val="32"/>
          <w:highlight w:val="none"/>
          <w:lang w:val="en-US" w:eastAsia="zh-CN"/>
        </w:rPr>
        <w:t>2000</w:t>
      </w:r>
      <w:r>
        <w:rPr>
          <w:rFonts w:hint="eastAsia" w:ascii="仿宋_GB2312" w:hAnsi="仿宋_GB2312" w:eastAsia="仿宋_GB2312" w:cs="仿宋_GB2312"/>
          <w:color w:val="auto"/>
          <w:sz w:val="32"/>
          <w:szCs w:val="32"/>
          <w:highlight w:val="none"/>
        </w:rPr>
        <w:t>分。考核期</w:t>
      </w:r>
      <w:r>
        <w:rPr>
          <w:rFonts w:hint="eastAsia" w:ascii="仿宋_GB2312" w:hAnsi="仿宋_GB2312" w:eastAsia="仿宋_GB2312" w:cs="仿宋_GB2312"/>
          <w:color w:val="auto"/>
          <w:sz w:val="32"/>
          <w:szCs w:val="32"/>
          <w:highlight w:val="none"/>
          <w:lang w:eastAsia="zh-CN"/>
        </w:rPr>
        <w:t>内无</w:t>
      </w:r>
      <w:r>
        <w:rPr>
          <w:rFonts w:hint="eastAsia" w:ascii="仿宋_GB2312" w:hAnsi="仿宋_GB2312" w:eastAsia="仿宋_GB2312" w:cs="仿宋_GB2312"/>
          <w:color w:val="auto"/>
          <w:sz w:val="32"/>
          <w:szCs w:val="32"/>
          <w:highlight w:val="none"/>
        </w:rPr>
        <w:t>违规</w:t>
      </w:r>
      <w:r>
        <w:rPr>
          <w:rFonts w:hint="eastAsia" w:ascii="仿宋_GB2312" w:hAnsi="仿宋_GB2312" w:eastAsia="仿宋_GB2312" w:cs="仿宋_GB2312"/>
          <w:color w:val="auto"/>
          <w:sz w:val="32"/>
          <w:szCs w:val="32"/>
          <w:highlight w:val="none"/>
          <w:lang w:eastAsia="zh-CN"/>
        </w:rPr>
        <w:t>扣分</w:t>
      </w:r>
      <w:r>
        <w:rPr>
          <w:rFonts w:hint="eastAsia" w:ascii="仿宋_GB2312" w:hAnsi="仿宋_GB2312" w:eastAsia="仿宋_GB2312" w:cs="仿宋_GB2312"/>
          <w:color w:val="auto"/>
          <w:sz w:val="32"/>
          <w:szCs w:val="32"/>
          <w:highlight w:val="none"/>
        </w:rPr>
        <w:t>。</w:t>
      </w:r>
    </w:p>
    <w:p>
      <w:pPr>
        <w:spacing w:line="500" w:lineRule="exact"/>
        <w:ind w:firstLine="640"/>
        <w:jc w:val="left"/>
        <w:rPr>
          <w:rFonts w:hint="default" w:ascii="仿宋_GB2312" w:eastAsia="仿宋_GB2312"/>
          <w:color w:val="auto"/>
          <w:kern w:val="32"/>
          <w:sz w:val="32"/>
          <w:szCs w:val="32"/>
          <w:lang w:val="en-US"/>
        </w:rPr>
      </w:pPr>
      <w:r>
        <w:rPr>
          <w:rFonts w:hint="eastAsia" w:ascii="仿宋_GB2312" w:eastAsia="仿宋_GB2312"/>
          <w:color w:val="auto"/>
          <w:kern w:val="32"/>
          <w:sz w:val="32"/>
          <w:szCs w:val="32"/>
          <w:lang w:eastAsia="zh-CN"/>
        </w:rPr>
        <w:t>原判财产性判项罚金人民币</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lang w:eastAsia="zh-CN"/>
        </w:rPr>
        <w:t>万元；已履行人民币</w:t>
      </w:r>
      <w:r>
        <w:rPr>
          <w:rFonts w:hint="eastAsia" w:ascii="仿宋_GB2312" w:eastAsia="仿宋_GB2312"/>
          <w:color w:val="auto"/>
          <w:kern w:val="32"/>
          <w:sz w:val="32"/>
          <w:szCs w:val="32"/>
          <w:lang w:val="en-US" w:eastAsia="zh-CN"/>
        </w:rPr>
        <w:t>3万</w:t>
      </w:r>
      <w:r>
        <w:rPr>
          <w:rFonts w:hint="eastAsia" w:ascii="仿宋_GB2312" w:eastAsia="仿宋_GB2312"/>
          <w:color w:val="auto"/>
          <w:kern w:val="32"/>
          <w:sz w:val="32"/>
          <w:szCs w:val="32"/>
          <w:lang w:eastAsia="zh-CN"/>
        </w:rPr>
        <w:t>元，财产性判项已全部履行完毕</w:t>
      </w:r>
      <w:r>
        <w:rPr>
          <w:rFonts w:hint="eastAsia" w:ascii="仿宋_GB2312" w:eastAsia="仿宋_GB2312"/>
          <w:color w:val="auto"/>
          <w:kern w:val="32"/>
          <w:sz w:val="32"/>
          <w:szCs w:val="32"/>
          <w:lang w:val="en-US" w:eastAsia="zh-CN"/>
        </w:rPr>
        <w:t>。</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陈星兵</w:t>
      </w:r>
      <w:r>
        <w:rPr>
          <w:rFonts w:hint="eastAsia" w:ascii="仿宋_GB2312" w:eastAsia="仿宋_GB2312"/>
          <w:color w:val="auto"/>
          <w:kern w:val="32"/>
          <w:sz w:val="32"/>
          <w:szCs w:val="32"/>
        </w:rPr>
        <w:t>予以减</w:t>
      </w:r>
      <w:r>
        <w:rPr>
          <w:rFonts w:hint="eastAsia" w:ascii="仿宋_GB2312" w:eastAsia="仿宋_GB2312"/>
          <w:color w:val="auto"/>
          <w:kern w:val="32"/>
          <w:sz w:val="32"/>
          <w:szCs w:val="32"/>
          <w:lang w:eastAsia="zh-CN"/>
        </w:rPr>
        <w:t>去有期徒刑七个月</w:t>
      </w:r>
      <w:r>
        <w:rPr>
          <w:rFonts w:hint="eastAsia" w:ascii="仿宋_GB2312" w:eastAsia="仿宋_GB2312"/>
          <w:color w:val="auto"/>
          <w:kern w:val="32"/>
          <w:sz w:val="32"/>
          <w:szCs w:val="32"/>
          <w:lang w:val="en-US" w:eastAsia="zh-CN"/>
        </w:rPr>
        <w:t>,</w:t>
      </w:r>
      <w:r>
        <w:rPr>
          <w:rFonts w:hint="eastAsia" w:ascii="仿宋_GB2312" w:hAnsi="仿宋_GB2312" w:eastAsia="仿宋_GB2312" w:cs="仿宋_GB2312"/>
          <w:color w:val="auto"/>
          <w:kern w:val="32"/>
          <w:sz w:val="32"/>
          <w:szCs w:val="32"/>
          <w:lang w:val="en-US" w:eastAsia="zh-CN"/>
        </w:rPr>
        <w:t>剥夺政治权利四年不变</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陈星兵</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right="-31" w:rightChars="-15"/>
        <w:jc w:val="center"/>
        <w:rPr>
          <w:rFonts w:hint="eastAsia" w:ascii="仿宋_GB2312" w:eastAsia="仿宋_GB2312"/>
          <w:color w:val="auto"/>
          <w:kern w:val="32"/>
          <w:sz w:val="32"/>
          <w:szCs w:val="32"/>
        </w:rPr>
      </w:pPr>
      <w:r>
        <w:rPr>
          <w:rFonts w:hint="eastAsia" w:ascii="仿宋_GB2312" w:eastAsia="仿宋_GB2312"/>
          <w:color w:val="auto"/>
          <w:kern w:val="32"/>
          <w:sz w:val="32"/>
          <w:szCs w:val="32"/>
          <w:lang w:val="en-US" w:eastAsia="zh-CN"/>
        </w:rPr>
        <w:t xml:space="preserve">                                                </w:t>
      </w: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 xml:space="preserve">日 </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520</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丁梦</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1995年2月28</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小学文化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val="en-US" w:eastAsia="zh-CN"/>
        </w:rPr>
        <w:t>户籍所在地</w:t>
      </w:r>
      <w:r>
        <w:rPr>
          <w:rFonts w:hint="eastAsia" w:ascii="仿宋_GB2312" w:eastAsia="仿宋_GB2312"/>
          <w:color w:val="auto"/>
          <w:kern w:val="32"/>
          <w:sz w:val="32"/>
          <w:szCs w:val="32"/>
          <w:lang w:eastAsia="zh-CN"/>
        </w:rPr>
        <w:t>贵州省毕节市</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捕前</w:t>
      </w:r>
      <w:r>
        <w:rPr>
          <w:rFonts w:hint="eastAsia" w:ascii="仿宋_GB2312" w:eastAsia="仿宋_GB2312"/>
          <w:color w:val="auto"/>
          <w:kern w:val="32"/>
          <w:sz w:val="32"/>
          <w:szCs w:val="32"/>
          <w:lang w:eastAsia="zh-CN"/>
        </w:rPr>
        <w:t>系务工</w:t>
      </w:r>
      <w:r>
        <w:rPr>
          <w:rFonts w:hint="eastAsia" w:ascii="仿宋_GB2312" w:eastAsia="仿宋_GB2312"/>
          <w:color w:val="auto"/>
          <w:kern w:val="32"/>
          <w:sz w:val="32"/>
          <w:szCs w:val="32"/>
        </w:rPr>
        <w:t>。</w:t>
      </w:r>
      <w:r>
        <w:rPr>
          <w:rFonts w:hint="eastAsia" w:ascii="仿宋_GB2312" w:eastAsia="仿宋_GB2312"/>
          <w:color w:val="auto"/>
          <w:kern w:val="32"/>
          <w:sz w:val="32"/>
          <w:szCs w:val="32"/>
          <w:lang w:val="en-US" w:eastAsia="zh-CN"/>
        </w:rPr>
        <w:t>因犯聚众斗殴罪，于2014年1月13日被福清市人民法院判处有期徒刑五年二个月，2017年11月14日刑满释放。系累犯。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福清市</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0181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1084</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丁梦</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贩卖毒品罪</w:t>
      </w:r>
      <w:r>
        <w:rPr>
          <w:rFonts w:hint="eastAsia" w:ascii="仿宋_GB2312" w:eastAsia="仿宋_GB2312"/>
          <w:color w:val="auto"/>
          <w:kern w:val="32"/>
          <w:sz w:val="32"/>
          <w:szCs w:val="32"/>
        </w:rPr>
        <w:t>，判处</w:t>
      </w:r>
      <w:r>
        <w:rPr>
          <w:rFonts w:hint="eastAsia" w:ascii="仿宋_GB2312" w:eastAsia="仿宋_GB2312"/>
          <w:color w:val="auto"/>
          <w:kern w:val="32"/>
          <w:sz w:val="32"/>
          <w:szCs w:val="32"/>
          <w:lang w:eastAsia="zh-CN"/>
        </w:rPr>
        <w:t>有</w:t>
      </w:r>
      <w:r>
        <w:rPr>
          <w:rFonts w:hint="eastAsia" w:ascii="仿宋_GB2312" w:eastAsia="仿宋_GB2312"/>
          <w:color w:val="auto"/>
          <w:kern w:val="32"/>
          <w:sz w:val="32"/>
          <w:szCs w:val="32"/>
        </w:rPr>
        <w:t>期徒刑</w:t>
      </w:r>
      <w:r>
        <w:rPr>
          <w:rFonts w:hint="eastAsia" w:ascii="仿宋_GB2312" w:eastAsia="仿宋_GB2312"/>
          <w:color w:val="auto"/>
          <w:kern w:val="32"/>
          <w:sz w:val="32"/>
          <w:szCs w:val="32"/>
          <w:lang w:eastAsia="zh-CN"/>
        </w:rPr>
        <w:t>六年六个月，</w:t>
      </w:r>
      <w:r>
        <w:rPr>
          <w:rFonts w:hint="eastAsia" w:ascii="仿宋_GB2312" w:eastAsia="仿宋_GB2312"/>
          <w:color w:val="auto"/>
          <w:kern w:val="32"/>
          <w:sz w:val="32"/>
          <w:szCs w:val="32"/>
          <w:lang w:val="en-US" w:eastAsia="zh-CN"/>
        </w:rPr>
        <w:t>并处罚金人民币4.5万元，继续追缴被告人丁梦的违法所得人民币1.48万元，予以没收，上缴国库。</w:t>
      </w:r>
      <w:r>
        <w:rPr>
          <w:rFonts w:hint="eastAsia" w:ascii="仿宋_GB2312" w:eastAsia="仿宋_GB2312"/>
          <w:color w:val="auto"/>
          <w:kern w:val="32"/>
          <w:sz w:val="32"/>
          <w:szCs w:val="32"/>
          <w:lang w:eastAsia="zh-CN"/>
        </w:rPr>
        <w:t>被告人不服，提出上诉。福建省福州市中级人民法院于</w:t>
      </w:r>
      <w:r>
        <w:rPr>
          <w:rFonts w:hint="eastAsia" w:ascii="仿宋_GB2312" w:eastAsia="仿宋_GB2312"/>
          <w:color w:val="auto"/>
          <w:kern w:val="32"/>
          <w:sz w:val="32"/>
          <w:szCs w:val="32"/>
          <w:lang w:val="en-US" w:eastAsia="zh-CN"/>
        </w:rPr>
        <w:t>2021年5月27日作出（2021）闽01刑终504号刑事判决，驳回上诉，维持原判。</w:t>
      </w:r>
      <w:r>
        <w:rPr>
          <w:rFonts w:hint="eastAsia" w:ascii="仿宋_GB2312" w:hAnsi="仿宋_GB2312" w:eastAsia="仿宋_GB2312" w:cs="仿宋_GB2312"/>
          <w:color w:val="auto"/>
          <w:sz w:val="32"/>
          <w:szCs w:val="32"/>
        </w:rPr>
        <w:t>刑期自20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日起至20</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日止。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rPr>
        <w:t>。</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六</w:t>
      </w:r>
      <w:r>
        <w:rPr>
          <w:rFonts w:hint="eastAsia" w:ascii="仿宋_GB2312" w:eastAsia="仿宋_GB2312"/>
          <w:color w:val="auto"/>
          <w:kern w:val="32"/>
          <w:sz w:val="32"/>
          <w:szCs w:val="32"/>
        </w:rPr>
        <w:t>监区十</w:t>
      </w:r>
      <w:r>
        <w:rPr>
          <w:rFonts w:hint="eastAsia" w:ascii="仿宋_GB2312" w:eastAsia="仿宋_GB2312"/>
          <w:color w:val="auto"/>
          <w:kern w:val="32"/>
          <w:sz w:val="32"/>
          <w:szCs w:val="32"/>
          <w:lang w:eastAsia="zh-CN"/>
        </w:rPr>
        <w:t>八</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Times New Roman"/>
          <w:color w:val="auto"/>
          <w:sz w:val="32"/>
          <w:szCs w:val="32"/>
          <w:lang w:val="zh-CN"/>
        </w:rPr>
        <w:t>虽有违规，经教育后能遵守法</w:t>
      </w:r>
      <w:r>
        <w:rPr>
          <w:rFonts w:hint="eastAsia" w:ascii="仿宋_GB2312" w:hAnsi="仿宋" w:eastAsia="仿宋_GB2312" w:cs="宋体"/>
          <w:color w:val="auto"/>
          <w:kern w:val="32"/>
          <w:sz w:val="32"/>
          <w:szCs w:val="32"/>
        </w:rPr>
        <w:t>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highlight w:val="none"/>
        </w:rPr>
      </w:pPr>
      <w:r>
        <w:rPr>
          <w:rFonts w:hint="eastAsia" w:ascii="仿宋_GB2312" w:hAnsi="仿宋" w:eastAsia="仿宋_GB2312" w:cs="宋体"/>
          <w:color w:val="auto"/>
          <w:kern w:val="32"/>
          <w:sz w:val="32"/>
          <w:szCs w:val="32"/>
        </w:rPr>
        <w:t>劳动改造：能参加</w:t>
      </w:r>
      <w:r>
        <w:rPr>
          <w:rFonts w:hint="eastAsia" w:ascii="仿宋_GB2312" w:hAnsi="仿宋" w:eastAsia="仿宋_GB2312" w:cs="宋体"/>
          <w:color w:val="auto"/>
          <w:kern w:val="32"/>
          <w:sz w:val="32"/>
          <w:szCs w:val="32"/>
          <w:highlight w:val="none"/>
        </w:rPr>
        <w:t>劳动，努力完成劳动任务。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kern w:val="32"/>
          <w:sz w:val="32"/>
          <w:szCs w:val="32"/>
          <w:highlight w:val="none"/>
          <w:lang w:val="en-US" w:eastAsia="zh-CN"/>
        </w:rPr>
      </w:pPr>
      <w:r>
        <w:rPr>
          <w:rFonts w:hint="eastAsia" w:ascii="仿宋_GB2312" w:hAnsi="仿宋" w:eastAsia="仿宋_GB2312" w:cs="宋体"/>
          <w:color w:val="auto"/>
          <w:kern w:val="32"/>
          <w:sz w:val="32"/>
          <w:szCs w:val="32"/>
          <w:highlight w:val="none"/>
        </w:rPr>
        <w:t>奖惩情况：</w:t>
      </w:r>
      <w:r>
        <w:rPr>
          <w:rFonts w:hint="eastAsia" w:ascii="仿宋_GB2312" w:hAnsi="仿宋_GB2312" w:eastAsia="仿宋_GB2312" w:cs="仿宋_GB2312"/>
          <w:color w:val="auto"/>
          <w:sz w:val="32"/>
          <w:szCs w:val="32"/>
          <w:highlight w:val="none"/>
        </w:rPr>
        <w:t>该犯考核期202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20日</w:t>
      </w:r>
      <w:r>
        <w:rPr>
          <w:rFonts w:hint="eastAsia" w:ascii="仿宋_GB2312" w:hAnsi="仿宋_GB2312" w:eastAsia="仿宋_GB2312" w:cs="仿宋_GB2312"/>
          <w:color w:val="auto"/>
          <w:sz w:val="32"/>
          <w:szCs w:val="32"/>
          <w:highlight w:val="none"/>
        </w:rPr>
        <w:t>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月累计获考核分</w:t>
      </w:r>
      <w:r>
        <w:rPr>
          <w:rFonts w:hint="eastAsia" w:ascii="仿宋_GB2312" w:hAnsi="仿宋_GB2312" w:eastAsia="仿宋_GB2312" w:cs="仿宋_GB2312"/>
          <w:color w:val="auto"/>
          <w:sz w:val="32"/>
          <w:szCs w:val="32"/>
          <w:highlight w:val="none"/>
          <w:lang w:val="en-US" w:eastAsia="zh-CN"/>
        </w:rPr>
        <w:t>5485</w:t>
      </w:r>
      <w:r>
        <w:rPr>
          <w:rFonts w:hint="eastAsia" w:ascii="仿宋_GB2312" w:hAnsi="仿宋_GB2312" w:eastAsia="仿宋_GB2312" w:cs="仿宋_GB2312"/>
          <w:color w:val="auto"/>
          <w:sz w:val="32"/>
          <w:szCs w:val="32"/>
          <w:highlight w:val="none"/>
        </w:rPr>
        <w:t>分，表扬</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次</w:t>
      </w:r>
      <w:r>
        <w:rPr>
          <w:rFonts w:hint="eastAsia" w:ascii="仿宋_GB2312" w:hAnsi="仿宋_GB2312" w:eastAsia="仿宋_GB2312" w:cs="仿宋_GB2312"/>
          <w:color w:val="auto"/>
          <w:sz w:val="32"/>
          <w:szCs w:val="32"/>
          <w:highlight w:val="none"/>
          <w:lang w:eastAsia="zh-CN"/>
        </w:rPr>
        <w:t>，物质奖励</w:t>
      </w:r>
      <w:r>
        <w:rPr>
          <w:rFonts w:hint="eastAsia" w:ascii="仿宋_GB2312" w:hAnsi="仿宋_GB2312" w:eastAsia="仿宋_GB2312" w:cs="仿宋_GB2312"/>
          <w:color w:val="auto"/>
          <w:sz w:val="32"/>
          <w:szCs w:val="32"/>
          <w:highlight w:val="none"/>
          <w:lang w:val="en-US" w:eastAsia="zh-CN"/>
        </w:rPr>
        <w:t>2次，不予奖励并批评教育1次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考核期</w:t>
      </w:r>
      <w:r>
        <w:rPr>
          <w:rFonts w:hint="eastAsia" w:ascii="仿宋_GB2312" w:hAnsi="仿宋_GB2312" w:eastAsia="仿宋_GB2312" w:cs="仿宋_GB2312"/>
          <w:color w:val="auto"/>
          <w:sz w:val="32"/>
          <w:szCs w:val="32"/>
          <w:highlight w:val="none"/>
          <w:lang w:eastAsia="zh-CN"/>
        </w:rPr>
        <w:t>内</w:t>
      </w:r>
      <w:r>
        <w:rPr>
          <w:rFonts w:hint="eastAsia" w:ascii="仿宋_GB2312" w:hAnsi="仿宋_GB2312" w:eastAsia="仿宋_GB2312" w:cs="仿宋_GB2312"/>
          <w:color w:val="auto"/>
          <w:sz w:val="32"/>
          <w:szCs w:val="32"/>
          <w:highlight w:val="none"/>
        </w:rPr>
        <w:t>违规</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次，累计扣考核分</w:t>
      </w:r>
      <w:r>
        <w:rPr>
          <w:rFonts w:hint="eastAsia" w:ascii="仿宋_GB2312" w:hAnsi="仿宋_GB2312" w:eastAsia="仿宋_GB2312" w:cs="仿宋_GB2312"/>
          <w:color w:val="auto"/>
          <w:sz w:val="32"/>
          <w:szCs w:val="32"/>
          <w:highlight w:val="none"/>
          <w:lang w:val="en-US" w:eastAsia="zh-CN"/>
        </w:rPr>
        <w:t>116</w:t>
      </w:r>
      <w:r>
        <w:rPr>
          <w:rFonts w:hint="eastAsia" w:ascii="仿宋_GB2312" w:hAnsi="仿宋_GB2312" w:eastAsia="仿宋_GB2312" w:cs="仿宋_GB2312"/>
          <w:color w:val="auto"/>
          <w:sz w:val="32"/>
          <w:szCs w:val="32"/>
          <w:highlight w:val="none"/>
        </w:rPr>
        <w:t>分，其中重大违规</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次</w:t>
      </w:r>
      <w:r>
        <w:rPr>
          <w:rFonts w:hint="eastAsia" w:ascii="仿宋_GB2312" w:hAnsi="仿宋_GB2312" w:eastAsia="仿宋_GB2312" w:cs="仿宋_GB2312"/>
          <w:color w:val="auto"/>
          <w:sz w:val="32"/>
          <w:szCs w:val="32"/>
          <w:highlight w:val="none"/>
          <w:lang w:eastAsia="zh-CN"/>
        </w:rPr>
        <w:t>：1.罪犯丁梦于2021年8月29日因有打架斗殴行为，扣80分；2.罪犯丁梦于2023年6月19日因殴打罪犯叶孙树，情节较重，扣35分。</w:t>
      </w:r>
    </w:p>
    <w:p>
      <w:pPr>
        <w:spacing w:line="500" w:lineRule="exact"/>
        <w:ind w:firstLine="640"/>
        <w:jc w:val="left"/>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eastAsia="zh-CN"/>
        </w:rPr>
        <w:t>原判财产性判项</w:t>
      </w:r>
      <w:r>
        <w:rPr>
          <w:rFonts w:hint="eastAsia" w:ascii="仿宋_GB2312" w:eastAsia="仿宋_GB2312"/>
          <w:color w:val="auto"/>
          <w:kern w:val="32"/>
          <w:sz w:val="32"/>
          <w:szCs w:val="32"/>
          <w:lang w:val="en-US" w:eastAsia="zh-CN"/>
        </w:rPr>
        <w:t>罚金人民币4.5万元，继续追缴被告人丁梦的违法所得人民币1.48万元；</w:t>
      </w:r>
      <w:r>
        <w:rPr>
          <w:rFonts w:hint="eastAsia" w:ascii="仿宋_GB2312" w:eastAsia="仿宋_GB2312"/>
          <w:color w:val="auto"/>
          <w:kern w:val="32"/>
          <w:sz w:val="32"/>
          <w:szCs w:val="32"/>
          <w:lang w:eastAsia="zh-CN"/>
        </w:rPr>
        <w:t>财产性判项</w:t>
      </w:r>
      <w:r>
        <w:rPr>
          <w:rFonts w:hint="eastAsia" w:eastAsia="仿宋_GB2312"/>
          <w:color w:val="auto"/>
          <w:kern w:val="32"/>
          <w:sz w:val="32"/>
          <w:szCs w:val="32"/>
        </w:rPr>
        <w:t>已履行</w:t>
      </w:r>
      <w:r>
        <w:rPr>
          <w:rFonts w:hint="eastAsia" w:eastAsia="仿宋_GB2312"/>
          <w:color w:val="auto"/>
          <w:kern w:val="32"/>
          <w:sz w:val="32"/>
          <w:szCs w:val="32"/>
          <w:lang w:eastAsia="zh-CN"/>
        </w:rPr>
        <w:t>人民币</w:t>
      </w:r>
      <w:r>
        <w:rPr>
          <w:rFonts w:hint="eastAsia" w:eastAsia="仿宋_GB2312"/>
          <w:color w:val="auto"/>
          <w:kern w:val="32"/>
          <w:sz w:val="32"/>
          <w:szCs w:val="32"/>
          <w:lang w:val="en-US" w:eastAsia="zh-CN"/>
        </w:rPr>
        <w:t>0.87万元</w:t>
      </w:r>
      <w:r>
        <w:rPr>
          <w:rFonts w:hint="eastAsia" w:eastAsia="仿宋_GB2312"/>
          <w:color w:val="auto"/>
          <w:kern w:val="32"/>
          <w:sz w:val="32"/>
          <w:szCs w:val="32"/>
          <w:lang w:eastAsia="zh-CN"/>
        </w:rPr>
        <w:t>，其中本次向福建省宁德市中级人民法院缴纳人民币</w:t>
      </w:r>
      <w:r>
        <w:rPr>
          <w:rFonts w:hint="eastAsia" w:ascii="仿宋_GB2312" w:hAnsi="Times New Roman" w:eastAsia="仿宋_GB2312" w:cs="Times New Roman"/>
          <w:color w:val="auto"/>
          <w:kern w:val="32"/>
          <w:sz w:val="32"/>
          <w:szCs w:val="32"/>
          <w:lang w:val="en-US" w:eastAsia="zh-CN"/>
        </w:rPr>
        <w:t>0.87万</w:t>
      </w:r>
      <w:r>
        <w:rPr>
          <w:rFonts w:hint="eastAsia" w:eastAsia="仿宋_GB2312"/>
          <w:color w:val="auto"/>
          <w:kern w:val="32"/>
          <w:sz w:val="32"/>
          <w:szCs w:val="32"/>
          <w:lang w:val="en-US" w:eastAsia="zh-CN"/>
        </w:rPr>
        <w:t>元</w:t>
      </w:r>
      <w:r>
        <w:rPr>
          <w:rFonts w:hint="eastAsia" w:eastAsia="仿宋_GB2312"/>
          <w:color w:val="auto"/>
          <w:kern w:val="32"/>
          <w:sz w:val="32"/>
          <w:szCs w:val="32"/>
          <w:lang w:eastAsia="zh-CN"/>
        </w:rPr>
        <w:t>。</w:t>
      </w:r>
      <w:r>
        <w:rPr>
          <w:rFonts w:hint="eastAsia" w:ascii="仿宋_GB2312" w:eastAsia="仿宋_GB2312"/>
          <w:color w:val="auto"/>
          <w:kern w:val="32"/>
          <w:sz w:val="32"/>
          <w:szCs w:val="32"/>
        </w:rPr>
        <w:t>该犯考核期月均消费</w:t>
      </w:r>
      <w:r>
        <w:rPr>
          <w:rFonts w:hint="eastAsia" w:ascii="仿宋_GB2312" w:eastAsia="仿宋_GB2312"/>
          <w:color w:val="auto"/>
          <w:kern w:val="32"/>
          <w:sz w:val="32"/>
          <w:szCs w:val="32"/>
          <w:lang w:val="en-US" w:eastAsia="zh-CN"/>
        </w:rPr>
        <w:t>256.12</w:t>
      </w:r>
      <w:r>
        <w:rPr>
          <w:rFonts w:hint="eastAsia" w:ascii="仿宋_GB2312" w:eastAsia="仿宋_GB2312"/>
          <w:color w:val="auto"/>
          <w:kern w:val="32"/>
          <w:sz w:val="32"/>
          <w:szCs w:val="32"/>
        </w:rPr>
        <w:t>元，可用金额：</w:t>
      </w:r>
      <w:r>
        <w:rPr>
          <w:rFonts w:hint="eastAsia" w:ascii="仿宋_GB2312" w:eastAsia="仿宋_GB2312"/>
          <w:color w:val="auto"/>
          <w:kern w:val="32"/>
          <w:sz w:val="32"/>
          <w:szCs w:val="32"/>
          <w:lang w:val="en-US" w:eastAsia="zh-CN"/>
        </w:rPr>
        <w:t>1336.39元</w:t>
      </w:r>
      <w:r>
        <w:rPr>
          <w:rFonts w:hint="eastAsia" w:ascii="仿宋_GB2312" w:eastAsia="仿宋_GB2312"/>
          <w:color w:val="auto"/>
          <w:kern w:val="32"/>
          <w:sz w:val="32"/>
          <w:szCs w:val="32"/>
        </w:rPr>
        <w:t>。我监于</w:t>
      </w:r>
      <w:r>
        <w:rPr>
          <w:rFonts w:hint="eastAsia" w:ascii="仿宋_GB2312" w:eastAsia="仿宋_GB2312"/>
          <w:color w:val="auto"/>
          <w:kern w:val="32"/>
          <w:sz w:val="32"/>
          <w:szCs w:val="32"/>
          <w:lang w:val="en-US" w:eastAsia="zh-CN"/>
        </w:rPr>
        <w:t>2026年2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7日</w:t>
      </w:r>
      <w:r>
        <w:rPr>
          <w:rFonts w:hint="eastAsia" w:ascii="仿宋_GB2312" w:eastAsia="仿宋_GB2312"/>
          <w:color w:val="auto"/>
          <w:kern w:val="32"/>
          <w:sz w:val="32"/>
          <w:szCs w:val="32"/>
          <w:lang w:eastAsia="zh-CN"/>
        </w:rPr>
        <w:t>发函</w:t>
      </w:r>
      <w:r>
        <w:rPr>
          <w:rFonts w:hint="eastAsia" w:eastAsia="仿宋_GB2312"/>
          <w:color w:val="auto"/>
          <w:kern w:val="32"/>
          <w:sz w:val="32"/>
          <w:szCs w:val="32"/>
          <w:lang w:eastAsia="zh-CN"/>
        </w:rPr>
        <w:t>福建省福清市人民法院</w:t>
      </w:r>
      <w:r>
        <w:rPr>
          <w:rFonts w:hint="eastAsia" w:ascii="仿宋_GB2312" w:eastAsia="仿宋_GB2312"/>
          <w:color w:val="auto"/>
          <w:kern w:val="32"/>
          <w:sz w:val="32"/>
          <w:szCs w:val="32"/>
          <w:lang w:eastAsia="zh-CN"/>
        </w:rPr>
        <w:t>核实</w:t>
      </w:r>
      <w:r>
        <w:rPr>
          <w:rFonts w:hint="eastAsia" w:ascii="仿宋_GB2312" w:eastAsia="仿宋_GB2312"/>
          <w:color w:val="auto"/>
          <w:kern w:val="32"/>
          <w:sz w:val="32"/>
          <w:szCs w:val="32"/>
        </w:rPr>
        <w:t>财产刑履行情况，</w:t>
      </w:r>
      <w:r>
        <w:rPr>
          <w:rFonts w:hint="eastAsia" w:ascii="仿宋_GB2312" w:eastAsia="仿宋_GB2312"/>
          <w:color w:val="auto"/>
          <w:kern w:val="32"/>
          <w:sz w:val="32"/>
          <w:szCs w:val="32"/>
          <w:lang w:eastAsia="zh-CN"/>
        </w:rPr>
        <w:t>于</w:t>
      </w:r>
      <w:r>
        <w:rPr>
          <w:rFonts w:hint="eastAsia" w:ascii="仿宋_GB2312" w:eastAsia="仿宋_GB2312"/>
          <w:color w:val="auto"/>
          <w:kern w:val="32"/>
          <w:sz w:val="32"/>
          <w:szCs w:val="32"/>
          <w:lang w:val="en-US" w:eastAsia="zh-CN"/>
        </w:rPr>
        <w:t>2026年3月2日收到</w:t>
      </w:r>
      <w:r>
        <w:rPr>
          <w:rFonts w:hint="eastAsia" w:eastAsia="仿宋_GB2312"/>
          <w:color w:val="auto"/>
          <w:kern w:val="32"/>
          <w:sz w:val="32"/>
          <w:szCs w:val="32"/>
          <w:lang w:eastAsia="zh-CN"/>
        </w:rPr>
        <w:t>福建省福清市人民法院</w:t>
      </w:r>
      <w:r>
        <w:rPr>
          <w:rFonts w:hint="eastAsia" w:ascii="仿宋_GB2312" w:eastAsia="仿宋_GB2312"/>
          <w:color w:val="auto"/>
          <w:kern w:val="32"/>
          <w:sz w:val="32"/>
          <w:szCs w:val="32"/>
          <w:lang w:val="en-US" w:eastAsia="zh-CN"/>
        </w:rPr>
        <w:t>函复：丁梦已向福建省宁德市中级人民法院缴纳人民币8700元，除此未发现丁梦有其他可供执行的财产线索。</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该犯</w:t>
      </w:r>
      <w:r>
        <w:rPr>
          <w:rFonts w:hint="eastAsia" w:ascii="仿宋_GB2312" w:eastAsia="仿宋_GB2312"/>
          <w:color w:val="auto"/>
          <w:kern w:val="32"/>
          <w:sz w:val="32"/>
          <w:szCs w:val="32"/>
          <w:lang w:val="en-US" w:eastAsia="zh-CN"/>
        </w:rPr>
        <w:t>系累犯、系因考核期内有重大违规</w:t>
      </w:r>
      <w:r>
        <w:rPr>
          <w:rFonts w:hint="eastAsia" w:ascii="仿宋_GB2312" w:eastAsia="仿宋_GB2312"/>
          <w:color w:val="auto"/>
          <w:kern w:val="32"/>
          <w:sz w:val="32"/>
          <w:szCs w:val="32"/>
          <w:lang w:eastAsia="zh-CN"/>
        </w:rPr>
        <w:t>且</w:t>
      </w:r>
      <w:r>
        <w:rPr>
          <w:rFonts w:hint="eastAsia" w:ascii="仿宋_GB2312" w:eastAsia="仿宋_GB2312"/>
          <w:color w:val="auto"/>
          <w:kern w:val="32"/>
          <w:sz w:val="32"/>
          <w:szCs w:val="32"/>
        </w:rPr>
        <w:t>财产性判项义务履行金额未达到其个人应履行总额30%，属于从严掌握减刑对象，因此提请减刑幅度扣减</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，宁德市人民检察院认为罪犯丁梦系累犯，考核期内累计3次违规，其中2次重大违规被扣115分。且本次履行财产刑不足其财产性判项的30%，建议扣幅二个月。</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丁梦</w:t>
      </w:r>
      <w:r>
        <w:rPr>
          <w:rFonts w:hint="eastAsia" w:ascii="仿宋_GB2312" w:eastAsia="仿宋_GB2312"/>
          <w:color w:val="auto"/>
          <w:kern w:val="32"/>
          <w:sz w:val="32"/>
          <w:szCs w:val="32"/>
        </w:rPr>
        <w:t>予以减</w:t>
      </w:r>
      <w:r>
        <w:rPr>
          <w:rFonts w:hint="eastAsia" w:ascii="仿宋_GB2312" w:eastAsia="仿宋_GB2312"/>
          <w:color w:val="auto"/>
          <w:kern w:val="32"/>
          <w:sz w:val="32"/>
          <w:szCs w:val="32"/>
          <w:lang w:eastAsia="zh-CN"/>
        </w:rPr>
        <w:t>去有期徒刑二个月</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丁梦</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521</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黄炳根</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1983年1月13</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住福建省闽侯县</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捕前</w:t>
      </w:r>
      <w:r>
        <w:rPr>
          <w:rFonts w:hint="eastAsia" w:ascii="仿宋_GB2312" w:eastAsia="仿宋_GB2312"/>
          <w:color w:val="auto"/>
          <w:kern w:val="32"/>
          <w:sz w:val="32"/>
          <w:szCs w:val="32"/>
          <w:lang w:eastAsia="zh-CN"/>
        </w:rPr>
        <w:t>系无业</w:t>
      </w:r>
      <w:r>
        <w:rPr>
          <w:rFonts w:hint="eastAsia" w:ascii="仿宋_GB2312" w:eastAsia="仿宋_GB2312"/>
          <w:color w:val="auto"/>
          <w:kern w:val="32"/>
          <w:sz w:val="32"/>
          <w:szCs w:val="32"/>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福州市中级</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榕</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eastAsia="zh-CN"/>
        </w:rPr>
        <w:t>字第</w:t>
      </w:r>
      <w:r>
        <w:rPr>
          <w:rFonts w:hint="eastAsia" w:ascii="仿宋_GB2312" w:eastAsia="仿宋_GB2312"/>
          <w:color w:val="auto"/>
          <w:kern w:val="32"/>
          <w:sz w:val="32"/>
          <w:szCs w:val="32"/>
          <w:lang w:val="en-US" w:eastAsia="zh-CN"/>
        </w:rPr>
        <w:t>43</w:t>
      </w:r>
      <w:r>
        <w:rPr>
          <w:rFonts w:hint="eastAsia" w:ascii="仿宋_GB2312" w:eastAsia="仿宋_GB2312"/>
          <w:color w:val="auto"/>
          <w:kern w:val="32"/>
          <w:sz w:val="32"/>
          <w:szCs w:val="32"/>
        </w:rPr>
        <w:t>号刑事</w:t>
      </w:r>
      <w:r>
        <w:rPr>
          <w:rFonts w:hint="eastAsia" w:ascii="仿宋_GB2312" w:eastAsia="仿宋_GB2312"/>
          <w:color w:val="auto"/>
          <w:kern w:val="32"/>
          <w:sz w:val="32"/>
          <w:szCs w:val="32"/>
          <w:lang w:eastAsia="zh-CN"/>
        </w:rPr>
        <w:t>附带民事</w:t>
      </w:r>
      <w:r>
        <w:rPr>
          <w:rFonts w:hint="eastAsia" w:ascii="仿宋_GB2312" w:eastAsia="仿宋_GB2312"/>
          <w:color w:val="auto"/>
          <w:kern w:val="32"/>
          <w:sz w:val="32"/>
          <w:szCs w:val="32"/>
        </w:rPr>
        <w:t>判决，以被告人</w:t>
      </w:r>
      <w:r>
        <w:rPr>
          <w:rFonts w:hint="eastAsia" w:ascii="仿宋_GB2312" w:eastAsia="仿宋_GB2312"/>
          <w:color w:val="auto"/>
          <w:kern w:val="32"/>
          <w:sz w:val="32"/>
          <w:szCs w:val="32"/>
          <w:lang w:eastAsia="zh-CN"/>
        </w:rPr>
        <w:t>黄炳根</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参加黑社会性质组织</w:t>
      </w:r>
      <w:r>
        <w:rPr>
          <w:rFonts w:hint="eastAsia" w:ascii="仿宋_GB2312" w:eastAsia="仿宋_GB2312"/>
          <w:color w:val="auto"/>
          <w:kern w:val="32"/>
          <w:sz w:val="32"/>
          <w:szCs w:val="32"/>
        </w:rPr>
        <w:t>罪，判处</w:t>
      </w:r>
      <w:r>
        <w:rPr>
          <w:rFonts w:hint="eastAsia" w:ascii="仿宋_GB2312" w:eastAsia="仿宋_GB2312"/>
          <w:color w:val="auto"/>
          <w:kern w:val="32"/>
          <w:sz w:val="32"/>
          <w:szCs w:val="32"/>
          <w:lang w:eastAsia="zh-CN"/>
        </w:rPr>
        <w:t>有</w:t>
      </w:r>
      <w:r>
        <w:rPr>
          <w:rFonts w:hint="eastAsia" w:ascii="仿宋_GB2312" w:eastAsia="仿宋_GB2312"/>
          <w:color w:val="auto"/>
          <w:kern w:val="32"/>
          <w:sz w:val="32"/>
          <w:szCs w:val="32"/>
        </w:rPr>
        <w:t>期徒刑</w:t>
      </w:r>
      <w:r>
        <w:rPr>
          <w:rFonts w:hint="eastAsia" w:ascii="仿宋_GB2312" w:eastAsia="仿宋_GB2312"/>
          <w:color w:val="auto"/>
          <w:kern w:val="32"/>
          <w:sz w:val="32"/>
          <w:szCs w:val="32"/>
          <w:lang w:eastAsia="zh-CN"/>
        </w:rPr>
        <w:t>三年；</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故意伤害</w:t>
      </w:r>
      <w:r>
        <w:rPr>
          <w:rFonts w:hint="eastAsia" w:ascii="仿宋_GB2312" w:eastAsia="仿宋_GB2312"/>
          <w:color w:val="auto"/>
          <w:kern w:val="32"/>
          <w:sz w:val="32"/>
          <w:szCs w:val="32"/>
        </w:rPr>
        <w:t>罪，判处</w:t>
      </w:r>
      <w:r>
        <w:rPr>
          <w:rFonts w:hint="eastAsia" w:ascii="仿宋_GB2312" w:eastAsia="仿宋_GB2312"/>
          <w:color w:val="auto"/>
          <w:kern w:val="32"/>
          <w:sz w:val="32"/>
          <w:szCs w:val="32"/>
          <w:lang w:eastAsia="zh-CN"/>
        </w:rPr>
        <w:t>有</w:t>
      </w:r>
      <w:r>
        <w:rPr>
          <w:rFonts w:hint="eastAsia" w:ascii="仿宋_GB2312" w:eastAsia="仿宋_GB2312"/>
          <w:color w:val="auto"/>
          <w:kern w:val="32"/>
          <w:sz w:val="32"/>
          <w:szCs w:val="32"/>
        </w:rPr>
        <w:t>期徒刑</w:t>
      </w:r>
      <w:r>
        <w:rPr>
          <w:rFonts w:hint="eastAsia" w:ascii="仿宋_GB2312" w:eastAsia="仿宋_GB2312"/>
          <w:color w:val="auto"/>
          <w:kern w:val="32"/>
          <w:sz w:val="32"/>
          <w:szCs w:val="32"/>
          <w:lang w:eastAsia="zh-CN"/>
        </w:rPr>
        <w:t>十四年，剥夺政治权利三年；</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寻衅滋事</w:t>
      </w:r>
      <w:r>
        <w:rPr>
          <w:rFonts w:hint="eastAsia" w:ascii="仿宋_GB2312" w:eastAsia="仿宋_GB2312"/>
          <w:color w:val="auto"/>
          <w:kern w:val="32"/>
          <w:sz w:val="32"/>
          <w:szCs w:val="32"/>
        </w:rPr>
        <w:t>罪，判处</w:t>
      </w:r>
      <w:r>
        <w:rPr>
          <w:rFonts w:hint="eastAsia" w:ascii="仿宋_GB2312" w:eastAsia="仿宋_GB2312"/>
          <w:color w:val="auto"/>
          <w:kern w:val="32"/>
          <w:sz w:val="32"/>
          <w:szCs w:val="32"/>
          <w:lang w:eastAsia="zh-CN"/>
        </w:rPr>
        <w:t>有</w:t>
      </w:r>
      <w:r>
        <w:rPr>
          <w:rFonts w:hint="eastAsia" w:ascii="仿宋_GB2312" w:eastAsia="仿宋_GB2312"/>
          <w:color w:val="auto"/>
          <w:kern w:val="32"/>
          <w:sz w:val="32"/>
          <w:szCs w:val="32"/>
        </w:rPr>
        <w:t>期徒刑</w:t>
      </w:r>
      <w:r>
        <w:rPr>
          <w:rFonts w:hint="eastAsia" w:ascii="仿宋_GB2312" w:eastAsia="仿宋_GB2312"/>
          <w:color w:val="auto"/>
          <w:kern w:val="32"/>
          <w:sz w:val="32"/>
          <w:szCs w:val="32"/>
          <w:lang w:eastAsia="zh-CN"/>
        </w:rPr>
        <w:t>四年；数罪并罚，决定执行有期徒刑十八年，剥夺政治权利三年，并处赔偿附带民事诉讼原告人人民币</w:t>
      </w:r>
      <w:r>
        <w:rPr>
          <w:rFonts w:hint="eastAsia" w:ascii="仿宋_GB2312" w:eastAsia="仿宋_GB2312"/>
          <w:color w:val="auto"/>
          <w:kern w:val="32"/>
          <w:sz w:val="32"/>
          <w:szCs w:val="32"/>
          <w:lang w:val="en-US" w:eastAsia="zh-CN"/>
        </w:rPr>
        <w:t>2万元，并对赔偿总额人民币224450.5元承担连带责任。</w:t>
      </w:r>
      <w:r>
        <w:rPr>
          <w:rFonts w:hint="eastAsia" w:ascii="仿宋_GB2312" w:eastAsia="仿宋_GB2312"/>
          <w:color w:val="auto"/>
          <w:kern w:val="32"/>
          <w:sz w:val="32"/>
          <w:szCs w:val="32"/>
          <w:lang w:eastAsia="zh-CN"/>
        </w:rPr>
        <w:t>被告人不服，提出上诉。福建省高级人民法院于</w:t>
      </w:r>
      <w:r>
        <w:rPr>
          <w:rFonts w:hint="eastAsia" w:ascii="仿宋_GB2312" w:eastAsia="仿宋_GB2312"/>
          <w:color w:val="auto"/>
          <w:kern w:val="32"/>
          <w:sz w:val="32"/>
          <w:szCs w:val="32"/>
          <w:lang w:val="en-US" w:eastAsia="zh-CN"/>
        </w:rPr>
        <w:t>2013年12月25日作出（2012）闽刑终字第606号刑事附带民事裁定，驳回上诉，维持原判。</w:t>
      </w:r>
      <w:r>
        <w:rPr>
          <w:rFonts w:hint="eastAsia" w:ascii="仿宋_GB2312" w:hAnsi="仿宋_GB2312" w:eastAsia="仿宋_GB2312" w:cs="仿宋_GB2312"/>
          <w:color w:val="auto"/>
          <w:sz w:val="32"/>
          <w:szCs w:val="32"/>
        </w:rPr>
        <w:t>刑期自20</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日起至20</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日止。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val="en-US" w:eastAsia="zh-CN"/>
        </w:rPr>
        <w:t>2017年4月28日，福建省宁德市中级人民法院作出（2017）闽09刑更171号刑事裁定，对其减刑七个月，剥夺政治权利三年不变；2019年5月28日，福建省宁德市中级人民法院作出（2019）闽09刑更394号刑事裁定，对其减刑四个月，剥夺政治权利三年不变；2021年5月26日，福建省宁德市中级人民法院作出（2021）闽09刑更328号刑事裁定，对其减刑七个月十五天，剥夺政治权利三年不变；2023年9月27日，福建省宁德市中级人民法院作出（2024）闽09刑更815号刑事裁定，对其减刑七个月，剥夺政治权利三年不变，2023年9月27日送达。现刑期至2027年7月10日止。</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六</w:t>
      </w:r>
      <w:r>
        <w:rPr>
          <w:rFonts w:hint="eastAsia" w:ascii="仿宋_GB2312" w:eastAsia="仿宋_GB2312"/>
          <w:color w:val="auto"/>
          <w:kern w:val="32"/>
          <w:sz w:val="32"/>
          <w:szCs w:val="32"/>
        </w:rPr>
        <w:t>监区十</w:t>
      </w:r>
      <w:r>
        <w:rPr>
          <w:rFonts w:hint="eastAsia" w:ascii="仿宋_GB2312" w:eastAsia="仿宋_GB2312"/>
          <w:color w:val="auto"/>
          <w:kern w:val="32"/>
          <w:sz w:val="32"/>
          <w:szCs w:val="32"/>
          <w:lang w:eastAsia="zh-CN"/>
        </w:rPr>
        <w:t>八</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上次减刑以来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highlight w:val="none"/>
        </w:rPr>
      </w:pPr>
      <w:r>
        <w:rPr>
          <w:rFonts w:hint="eastAsia" w:ascii="仿宋_GB2312" w:hAnsi="仿宋" w:eastAsia="仿宋_GB2312" w:cs="宋体"/>
          <w:color w:val="auto"/>
          <w:kern w:val="32"/>
          <w:sz w:val="32"/>
          <w:szCs w:val="32"/>
        </w:rPr>
        <w:t>劳动改造：能参加</w:t>
      </w:r>
      <w:r>
        <w:rPr>
          <w:rFonts w:hint="eastAsia" w:ascii="仿宋_GB2312" w:hAnsi="仿宋" w:eastAsia="仿宋_GB2312" w:cs="宋体"/>
          <w:color w:val="auto"/>
          <w:kern w:val="32"/>
          <w:sz w:val="32"/>
          <w:szCs w:val="32"/>
          <w:highlight w:val="none"/>
        </w:rPr>
        <w:t>劳动，努力完成劳动任务。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kern w:val="32"/>
          <w:sz w:val="32"/>
          <w:szCs w:val="32"/>
          <w:highlight w:val="none"/>
          <w:lang w:eastAsia="zh-CN"/>
        </w:rPr>
      </w:pPr>
      <w:r>
        <w:rPr>
          <w:rFonts w:hint="eastAsia" w:ascii="仿宋_GB2312" w:hAnsi="仿宋" w:eastAsia="仿宋_GB2312" w:cs="宋体"/>
          <w:color w:val="auto"/>
          <w:kern w:val="32"/>
          <w:sz w:val="32"/>
          <w:szCs w:val="32"/>
          <w:highlight w:val="none"/>
        </w:rPr>
        <w:t>奖惩情况：</w:t>
      </w:r>
      <w:r>
        <w:rPr>
          <w:rFonts w:hint="eastAsia" w:ascii="仿宋_GB2312" w:hAnsi="仿宋_GB2312" w:eastAsia="仿宋_GB2312" w:cs="仿宋_GB2312"/>
          <w:color w:val="auto"/>
          <w:sz w:val="32"/>
          <w:szCs w:val="32"/>
          <w:highlight w:val="none"/>
        </w:rPr>
        <w:t>该犯上次评定表扬剩余考核分</w:t>
      </w:r>
      <w:r>
        <w:rPr>
          <w:rFonts w:hint="eastAsia" w:ascii="仿宋_GB2312" w:hAnsi="仿宋_GB2312" w:eastAsia="仿宋_GB2312" w:cs="仿宋_GB2312"/>
          <w:color w:val="auto"/>
          <w:sz w:val="32"/>
          <w:szCs w:val="32"/>
          <w:highlight w:val="none"/>
          <w:lang w:val="en-US" w:eastAsia="zh-CN"/>
        </w:rPr>
        <w:t>233.5</w:t>
      </w:r>
      <w:r>
        <w:rPr>
          <w:rFonts w:hint="eastAsia" w:ascii="仿宋_GB2312" w:hAnsi="仿宋_GB2312" w:eastAsia="仿宋_GB2312" w:cs="仿宋_GB2312"/>
          <w:color w:val="auto"/>
          <w:sz w:val="32"/>
          <w:szCs w:val="32"/>
          <w:highlight w:val="none"/>
        </w:rPr>
        <w:t>分，本轮考核期</w:t>
      </w:r>
      <w:r>
        <w:rPr>
          <w:rFonts w:hint="eastAsia" w:ascii="仿宋_GB2312" w:hAnsi="仿宋_GB2312" w:eastAsia="仿宋_GB2312" w:cs="仿宋_GB2312"/>
          <w:color w:val="auto"/>
          <w:sz w:val="32"/>
          <w:szCs w:val="32"/>
          <w:highlight w:val="none"/>
          <w:lang w:val="en-US" w:eastAsia="zh-CN"/>
        </w:rPr>
        <w:t>2023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月至</w:t>
      </w:r>
      <w:r>
        <w:rPr>
          <w:rFonts w:hint="eastAsia" w:ascii="仿宋_GB2312" w:hAnsi="仿宋_GB2312" w:eastAsia="仿宋_GB2312" w:cs="仿宋_GB2312"/>
          <w:color w:val="auto"/>
          <w:sz w:val="32"/>
          <w:szCs w:val="32"/>
          <w:highlight w:val="none"/>
          <w:lang w:val="en-US"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月累计获考核分</w:t>
      </w:r>
      <w:r>
        <w:rPr>
          <w:rFonts w:hint="eastAsia" w:ascii="仿宋_GB2312" w:hAnsi="仿宋_GB2312" w:eastAsia="仿宋_GB2312" w:cs="仿宋_GB2312"/>
          <w:color w:val="auto"/>
          <w:sz w:val="32"/>
          <w:szCs w:val="32"/>
          <w:highlight w:val="none"/>
          <w:lang w:val="en-US" w:eastAsia="zh-CN"/>
        </w:rPr>
        <w:t>3723</w:t>
      </w:r>
      <w:r>
        <w:rPr>
          <w:rFonts w:hint="eastAsia" w:ascii="仿宋_GB2312" w:hAnsi="仿宋_GB2312" w:eastAsia="仿宋_GB2312" w:cs="仿宋_GB2312"/>
          <w:color w:val="auto"/>
          <w:sz w:val="32"/>
          <w:szCs w:val="32"/>
          <w:highlight w:val="none"/>
        </w:rPr>
        <w:t>分，合计获得考核分</w:t>
      </w:r>
      <w:r>
        <w:rPr>
          <w:rFonts w:hint="eastAsia" w:ascii="仿宋_GB2312" w:hAnsi="仿宋_GB2312" w:eastAsia="仿宋_GB2312" w:cs="仿宋_GB2312"/>
          <w:color w:val="auto"/>
          <w:sz w:val="32"/>
          <w:szCs w:val="32"/>
          <w:highlight w:val="none"/>
          <w:lang w:val="en-US" w:eastAsia="zh-CN"/>
        </w:rPr>
        <w:t>3956.5</w:t>
      </w:r>
      <w:r>
        <w:rPr>
          <w:rFonts w:hint="eastAsia" w:ascii="仿宋_GB2312" w:hAnsi="仿宋_GB2312" w:eastAsia="仿宋_GB2312" w:cs="仿宋_GB2312"/>
          <w:color w:val="auto"/>
          <w:sz w:val="32"/>
          <w:szCs w:val="32"/>
          <w:highlight w:val="none"/>
        </w:rPr>
        <w:t>分，表扬</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次；间隔期</w:t>
      </w:r>
      <w:r>
        <w:rPr>
          <w:rFonts w:hint="eastAsia" w:ascii="仿宋_GB2312" w:hAnsi="仿宋_GB2312" w:eastAsia="仿宋_GB2312" w:cs="仿宋_GB2312"/>
          <w:color w:val="auto"/>
          <w:sz w:val="32"/>
          <w:szCs w:val="32"/>
          <w:highlight w:val="none"/>
          <w:lang w:val="en-US" w:eastAsia="zh-CN"/>
        </w:rPr>
        <w:t>2023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27</w:t>
      </w:r>
      <w:r>
        <w:rPr>
          <w:rFonts w:hint="eastAsia" w:ascii="仿宋_GB2312" w:hAnsi="仿宋_GB2312" w:eastAsia="仿宋_GB2312" w:cs="仿宋_GB2312"/>
          <w:color w:val="auto"/>
          <w:sz w:val="32"/>
          <w:szCs w:val="32"/>
          <w:highlight w:val="none"/>
        </w:rPr>
        <w:t>日至</w:t>
      </w:r>
      <w:r>
        <w:rPr>
          <w:rFonts w:hint="eastAsia" w:ascii="仿宋_GB2312" w:hAnsi="仿宋_GB2312" w:eastAsia="仿宋_GB2312" w:cs="仿宋_GB2312"/>
          <w:color w:val="auto"/>
          <w:sz w:val="32"/>
          <w:szCs w:val="32"/>
          <w:highlight w:val="none"/>
          <w:lang w:val="en-US" w:eastAsia="zh-C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月，获考核分</w:t>
      </w:r>
      <w:r>
        <w:rPr>
          <w:rFonts w:hint="eastAsia" w:ascii="仿宋_GB2312" w:hAnsi="仿宋_GB2312" w:eastAsia="仿宋_GB2312" w:cs="仿宋_GB2312"/>
          <w:color w:val="auto"/>
          <w:sz w:val="32"/>
          <w:szCs w:val="32"/>
          <w:highlight w:val="none"/>
          <w:lang w:val="en-US" w:eastAsia="zh-CN"/>
        </w:rPr>
        <w:t>3391</w:t>
      </w:r>
      <w:r>
        <w:rPr>
          <w:rFonts w:hint="eastAsia" w:ascii="仿宋_GB2312" w:hAnsi="仿宋_GB2312" w:eastAsia="仿宋_GB2312" w:cs="仿宋_GB2312"/>
          <w:color w:val="auto"/>
          <w:sz w:val="32"/>
          <w:szCs w:val="32"/>
          <w:highlight w:val="none"/>
        </w:rPr>
        <w:t>分。考核期</w:t>
      </w:r>
      <w:r>
        <w:rPr>
          <w:rFonts w:hint="eastAsia" w:ascii="仿宋_GB2312" w:hAnsi="仿宋_GB2312" w:eastAsia="仿宋_GB2312" w:cs="仿宋_GB2312"/>
          <w:color w:val="auto"/>
          <w:sz w:val="32"/>
          <w:szCs w:val="32"/>
          <w:highlight w:val="none"/>
          <w:lang w:eastAsia="zh-CN"/>
        </w:rPr>
        <w:t>内无</w:t>
      </w:r>
      <w:r>
        <w:rPr>
          <w:rFonts w:hint="eastAsia" w:ascii="仿宋_GB2312" w:hAnsi="仿宋_GB2312" w:eastAsia="仿宋_GB2312" w:cs="仿宋_GB2312"/>
          <w:color w:val="auto"/>
          <w:sz w:val="32"/>
          <w:szCs w:val="32"/>
          <w:highlight w:val="none"/>
        </w:rPr>
        <w:t>违规</w:t>
      </w:r>
      <w:r>
        <w:rPr>
          <w:rFonts w:hint="eastAsia" w:ascii="仿宋_GB2312" w:hAnsi="仿宋_GB2312" w:eastAsia="仿宋_GB2312" w:cs="仿宋_GB2312"/>
          <w:color w:val="auto"/>
          <w:sz w:val="32"/>
          <w:szCs w:val="32"/>
          <w:highlight w:val="none"/>
          <w:lang w:eastAsia="zh-CN"/>
        </w:rPr>
        <w:t>扣分</w:t>
      </w:r>
      <w:r>
        <w:rPr>
          <w:rFonts w:hint="eastAsia" w:ascii="仿宋_GB2312" w:hAnsi="仿宋_GB2312" w:eastAsia="仿宋_GB2312" w:cs="仿宋_GB2312"/>
          <w:color w:val="auto"/>
          <w:sz w:val="32"/>
          <w:szCs w:val="32"/>
          <w:highlight w:val="none"/>
        </w:rPr>
        <w:t>。</w:t>
      </w:r>
    </w:p>
    <w:p>
      <w:pPr>
        <w:spacing w:line="500" w:lineRule="exact"/>
        <w:ind w:firstLine="640"/>
        <w:jc w:val="left"/>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eastAsia="zh-CN"/>
        </w:rPr>
        <w:t>原判财产性判项赔偿附带民事诉讼原告人人民币</w:t>
      </w:r>
      <w:r>
        <w:rPr>
          <w:rFonts w:hint="eastAsia" w:ascii="仿宋_GB2312" w:eastAsia="仿宋_GB2312"/>
          <w:color w:val="auto"/>
          <w:kern w:val="32"/>
          <w:sz w:val="32"/>
          <w:szCs w:val="32"/>
          <w:lang w:val="en-US" w:eastAsia="zh-CN"/>
        </w:rPr>
        <w:t>2万元，并对赔偿总额人民币224450.5元承担连带责任</w:t>
      </w:r>
      <w:r>
        <w:rPr>
          <w:rFonts w:hint="eastAsia" w:ascii="仿宋_GB2312" w:eastAsia="仿宋_GB2312"/>
          <w:color w:val="auto"/>
          <w:kern w:val="32"/>
          <w:sz w:val="32"/>
          <w:szCs w:val="32"/>
          <w:lang w:eastAsia="zh-CN"/>
        </w:rPr>
        <w:t>；已履行赔偿附带民事诉讼原告人人民币</w:t>
      </w:r>
      <w:r>
        <w:rPr>
          <w:rFonts w:hint="eastAsia" w:ascii="仿宋_GB2312" w:eastAsia="仿宋_GB2312"/>
          <w:color w:val="auto"/>
          <w:kern w:val="32"/>
          <w:sz w:val="32"/>
          <w:szCs w:val="32"/>
          <w:lang w:val="en-US" w:eastAsia="zh-CN"/>
        </w:rPr>
        <w:t>2万元、赔偿总额人民币224450.5元</w:t>
      </w:r>
      <w:r>
        <w:rPr>
          <w:rFonts w:hint="eastAsia" w:ascii="仿宋_GB2312" w:eastAsia="仿宋_GB2312"/>
          <w:color w:val="auto"/>
          <w:kern w:val="32"/>
          <w:sz w:val="32"/>
          <w:szCs w:val="32"/>
          <w:lang w:eastAsia="zh-CN"/>
        </w:rPr>
        <w:t>，财产性判项已全部履行完毕</w:t>
      </w:r>
      <w:r>
        <w:rPr>
          <w:rFonts w:hint="eastAsia" w:ascii="仿宋_GB2312" w:eastAsia="仿宋_GB2312"/>
          <w:color w:val="auto"/>
          <w:kern w:val="32"/>
          <w:sz w:val="32"/>
          <w:szCs w:val="32"/>
          <w:lang w:val="en-US" w:eastAsia="zh-CN"/>
        </w:rPr>
        <w:t>。</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该犯系黑社会性质组织积极参与者，属</w:t>
      </w:r>
      <w:r>
        <w:rPr>
          <w:rFonts w:hint="eastAsia" w:ascii="仿宋_GB2312" w:eastAsia="仿宋_GB2312"/>
          <w:color w:val="auto"/>
          <w:kern w:val="32"/>
          <w:sz w:val="32"/>
          <w:szCs w:val="32"/>
        </w:rPr>
        <w:t>于从严掌握减刑对象，因此提请减刑幅度扣减</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黄炳根</w:t>
      </w:r>
      <w:r>
        <w:rPr>
          <w:rFonts w:hint="eastAsia" w:ascii="仿宋_GB2312" w:eastAsia="仿宋_GB2312"/>
          <w:color w:val="auto"/>
          <w:kern w:val="32"/>
          <w:sz w:val="32"/>
          <w:szCs w:val="32"/>
        </w:rPr>
        <w:t>予以减</w:t>
      </w:r>
      <w:r>
        <w:rPr>
          <w:rFonts w:hint="eastAsia" w:ascii="仿宋_GB2312" w:eastAsia="仿宋_GB2312"/>
          <w:color w:val="auto"/>
          <w:kern w:val="32"/>
          <w:sz w:val="32"/>
          <w:szCs w:val="32"/>
          <w:lang w:eastAsia="zh-CN"/>
        </w:rPr>
        <w:t>去有期徒刑八个月</w:t>
      </w:r>
      <w:r>
        <w:rPr>
          <w:rFonts w:hint="eastAsia" w:ascii="仿宋_GB2312" w:eastAsia="仿宋_GB2312"/>
          <w:color w:val="auto"/>
          <w:kern w:val="32"/>
          <w:sz w:val="32"/>
          <w:szCs w:val="32"/>
          <w:lang w:val="en-US" w:eastAsia="zh-CN"/>
        </w:rPr>
        <w:t>,</w:t>
      </w:r>
      <w:r>
        <w:rPr>
          <w:rFonts w:hint="eastAsia" w:ascii="仿宋_GB2312" w:hAnsi="仿宋_GB2312" w:eastAsia="仿宋_GB2312" w:cs="仿宋_GB2312"/>
          <w:color w:val="auto"/>
          <w:kern w:val="32"/>
          <w:sz w:val="32"/>
          <w:szCs w:val="32"/>
          <w:lang w:val="en-US" w:eastAsia="zh-CN"/>
        </w:rPr>
        <w:t>剥夺政治权利三年不变</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黄炳根</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522</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翁兴弟</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1977年6月9</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小学文化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val="en-US" w:eastAsia="zh-CN"/>
        </w:rPr>
        <w:t>户籍所在地</w:t>
      </w:r>
      <w:r>
        <w:rPr>
          <w:rFonts w:hint="eastAsia" w:ascii="仿宋_GB2312" w:eastAsia="仿宋_GB2312"/>
          <w:color w:val="auto"/>
          <w:kern w:val="32"/>
          <w:sz w:val="32"/>
          <w:szCs w:val="32"/>
          <w:lang w:eastAsia="zh-CN"/>
        </w:rPr>
        <w:t>福建省福清市</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捕前</w:t>
      </w:r>
      <w:r>
        <w:rPr>
          <w:rFonts w:hint="eastAsia" w:ascii="仿宋_GB2312" w:eastAsia="仿宋_GB2312"/>
          <w:color w:val="auto"/>
          <w:kern w:val="32"/>
          <w:sz w:val="32"/>
          <w:szCs w:val="32"/>
          <w:lang w:eastAsia="zh-CN"/>
        </w:rPr>
        <w:t>系无固定职业</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因涉嫌故意伤害罪，于</w:t>
      </w:r>
      <w:r>
        <w:rPr>
          <w:rFonts w:hint="eastAsia" w:ascii="仿宋_GB2312" w:eastAsia="仿宋_GB2312"/>
          <w:color w:val="auto"/>
          <w:kern w:val="32"/>
          <w:sz w:val="32"/>
          <w:szCs w:val="32"/>
          <w:lang w:val="en-US" w:eastAsia="zh-CN"/>
        </w:rPr>
        <w:t>2014年4月29日被福清市人民检察院作相对不起诉；因犯开设赌场罪，于2017年10月17日被福建省福清市人民法院判处有期徒刑一年，并处罚金人民币二万元；因犯信用卡诈骗罪，于2018年12月24日被福建省福清市人民法院判决有期徒刑一年六个月，并处罚金人民币五万元，与原犯开设赌场罪刑罚，数罪并罚，决定执行有期徒刑二年三个月，并处罚金人民币七万元，2019年7月16日刑满释放；因赌博，于2021年9月8日、2021年10月26日分别被福清市公安局行政拘留十日、行政罚款五百元；因赌博，于2023年3月13日被福清市公安局行政罚款五百元。系累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福清市</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18</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0181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670</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翁兴弟</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开设赌场罪</w:t>
      </w:r>
      <w:r>
        <w:rPr>
          <w:rFonts w:hint="eastAsia" w:ascii="仿宋_GB2312" w:eastAsia="仿宋_GB2312"/>
          <w:color w:val="auto"/>
          <w:kern w:val="32"/>
          <w:sz w:val="32"/>
          <w:szCs w:val="32"/>
        </w:rPr>
        <w:t>，判处</w:t>
      </w:r>
      <w:r>
        <w:rPr>
          <w:rFonts w:hint="eastAsia" w:ascii="仿宋_GB2312" w:eastAsia="仿宋_GB2312"/>
          <w:color w:val="auto"/>
          <w:kern w:val="32"/>
          <w:sz w:val="32"/>
          <w:szCs w:val="32"/>
          <w:lang w:eastAsia="zh-CN"/>
        </w:rPr>
        <w:t>有</w:t>
      </w:r>
      <w:r>
        <w:rPr>
          <w:rFonts w:hint="eastAsia" w:ascii="仿宋_GB2312" w:eastAsia="仿宋_GB2312"/>
          <w:color w:val="auto"/>
          <w:kern w:val="32"/>
          <w:sz w:val="32"/>
          <w:szCs w:val="32"/>
        </w:rPr>
        <w:t>期徒刑</w:t>
      </w:r>
      <w:r>
        <w:rPr>
          <w:rFonts w:hint="eastAsia" w:ascii="仿宋_GB2312" w:eastAsia="仿宋_GB2312"/>
          <w:color w:val="auto"/>
          <w:kern w:val="32"/>
          <w:sz w:val="32"/>
          <w:szCs w:val="32"/>
          <w:lang w:eastAsia="zh-CN"/>
        </w:rPr>
        <w:t>四年，</w:t>
      </w:r>
      <w:r>
        <w:rPr>
          <w:rFonts w:hint="eastAsia" w:ascii="仿宋_GB2312" w:eastAsia="仿宋_GB2312"/>
          <w:color w:val="auto"/>
          <w:kern w:val="32"/>
          <w:sz w:val="32"/>
          <w:szCs w:val="32"/>
          <w:lang w:val="en-US" w:eastAsia="zh-CN"/>
        </w:rPr>
        <w:t>并处罚金人民币3万元，已由福清市公安局冻结在案的被告人翁兴弟其女翁美情中国工商银行6212261402041932952账户内的款项，依法予以扣划，其中人民币6.3万元予以没收，上缴国库，余款可用于执行前项判决被告人翁兴弟应缴罚金。</w:t>
      </w:r>
      <w:r>
        <w:rPr>
          <w:rFonts w:hint="eastAsia" w:ascii="仿宋_GB2312" w:eastAsia="仿宋_GB2312"/>
          <w:color w:val="auto"/>
          <w:kern w:val="32"/>
          <w:sz w:val="32"/>
          <w:szCs w:val="32"/>
          <w:lang w:eastAsia="zh-CN"/>
        </w:rPr>
        <w:t>被告人不服，提出上诉。福建省福州市中级人民法院于</w:t>
      </w:r>
      <w:r>
        <w:rPr>
          <w:rFonts w:hint="eastAsia" w:ascii="仿宋_GB2312" w:eastAsia="仿宋_GB2312"/>
          <w:color w:val="auto"/>
          <w:kern w:val="32"/>
          <w:sz w:val="32"/>
          <w:szCs w:val="32"/>
          <w:lang w:val="en-US" w:eastAsia="zh-CN"/>
        </w:rPr>
        <w:t>2023年10月30日作出（2023）闽01刑终684号刑事裁定，驳回上诉，维持原判。</w:t>
      </w:r>
      <w:r>
        <w:rPr>
          <w:rFonts w:hint="eastAsia" w:ascii="仿宋_GB2312" w:hAnsi="仿宋_GB2312" w:eastAsia="仿宋_GB2312" w:cs="仿宋_GB2312"/>
          <w:color w:val="auto"/>
          <w:sz w:val="32"/>
          <w:szCs w:val="32"/>
        </w:rPr>
        <w:t>刑期自20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日起至20</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日止。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rPr>
        <w:t>。</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六</w:t>
      </w:r>
      <w:r>
        <w:rPr>
          <w:rFonts w:hint="eastAsia" w:ascii="仿宋_GB2312" w:eastAsia="仿宋_GB2312"/>
          <w:color w:val="auto"/>
          <w:kern w:val="32"/>
          <w:sz w:val="32"/>
          <w:szCs w:val="32"/>
        </w:rPr>
        <w:t>监区十</w:t>
      </w:r>
      <w:r>
        <w:rPr>
          <w:rFonts w:hint="eastAsia" w:ascii="仿宋_GB2312" w:eastAsia="仿宋_GB2312"/>
          <w:color w:val="auto"/>
          <w:kern w:val="32"/>
          <w:sz w:val="32"/>
          <w:szCs w:val="32"/>
          <w:lang w:eastAsia="zh-CN"/>
        </w:rPr>
        <w:t>八</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Times New Roman"/>
          <w:color w:val="auto"/>
          <w:sz w:val="32"/>
          <w:szCs w:val="32"/>
          <w:lang w:val="zh-CN"/>
        </w:rPr>
        <w:t>虽有违规，经教育后能遵守法</w:t>
      </w:r>
      <w:r>
        <w:rPr>
          <w:rFonts w:hint="eastAsia" w:ascii="仿宋_GB2312" w:hAnsi="仿宋" w:eastAsia="仿宋_GB2312" w:cs="宋体"/>
          <w:color w:val="auto"/>
          <w:kern w:val="32"/>
          <w:sz w:val="32"/>
          <w:szCs w:val="32"/>
        </w:rPr>
        <w:t>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highlight w:val="none"/>
        </w:rPr>
      </w:pPr>
      <w:r>
        <w:rPr>
          <w:rFonts w:hint="eastAsia" w:ascii="仿宋_GB2312" w:hAnsi="仿宋" w:eastAsia="仿宋_GB2312" w:cs="宋体"/>
          <w:color w:val="auto"/>
          <w:kern w:val="32"/>
          <w:sz w:val="32"/>
          <w:szCs w:val="32"/>
        </w:rPr>
        <w:t>劳动改造：能参加</w:t>
      </w:r>
      <w:r>
        <w:rPr>
          <w:rFonts w:hint="eastAsia" w:ascii="仿宋_GB2312" w:hAnsi="仿宋" w:eastAsia="仿宋_GB2312" w:cs="宋体"/>
          <w:color w:val="auto"/>
          <w:kern w:val="32"/>
          <w:sz w:val="32"/>
          <w:szCs w:val="32"/>
          <w:highlight w:val="none"/>
        </w:rPr>
        <w:t>劳动，努力完成劳动任务。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kern w:val="32"/>
          <w:sz w:val="32"/>
          <w:szCs w:val="32"/>
          <w:highlight w:val="none"/>
          <w:lang w:eastAsia="zh-CN"/>
        </w:rPr>
      </w:pPr>
      <w:r>
        <w:rPr>
          <w:rFonts w:hint="eastAsia" w:ascii="仿宋_GB2312" w:hAnsi="仿宋" w:eastAsia="仿宋_GB2312" w:cs="宋体"/>
          <w:color w:val="auto"/>
          <w:kern w:val="32"/>
          <w:sz w:val="32"/>
          <w:szCs w:val="32"/>
          <w:highlight w:val="none"/>
        </w:rPr>
        <w:t>奖惩情况：</w:t>
      </w:r>
      <w:r>
        <w:rPr>
          <w:rFonts w:hint="eastAsia" w:ascii="仿宋_GB2312" w:hAnsi="仿宋_GB2312" w:eastAsia="仿宋_GB2312" w:cs="仿宋_GB2312"/>
          <w:color w:val="auto"/>
          <w:sz w:val="32"/>
          <w:szCs w:val="32"/>
          <w:highlight w:val="none"/>
        </w:rPr>
        <w:t>该犯考核期202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10日</w:t>
      </w:r>
      <w:r>
        <w:rPr>
          <w:rFonts w:hint="eastAsia" w:ascii="仿宋_GB2312" w:hAnsi="仿宋_GB2312" w:eastAsia="仿宋_GB2312" w:cs="仿宋_GB2312"/>
          <w:color w:val="auto"/>
          <w:sz w:val="32"/>
          <w:szCs w:val="32"/>
          <w:highlight w:val="none"/>
        </w:rPr>
        <w:t>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月累计获考核分</w:t>
      </w:r>
      <w:r>
        <w:rPr>
          <w:rFonts w:hint="eastAsia" w:ascii="仿宋_GB2312" w:hAnsi="仿宋_GB2312" w:eastAsia="仿宋_GB2312" w:cs="仿宋_GB2312"/>
          <w:color w:val="auto"/>
          <w:sz w:val="32"/>
          <w:szCs w:val="32"/>
          <w:highlight w:val="none"/>
          <w:lang w:val="en-US" w:eastAsia="zh-CN"/>
        </w:rPr>
        <w:t>2780.5</w:t>
      </w:r>
      <w:r>
        <w:rPr>
          <w:rFonts w:hint="eastAsia" w:ascii="仿宋_GB2312" w:hAnsi="仿宋_GB2312" w:eastAsia="仿宋_GB2312" w:cs="仿宋_GB2312"/>
          <w:color w:val="auto"/>
          <w:sz w:val="32"/>
          <w:szCs w:val="32"/>
          <w:highlight w:val="none"/>
        </w:rPr>
        <w:t>分，表扬</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次</w:t>
      </w:r>
      <w:r>
        <w:rPr>
          <w:rFonts w:hint="eastAsia" w:ascii="仿宋_GB2312" w:hAnsi="仿宋_GB2312" w:eastAsia="仿宋_GB2312" w:cs="仿宋_GB2312"/>
          <w:color w:val="auto"/>
          <w:sz w:val="32"/>
          <w:szCs w:val="32"/>
          <w:highlight w:val="none"/>
          <w:lang w:eastAsia="zh-CN"/>
        </w:rPr>
        <w:t>，物质奖励</w:t>
      </w:r>
      <w:r>
        <w:rPr>
          <w:rFonts w:hint="eastAsia" w:ascii="仿宋_GB2312" w:hAnsi="仿宋_GB2312" w:eastAsia="仿宋_GB2312" w:cs="仿宋_GB2312"/>
          <w:color w:val="auto"/>
          <w:sz w:val="32"/>
          <w:szCs w:val="32"/>
          <w:highlight w:val="none"/>
          <w:lang w:val="en-US" w:eastAsia="zh-CN"/>
        </w:rPr>
        <w:t>2次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考核期</w:t>
      </w:r>
      <w:r>
        <w:rPr>
          <w:rFonts w:hint="eastAsia" w:ascii="仿宋_GB2312" w:hAnsi="仿宋_GB2312" w:eastAsia="仿宋_GB2312" w:cs="仿宋_GB2312"/>
          <w:color w:val="auto"/>
          <w:sz w:val="32"/>
          <w:szCs w:val="32"/>
          <w:highlight w:val="none"/>
          <w:lang w:eastAsia="zh-CN"/>
        </w:rPr>
        <w:t>内</w:t>
      </w:r>
      <w:r>
        <w:rPr>
          <w:rFonts w:hint="eastAsia" w:ascii="仿宋_GB2312" w:hAnsi="仿宋_GB2312" w:eastAsia="仿宋_GB2312" w:cs="仿宋_GB2312"/>
          <w:color w:val="auto"/>
          <w:sz w:val="32"/>
          <w:szCs w:val="32"/>
          <w:highlight w:val="none"/>
        </w:rPr>
        <w:t>违规</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次，累计扣考核分</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分，其中重大违规0次。</w:t>
      </w:r>
    </w:p>
    <w:p>
      <w:pPr>
        <w:spacing w:line="500" w:lineRule="exact"/>
        <w:ind w:firstLine="640" w:firstLineChars="200"/>
        <w:rPr>
          <w:rFonts w:hint="eastAsia" w:ascii="仿宋_GB2312" w:eastAsia="仿宋_GB2312"/>
          <w:color w:val="auto"/>
          <w:kern w:val="32"/>
          <w:sz w:val="32"/>
          <w:szCs w:val="32"/>
          <w:lang w:eastAsia="zh-CN"/>
        </w:rPr>
      </w:pPr>
      <w:r>
        <w:rPr>
          <w:rFonts w:hint="eastAsia" w:ascii="仿宋_GB2312" w:eastAsia="仿宋_GB2312"/>
          <w:color w:val="auto"/>
          <w:kern w:val="32"/>
          <w:sz w:val="32"/>
          <w:szCs w:val="32"/>
          <w:lang w:eastAsia="zh-CN"/>
        </w:rPr>
        <w:t>原判财产性判项罚金人民币3万元；财产性判项已全部履行完毕。其中本次向福建省福清市人民法院缴纳人民币3万元。</w:t>
      </w:r>
    </w:p>
    <w:p>
      <w:pPr>
        <w:spacing w:line="500" w:lineRule="exact"/>
        <w:ind w:firstLine="640" w:firstLineChars="200"/>
        <w:rPr>
          <w:rFonts w:hint="eastAsia" w:ascii="仿宋_GB2312" w:eastAsia="仿宋_GB2312"/>
          <w:color w:val="auto"/>
          <w:kern w:val="32"/>
          <w:sz w:val="32"/>
          <w:szCs w:val="32"/>
          <w:lang w:eastAsia="zh-CN"/>
        </w:rPr>
      </w:pPr>
      <w:r>
        <w:rPr>
          <w:rFonts w:hint="eastAsia" w:ascii="仿宋_GB2312" w:eastAsia="仿宋_GB2312"/>
          <w:color w:val="auto"/>
          <w:kern w:val="32"/>
          <w:sz w:val="32"/>
          <w:szCs w:val="32"/>
        </w:rPr>
        <w:t>该犯</w:t>
      </w:r>
      <w:r>
        <w:rPr>
          <w:rFonts w:hint="eastAsia" w:ascii="仿宋_GB2312" w:eastAsia="仿宋_GB2312"/>
          <w:color w:val="auto"/>
          <w:kern w:val="32"/>
          <w:sz w:val="32"/>
          <w:szCs w:val="32"/>
          <w:lang w:eastAsia="zh-CN"/>
        </w:rPr>
        <w:t>系累犯</w:t>
      </w:r>
      <w:r>
        <w:rPr>
          <w:rFonts w:hint="eastAsia" w:ascii="仿宋_GB2312" w:eastAsia="仿宋_GB2312"/>
          <w:color w:val="auto"/>
          <w:kern w:val="32"/>
          <w:sz w:val="32"/>
          <w:szCs w:val="32"/>
        </w:rPr>
        <w:t>，属于从严掌握减刑对象，因此提请减刑幅度扣减</w:t>
      </w:r>
      <w:r>
        <w:rPr>
          <w:rFonts w:hint="eastAsia" w:ascii="仿宋_GB2312" w:eastAsia="仿宋_GB2312"/>
          <w:color w:val="auto"/>
          <w:kern w:val="32"/>
          <w:sz w:val="32"/>
          <w:szCs w:val="32"/>
          <w:lang w:eastAsia="zh-CN"/>
        </w:rPr>
        <w:t>一</w:t>
      </w:r>
      <w:r>
        <w:rPr>
          <w:rFonts w:hint="eastAsia" w:ascii="仿宋_GB2312" w:eastAsia="仿宋_GB2312"/>
          <w:color w:val="auto"/>
          <w:kern w:val="32"/>
          <w:sz w:val="32"/>
          <w:szCs w:val="32"/>
        </w:rPr>
        <w:t>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翁兴弟</w:t>
      </w:r>
      <w:r>
        <w:rPr>
          <w:rFonts w:hint="eastAsia" w:ascii="仿宋_GB2312" w:eastAsia="仿宋_GB2312"/>
          <w:color w:val="auto"/>
          <w:kern w:val="32"/>
          <w:sz w:val="32"/>
          <w:szCs w:val="32"/>
        </w:rPr>
        <w:t>予以减</w:t>
      </w:r>
      <w:r>
        <w:rPr>
          <w:rFonts w:hint="eastAsia" w:ascii="仿宋_GB2312" w:eastAsia="仿宋_GB2312"/>
          <w:color w:val="auto"/>
          <w:kern w:val="32"/>
          <w:sz w:val="32"/>
          <w:szCs w:val="32"/>
          <w:lang w:eastAsia="zh-CN"/>
        </w:rPr>
        <w:t>去有期徒刑四个月</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翁兴弟</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523</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周培远</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1998年3月24</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val="en-US" w:eastAsia="zh-CN"/>
        </w:rPr>
        <w:t>住</w:t>
      </w:r>
      <w:r>
        <w:rPr>
          <w:rFonts w:hint="eastAsia" w:ascii="仿宋_GB2312" w:eastAsia="仿宋_GB2312"/>
          <w:color w:val="auto"/>
          <w:kern w:val="32"/>
          <w:sz w:val="32"/>
          <w:szCs w:val="32"/>
          <w:lang w:eastAsia="zh-CN"/>
        </w:rPr>
        <w:t>福建省松溪县</w:t>
      </w:r>
      <w:r>
        <w:rPr>
          <w:rFonts w:hint="eastAsia" w:ascii="仿宋_GB2312" w:hAnsi="Times New Roman" w:eastAsia="仿宋_GB2312" w:cs="Times New Roman"/>
          <w:color w:val="auto"/>
          <w:kern w:val="32"/>
          <w:sz w:val="32"/>
          <w:szCs w:val="32"/>
          <w:lang w:val="en-US" w:eastAsia="zh-CN"/>
        </w:rPr>
        <w:t>。</w:t>
      </w:r>
      <w:r>
        <w:rPr>
          <w:rFonts w:hint="eastAsia" w:ascii="仿宋_GB2312" w:eastAsia="仿宋_GB2312"/>
          <w:color w:val="auto"/>
          <w:kern w:val="32"/>
          <w:sz w:val="32"/>
          <w:szCs w:val="32"/>
        </w:rPr>
        <w:t>捕前</w:t>
      </w:r>
      <w:r>
        <w:rPr>
          <w:rFonts w:hint="eastAsia" w:ascii="仿宋_GB2312" w:eastAsia="仿宋_GB2312"/>
          <w:color w:val="auto"/>
          <w:kern w:val="32"/>
          <w:sz w:val="32"/>
          <w:szCs w:val="32"/>
          <w:lang w:eastAsia="zh-CN"/>
        </w:rPr>
        <w:t>系无固定职业</w:t>
      </w:r>
      <w:r>
        <w:rPr>
          <w:rFonts w:hint="eastAsia" w:ascii="仿宋_GB2312" w:eastAsia="仿宋_GB2312"/>
          <w:color w:val="auto"/>
          <w:kern w:val="32"/>
          <w:sz w:val="32"/>
          <w:szCs w:val="32"/>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福清市</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8</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0181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646</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周培远</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开设赌场罪</w:t>
      </w:r>
      <w:r>
        <w:rPr>
          <w:rFonts w:hint="eastAsia" w:ascii="仿宋_GB2312" w:eastAsia="仿宋_GB2312"/>
          <w:color w:val="auto"/>
          <w:kern w:val="32"/>
          <w:sz w:val="32"/>
          <w:szCs w:val="32"/>
        </w:rPr>
        <w:t>，判处</w:t>
      </w:r>
      <w:r>
        <w:rPr>
          <w:rFonts w:hint="eastAsia" w:ascii="仿宋_GB2312" w:eastAsia="仿宋_GB2312"/>
          <w:color w:val="auto"/>
          <w:kern w:val="32"/>
          <w:sz w:val="32"/>
          <w:szCs w:val="32"/>
          <w:lang w:eastAsia="zh-CN"/>
        </w:rPr>
        <w:t>有</w:t>
      </w:r>
      <w:r>
        <w:rPr>
          <w:rFonts w:hint="eastAsia" w:ascii="仿宋_GB2312" w:eastAsia="仿宋_GB2312"/>
          <w:color w:val="auto"/>
          <w:kern w:val="32"/>
          <w:sz w:val="32"/>
          <w:szCs w:val="32"/>
        </w:rPr>
        <w:t>期徒刑</w:t>
      </w:r>
      <w:r>
        <w:rPr>
          <w:rFonts w:hint="eastAsia" w:ascii="仿宋_GB2312" w:eastAsia="仿宋_GB2312"/>
          <w:color w:val="auto"/>
          <w:kern w:val="32"/>
          <w:sz w:val="32"/>
          <w:szCs w:val="32"/>
          <w:lang w:eastAsia="zh-CN"/>
        </w:rPr>
        <w:t>五年，</w:t>
      </w:r>
      <w:r>
        <w:rPr>
          <w:rFonts w:hint="eastAsia" w:ascii="仿宋_GB2312" w:eastAsia="仿宋_GB2312"/>
          <w:color w:val="auto"/>
          <w:kern w:val="32"/>
          <w:sz w:val="32"/>
          <w:szCs w:val="32"/>
          <w:lang w:val="en-US" w:eastAsia="zh-CN"/>
        </w:rPr>
        <w:t>并处罚金人民币5万元，继续追缴被告人周培远的违法所得人民币7万元，予以没收，上缴国库。</w:t>
      </w:r>
      <w:r>
        <w:rPr>
          <w:rFonts w:hint="eastAsia" w:ascii="仿宋_GB2312" w:hAnsi="仿宋_GB2312" w:eastAsia="仿宋_GB2312" w:cs="仿宋_GB2312"/>
          <w:color w:val="auto"/>
          <w:sz w:val="32"/>
          <w:szCs w:val="32"/>
        </w:rPr>
        <w:t>刑期自20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日起至20</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日止。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rPr>
        <w:t>。</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六</w:t>
      </w:r>
      <w:r>
        <w:rPr>
          <w:rFonts w:hint="eastAsia" w:ascii="仿宋_GB2312" w:eastAsia="仿宋_GB2312"/>
          <w:color w:val="auto"/>
          <w:kern w:val="32"/>
          <w:sz w:val="32"/>
          <w:szCs w:val="32"/>
        </w:rPr>
        <w:t>监区十</w:t>
      </w:r>
      <w:r>
        <w:rPr>
          <w:rFonts w:hint="eastAsia" w:ascii="仿宋_GB2312" w:eastAsia="仿宋_GB2312"/>
          <w:color w:val="auto"/>
          <w:kern w:val="32"/>
          <w:sz w:val="32"/>
          <w:szCs w:val="32"/>
          <w:lang w:eastAsia="zh-CN"/>
        </w:rPr>
        <w:t>八</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w:t>
      </w:r>
      <w:r>
        <w:rPr>
          <w:rFonts w:hint="eastAsia" w:ascii="仿宋_GB2312" w:hAnsi="仿宋" w:eastAsia="仿宋_GB2312" w:cs="Times New Roman"/>
          <w:color w:val="auto"/>
          <w:sz w:val="32"/>
          <w:szCs w:val="32"/>
          <w:lang w:val="zh-CN"/>
        </w:rPr>
        <w:t>能遵守法</w:t>
      </w:r>
      <w:r>
        <w:rPr>
          <w:rFonts w:hint="eastAsia" w:ascii="仿宋_GB2312" w:hAnsi="仿宋" w:eastAsia="仿宋_GB2312" w:cs="宋体"/>
          <w:color w:val="auto"/>
          <w:kern w:val="32"/>
          <w:sz w:val="32"/>
          <w:szCs w:val="32"/>
        </w:rPr>
        <w:t>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highlight w:val="none"/>
        </w:rPr>
      </w:pPr>
      <w:r>
        <w:rPr>
          <w:rFonts w:hint="eastAsia" w:ascii="仿宋_GB2312" w:hAnsi="仿宋" w:eastAsia="仿宋_GB2312" w:cs="宋体"/>
          <w:color w:val="auto"/>
          <w:kern w:val="32"/>
          <w:sz w:val="32"/>
          <w:szCs w:val="32"/>
        </w:rPr>
        <w:t>劳动改造：能参加</w:t>
      </w:r>
      <w:r>
        <w:rPr>
          <w:rFonts w:hint="eastAsia" w:ascii="仿宋_GB2312" w:hAnsi="仿宋" w:eastAsia="仿宋_GB2312" w:cs="宋体"/>
          <w:color w:val="auto"/>
          <w:kern w:val="32"/>
          <w:sz w:val="32"/>
          <w:szCs w:val="32"/>
          <w:highlight w:val="none"/>
        </w:rPr>
        <w:t>劳动，努力完成劳动任务。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kern w:val="32"/>
          <w:sz w:val="32"/>
          <w:szCs w:val="32"/>
          <w:highlight w:val="none"/>
          <w:lang w:val="en-US" w:eastAsia="zh-CN"/>
        </w:rPr>
      </w:pPr>
      <w:r>
        <w:rPr>
          <w:rFonts w:hint="eastAsia" w:ascii="仿宋_GB2312" w:hAnsi="仿宋" w:eastAsia="仿宋_GB2312" w:cs="宋体"/>
          <w:color w:val="auto"/>
          <w:kern w:val="32"/>
          <w:sz w:val="32"/>
          <w:szCs w:val="32"/>
          <w:highlight w:val="none"/>
        </w:rPr>
        <w:t>奖惩情况：</w:t>
      </w:r>
      <w:r>
        <w:rPr>
          <w:rFonts w:hint="eastAsia" w:ascii="仿宋_GB2312" w:hAnsi="仿宋_GB2312" w:eastAsia="仿宋_GB2312" w:cs="仿宋_GB2312"/>
          <w:color w:val="auto"/>
          <w:sz w:val="32"/>
          <w:szCs w:val="32"/>
          <w:highlight w:val="none"/>
        </w:rPr>
        <w:t>该犯考核期202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20日</w:t>
      </w:r>
      <w:r>
        <w:rPr>
          <w:rFonts w:hint="eastAsia" w:ascii="仿宋_GB2312" w:hAnsi="仿宋_GB2312" w:eastAsia="仿宋_GB2312" w:cs="仿宋_GB2312"/>
          <w:color w:val="auto"/>
          <w:sz w:val="32"/>
          <w:szCs w:val="32"/>
          <w:highlight w:val="none"/>
        </w:rPr>
        <w:t>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月累计获考核分</w:t>
      </w:r>
      <w:r>
        <w:rPr>
          <w:rFonts w:hint="eastAsia" w:ascii="仿宋_GB2312" w:hAnsi="仿宋_GB2312" w:eastAsia="仿宋_GB2312" w:cs="仿宋_GB2312"/>
          <w:color w:val="auto"/>
          <w:sz w:val="32"/>
          <w:szCs w:val="32"/>
          <w:highlight w:val="none"/>
          <w:lang w:val="en-US" w:eastAsia="zh-CN"/>
        </w:rPr>
        <w:t>4247.5</w:t>
      </w:r>
      <w:r>
        <w:rPr>
          <w:rFonts w:hint="eastAsia" w:ascii="仿宋_GB2312" w:hAnsi="仿宋_GB2312" w:eastAsia="仿宋_GB2312" w:cs="仿宋_GB2312"/>
          <w:color w:val="auto"/>
          <w:sz w:val="32"/>
          <w:szCs w:val="32"/>
          <w:highlight w:val="none"/>
        </w:rPr>
        <w:t>分，表扬</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次</w:t>
      </w:r>
      <w:r>
        <w:rPr>
          <w:rFonts w:hint="eastAsia" w:ascii="仿宋_GB2312" w:hAnsi="仿宋_GB2312" w:eastAsia="仿宋_GB2312" w:cs="仿宋_GB2312"/>
          <w:color w:val="auto"/>
          <w:sz w:val="32"/>
          <w:szCs w:val="32"/>
          <w:highlight w:val="none"/>
          <w:lang w:eastAsia="zh-CN"/>
        </w:rPr>
        <w:t>，物质奖励</w:t>
      </w:r>
      <w:r>
        <w:rPr>
          <w:rFonts w:hint="eastAsia" w:ascii="仿宋_GB2312" w:hAnsi="仿宋_GB2312" w:eastAsia="仿宋_GB2312" w:cs="仿宋_GB2312"/>
          <w:color w:val="auto"/>
          <w:sz w:val="32"/>
          <w:szCs w:val="32"/>
          <w:highlight w:val="none"/>
          <w:lang w:val="en-US" w:eastAsia="zh-CN"/>
        </w:rPr>
        <w:t>1次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考核期</w:t>
      </w:r>
      <w:r>
        <w:rPr>
          <w:rFonts w:hint="eastAsia" w:ascii="仿宋_GB2312" w:hAnsi="仿宋_GB2312" w:eastAsia="仿宋_GB2312" w:cs="仿宋_GB2312"/>
          <w:color w:val="auto"/>
          <w:sz w:val="32"/>
          <w:szCs w:val="32"/>
          <w:highlight w:val="none"/>
          <w:lang w:eastAsia="zh-CN"/>
        </w:rPr>
        <w:t>内无</w:t>
      </w:r>
      <w:r>
        <w:rPr>
          <w:rFonts w:hint="eastAsia" w:ascii="仿宋_GB2312" w:hAnsi="仿宋_GB2312" w:eastAsia="仿宋_GB2312" w:cs="仿宋_GB2312"/>
          <w:color w:val="auto"/>
          <w:sz w:val="32"/>
          <w:szCs w:val="32"/>
          <w:highlight w:val="none"/>
        </w:rPr>
        <w:t>违规扣分</w:t>
      </w:r>
      <w:r>
        <w:rPr>
          <w:rFonts w:hint="eastAsia" w:ascii="仿宋_GB2312" w:hAnsi="仿宋_GB2312" w:eastAsia="仿宋_GB2312" w:cs="仿宋_GB2312"/>
          <w:color w:val="auto"/>
          <w:sz w:val="32"/>
          <w:szCs w:val="32"/>
          <w:highlight w:val="none"/>
          <w:lang w:eastAsia="zh-CN"/>
        </w:rPr>
        <w:t>。</w:t>
      </w:r>
    </w:p>
    <w:p>
      <w:pPr>
        <w:spacing w:line="500" w:lineRule="exact"/>
        <w:ind w:firstLine="640"/>
        <w:jc w:val="left"/>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eastAsia="zh-CN"/>
        </w:rPr>
        <w:t>原判财产性判项</w:t>
      </w:r>
      <w:r>
        <w:rPr>
          <w:rFonts w:hint="eastAsia" w:ascii="仿宋_GB2312" w:eastAsia="仿宋_GB2312"/>
          <w:color w:val="auto"/>
          <w:kern w:val="32"/>
          <w:sz w:val="32"/>
          <w:szCs w:val="32"/>
          <w:lang w:val="en-US" w:eastAsia="zh-CN"/>
        </w:rPr>
        <w:t>罚金人民币5万元，继续追缴被告人周培远的违法所得人民币7万元，予以没收，上缴国库；</w:t>
      </w:r>
      <w:r>
        <w:rPr>
          <w:rFonts w:hint="eastAsia" w:ascii="仿宋_GB2312" w:eastAsia="仿宋_GB2312"/>
          <w:color w:val="auto"/>
          <w:kern w:val="32"/>
          <w:sz w:val="32"/>
          <w:szCs w:val="32"/>
          <w:lang w:eastAsia="zh-CN"/>
        </w:rPr>
        <w:t>财产性判项</w:t>
      </w:r>
      <w:r>
        <w:rPr>
          <w:rFonts w:hint="eastAsia" w:eastAsia="仿宋_GB2312"/>
          <w:color w:val="auto"/>
          <w:kern w:val="32"/>
          <w:sz w:val="32"/>
          <w:szCs w:val="32"/>
        </w:rPr>
        <w:t>已履行</w:t>
      </w:r>
      <w:r>
        <w:rPr>
          <w:rFonts w:hint="eastAsia" w:eastAsia="仿宋_GB2312"/>
          <w:color w:val="auto"/>
          <w:kern w:val="32"/>
          <w:sz w:val="32"/>
          <w:szCs w:val="32"/>
          <w:lang w:eastAsia="zh-CN"/>
        </w:rPr>
        <w:t>人民币</w:t>
      </w:r>
      <w:r>
        <w:rPr>
          <w:rFonts w:hint="eastAsia" w:eastAsia="仿宋_GB2312"/>
          <w:color w:val="auto"/>
          <w:kern w:val="32"/>
          <w:sz w:val="32"/>
          <w:szCs w:val="32"/>
          <w:lang w:val="en-US" w:eastAsia="zh-CN"/>
        </w:rPr>
        <w:t>0.5万元</w:t>
      </w:r>
      <w:r>
        <w:rPr>
          <w:rFonts w:hint="eastAsia" w:eastAsia="仿宋_GB2312"/>
          <w:color w:val="auto"/>
          <w:kern w:val="32"/>
          <w:sz w:val="32"/>
          <w:szCs w:val="32"/>
          <w:lang w:eastAsia="zh-CN"/>
        </w:rPr>
        <w:t>，其中本次向福建省宁德市中级人民法院缴纳人民币</w:t>
      </w:r>
      <w:r>
        <w:rPr>
          <w:rFonts w:hint="eastAsia" w:ascii="仿宋_GB2312" w:hAnsi="Times New Roman" w:eastAsia="仿宋_GB2312" w:cs="Times New Roman"/>
          <w:color w:val="auto"/>
          <w:kern w:val="32"/>
          <w:sz w:val="32"/>
          <w:szCs w:val="32"/>
          <w:lang w:val="en-US" w:eastAsia="zh-CN"/>
        </w:rPr>
        <w:t>0.5万</w:t>
      </w:r>
      <w:r>
        <w:rPr>
          <w:rFonts w:hint="eastAsia" w:eastAsia="仿宋_GB2312"/>
          <w:color w:val="auto"/>
          <w:kern w:val="32"/>
          <w:sz w:val="32"/>
          <w:szCs w:val="32"/>
          <w:lang w:val="en-US" w:eastAsia="zh-CN"/>
        </w:rPr>
        <w:t>元</w:t>
      </w:r>
      <w:r>
        <w:rPr>
          <w:rFonts w:hint="eastAsia" w:eastAsia="仿宋_GB2312"/>
          <w:color w:val="auto"/>
          <w:kern w:val="32"/>
          <w:sz w:val="32"/>
          <w:szCs w:val="32"/>
          <w:lang w:eastAsia="zh-CN"/>
        </w:rPr>
        <w:t>。</w:t>
      </w:r>
      <w:r>
        <w:rPr>
          <w:rFonts w:hint="eastAsia" w:ascii="仿宋_GB2312" w:eastAsia="仿宋_GB2312"/>
          <w:color w:val="auto"/>
          <w:kern w:val="32"/>
          <w:sz w:val="32"/>
          <w:szCs w:val="32"/>
        </w:rPr>
        <w:t>该犯考核期月均消费</w:t>
      </w:r>
      <w:r>
        <w:rPr>
          <w:rFonts w:hint="eastAsia" w:ascii="仿宋_GB2312" w:eastAsia="仿宋_GB2312"/>
          <w:color w:val="auto"/>
          <w:kern w:val="32"/>
          <w:sz w:val="32"/>
          <w:szCs w:val="32"/>
          <w:lang w:val="en-US" w:eastAsia="zh-CN"/>
        </w:rPr>
        <w:t>279.85</w:t>
      </w:r>
      <w:r>
        <w:rPr>
          <w:rFonts w:hint="eastAsia" w:ascii="仿宋_GB2312" w:eastAsia="仿宋_GB2312"/>
          <w:color w:val="auto"/>
          <w:kern w:val="32"/>
          <w:sz w:val="32"/>
          <w:szCs w:val="32"/>
        </w:rPr>
        <w:t>元，可用金额：</w:t>
      </w:r>
      <w:r>
        <w:rPr>
          <w:rFonts w:hint="eastAsia" w:ascii="仿宋_GB2312" w:eastAsia="仿宋_GB2312"/>
          <w:color w:val="auto"/>
          <w:kern w:val="32"/>
          <w:sz w:val="32"/>
          <w:szCs w:val="32"/>
          <w:lang w:val="en-US" w:eastAsia="zh-CN"/>
        </w:rPr>
        <w:t>1422.37元</w:t>
      </w:r>
      <w:r>
        <w:rPr>
          <w:rFonts w:hint="eastAsia" w:ascii="仿宋_GB2312" w:eastAsia="仿宋_GB2312"/>
          <w:color w:val="auto"/>
          <w:kern w:val="32"/>
          <w:sz w:val="32"/>
          <w:szCs w:val="32"/>
        </w:rPr>
        <w:t>。我监于</w:t>
      </w:r>
      <w:r>
        <w:rPr>
          <w:rFonts w:hint="eastAsia" w:ascii="仿宋_GB2312" w:eastAsia="仿宋_GB2312"/>
          <w:color w:val="auto"/>
          <w:kern w:val="32"/>
          <w:sz w:val="32"/>
          <w:szCs w:val="32"/>
          <w:lang w:val="en-US" w:eastAsia="zh-CN"/>
        </w:rPr>
        <w:t>2026年3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1日</w:t>
      </w:r>
      <w:r>
        <w:rPr>
          <w:rFonts w:hint="eastAsia" w:ascii="仿宋_GB2312" w:eastAsia="仿宋_GB2312"/>
          <w:color w:val="auto"/>
          <w:kern w:val="32"/>
          <w:sz w:val="32"/>
          <w:szCs w:val="32"/>
          <w:lang w:eastAsia="zh-CN"/>
        </w:rPr>
        <w:t>发函</w:t>
      </w:r>
      <w:r>
        <w:rPr>
          <w:rFonts w:hint="eastAsia" w:eastAsia="仿宋_GB2312"/>
          <w:color w:val="auto"/>
          <w:kern w:val="32"/>
          <w:sz w:val="32"/>
          <w:szCs w:val="32"/>
          <w:lang w:eastAsia="zh-CN"/>
        </w:rPr>
        <w:t>福建省福清市人民法院</w:t>
      </w:r>
      <w:r>
        <w:rPr>
          <w:rFonts w:hint="eastAsia" w:ascii="仿宋_GB2312" w:eastAsia="仿宋_GB2312"/>
          <w:color w:val="auto"/>
          <w:kern w:val="32"/>
          <w:sz w:val="32"/>
          <w:szCs w:val="32"/>
          <w:lang w:eastAsia="zh-CN"/>
        </w:rPr>
        <w:t>核实</w:t>
      </w:r>
      <w:r>
        <w:rPr>
          <w:rFonts w:hint="eastAsia" w:ascii="仿宋_GB2312" w:eastAsia="仿宋_GB2312"/>
          <w:color w:val="auto"/>
          <w:kern w:val="32"/>
          <w:sz w:val="32"/>
          <w:szCs w:val="32"/>
        </w:rPr>
        <w:t>财产刑履行情况，</w:t>
      </w:r>
      <w:r>
        <w:rPr>
          <w:rFonts w:hint="eastAsia" w:ascii="仿宋_GB2312" w:eastAsia="仿宋_GB2312"/>
          <w:color w:val="auto"/>
          <w:kern w:val="32"/>
          <w:sz w:val="32"/>
          <w:szCs w:val="32"/>
          <w:lang w:eastAsia="zh-CN"/>
        </w:rPr>
        <w:t>于</w:t>
      </w:r>
      <w:r>
        <w:rPr>
          <w:rFonts w:hint="eastAsia" w:ascii="仿宋_GB2312" w:eastAsia="仿宋_GB2312"/>
          <w:color w:val="auto"/>
          <w:kern w:val="32"/>
          <w:sz w:val="32"/>
          <w:szCs w:val="32"/>
          <w:lang w:val="en-US" w:eastAsia="zh-CN"/>
        </w:rPr>
        <w:t>2026年3月23日收到</w:t>
      </w:r>
      <w:r>
        <w:rPr>
          <w:rFonts w:hint="eastAsia" w:eastAsia="仿宋_GB2312"/>
          <w:color w:val="auto"/>
          <w:kern w:val="32"/>
          <w:sz w:val="32"/>
          <w:szCs w:val="32"/>
          <w:lang w:eastAsia="zh-CN"/>
        </w:rPr>
        <w:t>福建省福清市人民法院</w:t>
      </w:r>
      <w:r>
        <w:rPr>
          <w:rFonts w:hint="eastAsia" w:ascii="仿宋_GB2312" w:eastAsia="仿宋_GB2312"/>
          <w:color w:val="auto"/>
          <w:kern w:val="32"/>
          <w:sz w:val="32"/>
          <w:szCs w:val="32"/>
          <w:lang w:val="en-US" w:eastAsia="zh-CN"/>
        </w:rPr>
        <w:t>函复：未发现周培远有其他可供执行的财产线索，未发现被执行人存在妨害财产性判项执行情节。</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该犯</w:t>
      </w:r>
      <w:r>
        <w:rPr>
          <w:rFonts w:hint="eastAsia" w:ascii="仿宋_GB2312" w:eastAsia="仿宋_GB2312"/>
          <w:color w:val="auto"/>
          <w:kern w:val="32"/>
          <w:sz w:val="32"/>
          <w:szCs w:val="32"/>
          <w:lang w:val="en-US" w:eastAsia="zh-CN"/>
        </w:rPr>
        <w:t>系</w:t>
      </w:r>
      <w:r>
        <w:rPr>
          <w:rFonts w:hint="eastAsia" w:ascii="仿宋_GB2312" w:eastAsia="仿宋_GB2312"/>
          <w:color w:val="auto"/>
          <w:kern w:val="32"/>
          <w:sz w:val="32"/>
          <w:szCs w:val="32"/>
        </w:rPr>
        <w:t>财产性判项义务履行金额未达到其个人应履行总额30%，属于从严掌握减刑对象，因此提请减刑幅度扣减</w:t>
      </w:r>
      <w:r>
        <w:rPr>
          <w:rFonts w:hint="eastAsia" w:ascii="仿宋_GB2312" w:eastAsia="仿宋_GB2312"/>
          <w:color w:val="auto"/>
          <w:kern w:val="32"/>
          <w:sz w:val="32"/>
          <w:szCs w:val="32"/>
          <w:lang w:eastAsia="zh-CN"/>
        </w:rPr>
        <w:t>三</w:t>
      </w:r>
      <w:r>
        <w:rPr>
          <w:rFonts w:hint="eastAsia" w:ascii="仿宋_GB2312" w:eastAsia="仿宋_GB2312"/>
          <w:color w:val="auto"/>
          <w:kern w:val="32"/>
          <w:sz w:val="32"/>
          <w:szCs w:val="32"/>
        </w:rPr>
        <w:t>个月。</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，未收到不同意见。</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周培远</w:t>
      </w:r>
      <w:r>
        <w:rPr>
          <w:rFonts w:hint="eastAsia" w:ascii="仿宋_GB2312" w:eastAsia="仿宋_GB2312"/>
          <w:color w:val="auto"/>
          <w:kern w:val="32"/>
          <w:sz w:val="32"/>
          <w:szCs w:val="32"/>
        </w:rPr>
        <w:t>予以减</w:t>
      </w:r>
      <w:r>
        <w:rPr>
          <w:rFonts w:hint="eastAsia" w:ascii="仿宋_GB2312" w:eastAsia="仿宋_GB2312"/>
          <w:color w:val="auto"/>
          <w:kern w:val="32"/>
          <w:sz w:val="32"/>
          <w:szCs w:val="32"/>
          <w:lang w:eastAsia="zh-CN"/>
        </w:rPr>
        <w:t>去有期徒刑四个月</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周培远</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524</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罪犯郝晓龙，男，2002年7月24日出生，汉族，初中文化，户籍地山西省静乐县，捕前系无固定职业。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晋安区人民法院于2025年3月10日作出（2025）闽0111刑初89号刑事判决，以被告人郝晓龙犯开设赌场罪，判处有期徒刑二年三个月，并处罚金人民币1.2万元，被告人郝晓龙退出的违法所得人民币2.440677万元，予以没收，上缴国库。刑期自2024年10月23日起至2027年1月22日止。2025年3月26日交付福建省宁德监狱执行刑罚。现于福建省宁德监狱六监区十七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该犯考核期2025年3月26日至2026年4月累计获考核分1122.5分，物质奖励1次；考核期内无违规扣分。</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该犯原判财产性判项罚金人民币1.2万元，退出的违法所得人民币2.440677万元，予以没收，上缴国库，已履行完毕。其中本次提请向福建省福州市晋安区人民法院缴纳人民币1.2万元。</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郝晓龙予以减刑三个月。特提请你院审理裁定。</w:t>
      </w:r>
    </w:p>
    <w:p>
      <w:pPr>
        <w:pStyle w:val="4"/>
        <w:keepNext w:val="0"/>
        <w:keepLines w:val="0"/>
        <w:pageBreakBefore w:val="0"/>
        <w:widowControl w:val="0"/>
        <w:kinsoku/>
        <w:wordWrap/>
        <w:overflowPunct/>
        <w:topLinePunct w:val="0"/>
        <w:bidi w:val="0"/>
        <w:spacing w:line="430" w:lineRule="exact"/>
        <w:ind w:right="-31" w:rightChars="-15" w:firstLine="640" w:firstLineChars="200"/>
        <w:jc w:val="both"/>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430" w:lineRule="exact"/>
        <w:ind w:left="0" w:leftChars="0" w:right="-31" w:rightChars="-15" w:firstLine="0" w:firstLineChars="0"/>
        <w:jc w:val="both"/>
        <w:textAlignment w:val="auto"/>
        <w:rPr>
          <w:rFonts w:hint="eastAsia"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430" w:lineRule="exact"/>
        <w:ind w:left="640" w:firstLine="0" w:firstLineChars="0"/>
        <w:jc w:val="both"/>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郝晓龙</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430" w:lineRule="exact"/>
        <w:ind w:left="640" w:right="-31" w:rightChars="-15" w:firstLine="960" w:firstLineChars="300"/>
        <w:jc w:val="both"/>
        <w:textAlignment w:val="auto"/>
        <w:rPr>
          <w:rFonts w:cs="仿宋_GB2312"/>
          <w:color w:val="auto"/>
          <w:szCs w:val="32"/>
          <w:highlight w:val="none"/>
        </w:rPr>
      </w:pPr>
      <w:r>
        <w:rPr>
          <w:rFonts w:hint="eastAsia" w:cs="仿宋_GB2312"/>
          <w:color w:val="auto"/>
          <w:szCs w:val="32"/>
          <w:highlight w:val="none"/>
        </w:rPr>
        <w:t>⒉减刑建议书</w:t>
      </w:r>
      <w:r>
        <w:rPr>
          <w:rFonts w:hint="eastAsia" w:cs="仿宋_GB2312"/>
          <w:color w:val="auto"/>
          <w:szCs w:val="32"/>
          <w:highlight w:val="none"/>
          <w:lang w:eastAsia="zh-CN"/>
        </w:rPr>
        <w:t>叁</w:t>
      </w:r>
      <w:r>
        <w:rPr>
          <w:rFonts w:hint="eastAsia" w:cs="仿宋_GB2312"/>
          <w:color w:val="auto"/>
          <w:szCs w:val="32"/>
          <w:highlight w:val="none"/>
        </w:rPr>
        <w:t>份</w:t>
      </w:r>
    </w:p>
    <w:p>
      <w:pPr>
        <w:rPr>
          <w:rFonts w:hint="eastAsia"/>
          <w:color w:val="auto"/>
        </w:rPr>
      </w:pP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right"/>
        <w:textAlignment w:val="auto"/>
        <w:rPr>
          <w:color w:val="auto"/>
          <w:szCs w:val="32"/>
        </w:rPr>
      </w:pPr>
      <w:r>
        <w:rPr>
          <w:rFonts w:hint="eastAsia"/>
          <w:color w:val="auto"/>
          <w:szCs w:val="32"/>
          <w:lang w:val="en-US" w:eastAsia="zh-CN"/>
        </w:rPr>
        <w:t xml:space="preserve"> </w:t>
      </w:r>
      <w:r>
        <w:rPr>
          <w:rFonts w:hint="eastAsia"/>
          <w:color w:val="auto"/>
          <w:szCs w:val="32"/>
        </w:rPr>
        <w:t>福建省</w:t>
      </w:r>
      <w:r>
        <w:rPr>
          <w:rFonts w:hint="eastAsia"/>
          <w:color w:val="auto"/>
          <w:szCs w:val="32"/>
          <w:lang w:eastAsia="zh-CN"/>
        </w:rPr>
        <w:t>宁德</w:t>
      </w:r>
      <w:r>
        <w:rPr>
          <w:rFonts w:hint="eastAsia"/>
          <w:color w:val="auto"/>
          <w:szCs w:val="32"/>
        </w:rPr>
        <w:t>监狱</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rFonts w:hint="default" w:ascii="仿宋_GB2312" w:cs="仿宋_GB2312"/>
          <w:color w:val="auto"/>
          <w:szCs w:val="32"/>
          <w:highlight w:val="red"/>
          <w:lang w:val="en-US" w:eastAsia="zh-CN"/>
        </w:rPr>
        <w:sectPr>
          <w:headerReference r:id="rId39" w:type="default"/>
          <w:footerReference r:id="rId40" w:type="default"/>
          <w:type w:val="continuous"/>
          <w:pgSz w:w="11906" w:h="16838"/>
          <w:pgMar w:top="1871" w:right="1304" w:bottom="1871" w:left="1588" w:header="851" w:footer="992" w:gutter="0"/>
          <w:cols w:space="720" w:num="1"/>
          <w:docGrid w:type="lines" w:linePitch="312" w:charSpace="0"/>
        </w:sectPr>
      </w:pPr>
      <w:r>
        <w:rPr>
          <w:rFonts w:hint="eastAsia"/>
          <w:color w:val="auto"/>
          <w:szCs w:val="32"/>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both"/>
        <w:textAlignment w:val="auto"/>
        <w:rPr>
          <w:color w:val="auto"/>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525</w:t>
      </w:r>
      <w:r>
        <w:rPr>
          <w:rFonts w:hint="eastAsia" w:ascii="楷体_GB2312" w:eastAsia="楷体_GB2312"/>
          <w:color w:val="auto"/>
          <w:kern w:val="32"/>
          <w:sz w:val="32"/>
          <w:szCs w:val="32"/>
        </w:rPr>
        <w:t>号</w:t>
      </w:r>
    </w:p>
    <w:p>
      <w:pPr>
        <w:spacing w:line="50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范书明</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2001年10月25</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中专文化</w:t>
      </w:r>
      <w:r>
        <w:rPr>
          <w:rFonts w:hint="eastAsia" w:ascii="仿宋_GB2312" w:eastAsia="仿宋_GB2312"/>
          <w:color w:val="auto"/>
          <w:kern w:val="32"/>
          <w:sz w:val="32"/>
          <w:szCs w:val="32"/>
        </w:rPr>
        <w:t>，</w:t>
      </w:r>
      <w:r>
        <w:rPr>
          <w:rFonts w:hint="eastAsia" w:ascii="仿宋_GB2312" w:eastAsia="仿宋_GB2312"/>
          <w:color w:val="auto"/>
          <w:kern w:val="32"/>
          <w:sz w:val="32"/>
          <w:szCs w:val="32"/>
          <w:lang w:val="en-US" w:eastAsia="zh-CN"/>
        </w:rPr>
        <w:t>户籍地</w:t>
      </w:r>
      <w:r>
        <w:rPr>
          <w:rFonts w:hint="eastAsia" w:ascii="仿宋_GB2312" w:eastAsia="仿宋_GB2312"/>
          <w:color w:val="auto"/>
          <w:kern w:val="32"/>
          <w:sz w:val="32"/>
          <w:szCs w:val="32"/>
          <w:lang w:eastAsia="zh-CN"/>
        </w:rPr>
        <w:t>福建省建瓯市</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捕前</w:t>
      </w:r>
      <w:r>
        <w:rPr>
          <w:rFonts w:hint="eastAsia" w:ascii="仿宋_GB2312" w:eastAsia="仿宋_GB2312"/>
          <w:color w:val="auto"/>
          <w:kern w:val="32"/>
          <w:sz w:val="32"/>
          <w:szCs w:val="32"/>
          <w:lang w:eastAsia="zh-CN"/>
        </w:rPr>
        <w:t>系无固定职业</w:t>
      </w:r>
      <w:r>
        <w:rPr>
          <w:rFonts w:hint="eastAsia" w:ascii="仿宋_GB2312" w:eastAsia="仿宋_GB2312"/>
          <w:color w:val="auto"/>
          <w:kern w:val="32"/>
          <w:sz w:val="32"/>
          <w:szCs w:val="32"/>
          <w:lang w:val="en-US" w:eastAsia="zh-CN"/>
        </w:rPr>
        <w:t>。</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福州市晋安区</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10</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0111</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89</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范书明</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开设赌场罪</w:t>
      </w:r>
      <w:r>
        <w:rPr>
          <w:rFonts w:hint="eastAsia" w:ascii="仿宋_GB2312" w:eastAsia="仿宋_GB2312"/>
          <w:color w:val="auto"/>
          <w:kern w:val="32"/>
          <w:sz w:val="32"/>
          <w:szCs w:val="32"/>
        </w:rPr>
        <w:t>，判处</w:t>
      </w:r>
      <w:r>
        <w:rPr>
          <w:rFonts w:hint="eastAsia" w:ascii="仿宋_GB2312" w:eastAsia="仿宋_GB2312"/>
          <w:color w:val="auto"/>
          <w:kern w:val="32"/>
          <w:sz w:val="32"/>
          <w:szCs w:val="32"/>
          <w:lang w:eastAsia="zh-CN"/>
        </w:rPr>
        <w:t>有</w:t>
      </w:r>
      <w:r>
        <w:rPr>
          <w:rFonts w:hint="eastAsia" w:ascii="仿宋_GB2312" w:eastAsia="仿宋_GB2312"/>
          <w:color w:val="auto"/>
          <w:kern w:val="32"/>
          <w:sz w:val="32"/>
          <w:szCs w:val="32"/>
        </w:rPr>
        <w:t>期徒刑</w:t>
      </w:r>
      <w:r>
        <w:rPr>
          <w:rFonts w:hint="eastAsia" w:ascii="仿宋_GB2312" w:eastAsia="仿宋_GB2312"/>
          <w:color w:val="auto"/>
          <w:kern w:val="32"/>
          <w:sz w:val="32"/>
          <w:szCs w:val="32"/>
          <w:lang w:eastAsia="zh-CN"/>
        </w:rPr>
        <w:t>二年二个月，</w:t>
      </w:r>
      <w:r>
        <w:rPr>
          <w:rFonts w:hint="eastAsia" w:ascii="仿宋_GB2312" w:eastAsia="仿宋_GB2312"/>
          <w:color w:val="auto"/>
          <w:kern w:val="32"/>
          <w:sz w:val="32"/>
          <w:szCs w:val="32"/>
          <w:lang w:val="en-US" w:eastAsia="zh-CN"/>
        </w:rPr>
        <w:t>并处罚金人民币1万元，被告人范书明退出的违法所得人民币18364.01元，予以没收，上缴国库。</w:t>
      </w:r>
      <w:r>
        <w:rPr>
          <w:rFonts w:hint="eastAsia" w:ascii="仿宋_GB2312" w:hAnsi="仿宋_GB2312" w:eastAsia="仿宋_GB2312" w:cs="仿宋_GB2312"/>
          <w:color w:val="auto"/>
          <w:sz w:val="32"/>
          <w:szCs w:val="32"/>
        </w:rPr>
        <w:t>刑期自20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日起至20</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日止。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rPr>
        <w:t>。</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六</w:t>
      </w:r>
      <w:r>
        <w:rPr>
          <w:rFonts w:hint="eastAsia" w:ascii="仿宋_GB2312" w:eastAsia="仿宋_GB2312"/>
          <w:color w:val="auto"/>
          <w:kern w:val="32"/>
          <w:sz w:val="32"/>
          <w:szCs w:val="32"/>
        </w:rPr>
        <w:t>监区十</w:t>
      </w:r>
      <w:r>
        <w:rPr>
          <w:rFonts w:hint="eastAsia" w:ascii="仿宋_GB2312" w:eastAsia="仿宋_GB2312"/>
          <w:color w:val="auto"/>
          <w:kern w:val="32"/>
          <w:sz w:val="32"/>
          <w:szCs w:val="32"/>
          <w:lang w:eastAsia="zh-CN"/>
        </w:rPr>
        <w:t>八</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tabs>
          <w:tab w:val="right" w:pos="7666"/>
        </w:tabs>
        <w:autoSpaceDE w:val="0"/>
        <w:autoSpaceDN w:val="0"/>
        <w:adjustRightInd w:val="0"/>
        <w:spacing w:line="50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Times New Roman"/>
          <w:color w:val="auto"/>
          <w:sz w:val="32"/>
          <w:szCs w:val="32"/>
        </w:rPr>
      </w:pPr>
      <w:r>
        <w:rPr>
          <w:rFonts w:hint="eastAsia" w:ascii="仿宋_GB2312" w:hAnsi="仿宋" w:eastAsia="仿宋_GB2312" w:cs="Times New Roman"/>
          <w:color w:val="auto"/>
          <w:sz w:val="32"/>
          <w:szCs w:val="32"/>
        </w:rPr>
        <w:t>遵守监规：</w:t>
      </w:r>
      <w:r>
        <w:rPr>
          <w:rFonts w:hint="eastAsia" w:ascii="仿宋_GB2312" w:hAnsi="仿宋" w:eastAsia="仿宋_GB2312" w:cs="Times New Roman"/>
          <w:color w:val="auto"/>
          <w:sz w:val="32"/>
          <w:szCs w:val="32"/>
          <w:lang w:val="zh-CN"/>
        </w:rPr>
        <w:t>能遵守法</w:t>
      </w:r>
      <w:r>
        <w:rPr>
          <w:rFonts w:hint="eastAsia" w:ascii="仿宋_GB2312" w:hAnsi="仿宋" w:eastAsia="仿宋_GB2312" w:cs="Times New Roman"/>
          <w:color w:val="auto"/>
          <w:sz w:val="32"/>
          <w:szCs w:val="32"/>
        </w:rPr>
        <w:t>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highlight w:val="none"/>
        </w:rPr>
      </w:pPr>
      <w:r>
        <w:rPr>
          <w:rFonts w:hint="eastAsia" w:ascii="仿宋_GB2312" w:hAnsi="仿宋" w:eastAsia="仿宋_GB2312" w:cs="宋体"/>
          <w:color w:val="auto"/>
          <w:kern w:val="32"/>
          <w:sz w:val="32"/>
          <w:szCs w:val="32"/>
        </w:rPr>
        <w:t>劳动改造：能参加</w:t>
      </w:r>
      <w:r>
        <w:rPr>
          <w:rFonts w:hint="eastAsia" w:ascii="仿宋_GB2312" w:hAnsi="仿宋" w:eastAsia="仿宋_GB2312" w:cs="宋体"/>
          <w:color w:val="auto"/>
          <w:kern w:val="32"/>
          <w:sz w:val="32"/>
          <w:szCs w:val="32"/>
          <w:highlight w:val="none"/>
        </w:rPr>
        <w:t>劳动，努力完成劳动任务。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kern w:val="32"/>
          <w:sz w:val="32"/>
          <w:szCs w:val="32"/>
          <w:highlight w:val="none"/>
          <w:lang w:eastAsia="zh-CN"/>
        </w:rPr>
      </w:pPr>
      <w:r>
        <w:rPr>
          <w:rFonts w:hint="eastAsia" w:ascii="仿宋_GB2312" w:hAnsi="仿宋" w:eastAsia="仿宋_GB2312" w:cs="宋体"/>
          <w:color w:val="auto"/>
          <w:kern w:val="32"/>
          <w:sz w:val="32"/>
          <w:szCs w:val="32"/>
          <w:highlight w:val="none"/>
        </w:rPr>
        <w:t>奖惩情况：</w:t>
      </w:r>
      <w:r>
        <w:rPr>
          <w:rFonts w:hint="eastAsia" w:ascii="仿宋_GB2312" w:hAnsi="仿宋_GB2312" w:eastAsia="仿宋_GB2312" w:cs="仿宋_GB2312"/>
          <w:color w:val="auto"/>
          <w:sz w:val="32"/>
          <w:szCs w:val="32"/>
          <w:highlight w:val="none"/>
        </w:rPr>
        <w:t>该犯考核期202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26日</w:t>
      </w:r>
      <w:r>
        <w:rPr>
          <w:rFonts w:hint="eastAsia" w:ascii="仿宋_GB2312" w:hAnsi="仿宋_GB2312" w:eastAsia="仿宋_GB2312" w:cs="仿宋_GB2312"/>
          <w:color w:val="auto"/>
          <w:sz w:val="32"/>
          <w:szCs w:val="32"/>
          <w:highlight w:val="none"/>
        </w:rPr>
        <w:t>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月累计获考核分</w:t>
      </w:r>
      <w:r>
        <w:rPr>
          <w:rFonts w:hint="eastAsia" w:ascii="仿宋_GB2312" w:hAnsi="仿宋_GB2312" w:eastAsia="仿宋_GB2312" w:cs="仿宋_GB2312"/>
          <w:color w:val="auto"/>
          <w:sz w:val="32"/>
          <w:szCs w:val="32"/>
          <w:highlight w:val="none"/>
          <w:lang w:val="en-US" w:eastAsia="zh-CN"/>
        </w:rPr>
        <w:t>1122.5</w:t>
      </w:r>
      <w:r>
        <w:rPr>
          <w:rFonts w:hint="eastAsia" w:ascii="仿宋_GB2312" w:hAnsi="仿宋_GB2312" w:eastAsia="仿宋_GB2312" w:cs="仿宋_GB2312"/>
          <w:color w:val="auto"/>
          <w:sz w:val="32"/>
          <w:szCs w:val="32"/>
          <w:highlight w:val="none"/>
        </w:rPr>
        <w:t>分，表扬</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考核期内无违规扣分。</w:t>
      </w:r>
    </w:p>
    <w:p>
      <w:pPr>
        <w:spacing w:line="500" w:lineRule="exact"/>
        <w:ind w:firstLine="640" w:firstLineChars="200"/>
        <w:rPr>
          <w:rFonts w:hint="eastAsia" w:ascii="仿宋_GB2312" w:eastAsia="仿宋_GB2312"/>
          <w:color w:val="auto"/>
          <w:kern w:val="32"/>
          <w:sz w:val="32"/>
          <w:szCs w:val="32"/>
          <w:lang w:eastAsia="zh-CN"/>
        </w:rPr>
      </w:pPr>
      <w:r>
        <w:rPr>
          <w:rFonts w:hint="eastAsia" w:ascii="仿宋_GB2312" w:eastAsia="仿宋_GB2312"/>
          <w:color w:val="auto"/>
          <w:kern w:val="32"/>
          <w:sz w:val="32"/>
          <w:szCs w:val="32"/>
          <w:lang w:eastAsia="zh-CN"/>
        </w:rPr>
        <w:t>原判财产性判项罚金人民币1万元，退出违法所得人民币18364.01元；财产性判项已全部履行完毕。其中本次向福建省福州市晋安区</w:t>
      </w:r>
      <w:r>
        <w:rPr>
          <w:rFonts w:hint="eastAsia" w:ascii="仿宋_GB2312" w:eastAsia="仿宋_GB2312"/>
          <w:color w:val="auto"/>
          <w:kern w:val="32"/>
          <w:sz w:val="32"/>
          <w:szCs w:val="32"/>
        </w:rPr>
        <w:t>人民法院</w:t>
      </w:r>
      <w:r>
        <w:rPr>
          <w:rFonts w:hint="eastAsia" w:ascii="仿宋_GB2312" w:eastAsia="仿宋_GB2312"/>
          <w:color w:val="auto"/>
          <w:kern w:val="32"/>
          <w:sz w:val="32"/>
          <w:szCs w:val="32"/>
          <w:lang w:eastAsia="zh-CN"/>
        </w:rPr>
        <w:t>缴纳人民币</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lang w:eastAsia="zh-CN"/>
        </w:rPr>
        <w:t>万元。</w:t>
      </w:r>
    </w:p>
    <w:p>
      <w:pPr>
        <w:spacing w:line="500" w:lineRule="exact"/>
        <w:ind w:firstLine="640" w:firstLineChars="200"/>
        <w:rPr>
          <w:rFonts w:hint="eastAsia" w:ascii="仿宋_GB2312" w:hAnsi="Times New Roman" w:eastAsia="仿宋_GB2312" w:cs="Times New Roman"/>
          <w:color w:val="auto"/>
          <w:kern w:val="32"/>
          <w:sz w:val="32"/>
          <w:szCs w:val="32"/>
        </w:rPr>
      </w:pPr>
      <w:r>
        <w:rPr>
          <w:rFonts w:hint="eastAsia" w:ascii="仿宋_GB2312" w:hAnsi="Times New Roman" w:eastAsia="仿宋_GB2312" w:cs="Times New Roman"/>
          <w:color w:val="auto"/>
          <w:kern w:val="32"/>
          <w:sz w:val="32"/>
          <w:szCs w:val="32"/>
        </w:rPr>
        <w:t>本案于</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14</w:t>
      </w:r>
      <w:r>
        <w:rPr>
          <w:rFonts w:hint="eastAsia" w:ascii="仿宋_GB2312" w:hAnsi="Times New Roman" w:eastAsia="仿宋_GB2312" w:cs="Times New Roman"/>
          <w:color w:val="auto"/>
          <w:kern w:val="32"/>
          <w:sz w:val="32"/>
          <w:szCs w:val="32"/>
        </w:rPr>
        <w:t>日至</w:t>
      </w: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20</w:t>
      </w:r>
      <w:r>
        <w:rPr>
          <w:rFonts w:hint="eastAsia" w:ascii="仿宋_GB2312" w:hAnsi="Times New Roman" w:eastAsia="仿宋_GB2312" w:cs="Times New Roman"/>
          <w:color w:val="auto"/>
          <w:kern w:val="32"/>
          <w:sz w:val="32"/>
          <w:szCs w:val="32"/>
        </w:rPr>
        <w:t>日在狱内公示未收到不同意见。</w:t>
      </w:r>
    </w:p>
    <w:p>
      <w:pPr>
        <w:spacing w:line="500" w:lineRule="exact"/>
        <w:ind w:firstLine="640" w:firstLineChars="200"/>
        <w:rPr>
          <w:rFonts w:hint="eastAsia" w:ascii="仿宋_GB2312" w:hAnsi="Times New Roman" w:eastAsia="仿宋_GB2312" w:cs="Times New Roman"/>
          <w:color w:val="auto"/>
          <w:kern w:val="32"/>
          <w:sz w:val="32"/>
          <w:szCs w:val="32"/>
          <w:lang w:val="en-US" w:eastAsia="zh-CN"/>
        </w:rPr>
      </w:pPr>
      <w:r>
        <w:rPr>
          <w:rFonts w:hint="eastAsia" w:ascii="仿宋_GB2312" w:hAnsi="Times New Roman" w:eastAsia="仿宋_GB2312" w:cs="Times New Roman"/>
          <w:color w:val="auto"/>
          <w:kern w:val="32"/>
          <w:sz w:val="32"/>
          <w:szCs w:val="32"/>
          <w:lang w:val="en-US" w:eastAsia="zh-CN"/>
        </w:rPr>
        <w:t>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cs="Times New Roman"/>
          <w:color w:val="auto"/>
          <w:kern w:val="32"/>
          <w:sz w:val="32"/>
          <w:szCs w:val="32"/>
          <w:lang w:val="en-US" w:eastAsia="zh-CN"/>
        </w:rPr>
        <w:t>13</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宁德市人民检察院派员列席监狱减刑假释评审委员会，对本案未发表不同意见；本案依规移送检察机关征求意见，截至2026</w:t>
      </w:r>
      <w:r>
        <w:rPr>
          <w:rFonts w:hint="eastAsia" w:ascii="仿宋_GB2312" w:hAnsi="Times New Roman" w:eastAsia="仿宋_GB2312" w:cs="Times New Roman"/>
          <w:color w:val="auto"/>
          <w:kern w:val="32"/>
          <w:sz w:val="32"/>
          <w:szCs w:val="32"/>
        </w:rPr>
        <w:t>年</w:t>
      </w:r>
      <w:r>
        <w:rPr>
          <w:rFonts w:hint="eastAsia" w:ascii="仿宋_GB2312" w:cs="Times New Roman"/>
          <w:color w:val="auto"/>
          <w:kern w:val="32"/>
          <w:sz w:val="32"/>
          <w:szCs w:val="32"/>
          <w:lang w:val="en-US" w:eastAsia="zh-CN"/>
        </w:rPr>
        <w:t>7</w:t>
      </w:r>
      <w:r>
        <w:rPr>
          <w:rFonts w:hint="eastAsia" w:ascii="仿宋_GB2312" w:hAnsi="Times New Roman" w:eastAsia="仿宋_GB2312" w:cs="Times New Roman"/>
          <w:color w:val="auto"/>
          <w:kern w:val="32"/>
          <w:sz w:val="32"/>
          <w:szCs w:val="32"/>
        </w:rPr>
        <w:t>月</w:t>
      </w:r>
      <w:r>
        <w:rPr>
          <w:rFonts w:hint="eastAsia" w:ascii="仿宋_GB2312" w:hAnsi="Times New Roman" w:eastAsia="仿宋_GB2312" w:cs="Times New Roman"/>
          <w:color w:val="auto"/>
          <w:kern w:val="32"/>
          <w:sz w:val="32"/>
          <w:szCs w:val="32"/>
          <w:lang w:val="en-US" w:eastAsia="zh-CN"/>
        </w:rPr>
        <w:t>27</w:t>
      </w:r>
      <w:r>
        <w:rPr>
          <w:rFonts w:hint="eastAsia" w:ascii="仿宋_GB2312" w:hAnsi="Times New Roman" w:eastAsia="仿宋_GB2312" w:cs="Times New Roman"/>
          <w:color w:val="auto"/>
          <w:kern w:val="32"/>
          <w:sz w:val="32"/>
          <w:szCs w:val="32"/>
        </w:rPr>
        <w:t>日</w:t>
      </w:r>
      <w:r>
        <w:rPr>
          <w:rFonts w:hint="eastAsia" w:ascii="仿宋_GB2312" w:hAnsi="Times New Roman" w:eastAsia="仿宋_GB2312" w:cs="Times New Roman"/>
          <w:color w:val="auto"/>
          <w:kern w:val="32"/>
          <w:sz w:val="32"/>
          <w:szCs w:val="32"/>
          <w:lang w:val="en-US" w:eastAsia="zh-CN"/>
        </w:rPr>
        <w:t xml:space="preserve">，未收到不同意见。 </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范书明</w:t>
      </w:r>
      <w:r>
        <w:rPr>
          <w:rFonts w:hint="eastAsia" w:ascii="仿宋_GB2312" w:eastAsia="仿宋_GB2312"/>
          <w:color w:val="auto"/>
          <w:kern w:val="32"/>
          <w:sz w:val="32"/>
          <w:szCs w:val="32"/>
        </w:rPr>
        <w:t>予以减</w:t>
      </w:r>
      <w:r>
        <w:rPr>
          <w:rFonts w:hint="eastAsia" w:ascii="仿宋_GB2312" w:eastAsia="仿宋_GB2312"/>
          <w:color w:val="auto"/>
          <w:kern w:val="32"/>
          <w:sz w:val="32"/>
          <w:szCs w:val="32"/>
          <w:lang w:eastAsia="zh-CN"/>
        </w:rPr>
        <w:t>去有期徒刑三个月</w:t>
      </w:r>
      <w:r>
        <w:rPr>
          <w:rFonts w:hint="eastAsia" w:ascii="仿宋_GB2312" w:eastAsia="仿宋_GB2312"/>
          <w:color w:val="auto"/>
          <w:kern w:val="32"/>
          <w:sz w:val="32"/>
          <w:szCs w:val="32"/>
        </w:rPr>
        <w:t>。特提请你院审理裁定。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范书明</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福建省宁德监狱</w:t>
      </w:r>
    </w:p>
    <w:p>
      <w:pPr>
        <w:wordWrap w:val="0"/>
        <w:spacing w:line="500" w:lineRule="exact"/>
        <w:ind w:right="-31" w:rightChars="-15"/>
        <w:jc w:val="right"/>
        <w:rPr>
          <w:rFonts w:hint="eastAsia" w:ascii="仿宋_GB2312" w:eastAsia="仿宋_GB2312"/>
          <w:color w:val="auto"/>
          <w:kern w:val="32"/>
          <w:sz w:val="32"/>
          <w:szCs w:val="32"/>
        </w:rPr>
      </w:pP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ascii="楷体_GB2312"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526</w:t>
      </w:r>
      <w:r>
        <w:rPr>
          <w:rFonts w:hint="eastAsia" w:ascii="楷体_GB2312" w:eastAsia="楷体_GB2312"/>
          <w:color w:val="auto"/>
          <w:kern w:val="32"/>
          <w:sz w:val="32"/>
          <w:szCs w:val="32"/>
        </w:rPr>
        <w:t>号</w:t>
      </w:r>
    </w:p>
    <w:p>
      <w:pPr>
        <w:spacing w:line="420" w:lineRule="exact"/>
        <w:ind w:firstLine="640" w:firstLineChars="200"/>
        <w:rPr>
          <w:rFonts w:hint="eastAsia" w:ascii="仿宋_GB2312" w:eastAsia="仿宋_GB2312"/>
          <w:color w:val="auto"/>
          <w:kern w:val="32"/>
          <w:sz w:val="32"/>
          <w:szCs w:val="32"/>
          <w:lang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魏培德</w:t>
      </w:r>
      <w:r>
        <w:rPr>
          <w:rFonts w:hint="eastAsia" w:ascii="仿宋_GB2312" w:eastAsia="仿宋_GB2312"/>
          <w:color w:val="auto"/>
          <w:kern w:val="32"/>
          <w:sz w:val="32"/>
          <w:szCs w:val="32"/>
        </w:rPr>
        <w:t>，男，1996年7月8日出生，汉族，大专文化，</w:t>
      </w:r>
      <w:r>
        <w:rPr>
          <w:rFonts w:hint="eastAsia" w:ascii="仿宋_GB2312" w:eastAsia="仿宋_GB2312"/>
          <w:color w:val="auto"/>
          <w:kern w:val="32"/>
          <w:sz w:val="32"/>
          <w:szCs w:val="32"/>
          <w:lang w:eastAsia="zh-CN"/>
        </w:rPr>
        <w:t>户籍地福建省古田县，</w:t>
      </w:r>
      <w:r>
        <w:rPr>
          <w:rFonts w:hint="eastAsia" w:ascii="仿宋_GB2312" w:eastAsia="仿宋_GB2312"/>
          <w:color w:val="auto"/>
          <w:kern w:val="32"/>
          <w:sz w:val="32"/>
          <w:szCs w:val="32"/>
        </w:rPr>
        <w:t>捕前</w:t>
      </w:r>
      <w:r>
        <w:rPr>
          <w:rFonts w:hint="eastAsia" w:ascii="仿宋_GB2312" w:eastAsia="仿宋_GB2312"/>
          <w:color w:val="auto"/>
          <w:kern w:val="32"/>
          <w:sz w:val="32"/>
          <w:szCs w:val="32"/>
          <w:lang w:eastAsia="zh-CN"/>
        </w:rPr>
        <w:t>无固定职业。</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lang w:eastAsia="zh-CN"/>
        </w:rPr>
        <w:t>福建省福清市人民法院于20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lang w:eastAsia="zh-CN"/>
        </w:rPr>
        <w:t>年</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lang w:eastAsia="zh-CN"/>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lang w:eastAsia="zh-CN"/>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0181</w:t>
      </w:r>
      <w:r>
        <w:rPr>
          <w:rFonts w:hint="eastAsia" w:ascii="仿宋_GB2312" w:eastAsia="仿宋_GB2312"/>
          <w:color w:val="auto"/>
          <w:kern w:val="32"/>
          <w:sz w:val="32"/>
          <w:szCs w:val="32"/>
          <w:lang w:eastAsia="zh-CN"/>
        </w:rPr>
        <w:t>刑初</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lang w:eastAsia="zh-CN"/>
        </w:rPr>
        <w:t>号刑事判决，以被告人魏培德犯诈骗罪，判处有期徒刑</w:t>
      </w:r>
      <w:r>
        <w:rPr>
          <w:rFonts w:hint="eastAsia" w:ascii="仿宋_GB2312" w:eastAsia="仿宋_GB2312"/>
          <w:color w:val="auto"/>
          <w:kern w:val="32"/>
          <w:sz w:val="32"/>
          <w:szCs w:val="32"/>
          <w:lang w:val="en-US" w:eastAsia="zh-CN"/>
        </w:rPr>
        <w:t>六年十个月</w:t>
      </w:r>
      <w:r>
        <w:rPr>
          <w:rFonts w:hint="eastAsia" w:ascii="仿宋_GB2312" w:eastAsia="仿宋_GB2312"/>
          <w:color w:val="auto"/>
          <w:kern w:val="32"/>
          <w:sz w:val="32"/>
          <w:szCs w:val="32"/>
          <w:lang w:eastAsia="zh-CN"/>
        </w:rPr>
        <w:t>，并处罚金人民币</w:t>
      </w:r>
      <w:r>
        <w:rPr>
          <w:rFonts w:hint="eastAsia" w:ascii="仿宋_GB2312" w:eastAsia="仿宋_GB2312"/>
          <w:color w:val="auto"/>
          <w:kern w:val="32"/>
          <w:sz w:val="32"/>
          <w:szCs w:val="32"/>
          <w:lang w:val="en-US" w:eastAsia="zh-CN"/>
        </w:rPr>
        <w:t>8.8万元</w:t>
      </w:r>
      <w:r>
        <w:rPr>
          <w:rFonts w:hint="eastAsia" w:ascii="仿宋_GB2312" w:eastAsia="仿宋_GB2312"/>
          <w:color w:val="auto"/>
          <w:kern w:val="32"/>
          <w:sz w:val="32"/>
          <w:szCs w:val="32"/>
          <w:lang w:eastAsia="zh-CN"/>
        </w:rPr>
        <w:t>；未随案移送的福清市公安局从被告人魏培德处扣押的人民币400元、向福清市公安局退出的违法所得人民币6000元，均待查找到被害人后予以发还。被告人不服，提出上诉。福建省福州市中级人民法院于20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lang w:eastAsia="zh-CN"/>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lang w:eastAsia="zh-CN"/>
        </w:rPr>
        <w:t>月</w:t>
      </w:r>
      <w:r>
        <w:rPr>
          <w:rFonts w:hint="eastAsia" w:ascii="仿宋_GB2312" w:eastAsia="仿宋_GB2312"/>
          <w:color w:val="auto"/>
          <w:kern w:val="32"/>
          <w:sz w:val="32"/>
          <w:szCs w:val="32"/>
          <w:lang w:val="en-US" w:eastAsia="zh-CN"/>
        </w:rPr>
        <w:t>13</w:t>
      </w:r>
      <w:r>
        <w:rPr>
          <w:rFonts w:hint="eastAsia" w:ascii="仿宋_GB2312" w:eastAsia="仿宋_GB2312"/>
          <w:color w:val="auto"/>
          <w:kern w:val="32"/>
          <w:sz w:val="32"/>
          <w:szCs w:val="32"/>
          <w:lang w:eastAsia="zh-CN"/>
        </w:rPr>
        <w:t>日作出（20</w:t>
      </w:r>
      <w:r>
        <w:rPr>
          <w:rFonts w:hint="eastAsia" w:ascii="仿宋_GB2312" w:eastAsia="仿宋_GB2312"/>
          <w:color w:val="auto"/>
          <w:kern w:val="32"/>
          <w:sz w:val="32"/>
          <w:szCs w:val="32"/>
          <w:lang w:val="en-US" w:eastAsia="zh-CN"/>
        </w:rPr>
        <w:t>23</w:t>
      </w:r>
      <w:r>
        <w:rPr>
          <w:rFonts w:hint="eastAsia" w:ascii="仿宋_GB2312" w:eastAsia="仿宋_GB2312"/>
          <w:color w:val="auto"/>
          <w:kern w:val="32"/>
          <w:sz w:val="32"/>
          <w:szCs w:val="32"/>
          <w:lang w:eastAsia="zh-CN"/>
        </w:rPr>
        <w:t>）闽</w:t>
      </w:r>
      <w:r>
        <w:rPr>
          <w:rFonts w:hint="eastAsia" w:ascii="仿宋_GB2312" w:eastAsia="仿宋_GB2312"/>
          <w:color w:val="auto"/>
          <w:kern w:val="32"/>
          <w:sz w:val="32"/>
          <w:szCs w:val="32"/>
          <w:lang w:val="en-US" w:eastAsia="zh-CN"/>
        </w:rPr>
        <w:t>01</w:t>
      </w:r>
      <w:r>
        <w:rPr>
          <w:rFonts w:hint="eastAsia" w:ascii="仿宋_GB2312" w:eastAsia="仿宋_GB2312"/>
          <w:color w:val="auto"/>
          <w:kern w:val="32"/>
          <w:sz w:val="32"/>
          <w:szCs w:val="32"/>
          <w:lang w:eastAsia="zh-CN"/>
        </w:rPr>
        <w:t>刑终</w:t>
      </w:r>
      <w:r>
        <w:rPr>
          <w:rFonts w:hint="eastAsia" w:ascii="仿宋_GB2312" w:eastAsia="仿宋_GB2312"/>
          <w:color w:val="auto"/>
          <w:kern w:val="32"/>
          <w:sz w:val="32"/>
          <w:szCs w:val="32"/>
          <w:lang w:val="en-US" w:eastAsia="zh-CN"/>
        </w:rPr>
        <w:t>543</w:t>
      </w:r>
      <w:r>
        <w:rPr>
          <w:rFonts w:hint="eastAsia" w:ascii="仿宋_GB2312" w:eastAsia="仿宋_GB2312"/>
          <w:color w:val="auto"/>
          <w:kern w:val="32"/>
          <w:sz w:val="32"/>
          <w:szCs w:val="32"/>
          <w:lang w:eastAsia="zh-CN"/>
        </w:rPr>
        <w:t>号刑事裁定，驳回上诉，维持原判。刑期自</w:t>
      </w:r>
      <w:r>
        <w:rPr>
          <w:rFonts w:hint="eastAsia" w:ascii="仿宋_GB2312" w:eastAsia="仿宋_GB2312"/>
          <w:color w:val="auto"/>
          <w:kern w:val="32"/>
          <w:sz w:val="32"/>
          <w:szCs w:val="32"/>
          <w:lang w:val="en-US" w:eastAsia="zh-CN"/>
        </w:rPr>
        <w:t>2022年8月12日</w:t>
      </w:r>
      <w:r>
        <w:rPr>
          <w:rFonts w:hint="eastAsia" w:ascii="仿宋_GB2312" w:eastAsia="仿宋_GB2312"/>
          <w:color w:val="auto"/>
          <w:kern w:val="32"/>
          <w:sz w:val="32"/>
          <w:szCs w:val="32"/>
          <w:lang w:eastAsia="zh-CN"/>
        </w:rPr>
        <w:t>起至</w:t>
      </w:r>
      <w:r>
        <w:rPr>
          <w:rFonts w:hint="eastAsia" w:ascii="仿宋_GB2312" w:eastAsia="仿宋_GB2312"/>
          <w:color w:val="auto"/>
          <w:kern w:val="32"/>
          <w:sz w:val="32"/>
          <w:szCs w:val="32"/>
          <w:lang w:val="en-US" w:eastAsia="zh-CN"/>
        </w:rPr>
        <w:t>2029年6月11日</w:t>
      </w:r>
      <w:r>
        <w:rPr>
          <w:rFonts w:hint="eastAsia" w:ascii="仿宋_GB2312" w:eastAsia="仿宋_GB2312"/>
          <w:color w:val="auto"/>
          <w:kern w:val="32"/>
          <w:sz w:val="32"/>
          <w:szCs w:val="32"/>
          <w:lang w:eastAsia="zh-CN"/>
        </w:rPr>
        <w:t>止。</w:t>
      </w:r>
      <w:r>
        <w:rPr>
          <w:rFonts w:hint="eastAsia" w:ascii="仿宋_GB2312" w:eastAsia="仿宋_GB2312"/>
          <w:color w:val="auto"/>
          <w:kern w:val="32"/>
          <w:sz w:val="32"/>
          <w:szCs w:val="32"/>
          <w:lang w:val="en-US" w:eastAsia="zh-CN"/>
        </w:rPr>
        <w:t>2023年7月26日</w:t>
      </w:r>
      <w:r>
        <w:rPr>
          <w:rFonts w:hint="eastAsia" w:ascii="仿宋_GB2312" w:hAnsi="Times New Roman" w:eastAsia="仿宋_GB2312" w:cs="Times New Roman"/>
          <w:color w:val="auto"/>
          <w:kern w:val="32"/>
          <w:sz w:val="32"/>
          <w:szCs w:val="32"/>
          <w:lang w:eastAsia="zh-CN"/>
        </w:rPr>
        <w:t>交付福建省宁德监狱执行刑罚</w:t>
      </w:r>
      <w:r>
        <w:rPr>
          <w:rFonts w:hint="eastAsia" w:ascii="仿宋_GB2312" w:hAnsi="Times New Roman" w:eastAsia="仿宋_GB2312" w:cs="Times New Roman"/>
          <w:color w:val="auto"/>
          <w:kern w:val="32"/>
          <w:sz w:val="32"/>
          <w:szCs w:val="32"/>
          <w:lang w:val="en-US" w:eastAsia="zh-CN"/>
        </w:rPr>
        <w:t>。</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七</w:t>
      </w:r>
      <w:r>
        <w:rPr>
          <w:rFonts w:hint="eastAsia" w:ascii="仿宋_GB2312" w:eastAsia="仿宋_GB2312"/>
          <w:color w:val="auto"/>
          <w:kern w:val="32"/>
          <w:sz w:val="32"/>
          <w:szCs w:val="32"/>
        </w:rPr>
        <w:t>监区十</w:t>
      </w:r>
      <w:r>
        <w:rPr>
          <w:rFonts w:hint="eastAsia" w:ascii="仿宋_GB2312" w:eastAsia="仿宋_GB2312"/>
          <w:color w:val="auto"/>
          <w:kern w:val="32"/>
          <w:sz w:val="32"/>
          <w:szCs w:val="32"/>
          <w:lang w:eastAsia="zh-CN"/>
        </w:rPr>
        <w:t>九</w:t>
      </w:r>
      <w:r>
        <w:rPr>
          <w:rFonts w:hint="eastAsia" w:ascii="仿宋_GB2312" w:eastAsia="仿宋_GB2312"/>
          <w:color w:val="auto"/>
          <w:kern w:val="32"/>
          <w:sz w:val="32"/>
          <w:szCs w:val="32"/>
        </w:rPr>
        <w:t>分监区服刑。属普管级罪犯。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该犯自</w:t>
      </w:r>
      <w:r>
        <w:rPr>
          <w:rFonts w:hint="eastAsia" w:ascii="仿宋_GB2312" w:eastAsia="仿宋_GB2312"/>
          <w:color w:val="auto"/>
          <w:kern w:val="32"/>
          <w:sz w:val="32"/>
          <w:szCs w:val="32"/>
          <w:lang w:eastAsia="zh-CN"/>
        </w:rPr>
        <w:t>入监</w:t>
      </w:r>
      <w:r>
        <w:rPr>
          <w:rFonts w:hint="eastAsia" w:ascii="仿宋_GB2312" w:eastAsia="仿宋_GB2312"/>
          <w:color w:val="auto"/>
          <w:kern w:val="32"/>
          <w:sz w:val="32"/>
          <w:szCs w:val="32"/>
        </w:rPr>
        <w:t>以来确有悔改表现，具体事实如下：</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遵守监规：</w:t>
      </w:r>
      <w:r>
        <w:rPr>
          <w:rFonts w:hint="eastAsia" w:ascii="仿宋_GB2312" w:eastAsia="仿宋_GB2312"/>
          <w:color w:val="auto"/>
          <w:kern w:val="32"/>
          <w:sz w:val="32"/>
          <w:szCs w:val="32"/>
          <w:lang w:eastAsia="zh-CN"/>
        </w:rPr>
        <w:t>虽有违规，经教育后</w:t>
      </w:r>
      <w:r>
        <w:rPr>
          <w:rFonts w:hint="eastAsia" w:ascii="仿宋_GB2312" w:eastAsia="仿宋_GB2312"/>
          <w:color w:val="auto"/>
          <w:kern w:val="32"/>
          <w:sz w:val="32"/>
          <w:szCs w:val="32"/>
        </w:rPr>
        <w:t>能遵守法律法规及监规纪律，接受教育改造。</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学习情况：能参加思想、文化、职业技术教育。</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劳动改造：能参加劳动，努力完成劳动任务。</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奖惩情况：</w:t>
      </w:r>
      <w:r>
        <w:rPr>
          <w:rFonts w:hint="eastAsia" w:ascii="仿宋_GB2312" w:eastAsia="仿宋_GB2312"/>
          <w:color w:val="auto"/>
          <w:kern w:val="32"/>
          <w:sz w:val="32"/>
          <w:szCs w:val="32"/>
          <w:lang w:val="en-US" w:eastAsia="zh-CN"/>
        </w:rPr>
        <w:t>该犯考核期2023年7月26日至2026年4月累计获考核分3297.1分，表扬4次，物质奖励1次；考核期内共违规扣分1次，累计扣5分，其中重大违规0次。</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该犯原判财产性判项罚金人民币8.8万元，已履行完毕。未随案移送的福清市公安局从被告人魏培德处扣押的人民币400元、向福清市公安局退出的违法所得人民币6000元，均待查找到被害人后予以发还。其中本次提请向福建省福清市人民法院缴纳罚金人民币8.8万元。</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w:t>
      </w:r>
      <w:r>
        <w:rPr>
          <w:rFonts w:hint="eastAsia" w:ascii="仿宋_GB2312" w:eastAsia="仿宋_GB2312"/>
          <w:color w:val="auto"/>
          <w:kern w:val="32"/>
          <w:sz w:val="32"/>
          <w:szCs w:val="32"/>
          <w:lang w:val="en-US" w:eastAsia="zh-CN"/>
        </w:rPr>
        <w:t xml:space="preserve"> </w:t>
      </w:r>
      <w:r>
        <w:rPr>
          <w:rFonts w:hint="eastAsia" w:ascii="仿宋_GB2312" w:eastAsia="仿宋_GB2312"/>
          <w:color w:val="auto"/>
          <w:kern w:val="32"/>
          <w:sz w:val="32"/>
          <w:szCs w:val="32"/>
        </w:rPr>
        <w:t>第二十九条的规定，建议对罪犯</w:t>
      </w:r>
      <w:r>
        <w:rPr>
          <w:rFonts w:hint="eastAsia" w:ascii="仿宋_GB2312" w:eastAsia="仿宋_GB2312"/>
          <w:color w:val="auto"/>
          <w:kern w:val="32"/>
          <w:sz w:val="32"/>
          <w:szCs w:val="32"/>
          <w:lang w:eastAsia="zh-CN"/>
        </w:rPr>
        <w:t>魏培德</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七</w:t>
      </w:r>
      <w:r>
        <w:rPr>
          <w:rFonts w:hint="eastAsia" w:ascii="仿宋_GB2312" w:eastAsia="仿宋_GB2312"/>
          <w:color w:val="auto"/>
          <w:kern w:val="32"/>
          <w:sz w:val="32"/>
          <w:szCs w:val="32"/>
        </w:rPr>
        <w:t>个月。特提请你院审理裁定。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魏培德</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spacing w:line="420" w:lineRule="exact"/>
        <w:ind w:right="840" w:rightChars="400"/>
        <w:jc w:val="righ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ascii="楷体_GB2312"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527</w:t>
      </w:r>
      <w:r>
        <w:rPr>
          <w:rFonts w:hint="eastAsia" w:ascii="楷体_GB2312" w:eastAsia="楷体_GB2312"/>
          <w:color w:val="auto"/>
          <w:kern w:val="32"/>
          <w:sz w:val="32"/>
          <w:szCs w:val="32"/>
        </w:rPr>
        <w:t>号</w:t>
      </w:r>
    </w:p>
    <w:p>
      <w:pPr>
        <w:spacing w:line="42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陈志通</w:t>
      </w:r>
      <w:r>
        <w:rPr>
          <w:rFonts w:hint="eastAsia" w:ascii="仿宋_GB2312" w:eastAsia="仿宋_GB2312"/>
          <w:color w:val="auto"/>
          <w:kern w:val="32"/>
          <w:sz w:val="32"/>
          <w:szCs w:val="32"/>
        </w:rPr>
        <w:t>，男，1978年10月21日出生，汉族，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住</w:t>
      </w:r>
      <w:r>
        <w:rPr>
          <w:rFonts w:hint="eastAsia" w:ascii="仿宋_GB2312" w:hAnsi="Times New Roman" w:eastAsia="仿宋_GB2312" w:cs="Times New Roman"/>
          <w:color w:val="auto"/>
          <w:kern w:val="32"/>
          <w:sz w:val="32"/>
          <w:szCs w:val="32"/>
          <w:lang w:eastAsia="zh-CN"/>
        </w:rPr>
        <w:t>福建省莆田市，</w:t>
      </w:r>
      <w:r>
        <w:rPr>
          <w:rFonts w:hint="eastAsia" w:ascii="仿宋_GB2312" w:hAnsi="Times New Roman" w:eastAsia="仿宋_GB2312" w:cs="Times New Roman"/>
          <w:color w:val="auto"/>
          <w:kern w:val="32"/>
          <w:sz w:val="32"/>
          <w:szCs w:val="32"/>
        </w:rPr>
        <w:t>捕前系</w:t>
      </w:r>
      <w:r>
        <w:rPr>
          <w:rFonts w:hint="eastAsia" w:ascii="仿宋_GB2312" w:hAnsi="Times New Roman" w:eastAsia="仿宋_GB2312" w:cs="Times New Roman"/>
          <w:color w:val="auto"/>
          <w:kern w:val="32"/>
          <w:sz w:val="32"/>
          <w:szCs w:val="32"/>
          <w:lang w:eastAsia="zh-CN"/>
        </w:rPr>
        <w:t>务工。曾因吸毒，于</w:t>
      </w:r>
      <w:r>
        <w:rPr>
          <w:rFonts w:hint="eastAsia" w:ascii="仿宋_GB2312" w:hAnsi="Times New Roman" w:eastAsia="仿宋_GB2312" w:cs="Times New Roman"/>
          <w:color w:val="auto"/>
          <w:kern w:val="32"/>
          <w:sz w:val="32"/>
          <w:szCs w:val="32"/>
          <w:lang w:val="en-US" w:eastAsia="zh-CN"/>
        </w:rPr>
        <w:t>2017年2月</w:t>
      </w:r>
      <w:r>
        <w:rPr>
          <w:rFonts w:hint="eastAsia" w:ascii="仿宋_GB2312" w:eastAsia="仿宋_GB2312"/>
          <w:color w:val="auto"/>
          <w:kern w:val="32"/>
          <w:sz w:val="32"/>
          <w:szCs w:val="32"/>
          <w:lang w:val="en-US" w:eastAsia="zh-CN"/>
        </w:rPr>
        <w:t>17日被莆田市公安局秀屿分局行政拘留十日。</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莆田市荔城区</w:t>
      </w:r>
      <w:r>
        <w:rPr>
          <w:rFonts w:hint="eastAsia" w:ascii="仿宋_GB2312" w:eastAsia="仿宋_GB2312"/>
          <w:color w:val="auto"/>
          <w:kern w:val="32"/>
          <w:sz w:val="32"/>
          <w:szCs w:val="32"/>
        </w:rPr>
        <w:t>人民法院于20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11</w:t>
      </w:r>
      <w:r>
        <w:rPr>
          <w:rFonts w:hint="eastAsia" w:ascii="仿宋_GB2312" w:eastAsia="仿宋_GB2312"/>
          <w:color w:val="auto"/>
          <w:kern w:val="32"/>
          <w:sz w:val="32"/>
          <w:szCs w:val="32"/>
        </w:rPr>
        <w:t>日作出（</w:t>
      </w:r>
      <w:r>
        <w:rPr>
          <w:rFonts w:hint="eastAsia" w:ascii="仿宋_GB2312" w:eastAsia="仿宋_GB2312"/>
          <w:color w:val="auto"/>
          <w:kern w:val="32"/>
          <w:sz w:val="32"/>
          <w:szCs w:val="32"/>
          <w:lang w:val="en-US" w:eastAsia="zh-CN"/>
        </w:rPr>
        <w:t>2021</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0304</w:t>
      </w:r>
      <w:r>
        <w:rPr>
          <w:rFonts w:hint="eastAsia" w:ascii="仿宋_GB2312" w:eastAsia="仿宋_GB2312"/>
          <w:color w:val="auto"/>
          <w:kern w:val="32"/>
          <w:sz w:val="32"/>
          <w:szCs w:val="32"/>
        </w:rPr>
        <w:t>刑初</w:t>
      </w:r>
      <w:r>
        <w:rPr>
          <w:rFonts w:hint="eastAsia" w:ascii="仿宋_GB2312" w:eastAsia="仿宋_GB2312"/>
          <w:color w:val="auto"/>
          <w:kern w:val="32"/>
          <w:sz w:val="32"/>
          <w:szCs w:val="32"/>
          <w:lang w:val="en-US" w:eastAsia="zh-CN"/>
        </w:rPr>
        <w:t>598</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陈志通</w:t>
      </w:r>
      <w:r>
        <w:rPr>
          <w:rFonts w:hint="eastAsia" w:ascii="仿宋_GB2312" w:eastAsia="仿宋_GB2312"/>
          <w:color w:val="auto"/>
          <w:kern w:val="32"/>
          <w:sz w:val="32"/>
          <w:szCs w:val="32"/>
        </w:rPr>
        <w:t>犯</w:t>
      </w:r>
      <w:r>
        <w:rPr>
          <w:rFonts w:hint="eastAsia" w:ascii="仿宋_GB2312" w:eastAsia="仿宋_GB2312"/>
          <w:color w:val="auto"/>
          <w:kern w:val="32"/>
          <w:sz w:val="32"/>
          <w:szCs w:val="32"/>
          <w:lang w:eastAsia="zh-CN"/>
        </w:rPr>
        <w:t>运输毒品</w:t>
      </w:r>
      <w:r>
        <w:rPr>
          <w:rFonts w:hint="eastAsia" w:ascii="仿宋_GB2312" w:eastAsia="仿宋_GB2312"/>
          <w:color w:val="auto"/>
          <w:kern w:val="32"/>
          <w:sz w:val="32"/>
          <w:szCs w:val="32"/>
        </w:rPr>
        <w:t>罪，判处有期徒刑</w:t>
      </w:r>
      <w:r>
        <w:rPr>
          <w:rFonts w:hint="eastAsia" w:ascii="仿宋_GB2312" w:eastAsia="仿宋_GB2312"/>
          <w:color w:val="auto"/>
          <w:kern w:val="32"/>
          <w:sz w:val="32"/>
          <w:szCs w:val="32"/>
          <w:lang w:eastAsia="zh-CN"/>
        </w:rPr>
        <w:t>十</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eastAsia="zh-CN"/>
        </w:rPr>
        <w:t>，并处罚金人民币</w:t>
      </w:r>
      <w:r>
        <w:rPr>
          <w:rFonts w:hint="eastAsia" w:ascii="仿宋_GB2312" w:eastAsia="仿宋_GB2312"/>
          <w:color w:val="auto"/>
          <w:kern w:val="32"/>
          <w:sz w:val="32"/>
          <w:szCs w:val="32"/>
          <w:lang w:val="en-US" w:eastAsia="zh-CN"/>
        </w:rPr>
        <w:t>1万元；犯容留他人吸毒罪，判处有期徒刑一年三个月，并处罚金人民币3000元；决定执行有期徒刑十年三个月，并处罚金1.3万元</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被告人不服，提出上诉</w:t>
      </w:r>
      <w:r>
        <w:rPr>
          <w:rFonts w:hint="eastAsia" w:ascii="仿宋_GB2312" w:eastAsia="仿宋_GB2312"/>
          <w:color w:val="auto"/>
          <w:kern w:val="32"/>
          <w:sz w:val="32"/>
          <w:szCs w:val="32"/>
          <w:lang w:val="en-US" w:eastAsia="zh-CN"/>
        </w:rPr>
        <w:t>。福建省莆田市中级人民法院于</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12</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6</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）闽</w:t>
      </w:r>
      <w:r>
        <w:rPr>
          <w:rFonts w:hint="eastAsia" w:ascii="仿宋_GB2312" w:eastAsia="仿宋_GB2312"/>
          <w:color w:val="auto"/>
          <w:kern w:val="32"/>
          <w:sz w:val="32"/>
          <w:szCs w:val="32"/>
          <w:lang w:val="en-US" w:eastAsia="zh-CN"/>
        </w:rPr>
        <w:t>03</w:t>
      </w:r>
      <w:r>
        <w:rPr>
          <w:rFonts w:hint="eastAsia" w:ascii="仿宋_GB2312" w:eastAsia="仿宋_GB2312"/>
          <w:color w:val="auto"/>
          <w:kern w:val="32"/>
          <w:sz w:val="32"/>
          <w:szCs w:val="32"/>
        </w:rPr>
        <w:t>刑终</w:t>
      </w:r>
      <w:r>
        <w:rPr>
          <w:rFonts w:hint="eastAsia" w:ascii="仿宋_GB2312" w:eastAsia="仿宋_GB2312"/>
          <w:color w:val="auto"/>
          <w:kern w:val="32"/>
          <w:sz w:val="32"/>
          <w:szCs w:val="32"/>
          <w:lang w:val="en-US" w:eastAsia="zh-CN"/>
        </w:rPr>
        <w:t>658</w:t>
      </w:r>
      <w:r>
        <w:rPr>
          <w:rFonts w:hint="eastAsia" w:ascii="仿宋_GB2312" w:eastAsia="仿宋_GB2312"/>
          <w:color w:val="auto"/>
          <w:kern w:val="32"/>
          <w:sz w:val="32"/>
          <w:szCs w:val="32"/>
        </w:rPr>
        <w:t>号刑事裁定，驳回上诉，维持原判。</w:t>
      </w:r>
      <w:r>
        <w:rPr>
          <w:rFonts w:hint="eastAsia" w:ascii="仿宋_GB2312" w:eastAsia="仿宋_GB2312"/>
          <w:color w:val="auto"/>
          <w:kern w:val="32"/>
          <w:sz w:val="32"/>
          <w:szCs w:val="32"/>
          <w:lang w:eastAsia="zh-CN"/>
        </w:rPr>
        <w:t>刑期自20</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lang w:eastAsia="zh-CN"/>
        </w:rPr>
        <w:t>年1</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lang w:eastAsia="zh-CN"/>
        </w:rPr>
        <w:t>月</w:t>
      </w:r>
      <w:r>
        <w:rPr>
          <w:rFonts w:hint="eastAsia" w:ascii="仿宋_GB2312" w:eastAsia="仿宋_GB2312"/>
          <w:color w:val="auto"/>
          <w:kern w:val="32"/>
          <w:sz w:val="32"/>
          <w:szCs w:val="32"/>
          <w:lang w:val="en-US" w:eastAsia="zh-CN"/>
        </w:rPr>
        <w:t>4</w:t>
      </w:r>
      <w:r>
        <w:rPr>
          <w:rFonts w:hint="eastAsia" w:ascii="仿宋_GB2312" w:eastAsia="仿宋_GB2312"/>
          <w:color w:val="auto"/>
          <w:kern w:val="32"/>
          <w:sz w:val="32"/>
          <w:szCs w:val="32"/>
          <w:lang w:eastAsia="zh-CN"/>
        </w:rPr>
        <w:t>日起至20</w:t>
      </w:r>
      <w:r>
        <w:rPr>
          <w:rFonts w:hint="eastAsia" w:ascii="仿宋_GB2312" w:eastAsia="仿宋_GB2312"/>
          <w:color w:val="auto"/>
          <w:kern w:val="32"/>
          <w:sz w:val="32"/>
          <w:szCs w:val="32"/>
          <w:lang w:val="en-US" w:eastAsia="zh-CN"/>
        </w:rPr>
        <w:t>31</w:t>
      </w:r>
      <w:r>
        <w:rPr>
          <w:rFonts w:hint="eastAsia" w:ascii="仿宋_GB2312" w:eastAsia="仿宋_GB2312"/>
          <w:color w:val="auto"/>
          <w:kern w:val="32"/>
          <w:sz w:val="32"/>
          <w:szCs w:val="32"/>
          <w:lang w:eastAsia="zh-CN"/>
        </w:rPr>
        <w:t>年</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lang w:eastAsia="zh-CN"/>
        </w:rPr>
        <w:t>月</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lang w:eastAsia="zh-CN"/>
        </w:rPr>
        <w:t>日止。</w:t>
      </w:r>
      <w:r>
        <w:rPr>
          <w:rFonts w:hint="eastAsia" w:ascii="仿宋_GB2312" w:eastAsia="仿宋_GB2312"/>
          <w:color w:val="auto"/>
          <w:kern w:val="32"/>
          <w:sz w:val="32"/>
          <w:szCs w:val="32"/>
        </w:rPr>
        <w:t>20</w:t>
      </w:r>
      <w:r>
        <w:rPr>
          <w:rFonts w:hint="eastAsia" w:ascii="仿宋_GB2312" w:eastAsia="仿宋_GB2312"/>
          <w:color w:val="auto"/>
          <w:kern w:val="32"/>
          <w:sz w:val="32"/>
          <w:szCs w:val="32"/>
          <w:lang w:val="en-US" w:eastAsia="zh-CN"/>
        </w:rPr>
        <w:t>22</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1</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19</w:t>
      </w:r>
      <w:r>
        <w:rPr>
          <w:rFonts w:hint="eastAsia" w:ascii="仿宋_GB2312" w:eastAsia="仿宋_GB2312"/>
          <w:color w:val="auto"/>
          <w:kern w:val="32"/>
          <w:sz w:val="32"/>
          <w:szCs w:val="32"/>
        </w:rPr>
        <w:t>日交付福建省宁德监狱执行刑罚。</w:t>
      </w:r>
      <w:r>
        <w:rPr>
          <w:rFonts w:hint="eastAsia" w:ascii="仿宋_GB2312" w:eastAsia="仿宋_GB2312"/>
          <w:color w:val="auto"/>
          <w:kern w:val="32"/>
          <w:sz w:val="32"/>
          <w:szCs w:val="32"/>
          <w:lang w:val="en-US" w:eastAsia="zh-CN"/>
        </w:rPr>
        <w:t>2024年8月29日</w:t>
      </w:r>
      <w:r>
        <w:rPr>
          <w:rFonts w:hint="eastAsia" w:ascii="仿宋_GB2312" w:hAnsi="Times New Roman" w:eastAsia="仿宋_GB2312" w:cs="Times New Roman"/>
          <w:color w:val="auto"/>
          <w:kern w:val="32"/>
          <w:sz w:val="32"/>
          <w:szCs w:val="32"/>
          <w:lang w:val="en-US" w:eastAsia="zh-CN"/>
        </w:rPr>
        <w:t>，福建省宁德市中级人民法院以（2024）闽09刑更579号刑事裁定，对其减刑三个月十五天，于2024年8月29日送达。现刑期至2030年11月18日止。</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七</w:t>
      </w:r>
      <w:r>
        <w:rPr>
          <w:rFonts w:hint="eastAsia" w:ascii="仿宋_GB2312" w:eastAsia="仿宋_GB2312"/>
          <w:color w:val="auto"/>
          <w:kern w:val="32"/>
          <w:sz w:val="32"/>
          <w:szCs w:val="32"/>
        </w:rPr>
        <w:t>监区十</w:t>
      </w:r>
      <w:r>
        <w:rPr>
          <w:rFonts w:hint="eastAsia" w:ascii="仿宋_GB2312" w:eastAsia="仿宋_GB2312"/>
          <w:color w:val="auto"/>
          <w:kern w:val="32"/>
          <w:sz w:val="32"/>
          <w:szCs w:val="32"/>
          <w:lang w:eastAsia="zh-CN"/>
        </w:rPr>
        <w:t>九</w:t>
      </w:r>
      <w:r>
        <w:rPr>
          <w:rFonts w:hint="eastAsia" w:ascii="仿宋_GB2312" w:eastAsia="仿宋_GB2312"/>
          <w:color w:val="auto"/>
          <w:kern w:val="32"/>
          <w:sz w:val="32"/>
          <w:szCs w:val="32"/>
        </w:rPr>
        <w:t>分监区服刑。属</w:t>
      </w:r>
      <w:r>
        <w:rPr>
          <w:rFonts w:hint="eastAsia" w:ascii="仿宋_GB2312" w:eastAsia="仿宋_GB2312"/>
          <w:color w:val="auto"/>
          <w:kern w:val="32"/>
          <w:sz w:val="32"/>
          <w:szCs w:val="32"/>
          <w:lang w:eastAsia="zh-CN"/>
        </w:rPr>
        <w:t>宽管</w:t>
      </w:r>
      <w:r>
        <w:rPr>
          <w:rFonts w:hint="eastAsia" w:ascii="仿宋_GB2312" w:eastAsia="仿宋_GB2312"/>
          <w:color w:val="auto"/>
          <w:kern w:val="32"/>
          <w:sz w:val="32"/>
          <w:szCs w:val="32"/>
        </w:rPr>
        <w:t>级罪犯。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该犯自</w:t>
      </w:r>
      <w:r>
        <w:rPr>
          <w:rFonts w:hint="eastAsia" w:ascii="仿宋_GB2312" w:eastAsia="仿宋_GB2312"/>
          <w:color w:val="auto"/>
          <w:kern w:val="32"/>
          <w:sz w:val="32"/>
          <w:szCs w:val="32"/>
          <w:lang w:eastAsia="zh-CN"/>
        </w:rPr>
        <w:t>上次减刑</w:t>
      </w:r>
      <w:r>
        <w:rPr>
          <w:rFonts w:hint="eastAsia" w:ascii="仿宋_GB2312" w:eastAsia="仿宋_GB2312"/>
          <w:color w:val="auto"/>
          <w:kern w:val="32"/>
          <w:sz w:val="32"/>
          <w:szCs w:val="32"/>
        </w:rPr>
        <w:t>以来确有悔改表现，具体事实如下：</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遵守监规：</w:t>
      </w:r>
      <w:r>
        <w:rPr>
          <w:rFonts w:hint="eastAsia" w:ascii="仿宋_GB2312" w:eastAsia="仿宋_GB2312"/>
          <w:color w:val="auto"/>
          <w:kern w:val="32"/>
          <w:sz w:val="32"/>
          <w:szCs w:val="32"/>
          <w:lang w:eastAsia="zh-CN"/>
        </w:rPr>
        <w:t>虽有违规，经教育后</w:t>
      </w:r>
      <w:r>
        <w:rPr>
          <w:rFonts w:hint="eastAsia" w:ascii="仿宋_GB2312" w:eastAsia="仿宋_GB2312"/>
          <w:color w:val="auto"/>
          <w:kern w:val="32"/>
          <w:sz w:val="32"/>
          <w:szCs w:val="32"/>
        </w:rPr>
        <w:t>能遵守法律法规及监规纪律，接受教育改造。</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学习情况：能参加思想、文化、职业技术教育。</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劳动改造：能参加劳动，努力完成劳动任务。</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奖惩情况：</w:t>
      </w:r>
      <w:r>
        <w:rPr>
          <w:rFonts w:hint="eastAsia" w:ascii="仿宋_GB2312" w:eastAsia="仿宋_GB2312"/>
          <w:color w:val="auto"/>
          <w:kern w:val="32"/>
          <w:sz w:val="32"/>
          <w:szCs w:val="32"/>
          <w:lang w:val="en-US" w:eastAsia="zh-CN"/>
        </w:rPr>
        <w:t>该犯上次评定表扬剩余考核分141分，本轮考核期2024年5月至2026年4月累计获考核分2687.9分，合计获得考核分2828.9分，表扬4次；间隔期2024年8月29日至2026年4月，获考核分2237.8分。考核期内共违规扣分3次，累计扣5分，其中重大违规0次。</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该犯原判财产性判项罚金人民币1.3万元，已履行完毕。</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w:t>
      </w:r>
      <w:r>
        <w:rPr>
          <w:rFonts w:hint="eastAsia" w:ascii="仿宋_GB2312" w:eastAsia="仿宋_GB2312"/>
          <w:color w:val="auto"/>
          <w:kern w:val="32"/>
          <w:sz w:val="32"/>
          <w:szCs w:val="32"/>
          <w:lang w:val="en-US" w:eastAsia="zh-CN"/>
        </w:rPr>
        <w:t xml:space="preserve"> </w:t>
      </w:r>
      <w:r>
        <w:rPr>
          <w:rFonts w:hint="eastAsia" w:ascii="仿宋_GB2312" w:eastAsia="仿宋_GB2312"/>
          <w:color w:val="auto"/>
          <w:kern w:val="32"/>
          <w:sz w:val="32"/>
          <w:szCs w:val="32"/>
        </w:rPr>
        <w:t>第二十九条的规定，建议对罪犯</w:t>
      </w:r>
      <w:r>
        <w:rPr>
          <w:rFonts w:hint="eastAsia" w:ascii="仿宋_GB2312" w:eastAsia="仿宋_GB2312"/>
          <w:color w:val="auto"/>
          <w:kern w:val="32"/>
          <w:sz w:val="32"/>
          <w:szCs w:val="32"/>
          <w:lang w:eastAsia="zh-CN"/>
        </w:rPr>
        <w:t>陈志通</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七</w:t>
      </w:r>
      <w:r>
        <w:rPr>
          <w:rFonts w:hint="eastAsia" w:ascii="仿宋_GB2312" w:eastAsia="仿宋_GB2312"/>
          <w:color w:val="auto"/>
          <w:kern w:val="32"/>
          <w:sz w:val="32"/>
          <w:szCs w:val="32"/>
        </w:rPr>
        <w:t>个月。特提请你院审理裁定。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陈志通</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spacing w:line="420" w:lineRule="exact"/>
        <w:ind w:right="840" w:rightChars="400"/>
        <w:jc w:val="righ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highlight w:val="none"/>
        </w:rPr>
      </w:pPr>
      <w:r>
        <w:rPr>
          <w:rFonts w:hint="eastAsia" w:ascii="方正小标宋简体" w:eastAsia="方正小标宋简体"/>
          <w:color w:val="auto"/>
          <w:kern w:val="32"/>
          <w:sz w:val="44"/>
          <w:szCs w:val="44"/>
          <w:highlight w:val="none"/>
        </w:rPr>
        <w:t>提 请 减 刑 建 议 书</w:t>
      </w:r>
    </w:p>
    <w:p>
      <w:pPr>
        <w:spacing w:line="500" w:lineRule="exact"/>
        <w:jc w:val="right"/>
        <w:rPr>
          <w:rFonts w:hint="eastAsia" w:ascii="楷体_GB2312" w:eastAsia="楷体_GB2312"/>
          <w:color w:val="auto"/>
          <w:kern w:val="32"/>
          <w:sz w:val="32"/>
          <w:szCs w:val="32"/>
          <w:highlight w:val="none"/>
        </w:rPr>
      </w:pPr>
      <w:r>
        <w:rPr>
          <w:rFonts w:hint="eastAsia" w:eastAsia="楷体_GB2312"/>
          <w:color w:val="auto"/>
          <w:kern w:val="32"/>
          <w:sz w:val="32"/>
          <w:szCs w:val="32"/>
          <w:highlight w:val="none"/>
        </w:rPr>
        <w:t>〔202</w:t>
      </w:r>
      <w:r>
        <w:rPr>
          <w:rFonts w:hint="eastAsia" w:eastAsia="楷体_GB2312"/>
          <w:color w:val="auto"/>
          <w:kern w:val="32"/>
          <w:sz w:val="32"/>
          <w:szCs w:val="32"/>
          <w:highlight w:val="none"/>
          <w:lang w:val="en-US" w:eastAsia="zh-CN"/>
        </w:rPr>
        <w:t>6</w:t>
      </w:r>
      <w:r>
        <w:rPr>
          <w:rFonts w:hint="eastAsia" w:ascii="楷体_GB2312" w:eastAsia="楷体_GB2312"/>
          <w:color w:val="auto"/>
          <w:kern w:val="32"/>
          <w:sz w:val="32"/>
          <w:szCs w:val="32"/>
          <w:highlight w:val="none"/>
        </w:rPr>
        <w:t>〕闽</w:t>
      </w:r>
      <w:r>
        <w:rPr>
          <w:rFonts w:hint="eastAsia" w:eastAsia="楷体_GB2312"/>
          <w:color w:val="auto"/>
          <w:kern w:val="32"/>
          <w:sz w:val="32"/>
          <w:szCs w:val="32"/>
          <w:highlight w:val="none"/>
        </w:rPr>
        <w:t>宁</w:t>
      </w:r>
      <w:r>
        <w:rPr>
          <w:rFonts w:hint="eastAsia" w:ascii="楷体_GB2312" w:eastAsia="楷体_GB2312"/>
          <w:color w:val="auto"/>
          <w:kern w:val="32"/>
          <w:sz w:val="32"/>
          <w:szCs w:val="32"/>
          <w:highlight w:val="none"/>
        </w:rPr>
        <w:t>狱减字第</w:t>
      </w:r>
      <w:r>
        <w:rPr>
          <w:rFonts w:hint="eastAsia" w:ascii="楷体_GB2312" w:eastAsia="楷体_GB2312"/>
          <w:color w:val="auto"/>
          <w:kern w:val="32"/>
          <w:sz w:val="32"/>
          <w:szCs w:val="32"/>
          <w:highlight w:val="none"/>
          <w:lang w:val="en-US" w:eastAsia="zh-CN"/>
        </w:rPr>
        <w:t>528</w:t>
      </w:r>
      <w:r>
        <w:rPr>
          <w:rFonts w:hint="eastAsia" w:ascii="楷体_GB2312" w:eastAsia="楷体_GB2312"/>
          <w:color w:val="auto"/>
          <w:kern w:val="32"/>
          <w:sz w:val="32"/>
          <w:szCs w:val="32"/>
          <w:highlight w:val="none"/>
        </w:rPr>
        <w:t>号</w:t>
      </w:r>
    </w:p>
    <w:p>
      <w:pPr>
        <w:spacing w:line="420" w:lineRule="exact"/>
        <w:ind w:firstLine="640" w:firstLineChars="200"/>
        <w:rPr>
          <w:rFonts w:hint="eastAsia" w:ascii="仿宋_GB2312" w:eastAsia="仿宋_GB2312"/>
          <w:color w:val="auto"/>
          <w:kern w:val="32"/>
          <w:sz w:val="32"/>
          <w:szCs w:val="32"/>
          <w:highlight w:val="none"/>
          <w:lang w:eastAsia="zh-CN"/>
        </w:rPr>
      </w:pPr>
      <w:r>
        <w:rPr>
          <w:rFonts w:hint="eastAsia" w:ascii="仿宋_GB2312" w:eastAsia="仿宋_GB2312"/>
          <w:color w:val="auto"/>
          <w:kern w:val="32"/>
          <w:sz w:val="32"/>
          <w:szCs w:val="32"/>
          <w:highlight w:val="none"/>
        </w:rPr>
        <w:t>罪犯</w:t>
      </w:r>
      <w:r>
        <w:rPr>
          <w:rFonts w:hint="eastAsia" w:ascii="仿宋_GB2312" w:eastAsia="仿宋_GB2312"/>
          <w:color w:val="auto"/>
          <w:kern w:val="32"/>
          <w:sz w:val="32"/>
          <w:szCs w:val="32"/>
          <w:highlight w:val="none"/>
          <w:lang w:eastAsia="zh-CN"/>
        </w:rPr>
        <w:t>张乾斌</w:t>
      </w:r>
      <w:r>
        <w:rPr>
          <w:rFonts w:hint="eastAsia" w:ascii="仿宋_GB2312" w:eastAsia="仿宋_GB2312"/>
          <w:color w:val="auto"/>
          <w:kern w:val="32"/>
          <w:sz w:val="32"/>
          <w:szCs w:val="32"/>
          <w:highlight w:val="none"/>
        </w:rPr>
        <w:t>，男，</w:t>
      </w:r>
      <w:r>
        <w:rPr>
          <w:rFonts w:hint="eastAsia" w:ascii="仿宋_GB2312" w:eastAsia="仿宋_GB2312"/>
          <w:color w:val="auto"/>
          <w:kern w:val="32"/>
          <w:sz w:val="32"/>
          <w:szCs w:val="32"/>
          <w:highlight w:val="none"/>
          <w:lang w:val="en-US" w:eastAsia="zh-CN"/>
        </w:rPr>
        <w:t>1989年9月7日</w:t>
      </w:r>
      <w:r>
        <w:rPr>
          <w:rFonts w:hint="eastAsia" w:ascii="仿宋_GB2312" w:eastAsia="仿宋_GB2312"/>
          <w:color w:val="auto"/>
          <w:kern w:val="32"/>
          <w:sz w:val="32"/>
          <w:szCs w:val="32"/>
          <w:highlight w:val="none"/>
        </w:rPr>
        <w:t>出生，</w:t>
      </w:r>
      <w:r>
        <w:rPr>
          <w:rFonts w:hint="eastAsia" w:ascii="仿宋_GB2312" w:eastAsia="仿宋_GB2312"/>
          <w:color w:val="auto"/>
          <w:kern w:val="32"/>
          <w:sz w:val="32"/>
          <w:szCs w:val="32"/>
          <w:highlight w:val="none"/>
          <w:lang w:eastAsia="zh-CN"/>
        </w:rPr>
        <w:t>土家</w:t>
      </w:r>
      <w:r>
        <w:rPr>
          <w:rFonts w:hint="eastAsia" w:ascii="仿宋_GB2312" w:eastAsia="仿宋_GB2312"/>
          <w:color w:val="auto"/>
          <w:kern w:val="32"/>
          <w:sz w:val="32"/>
          <w:szCs w:val="32"/>
          <w:highlight w:val="none"/>
        </w:rPr>
        <w:t>族，</w:t>
      </w:r>
      <w:r>
        <w:rPr>
          <w:rFonts w:hint="eastAsia" w:ascii="仿宋_GB2312" w:eastAsia="仿宋_GB2312"/>
          <w:color w:val="auto"/>
          <w:kern w:val="32"/>
          <w:sz w:val="32"/>
          <w:szCs w:val="32"/>
          <w:highlight w:val="none"/>
          <w:lang w:eastAsia="zh-CN"/>
        </w:rPr>
        <w:t>小学</w:t>
      </w:r>
      <w:r>
        <w:rPr>
          <w:rFonts w:hint="eastAsia" w:ascii="仿宋_GB2312" w:eastAsia="仿宋_GB2312"/>
          <w:color w:val="auto"/>
          <w:kern w:val="32"/>
          <w:sz w:val="32"/>
          <w:szCs w:val="32"/>
          <w:highlight w:val="none"/>
        </w:rPr>
        <w:t>文化，</w:t>
      </w:r>
      <w:r>
        <w:rPr>
          <w:rFonts w:hint="eastAsia" w:ascii="仿宋_GB2312" w:eastAsia="仿宋_GB2312"/>
          <w:color w:val="auto"/>
          <w:kern w:val="32"/>
          <w:sz w:val="32"/>
          <w:szCs w:val="32"/>
          <w:highlight w:val="none"/>
          <w:lang w:eastAsia="zh-CN"/>
        </w:rPr>
        <w:t>住贵州省铜仁地区，</w:t>
      </w:r>
      <w:r>
        <w:rPr>
          <w:rFonts w:hint="eastAsia" w:ascii="仿宋_GB2312" w:eastAsia="仿宋_GB2312"/>
          <w:color w:val="auto"/>
          <w:kern w:val="32"/>
          <w:sz w:val="32"/>
          <w:szCs w:val="32"/>
          <w:highlight w:val="none"/>
        </w:rPr>
        <w:t>捕前系</w:t>
      </w:r>
      <w:r>
        <w:rPr>
          <w:rFonts w:hint="eastAsia" w:ascii="仿宋_GB2312" w:eastAsia="仿宋_GB2312"/>
          <w:color w:val="auto"/>
          <w:kern w:val="32"/>
          <w:sz w:val="32"/>
          <w:szCs w:val="32"/>
          <w:highlight w:val="none"/>
          <w:lang w:eastAsia="zh-CN"/>
        </w:rPr>
        <w:t>无固定职业。因盗窃罪于2009年4月24日被行政拘留十五日；因犯盗窃罪于2011年9月21日被福建省莆田市秀屿区人民法院判处有期徒刑一年，2012年5月2日刑满释放。系累犯。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highlight w:val="none"/>
          <w:lang w:eastAsia="zh-CN"/>
        </w:rPr>
        <w:t>福建省福清市人民法院于</w:t>
      </w:r>
      <w:r>
        <w:rPr>
          <w:rFonts w:hint="eastAsia" w:ascii="仿宋_GB2312" w:eastAsia="仿宋_GB2312"/>
          <w:color w:val="auto"/>
          <w:kern w:val="32"/>
          <w:sz w:val="32"/>
          <w:szCs w:val="32"/>
          <w:highlight w:val="none"/>
          <w:lang w:val="en-US" w:eastAsia="zh-CN"/>
        </w:rPr>
        <w:t>2017</w:t>
      </w:r>
      <w:r>
        <w:rPr>
          <w:rFonts w:hint="eastAsia" w:ascii="仿宋_GB2312" w:eastAsia="仿宋_GB2312"/>
          <w:color w:val="auto"/>
          <w:kern w:val="32"/>
          <w:sz w:val="32"/>
          <w:szCs w:val="32"/>
          <w:highlight w:val="none"/>
          <w:lang w:eastAsia="zh-CN"/>
        </w:rPr>
        <w:t>年</w:t>
      </w:r>
      <w:r>
        <w:rPr>
          <w:rFonts w:hint="eastAsia" w:ascii="仿宋_GB2312" w:eastAsia="仿宋_GB2312"/>
          <w:color w:val="auto"/>
          <w:kern w:val="32"/>
          <w:sz w:val="32"/>
          <w:szCs w:val="32"/>
          <w:highlight w:val="none"/>
          <w:lang w:val="en-US" w:eastAsia="zh-CN"/>
        </w:rPr>
        <w:t>3</w:t>
      </w:r>
      <w:r>
        <w:rPr>
          <w:rFonts w:hint="eastAsia" w:ascii="仿宋_GB2312" w:eastAsia="仿宋_GB2312"/>
          <w:color w:val="auto"/>
          <w:kern w:val="32"/>
          <w:sz w:val="32"/>
          <w:szCs w:val="32"/>
          <w:highlight w:val="none"/>
          <w:lang w:eastAsia="zh-CN"/>
        </w:rPr>
        <w:t>月</w:t>
      </w:r>
      <w:r>
        <w:rPr>
          <w:rFonts w:hint="eastAsia" w:ascii="仿宋_GB2312" w:eastAsia="仿宋_GB2312"/>
          <w:color w:val="auto"/>
          <w:kern w:val="32"/>
          <w:sz w:val="32"/>
          <w:szCs w:val="32"/>
          <w:highlight w:val="none"/>
          <w:lang w:val="en-US" w:eastAsia="zh-CN"/>
        </w:rPr>
        <w:t>17</w:t>
      </w:r>
      <w:r>
        <w:rPr>
          <w:rFonts w:hint="eastAsia" w:ascii="仿宋_GB2312" w:eastAsia="仿宋_GB2312"/>
          <w:color w:val="auto"/>
          <w:kern w:val="32"/>
          <w:sz w:val="32"/>
          <w:szCs w:val="32"/>
          <w:highlight w:val="none"/>
          <w:lang w:eastAsia="zh-CN"/>
        </w:rPr>
        <w:t>日作出（20</w:t>
      </w:r>
      <w:r>
        <w:rPr>
          <w:rFonts w:hint="eastAsia" w:ascii="仿宋_GB2312" w:eastAsia="仿宋_GB2312"/>
          <w:color w:val="auto"/>
          <w:kern w:val="32"/>
          <w:sz w:val="32"/>
          <w:szCs w:val="32"/>
          <w:highlight w:val="none"/>
          <w:lang w:val="en-US" w:eastAsia="zh-CN"/>
        </w:rPr>
        <w:t>17</w:t>
      </w:r>
      <w:r>
        <w:rPr>
          <w:rFonts w:hint="eastAsia" w:ascii="仿宋_GB2312" w:eastAsia="仿宋_GB2312"/>
          <w:color w:val="auto"/>
          <w:kern w:val="32"/>
          <w:sz w:val="32"/>
          <w:szCs w:val="32"/>
          <w:highlight w:val="none"/>
          <w:lang w:eastAsia="zh-CN"/>
        </w:rPr>
        <w:t>）闽</w:t>
      </w:r>
      <w:r>
        <w:rPr>
          <w:rFonts w:hint="eastAsia" w:ascii="仿宋_GB2312" w:eastAsia="仿宋_GB2312"/>
          <w:color w:val="auto"/>
          <w:kern w:val="32"/>
          <w:sz w:val="32"/>
          <w:szCs w:val="32"/>
          <w:highlight w:val="none"/>
          <w:lang w:val="en-US" w:eastAsia="zh-CN"/>
        </w:rPr>
        <w:t>0181</w:t>
      </w:r>
      <w:r>
        <w:rPr>
          <w:rFonts w:hint="eastAsia" w:ascii="仿宋_GB2312" w:eastAsia="仿宋_GB2312"/>
          <w:color w:val="auto"/>
          <w:kern w:val="32"/>
          <w:sz w:val="32"/>
          <w:szCs w:val="32"/>
          <w:highlight w:val="none"/>
          <w:lang w:eastAsia="zh-CN"/>
        </w:rPr>
        <w:t>刑初</w:t>
      </w:r>
      <w:r>
        <w:rPr>
          <w:rFonts w:hint="eastAsia" w:ascii="仿宋_GB2312" w:eastAsia="仿宋_GB2312"/>
          <w:color w:val="auto"/>
          <w:kern w:val="32"/>
          <w:sz w:val="32"/>
          <w:szCs w:val="32"/>
          <w:highlight w:val="none"/>
          <w:lang w:val="en-US" w:eastAsia="zh-CN"/>
        </w:rPr>
        <w:t>78</w:t>
      </w:r>
      <w:r>
        <w:rPr>
          <w:rFonts w:hint="eastAsia" w:ascii="仿宋_GB2312" w:eastAsia="仿宋_GB2312"/>
          <w:color w:val="auto"/>
          <w:kern w:val="32"/>
          <w:sz w:val="32"/>
          <w:szCs w:val="32"/>
          <w:highlight w:val="none"/>
          <w:lang w:eastAsia="zh-CN"/>
        </w:rPr>
        <w:t>号刑事判决，认定被告人张乾斌犯盗窃罪，判处有期徒刑十二年，剥夺政治权利二年，并处罚金人民币</w:t>
      </w:r>
      <w:r>
        <w:rPr>
          <w:rFonts w:hint="eastAsia" w:ascii="仿宋_GB2312" w:eastAsia="仿宋_GB2312"/>
          <w:color w:val="auto"/>
          <w:kern w:val="32"/>
          <w:sz w:val="32"/>
          <w:szCs w:val="32"/>
          <w:highlight w:val="none"/>
          <w:lang w:val="en-US" w:eastAsia="zh-CN"/>
        </w:rPr>
        <w:t>15万元，责令退赔被害人人民币10.095441万元，共同退赔被害人经济损失人民币12.0705万元</w:t>
      </w:r>
      <w:r>
        <w:rPr>
          <w:rFonts w:hint="eastAsia" w:ascii="仿宋_GB2312" w:eastAsia="仿宋_GB2312"/>
          <w:color w:val="auto"/>
          <w:kern w:val="32"/>
          <w:sz w:val="32"/>
          <w:szCs w:val="32"/>
          <w:highlight w:val="none"/>
          <w:lang w:eastAsia="zh-CN"/>
        </w:rPr>
        <w:t>。刑期自2016年10月16日起至2028年10月15日止。2017年4月24日</w:t>
      </w:r>
      <w:r>
        <w:rPr>
          <w:rFonts w:hint="eastAsia" w:ascii="仿宋_GB2312" w:hAnsi="Times New Roman" w:eastAsia="仿宋_GB2312" w:cs="Times New Roman"/>
          <w:color w:val="auto"/>
          <w:kern w:val="32"/>
          <w:sz w:val="32"/>
          <w:szCs w:val="32"/>
          <w:lang w:eastAsia="zh-CN"/>
        </w:rPr>
        <w:t>交付福建省宁德监狱执行刑罚。</w:t>
      </w:r>
      <w:r>
        <w:rPr>
          <w:rFonts w:hint="eastAsia" w:ascii="仿宋_GB2312" w:hAnsi="Times New Roman" w:eastAsia="仿宋_GB2312" w:cs="Times New Roman"/>
          <w:color w:val="auto"/>
          <w:kern w:val="32"/>
          <w:sz w:val="32"/>
          <w:szCs w:val="32"/>
          <w:lang w:val="en-US" w:eastAsia="zh-CN"/>
        </w:rPr>
        <w:t>2019年9月24日，福建省宁德市中级人民法院以（2019)闽09刑更746号刑事裁定，对其减刑五个月，剥夺政治权利二年不变；2021年7月28日，福建省宁德市中级人民法院以（2021)闽09刑更422号刑事裁定，对其减刑五个月十五天，剥夺政治权利二年不变；2023年9月27日，福建省宁德市中级人民法院以（2023)闽09刑更746号刑事裁定，对其减刑五个月，剥夺政治权利二年不变，于2023年9月27日送达。现刑期至2027年6月30日止。</w:t>
      </w:r>
      <w:r>
        <w:rPr>
          <w:rFonts w:hint="eastAsia" w:ascii="仿宋_GB2312" w:eastAsia="仿宋_GB2312"/>
          <w:color w:val="auto"/>
          <w:kern w:val="32"/>
          <w:sz w:val="32"/>
          <w:szCs w:val="32"/>
        </w:rPr>
        <w:t>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七监区二十分监区</w:t>
      </w:r>
      <w:r>
        <w:rPr>
          <w:rFonts w:hint="eastAsia" w:ascii="仿宋_GB2312" w:eastAsia="仿宋_GB2312"/>
          <w:color w:val="auto"/>
          <w:kern w:val="32"/>
          <w:sz w:val="32"/>
          <w:szCs w:val="32"/>
        </w:rPr>
        <w:t>服刑。属普管级罪犯。</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该犯自</w:t>
      </w:r>
      <w:r>
        <w:rPr>
          <w:rFonts w:hint="eastAsia" w:ascii="仿宋_GB2312" w:eastAsia="仿宋_GB2312"/>
          <w:color w:val="auto"/>
          <w:kern w:val="32"/>
          <w:sz w:val="32"/>
          <w:szCs w:val="32"/>
          <w:lang w:eastAsia="zh-CN"/>
        </w:rPr>
        <w:t>上次减刑</w:t>
      </w:r>
      <w:r>
        <w:rPr>
          <w:rFonts w:hint="eastAsia" w:ascii="仿宋_GB2312" w:eastAsia="仿宋_GB2312"/>
          <w:color w:val="auto"/>
          <w:kern w:val="32"/>
          <w:sz w:val="32"/>
          <w:szCs w:val="32"/>
        </w:rPr>
        <w:t>以来确有悔改表现，具体事实如下：</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遵守监规：能遵守法律法规及监规纪律，接受教育改造。</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学习情况：能参加思想、文化、职业技术教育。</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劳动改造：能参加劳动，努力完成劳动任务。</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rPr>
        <w:t>奖惩情况：</w:t>
      </w:r>
      <w:r>
        <w:rPr>
          <w:rFonts w:hint="eastAsia" w:ascii="仿宋_GB2312" w:eastAsia="仿宋_GB2312"/>
          <w:color w:val="auto"/>
          <w:kern w:val="32"/>
          <w:sz w:val="32"/>
          <w:szCs w:val="32"/>
          <w:lang w:val="en-US" w:eastAsia="zh-CN"/>
        </w:rPr>
        <w:t>该犯上次评定表扬剩余考核分66.8分，本轮考核期2023年7月至2026年4月累计获考核分3919.6分，合计获得考核分3986.4分，表扬6次；间隔期2023年9月27日至2026年4月，获考核分3474分。考核期内无违规扣分。</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该犯原判财产性判项罚金人民币15万元，责令退赔被害人人民币10.095441万元，共同退赔被害人人民币12.0705万元。已履行人民币23350.13元。其中本次提请向福建省福清市人民法院缴纳人民币5000元。该犯考核期月均消费人民币271.31元，账户可用余额人民币1972.7元。福建省福清市人民法院于2026年3月31日财产性判项复函载明：未发现其有可供执行的财产。</w:t>
      </w:r>
    </w:p>
    <w:p>
      <w:pPr>
        <w:spacing w:line="420" w:lineRule="exact"/>
        <w:ind w:firstLine="640" w:firstLineChars="200"/>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该犯系累犯，财产性判项义务履行金额未达到其个人应履行总额30%，属于从严掌握减刑对象，因此提请减刑幅度扣减四个月。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42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w:t>
      </w:r>
      <w:r>
        <w:rPr>
          <w:rFonts w:hint="eastAsia" w:ascii="仿宋_GB2312" w:eastAsia="仿宋_GB2312"/>
          <w:color w:val="auto"/>
          <w:kern w:val="32"/>
          <w:sz w:val="32"/>
          <w:szCs w:val="32"/>
          <w:lang w:eastAsia="zh-CN"/>
        </w:rPr>
        <w:t>、</w:t>
      </w:r>
      <w:r>
        <w:rPr>
          <w:rFonts w:hint="eastAsia" w:ascii="仿宋_GB2312" w:eastAsia="仿宋_GB2312"/>
          <w:color w:val="auto"/>
          <w:kern w:val="32"/>
          <w:sz w:val="32"/>
          <w:szCs w:val="32"/>
        </w:rPr>
        <w:t>《中华人民共和国刑事诉讼法》第二百七十三条第二款、《中华人民共和国监狱法》</w:t>
      </w:r>
      <w:r>
        <w:rPr>
          <w:rFonts w:hint="eastAsia" w:ascii="仿宋_GB2312" w:eastAsia="仿宋_GB2312"/>
          <w:color w:val="auto"/>
          <w:kern w:val="32"/>
          <w:sz w:val="32"/>
          <w:szCs w:val="32"/>
          <w:lang w:val="en-US" w:eastAsia="zh-CN"/>
        </w:rPr>
        <w:t xml:space="preserve"> </w:t>
      </w:r>
      <w:r>
        <w:rPr>
          <w:rFonts w:hint="eastAsia" w:ascii="仿宋_GB2312" w:eastAsia="仿宋_GB2312"/>
          <w:color w:val="auto"/>
          <w:kern w:val="32"/>
          <w:sz w:val="32"/>
          <w:szCs w:val="32"/>
        </w:rPr>
        <w:t>第二十九条的规定，建议对罪犯</w:t>
      </w:r>
      <w:r>
        <w:rPr>
          <w:rFonts w:hint="eastAsia" w:ascii="仿宋_GB2312" w:eastAsia="仿宋_GB2312"/>
          <w:color w:val="auto"/>
          <w:kern w:val="32"/>
          <w:sz w:val="32"/>
          <w:szCs w:val="32"/>
          <w:lang w:eastAsia="zh-CN"/>
        </w:rPr>
        <w:t>张乾斌</w:t>
      </w:r>
      <w:r>
        <w:rPr>
          <w:rFonts w:hint="eastAsia" w:ascii="仿宋_GB2312" w:eastAsia="仿宋_GB2312"/>
          <w:color w:val="auto"/>
          <w:kern w:val="32"/>
          <w:sz w:val="32"/>
          <w:szCs w:val="32"/>
        </w:rPr>
        <w:t>予以减刑</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个月</w:t>
      </w:r>
      <w:r>
        <w:rPr>
          <w:rFonts w:hint="eastAsia" w:ascii="仿宋_GB2312" w:eastAsia="仿宋_GB2312"/>
          <w:color w:val="auto"/>
          <w:kern w:val="32"/>
          <w:sz w:val="32"/>
          <w:szCs w:val="32"/>
          <w:lang w:val="en-US" w:eastAsia="zh-CN"/>
        </w:rPr>
        <w:t>,</w:t>
      </w:r>
      <w:r>
        <w:rPr>
          <w:rFonts w:hint="eastAsia" w:ascii="仿宋_GB2312" w:eastAsia="仿宋_GB2312"/>
          <w:color w:val="auto"/>
          <w:kern w:val="32"/>
          <w:sz w:val="32"/>
          <w:szCs w:val="32"/>
        </w:rPr>
        <w:t>剥夺政治权利</w:t>
      </w:r>
      <w:r>
        <w:rPr>
          <w:rFonts w:hint="eastAsia" w:ascii="仿宋_GB2312" w:eastAsia="仿宋_GB2312"/>
          <w:color w:val="auto"/>
          <w:kern w:val="32"/>
          <w:sz w:val="32"/>
          <w:szCs w:val="32"/>
          <w:lang w:eastAsia="zh-CN"/>
        </w:rPr>
        <w:t>二年不变</w:t>
      </w:r>
      <w:r>
        <w:rPr>
          <w:rFonts w:hint="eastAsia" w:ascii="仿宋_GB2312" w:eastAsia="仿宋_GB2312"/>
          <w:color w:val="auto"/>
          <w:kern w:val="32"/>
          <w:sz w:val="32"/>
          <w:szCs w:val="32"/>
        </w:rPr>
        <w:t>。特提请你院审理裁定。</w:t>
      </w:r>
    </w:p>
    <w:p>
      <w:pPr>
        <w:spacing w:line="42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42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张乾斌</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eastAsia="仿宋_GB2312"/>
          <w:color w:val="auto"/>
          <w:kern w:val="32"/>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spacing w:line="420" w:lineRule="exact"/>
        <w:ind w:right="840" w:rightChars="400"/>
        <w:jc w:val="righ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529</w:t>
      </w:r>
      <w:r>
        <w:rPr>
          <w:rFonts w:hint="eastAsia" w:ascii="楷体_GB2312" w:eastAsia="楷体_GB2312"/>
          <w:color w:val="auto"/>
          <w:kern w:val="32"/>
          <w:sz w:val="32"/>
          <w:szCs w:val="32"/>
        </w:rPr>
        <w:t>号</w:t>
      </w:r>
    </w:p>
    <w:p>
      <w:pPr>
        <w:spacing w:line="500" w:lineRule="exact"/>
        <w:ind w:firstLine="640" w:firstLineChars="200"/>
        <w:rPr>
          <w:rFonts w:hint="default" w:ascii="仿宋_GB2312" w:eastAsia="仿宋_GB2312"/>
          <w:color w:val="auto"/>
          <w:kern w:val="32"/>
          <w:sz w:val="32"/>
          <w:szCs w:val="32"/>
          <w:lang w:val="en-US" w:eastAsia="zh-CN"/>
        </w:rPr>
      </w:pPr>
      <w:r>
        <w:rPr>
          <w:rFonts w:hint="eastAsia" w:ascii="仿宋_GB2312" w:eastAsia="仿宋_GB2312"/>
          <w:color w:val="auto"/>
          <w:kern w:val="32"/>
          <w:sz w:val="32"/>
          <w:szCs w:val="32"/>
        </w:rPr>
        <w:t>罪犯</w:t>
      </w:r>
      <w:r>
        <w:rPr>
          <w:rFonts w:hint="eastAsia" w:ascii="仿宋_GB2312" w:eastAsia="仿宋_GB2312"/>
          <w:color w:val="auto"/>
          <w:kern w:val="32"/>
          <w:sz w:val="32"/>
          <w:szCs w:val="32"/>
          <w:lang w:eastAsia="zh-CN"/>
        </w:rPr>
        <w:t>林锦河</w:t>
      </w:r>
      <w:r>
        <w:rPr>
          <w:rFonts w:hint="eastAsia" w:ascii="仿宋_GB2312" w:eastAsia="仿宋_GB2312"/>
          <w:color w:val="auto"/>
          <w:kern w:val="32"/>
          <w:sz w:val="32"/>
          <w:szCs w:val="32"/>
        </w:rPr>
        <w:t>，男，</w:t>
      </w:r>
      <w:r>
        <w:rPr>
          <w:rFonts w:hint="eastAsia" w:ascii="仿宋_GB2312" w:eastAsia="仿宋_GB2312"/>
          <w:color w:val="auto"/>
          <w:kern w:val="32"/>
          <w:sz w:val="32"/>
          <w:szCs w:val="32"/>
          <w:lang w:val="en-US" w:eastAsia="zh-CN"/>
        </w:rPr>
        <w:t>1985</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9</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21</w:t>
      </w:r>
      <w:r>
        <w:rPr>
          <w:rFonts w:hint="eastAsia" w:ascii="仿宋_GB2312" w:eastAsia="仿宋_GB2312"/>
          <w:color w:val="auto"/>
          <w:kern w:val="32"/>
          <w:sz w:val="32"/>
          <w:szCs w:val="32"/>
        </w:rPr>
        <w:t>日出生，汉族，</w:t>
      </w:r>
      <w:r>
        <w:rPr>
          <w:rFonts w:hint="eastAsia" w:ascii="仿宋_GB2312" w:eastAsia="仿宋_GB2312"/>
          <w:color w:val="auto"/>
          <w:kern w:val="32"/>
          <w:sz w:val="32"/>
          <w:szCs w:val="32"/>
          <w:lang w:eastAsia="zh-CN"/>
        </w:rPr>
        <w:t>初中</w:t>
      </w:r>
      <w:r>
        <w:rPr>
          <w:rFonts w:hint="eastAsia" w:ascii="仿宋_GB2312" w:eastAsia="仿宋_GB2312"/>
          <w:color w:val="auto"/>
          <w:kern w:val="32"/>
          <w:sz w:val="32"/>
          <w:szCs w:val="32"/>
        </w:rPr>
        <w:t>文化，</w:t>
      </w:r>
      <w:r>
        <w:rPr>
          <w:rFonts w:hint="eastAsia" w:ascii="仿宋_GB2312" w:eastAsia="仿宋_GB2312"/>
          <w:color w:val="auto"/>
          <w:kern w:val="32"/>
          <w:sz w:val="32"/>
          <w:szCs w:val="32"/>
          <w:lang w:eastAsia="zh-CN"/>
        </w:rPr>
        <w:t>住</w:t>
      </w: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泉州市泉港区</w:t>
      </w:r>
      <w:r>
        <w:rPr>
          <w:rFonts w:hint="eastAsia" w:ascii="仿宋_GB2312" w:eastAsia="仿宋_GB2312"/>
          <w:color w:val="auto"/>
          <w:kern w:val="32"/>
          <w:sz w:val="32"/>
          <w:szCs w:val="32"/>
        </w:rPr>
        <w:t>，捕前系</w:t>
      </w:r>
      <w:r>
        <w:rPr>
          <w:rFonts w:hint="eastAsia" w:ascii="仿宋_GB2312" w:eastAsia="仿宋_GB2312"/>
          <w:color w:val="auto"/>
          <w:kern w:val="32"/>
          <w:sz w:val="32"/>
          <w:szCs w:val="32"/>
          <w:lang w:eastAsia="zh-CN"/>
        </w:rPr>
        <w:t>务工</w:t>
      </w:r>
      <w:r>
        <w:rPr>
          <w:rFonts w:hint="eastAsia" w:ascii="仿宋_GB2312" w:eastAsia="仿宋_GB2312"/>
          <w:color w:val="auto"/>
          <w:kern w:val="32"/>
          <w:sz w:val="32"/>
          <w:szCs w:val="32"/>
        </w:rPr>
        <w:t>。</w:t>
      </w:r>
      <w:r>
        <w:rPr>
          <w:rFonts w:hint="eastAsia" w:ascii="仿宋_GB2312" w:eastAsia="仿宋_GB2312"/>
          <w:color w:val="auto"/>
          <w:kern w:val="32"/>
          <w:sz w:val="32"/>
          <w:szCs w:val="32"/>
          <w:lang w:eastAsia="zh-CN"/>
        </w:rPr>
        <w:t>曾因吸毒于</w:t>
      </w:r>
      <w:r>
        <w:rPr>
          <w:rFonts w:hint="eastAsia" w:ascii="仿宋_GB2312" w:eastAsia="仿宋_GB2312"/>
          <w:color w:val="auto"/>
          <w:kern w:val="32"/>
          <w:sz w:val="32"/>
          <w:szCs w:val="32"/>
          <w:lang w:val="en-US" w:eastAsia="zh-CN"/>
        </w:rPr>
        <w:t>2010年11月16日被石狮市公安局行政拘留十日，于2013年4月2日被石狮市公安局行政拘留十四日；因犯容留他人吸毒罪于2015年1月27日被福建省泉州市泉港区人民法院判处有期徒刑九个月；因犯盗窃罪于2015年9月17日被福建省泉州市泉港区人民法院判处有期徒刑八个月；因犯故意伤害罪于2018年1月29日被福建省泉州市泉港区人民法院判处有期徒刑一年，至2018年11月9日刑满释放。</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福建省</w:t>
      </w:r>
      <w:r>
        <w:rPr>
          <w:rFonts w:hint="eastAsia" w:ascii="仿宋_GB2312" w:eastAsia="仿宋_GB2312"/>
          <w:color w:val="auto"/>
          <w:kern w:val="32"/>
          <w:sz w:val="32"/>
          <w:szCs w:val="32"/>
          <w:lang w:eastAsia="zh-CN"/>
        </w:rPr>
        <w:t>惠安县</w:t>
      </w:r>
      <w:r>
        <w:rPr>
          <w:rFonts w:hint="eastAsia" w:ascii="仿宋_GB2312" w:eastAsia="仿宋_GB2312"/>
          <w:color w:val="auto"/>
          <w:kern w:val="32"/>
          <w:sz w:val="32"/>
          <w:szCs w:val="32"/>
        </w:rPr>
        <w:t>人民法院于</w:t>
      </w:r>
      <w:r>
        <w:rPr>
          <w:rFonts w:hint="eastAsia" w:ascii="仿宋_GB2312" w:eastAsia="仿宋_GB2312"/>
          <w:color w:val="auto"/>
          <w:kern w:val="32"/>
          <w:sz w:val="32"/>
          <w:szCs w:val="32"/>
          <w:lang w:val="en-US" w:eastAsia="zh-CN"/>
        </w:rPr>
        <w:t>2024年8月21</w:t>
      </w:r>
      <w:r>
        <w:rPr>
          <w:rFonts w:hint="eastAsia" w:ascii="仿宋_GB2312" w:eastAsia="仿宋_GB2312"/>
          <w:color w:val="auto"/>
          <w:kern w:val="32"/>
          <w:sz w:val="32"/>
          <w:szCs w:val="32"/>
        </w:rPr>
        <w:t>日作出（20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）闽0</w:t>
      </w:r>
      <w:r>
        <w:rPr>
          <w:rFonts w:hint="eastAsia" w:ascii="仿宋_GB2312" w:eastAsia="仿宋_GB2312"/>
          <w:color w:val="auto"/>
          <w:kern w:val="32"/>
          <w:sz w:val="32"/>
          <w:szCs w:val="32"/>
          <w:lang w:val="en-US" w:eastAsia="zh-CN"/>
        </w:rPr>
        <w:t>521</w:t>
      </w:r>
      <w:r>
        <w:rPr>
          <w:rFonts w:hint="eastAsia" w:ascii="仿宋_GB2312" w:eastAsia="仿宋_GB2312"/>
          <w:color w:val="auto"/>
          <w:kern w:val="32"/>
          <w:sz w:val="32"/>
          <w:szCs w:val="32"/>
        </w:rPr>
        <w:t>刑初6</w:t>
      </w:r>
      <w:r>
        <w:rPr>
          <w:rFonts w:hint="eastAsia" w:ascii="仿宋_GB2312" w:eastAsia="仿宋_GB2312"/>
          <w:color w:val="auto"/>
          <w:kern w:val="32"/>
          <w:sz w:val="32"/>
          <w:szCs w:val="32"/>
          <w:lang w:val="en-US" w:eastAsia="zh-CN"/>
        </w:rPr>
        <w:t>15</w:t>
      </w:r>
      <w:r>
        <w:rPr>
          <w:rFonts w:hint="eastAsia" w:ascii="仿宋_GB2312" w:eastAsia="仿宋_GB2312"/>
          <w:color w:val="auto"/>
          <w:kern w:val="32"/>
          <w:sz w:val="32"/>
          <w:szCs w:val="32"/>
        </w:rPr>
        <w:t>号刑事判决，以被告人</w:t>
      </w:r>
      <w:r>
        <w:rPr>
          <w:rFonts w:hint="eastAsia" w:ascii="仿宋_GB2312" w:eastAsia="仿宋_GB2312"/>
          <w:color w:val="auto"/>
          <w:kern w:val="32"/>
          <w:sz w:val="32"/>
          <w:szCs w:val="32"/>
          <w:lang w:eastAsia="zh-CN"/>
        </w:rPr>
        <w:t>林锦河</w:t>
      </w:r>
      <w:r>
        <w:rPr>
          <w:rFonts w:hint="eastAsia" w:ascii="仿宋_GB2312" w:eastAsia="仿宋_GB2312"/>
          <w:color w:val="auto"/>
          <w:kern w:val="32"/>
          <w:sz w:val="32"/>
          <w:szCs w:val="32"/>
        </w:rPr>
        <w:t>犯贩卖毒品罪，判处有期徒刑三年，并处罚金人民币</w:t>
      </w:r>
      <w:r>
        <w:rPr>
          <w:rFonts w:hint="eastAsia" w:ascii="仿宋_GB2312" w:eastAsia="仿宋_GB2312"/>
          <w:color w:val="auto"/>
          <w:kern w:val="32"/>
          <w:sz w:val="32"/>
          <w:szCs w:val="32"/>
          <w:lang w:val="en-US" w:eastAsia="zh-CN"/>
        </w:rPr>
        <w:t>8000</w:t>
      </w:r>
      <w:r>
        <w:rPr>
          <w:rFonts w:hint="eastAsia" w:ascii="仿宋_GB2312" w:eastAsia="仿宋_GB2312"/>
          <w:color w:val="auto"/>
          <w:kern w:val="32"/>
          <w:sz w:val="32"/>
          <w:szCs w:val="32"/>
        </w:rPr>
        <w:t>元</w:t>
      </w:r>
      <w:r>
        <w:rPr>
          <w:rFonts w:hint="eastAsia" w:ascii="仿宋_GB2312" w:eastAsia="仿宋_GB2312"/>
          <w:color w:val="auto"/>
          <w:kern w:val="32"/>
          <w:sz w:val="32"/>
          <w:szCs w:val="32"/>
          <w:lang w:eastAsia="zh-CN"/>
        </w:rPr>
        <w:t>。被告人林锦河退出的违法所得人民币</w:t>
      </w:r>
      <w:r>
        <w:rPr>
          <w:rFonts w:hint="eastAsia" w:ascii="仿宋_GB2312" w:eastAsia="仿宋_GB2312"/>
          <w:color w:val="auto"/>
          <w:kern w:val="32"/>
          <w:sz w:val="32"/>
          <w:szCs w:val="32"/>
          <w:lang w:val="en-US" w:eastAsia="zh-CN"/>
        </w:rPr>
        <w:t>2200元，予以没收，由惠安县公安局上缴国库</w:t>
      </w:r>
      <w:r>
        <w:rPr>
          <w:rFonts w:hint="eastAsia" w:ascii="仿宋_GB2312" w:eastAsia="仿宋_GB2312"/>
          <w:color w:val="auto"/>
          <w:kern w:val="32"/>
          <w:sz w:val="32"/>
          <w:szCs w:val="32"/>
        </w:rPr>
        <w:t>。刑期自20</w:t>
      </w:r>
      <w:r>
        <w:rPr>
          <w:rFonts w:hint="eastAsia" w:ascii="仿宋_GB2312" w:eastAsia="仿宋_GB2312"/>
          <w:color w:val="auto"/>
          <w:kern w:val="32"/>
          <w:sz w:val="32"/>
          <w:szCs w:val="32"/>
          <w:lang w:val="en-US" w:eastAsia="zh-CN"/>
        </w:rPr>
        <w:t>24</w:t>
      </w:r>
      <w:r>
        <w:rPr>
          <w:rFonts w:hint="eastAsia" w:ascii="仿宋_GB2312" w:eastAsia="仿宋_GB2312"/>
          <w:color w:val="auto"/>
          <w:kern w:val="32"/>
          <w:sz w:val="32"/>
          <w:szCs w:val="32"/>
        </w:rPr>
        <w:t>年3月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日起至20</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年3</w:t>
      </w:r>
      <w:r>
        <w:rPr>
          <w:rFonts w:hint="eastAsia" w:ascii="仿宋_GB2312" w:eastAsia="仿宋_GB2312"/>
          <w:color w:val="auto"/>
          <w:kern w:val="32"/>
          <w:sz w:val="32"/>
          <w:szCs w:val="32"/>
          <w:lang w:eastAsia="zh-CN"/>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日止。20</w:t>
      </w:r>
      <w:r>
        <w:rPr>
          <w:rFonts w:hint="eastAsia" w:ascii="仿宋_GB2312" w:eastAsia="仿宋_GB2312"/>
          <w:color w:val="auto"/>
          <w:kern w:val="32"/>
          <w:sz w:val="32"/>
          <w:szCs w:val="32"/>
          <w:lang w:val="en-US" w:eastAsia="zh-CN"/>
        </w:rPr>
        <w:t>24年9月12</w:t>
      </w:r>
      <w:r>
        <w:rPr>
          <w:rFonts w:hint="eastAsia" w:ascii="仿宋_GB2312" w:eastAsia="仿宋_GB2312"/>
          <w:color w:val="auto"/>
          <w:kern w:val="32"/>
          <w:sz w:val="32"/>
          <w:szCs w:val="32"/>
        </w:rPr>
        <w:t>日交付福建省宁德监狱执行刑罚。现于</w:t>
      </w:r>
      <w:r>
        <w:rPr>
          <w:rFonts w:hint="eastAsia" w:ascii="仿宋_GB2312" w:eastAsia="仿宋_GB2312"/>
          <w:color w:val="auto"/>
          <w:kern w:val="32"/>
          <w:sz w:val="32"/>
          <w:szCs w:val="32"/>
          <w:lang w:eastAsia="zh-CN"/>
        </w:rPr>
        <w:t>福建省</w:t>
      </w:r>
      <w:r>
        <w:rPr>
          <w:rFonts w:hint="eastAsia" w:ascii="仿宋_GB2312" w:eastAsia="仿宋_GB2312"/>
          <w:color w:val="auto"/>
          <w:kern w:val="32"/>
          <w:sz w:val="32"/>
          <w:szCs w:val="32"/>
        </w:rPr>
        <w:t>宁德监狱</w:t>
      </w:r>
      <w:r>
        <w:rPr>
          <w:rFonts w:hint="eastAsia" w:ascii="仿宋_GB2312" w:eastAsia="仿宋_GB2312"/>
          <w:color w:val="auto"/>
          <w:kern w:val="32"/>
          <w:sz w:val="32"/>
          <w:szCs w:val="32"/>
          <w:lang w:eastAsia="zh-CN"/>
        </w:rPr>
        <w:t>七监区二十分监区</w:t>
      </w:r>
      <w:r>
        <w:rPr>
          <w:rFonts w:hint="eastAsia" w:ascii="仿宋_GB2312" w:eastAsia="仿宋_GB2312"/>
          <w:color w:val="auto"/>
          <w:kern w:val="32"/>
          <w:sz w:val="32"/>
          <w:szCs w:val="32"/>
        </w:rPr>
        <w:t>服刑，属</w:t>
      </w:r>
      <w:r>
        <w:rPr>
          <w:rFonts w:hint="eastAsia" w:ascii="仿宋_GB2312" w:eastAsia="仿宋_GB2312"/>
          <w:color w:val="auto"/>
          <w:kern w:val="32"/>
          <w:sz w:val="32"/>
          <w:szCs w:val="32"/>
          <w:lang w:eastAsia="zh-CN"/>
        </w:rPr>
        <w:t>普管</w:t>
      </w:r>
      <w:r>
        <w:rPr>
          <w:rFonts w:hint="eastAsia" w:ascii="仿宋_GB2312" w:eastAsia="仿宋_GB2312"/>
          <w:color w:val="auto"/>
          <w:kern w:val="32"/>
          <w:sz w:val="32"/>
          <w:szCs w:val="32"/>
        </w:rPr>
        <w:t>级罪犯。</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该犯</w:t>
      </w:r>
      <w:r>
        <w:rPr>
          <w:rFonts w:hint="eastAsia" w:ascii="仿宋_GB2312" w:hAnsi="宋体" w:eastAsia="仿宋_GB2312"/>
          <w:color w:val="auto"/>
          <w:kern w:val="0"/>
          <w:sz w:val="32"/>
          <w:szCs w:val="32"/>
        </w:rPr>
        <w:t>自</w:t>
      </w:r>
      <w:r>
        <w:rPr>
          <w:rFonts w:hint="eastAsia" w:ascii="仿宋_GB2312" w:hAnsi="宋体" w:eastAsia="仿宋_GB2312"/>
          <w:color w:val="auto"/>
          <w:kern w:val="0"/>
          <w:sz w:val="32"/>
          <w:szCs w:val="32"/>
          <w:lang w:eastAsia="zh-CN"/>
        </w:rPr>
        <w:t>入监</w:t>
      </w:r>
      <w:r>
        <w:rPr>
          <w:rFonts w:hint="eastAsia" w:ascii="仿宋_GB2312" w:hAnsi="宋体" w:eastAsia="仿宋_GB2312"/>
          <w:color w:val="auto"/>
          <w:kern w:val="0"/>
          <w:sz w:val="32"/>
          <w:szCs w:val="32"/>
        </w:rPr>
        <w:t>以来</w:t>
      </w:r>
      <w:r>
        <w:rPr>
          <w:rFonts w:hint="eastAsia" w:ascii="仿宋_GB2312" w:eastAsia="仿宋_GB2312"/>
          <w:color w:val="auto"/>
          <w:kern w:val="32"/>
          <w:sz w:val="32"/>
          <w:szCs w:val="32"/>
        </w:rPr>
        <w:t>确有</w:t>
      </w:r>
      <w:r>
        <w:rPr>
          <w:rFonts w:hint="eastAsia" w:ascii="仿宋_GB2312" w:hAnsi="仿宋" w:eastAsia="仿宋_GB2312"/>
          <w:color w:val="auto"/>
          <w:kern w:val="32"/>
          <w:sz w:val="32"/>
          <w:szCs w:val="32"/>
        </w:rPr>
        <w:t>悔改</w:t>
      </w:r>
      <w:r>
        <w:rPr>
          <w:rFonts w:hint="eastAsia" w:ascii="仿宋_GB2312" w:eastAsia="仿宋_GB2312"/>
          <w:color w:val="auto"/>
          <w:kern w:val="32"/>
          <w:sz w:val="32"/>
          <w:szCs w:val="32"/>
        </w:rPr>
        <w:t>表现，具体事实如下：</w:t>
      </w:r>
    </w:p>
    <w:p>
      <w:pPr>
        <w:autoSpaceDE w:val="0"/>
        <w:autoSpaceDN w:val="0"/>
        <w:adjustRightInd w:val="0"/>
        <w:spacing w:line="5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认罪悔罪：能服从法院判决，自书认罪悔罪书。</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olor w:val="auto"/>
          <w:kern w:val="32"/>
          <w:sz w:val="32"/>
          <w:szCs w:val="32"/>
        </w:rPr>
        <w:t>遵守监规</w:t>
      </w:r>
      <w:r>
        <w:rPr>
          <w:rFonts w:hint="eastAsia" w:ascii="仿宋_GB2312" w:hAnsi="仿宋" w:eastAsia="仿宋_GB2312" w:cs="宋体"/>
          <w:color w:val="auto"/>
          <w:kern w:val="32"/>
          <w:sz w:val="32"/>
          <w:szCs w:val="32"/>
        </w:rPr>
        <w:t>：能遵守法律法规及监规纪律，接受教育改造。</w:t>
      </w:r>
    </w:p>
    <w:p>
      <w:pPr>
        <w:autoSpaceDE w:val="0"/>
        <w:autoSpaceDN w:val="0"/>
        <w:adjustRightInd w:val="0"/>
        <w:spacing w:line="500" w:lineRule="exact"/>
        <w:ind w:left="64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学习情况：能参加思想、文化、职业技术教育。</w:t>
      </w:r>
    </w:p>
    <w:p>
      <w:pPr>
        <w:autoSpaceDE w:val="0"/>
        <w:autoSpaceDN w:val="0"/>
        <w:adjustRightInd w:val="0"/>
        <w:spacing w:line="500" w:lineRule="exact"/>
        <w:ind w:firstLine="640" w:firstLineChars="200"/>
        <w:rPr>
          <w:rFonts w:hint="eastAsia" w:ascii="仿宋_GB2312" w:hAnsi="仿宋" w:eastAsia="仿宋_GB2312" w:cs="宋体"/>
          <w:color w:val="auto"/>
          <w:kern w:val="32"/>
          <w:sz w:val="32"/>
          <w:szCs w:val="32"/>
        </w:rPr>
      </w:pPr>
      <w:r>
        <w:rPr>
          <w:rFonts w:hint="eastAsia" w:ascii="仿宋_GB2312" w:hAnsi="仿宋" w:eastAsia="仿宋_GB2312" w:cs="宋体"/>
          <w:color w:val="auto"/>
          <w:kern w:val="32"/>
          <w:sz w:val="32"/>
          <w:szCs w:val="32"/>
        </w:rPr>
        <w:t>劳动改造：能参加劳动，努力完成劳动任务。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color w:val="auto"/>
          <w:kern w:val="32"/>
          <w:sz w:val="32"/>
          <w:szCs w:val="32"/>
          <w:highlight w:val="none"/>
        </w:rPr>
      </w:pPr>
      <w:r>
        <w:rPr>
          <w:rFonts w:hint="eastAsia" w:ascii="仿宋_GB2312" w:hAnsi="仿宋" w:eastAsia="仿宋_GB2312" w:cs="宋体"/>
          <w:color w:val="auto"/>
          <w:kern w:val="32"/>
          <w:sz w:val="32"/>
          <w:szCs w:val="32"/>
        </w:rPr>
        <w:t>奖惩情况：</w:t>
      </w:r>
      <w:r>
        <w:rPr>
          <w:rFonts w:hint="eastAsia" w:ascii="仿宋_GB2312" w:hAnsi="仿宋_GB2312" w:eastAsia="仿宋_GB2312" w:cs="仿宋_GB2312"/>
          <w:color w:val="auto"/>
          <w:sz w:val="32"/>
          <w:szCs w:val="32"/>
        </w:rPr>
        <w:t>该犯考核期20</w:t>
      </w:r>
      <w:r>
        <w:rPr>
          <w:rFonts w:hint="eastAsia" w:ascii="仿宋_GB2312" w:hAnsi="仿宋_GB2312" w:eastAsia="仿宋_GB2312" w:cs="仿宋_GB2312"/>
          <w:color w:val="auto"/>
          <w:sz w:val="32"/>
          <w:szCs w:val="32"/>
          <w:lang w:val="en-US" w:eastAsia="zh-CN"/>
        </w:rPr>
        <w:t>24年9月12日</w:t>
      </w:r>
      <w:r>
        <w:rPr>
          <w:rFonts w:hint="eastAsia" w:ascii="仿宋_GB2312" w:hAnsi="仿宋_GB2312" w:eastAsia="仿宋_GB2312" w:cs="仿宋_GB2312"/>
          <w:color w:val="auto"/>
          <w:sz w:val="32"/>
          <w:szCs w:val="32"/>
        </w:rPr>
        <w:t>至202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月累计获考</w:t>
      </w:r>
      <w:r>
        <w:rPr>
          <w:rFonts w:hint="eastAsia" w:ascii="仿宋_GB2312" w:hAnsi="仿宋_GB2312" w:eastAsia="仿宋_GB2312" w:cs="仿宋_GB2312"/>
          <w:color w:val="auto"/>
          <w:sz w:val="32"/>
          <w:szCs w:val="32"/>
          <w:highlight w:val="none"/>
        </w:rPr>
        <w:t>核分</w:t>
      </w:r>
      <w:r>
        <w:rPr>
          <w:rFonts w:hint="eastAsia" w:ascii="仿宋_GB2312" w:hAnsi="仿宋_GB2312" w:eastAsia="仿宋_GB2312" w:cs="仿宋_GB2312"/>
          <w:color w:val="auto"/>
          <w:sz w:val="32"/>
          <w:szCs w:val="32"/>
          <w:highlight w:val="none"/>
          <w:lang w:val="en-US" w:eastAsia="zh-CN"/>
        </w:rPr>
        <w:t>1800.3</w:t>
      </w:r>
      <w:r>
        <w:rPr>
          <w:rFonts w:hint="eastAsia" w:ascii="仿宋_GB2312" w:hAnsi="仿宋_GB2312" w:eastAsia="仿宋_GB2312" w:cs="仿宋_GB2312"/>
          <w:color w:val="auto"/>
          <w:sz w:val="32"/>
          <w:szCs w:val="32"/>
          <w:highlight w:val="none"/>
        </w:rPr>
        <w:t>分，表扬</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32"/>
          <w:sz w:val="32"/>
          <w:szCs w:val="32"/>
          <w:highlight w:val="none"/>
        </w:rPr>
        <w:t>考核期内无违规扣分。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该犯原判财产性判项罚金人民币8000元。被告人林锦河退出的违法所得人民币2200元，予以没收，由惠安县公安局上缴国库。已履行完毕。</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，宁德市人民检察院认为该犯有多个前科，且此次又因贩卖毒品被判处3年有期徒刑，社会危害性较大，建议扣幅一个月呈报。</w:t>
      </w:r>
    </w:p>
    <w:p>
      <w:pPr>
        <w:spacing w:line="500" w:lineRule="exact"/>
        <w:ind w:firstLine="640" w:firstLineChars="200"/>
        <w:rPr>
          <w:rFonts w:hint="eastAsia" w:ascii="仿宋_GB2312" w:eastAsia="仿宋_GB2312"/>
          <w:color w:val="auto"/>
          <w:kern w:val="32"/>
          <w:sz w:val="32"/>
          <w:szCs w:val="32"/>
        </w:rPr>
      </w:pPr>
      <w:r>
        <w:rPr>
          <w:rFonts w:hint="eastAsia" w:ascii="仿宋_GB2312" w:eastAsia="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eastAsia="仿宋_GB2312"/>
          <w:color w:val="auto"/>
          <w:kern w:val="32"/>
          <w:sz w:val="32"/>
          <w:szCs w:val="32"/>
          <w:lang w:eastAsia="zh-CN"/>
        </w:rPr>
        <w:t>林锦河</w:t>
      </w:r>
      <w:r>
        <w:rPr>
          <w:rFonts w:hint="eastAsia" w:ascii="仿宋_GB2312" w:eastAsia="仿宋_GB2312"/>
          <w:color w:val="auto"/>
          <w:kern w:val="32"/>
          <w:sz w:val="32"/>
          <w:szCs w:val="32"/>
        </w:rPr>
        <w:t>予以减去有期徒刑</w:t>
      </w:r>
      <w:r>
        <w:rPr>
          <w:rFonts w:hint="eastAsia" w:ascii="仿宋_GB2312" w:eastAsia="仿宋_GB2312"/>
          <w:color w:val="auto"/>
          <w:kern w:val="32"/>
          <w:sz w:val="32"/>
          <w:szCs w:val="32"/>
          <w:lang w:eastAsia="zh-CN"/>
        </w:rPr>
        <w:t>五</w:t>
      </w:r>
      <w:r>
        <w:rPr>
          <w:rFonts w:hint="eastAsia" w:ascii="仿宋_GB2312" w:eastAsia="仿宋_GB2312"/>
          <w:color w:val="auto"/>
          <w:kern w:val="32"/>
          <w:sz w:val="32"/>
          <w:szCs w:val="32"/>
        </w:rPr>
        <w:t>个月。特提请你院审理裁定。</w:t>
      </w:r>
    </w:p>
    <w:p>
      <w:pPr>
        <w:spacing w:line="500" w:lineRule="exact"/>
        <w:ind w:right="-31" w:rightChars="-15" w:firstLine="614" w:firstLineChars="192"/>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此致</w:t>
      </w:r>
    </w:p>
    <w:p>
      <w:pPr>
        <w:spacing w:line="500" w:lineRule="exact"/>
        <w:ind w:right="-31" w:rightChars="-15"/>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福建省宁德市中级人民法院</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eastAsia="仿宋_GB2312"/>
          <w:color w:val="auto"/>
          <w:kern w:val="32"/>
          <w:sz w:val="32"/>
          <w:szCs w:val="32"/>
          <w:lang w:eastAsia="zh-CN"/>
        </w:rPr>
        <w:t>林锦河</w:t>
      </w:r>
      <w:r>
        <w:rPr>
          <w:rFonts w:hint="eastAsia" w:ascii="仿宋_GB2312" w:hAnsi="仿宋_GB2312" w:eastAsia="仿宋_GB2312" w:cs="仿宋_GB2312"/>
          <w:color w:val="auto"/>
          <w:sz w:val="32"/>
          <w:szCs w:val="32"/>
        </w:rPr>
        <w:t>卷宗贰册</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500" w:lineRule="exact"/>
        <w:ind w:firstLine="640" w:firstLineChars="200"/>
        <w:jc w:val="left"/>
        <w:rPr>
          <w:rFonts w:hint="eastAsia" w:ascii="仿宋_GB2312" w:hAnsi="仿宋_GB2312" w:eastAsia="仿宋_GB2312" w:cs="仿宋_GB2312"/>
          <w:color w:val="auto"/>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wordWrap w:val="0"/>
        <w:spacing w:line="500" w:lineRule="exact"/>
        <w:ind w:right="-31" w:rightChars="-15"/>
        <w:jc w:val="right"/>
        <w:rPr>
          <w:rFonts w:hint="eastAsia" w:ascii="仿宋_GB2312" w:eastAsia="仿宋_GB2312"/>
          <w:color w:val="auto"/>
          <w:kern w:val="32"/>
          <w:sz w:val="32"/>
          <w:szCs w:val="32"/>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 xml:space="preserve">提 请 </w:t>
      </w:r>
      <w:r>
        <w:rPr>
          <w:rFonts w:hint="eastAsia" w:ascii="方正小标宋简体" w:eastAsia="方正小标宋简体"/>
          <w:color w:val="auto"/>
          <w:kern w:val="32"/>
          <w:sz w:val="44"/>
          <w:szCs w:val="44"/>
          <w:lang w:eastAsia="zh-CN"/>
        </w:rPr>
        <w:t>减</w:t>
      </w:r>
      <w:r>
        <w:rPr>
          <w:rFonts w:hint="eastAsia" w:ascii="方正小标宋简体" w:eastAsia="方正小标宋简体"/>
          <w:color w:val="auto"/>
          <w:kern w:val="32"/>
          <w:sz w:val="44"/>
          <w:szCs w:val="44"/>
          <w:lang w:val="en-US" w:eastAsia="zh-CN"/>
        </w:rPr>
        <w:t xml:space="preserve"> </w:t>
      </w:r>
      <w:r>
        <w:rPr>
          <w:rFonts w:hint="eastAsia" w:ascii="方正小标宋简体" w:eastAsia="方正小标宋简体"/>
          <w:color w:val="auto"/>
          <w:kern w:val="32"/>
          <w:sz w:val="44"/>
          <w:szCs w:val="44"/>
          <w:lang w:eastAsia="zh-CN"/>
        </w:rPr>
        <w:t>刑</w:t>
      </w:r>
      <w:r>
        <w:rPr>
          <w:rFonts w:hint="eastAsia" w:ascii="方正小标宋简体" w:eastAsia="方正小标宋简体"/>
          <w:color w:val="auto"/>
          <w:kern w:val="32"/>
          <w:sz w:val="44"/>
          <w:szCs w:val="44"/>
        </w:rPr>
        <w:t xml:space="preserve">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w:t>
      </w:r>
      <w:r>
        <w:rPr>
          <w:rFonts w:hint="eastAsia" w:ascii="楷体_GB2312" w:eastAsia="楷体_GB2312"/>
          <w:color w:val="auto"/>
          <w:kern w:val="32"/>
          <w:sz w:val="32"/>
          <w:szCs w:val="32"/>
          <w:lang w:eastAsia="zh-CN"/>
        </w:rPr>
        <w:t>减</w:t>
      </w:r>
      <w:r>
        <w:rPr>
          <w:rFonts w:hint="eastAsia" w:ascii="楷体_GB2312" w:eastAsia="楷体_GB2312"/>
          <w:color w:val="auto"/>
          <w:kern w:val="32"/>
          <w:sz w:val="32"/>
          <w:szCs w:val="32"/>
        </w:rPr>
        <w:t>字第</w:t>
      </w:r>
      <w:r>
        <w:rPr>
          <w:rFonts w:hint="eastAsia" w:ascii="楷体_GB2312" w:eastAsia="楷体_GB2312"/>
          <w:color w:val="auto"/>
          <w:kern w:val="32"/>
          <w:sz w:val="32"/>
          <w:szCs w:val="32"/>
          <w:lang w:val="en-US" w:eastAsia="zh-CN"/>
        </w:rPr>
        <w:t>530</w:t>
      </w:r>
      <w:r>
        <w:rPr>
          <w:rFonts w:hint="eastAsia" w:ascii="楷体_GB2312" w:eastAsia="楷体_GB2312"/>
          <w:color w:val="auto"/>
          <w:kern w:val="32"/>
          <w:sz w:val="32"/>
          <w:szCs w:val="32"/>
        </w:rPr>
        <w:t>号</w:t>
      </w:r>
    </w:p>
    <w:p>
      <w:pPr>
        <w:spacing w:line="420" w:lineRule="exact"/>
        <w:ind w:firstLine="640" w:firstLineChars="200"/>
        <w:rPr>
          <w:rFonts w:hint="eastAsia" w:ascii="仿宋_GB2312" w:hAnsi="仿宋_GB2312" w:eastAsia="仿宋_GB2312" w:cs="仿宋_GB2312"/>
          <w:color w:val="auto"/>
          <w:kern w:val="32"/>
          <w:sz w:val="32"/>
          <w:szCs w:val="32"/>
          <w:lang w:eastAsia="zh-CN"/>
        </w:rPr>
      </w:pPr>
      <w:r>
        <w:rPr>
          <w:rFonts w:hint="eastAsia" w:ascii="仿宋_GB2312" w:hAnsi="仿宋_GB2312" w:eastAsia="仿宋_GB2312" w:cs="仿宋_GB2312"/>
          <w:color w:val="auto"/>
          <w:kern w:val="32"/>
          <w:sz w:val="32"/>
          <w:szCs w:val="32"/>
        </w:rPr>
        <w:t>罪犯</w:t>
      </w:r>
      <w:r>
        <w:rPr>
          <w:rFonts w:hint="eastAsia" w:ascii="仿宋_GB2312" w:hAnsi="仿宋_GB2312" w:eastAsia="仿宋_GB2312" w:cs="仿宋_GB2312"/>
          <w:color w:val="auto"/>
          <w:kern w:val="32"/>
          <w:sz w:val="32"/>
          <w:szCs w:val="32"/>
          <w:lang w:eastAsia="zh-CN"/>
        </w:rPr>
        <w:t>曾锋</w:t>
      </w:r>
      <w:r>
        <w:rPr>
          <w:rFonts w:hint="eastAsia" w:ascii="仿宋_GB2312" w:hAnsi="仿宋_GB2312" w:eastAsia="仿宋_GB2312" w:cs="仿宋_GB2312"/>
          <w:color w:val="auto"/>
          <w:kern w:val="32"/>
          <w:sz w:val="32"/>
          <w:szCs w:val="32"/>
        </w:rPr>
        <w:t>，男，</w:t>
      </w:r>
      <w:r>
        <w:rPr>
          <w:rFonts w:hint="eastAsia" w:ascii="仿宋_GB2312" w:hAnsi="仿宋_GB2312" w:eastAsia="仿宋_GB2312" w:cs="仿宋_GB2312"/>
          <w:color w:val="auto"/>
          <w:kern w:val="32"/>
          <w:sz w:val="32"/>
          <w:szCs w:val="32"/>
          <w:lang w:val="en-US" w:eastAsia="zh-CN"/>
        </w:rPr>
        <w:t>1984</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6</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20</w:t>
      </w:r>
      <w:r>
        <w:rPr>
          <w:rFonts w:hint="eastAsia" w:ascii="仿宋_GB2312" w:hAnsi="仿宋_GB2312" w:eastAsia="仿宋_GB2312" w:cs="仿宋_GB2312"/>
          <w:color w:val="auto"/>
          <w:kern w:val="32"/>
          <w:sz w:val="32"/>
          <w:szCs w:val="32"/>
        </w:rPr>
        <w:t>日出生，汉族，</w:t>
      </w:r>
      <w:r>
        <w:rPr>
          <w:rFonts w:hint="eastAsia" w:ascii="仿宋_GB2312" w:hAnsi="仿宋_GB2312" w:eastAsia="仿宋_GB2312" w:cs="仿宋_GB2312"/>
          <w:color w:val="auto"/>
          <w:kern w:val="32"/>
          <w:sz w:val="32"/>
          <w:szCs w:val="32"/>
          <w:lang w:eastAsia="zh-CN"/>
        </w:rPr>
        <w:t>大学文化</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eastAsia="zh-CN"/>
        </w:rPr>
        <w:t>户籍地福建省厦门市思明区</w:t>
      </w:r>
      <w:r>
        <w:rPr>
          <w:rFonts w:hint="eastAsia" w:ascii="仿宋_GB2312" w:hAnsi="仿宋_GB2312" w:eastAsia="仿宋_GB2312" w:cs="仿宋_GB2312"/>
          <w:color w:val="auto"/>
          <w:kern w:val="32"/>
          <w:sz w:val="32"/>
          <w:szCs w:val="32"/>
          <w:lang w:val="en-US" w:eastAsia="zh-CN"/>
        </w:rPr>
        <w:t>。</w:t>
      </w:r>
      <w:r>
        <w:rPr>
          <w:rFonts w:hint="eastAsia" w:ascii="仿宋_GB2312" w:hAnsi="仿宋_GB2312" w:eastAsia="仿宋_GB2312" w:cs="仿宋_GB2312"/>
          <w:color w:val="auto"/>
          <w:kern w:val="32"/>
          <w:sz w:val="32"/>
          <w:szCs w:val="32"/>
          <w:lang w:eastAsia="zh-CN"/>
        </w:rPr>
        <w:t>捕前系经商。</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福建省</w:t>
      </w:r>
      <w:r>
        <w:rPr>
          <w:rFonts w:hint="eastAsia" w:ascii="仿宋_GB2312" w:hAnsi="仿宋_GB2312" w:eastAsia="仿宋_GB2312" w:cs="仿宋_GB2312"/>
          <w:color w:val="auto"/>
          <w:kern w:val="32"/>
          <w:sz w:val="32"/>
          <w:szCs w:val="32"/>
          <w:lang w:eastAsia="zh-CN"/>
        </w:rPr>
        <w:t>厦门市同安区</w:t>
      </w:r>
      <w:r>
        <w:rPr>
          <w:rFonts w:hint="eastAsia" w:ascii="仿宋_GB2312" w:hAnsi="仿宋_GB2312" w:eastAsia="仿宋_GB2312" w:cs="仿宋_GB2312"/>
          <w:color w:val="auto"/>
          <w:kern w:val="32"/>
          <w:sz w:val="32"/>
          <w:szCs w:val="32"/>
        </w:rPr>
        <w:t>人民法院于20</w:t>
      </w:r>
      <w:r>
        <w:rPr>
          <w:rFonts w:hint="eastAsia" w:ascii="仿宋_GB2312" w:hAnsi="仿宋_GB2312" w:eastAsia="仿宋_GB2312" w:cs="仿宋_GB2312"/>
          <w:color w:val="auto"/>
          <w:kern w:val="32"/>
          <w:sz w:val="32"/>
          <w:szCs w:val="32"/>
          <w:lang w:val="en-US" w:eastAsia="zh-CN"/>
        </w:rPr>
        <w:t>19</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11</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1</w:t>
      </w:r>
      <w:r>
        <w:rPr>
          <w:rFonts w:hint="eastAsia" w:ascii="仿宋_GB2312" w:hAnsi="仿宋_GB2312" w:eastAsia="仿宋_GB2312" w:cs="仿宋_GB2312"/>
          <w:color w:val="auto"/>
          <w:kern w:val="32"/>
          <w:sz w:val="32"/>
          <w:szCs w:val="32"/>
        </w:rPr>
        <w:t>日作出（20</w:t>
      </w:r>
      <w:r>
        <w:rPr>
          <w:rFonts w:hint="eastAsia" w:ascii="仿宋_GB2312" w:hAnsi="仿宋_GB2312" w:eastAsia="仿宋_GB2312" w:cs="仿宋_GB2312"/>
          <w:color w:val="auto"/>
          <w:kern w:val="32"/>
          <w:sz w:val="32"/>
          <w:szCs w:val="32"/>
          <w:lang w:val="en-US" w:eastAsia="zh-CN"/>
        </w:rPr>
        <w:t>18</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eastAsia="zh-CN"/>
        </w:rPr>
        <w:t>闽</w:t>
      </w:r>
      <w:r>
        <w:rPr>
          <w:rFonts w:hint="eastAsia" w:ascii="仿宋_GB2312" w:hAnsi="仿宋_GB2312" w:eastAsia="仿宋_GB2312" w:cs="仿宋_GB2312"/>
          <w:color w:val="auto"/>
          <w:kern w:val="32"/>
          <w:sz w:val="32"/>
          <w:szCs w:val="32"/>
          <w:lang w:val="en-US" w:eastAsia="zh-CN"/>
        </w:rPr>
        <w:t>0212</w:t>
      </w:r>
      <w:r>
        <w:rPr>
          <w:rFonts w:hint="eastAsia" w:ascii="仿宋_GB2312" w:hAnsi="仿宋_GB2312" w:eastAsia="仿宋_GB2312" w:cs="仿宋_GB2312"/>
          <w:color w:val="auto"/>
          <w:kern w:val="32"/>
          <w:sz w:val="32"/>
          <w:szCs w:val="32"/>
        </w:rPr>
        <w:t>刑初</w:t>
      </w:r>
      <w:r>
        <w:rPr>
          <w:rFonts w:hint="eastAsia" w:ascii="仿宋_GB2312" w:hAnsi="仿宋_GB2312" w:eastAsia="仿宋_GB2312" w:cs="仿宋_GB2312"/>
          <w:color w:val="auto"/>
          <w:kern w:val="32"/>
          <w:sz w:val="32"/>
          <w:szCs w:val="32"/>
          <w:lang w:val="en-US" w:eastAsia="zh-CN"/>
        </w:rPr>
        <w:t>694</w:t>
      </w:r>
      <w:r>
        <w:rPr>
          <w:rFonts w:hint="eastAsia" w:ascii="仿宋_GB2312" w:hAnsi="仿宋_GB2312" w:eastAsia="仿宋_GB2312" w:cs="仿宋_GB2312"/>
          <w:color w:val="auto"/>
          <w:kern w:val="32"/>
          <w:sz w:val="32"/>
          <w:szCs w:val="32"/>
        </w:rPr>
        <w:t>号刑事判决，</w:t>
      </w:r>
      <w:r>
        <w:rPr>
          <w:rFonts w:hint="eastAsia" w:eastAsia="仿宋_GB2312" w:cs="仿宋_GB2312"/>
          <w:color w:val="auto"/>
          <w:kern w:val="32"/>
          <w:sz w:val="32"/>
          <w:szCs w:val="32"/>
        </w:rPr>
        <w:t>以被告人</w:t>
      </w:r>
      <w:r>
        <w:rPr>
          <w:rFonts w:hint="eastAsia" w:eastAsia="仿宋_GB2312" w:cs="仿宋_GB2312"/>
          <w:color w:val="auto"/>
          <w:kern w:val="32"/>
          <w:sz w:val="32"/>
          <w:szCs w:val="32"/>
          <w:lang w:eastAsia="zh-CN"/>
        </w:rPr>
        <w:t>曾锋</w:t>
      </w:r>
      <w:r>
        <w:rPr>
          <w:rFonts w:hint="eastAsia" w:eastAsia="仿宋_GB2312" w:cs="仿宋_GB2312"/>
          <w:color w:val="auto"/>
          <w:kern w:val="32"/>
          <w:sz w:val="32"/>
          <w:szCs w:val="32"/>
        </w:rPr>
        <w:t>犯</w:t>
      </w:r>
      <w:r>
        <w:rPr>
          <w:rFonts w:hint="eastAsia" w:eastAsia="仿宋_GB2312" w:cs="仿宋_GB2312"/>
          <w:color w:val="auto"/>
          <w:kern w:val="32"/>
          <w:sz w:val="32"/>
          <w:szCs w:val="32"/>
          <w:lang w:eastAsia="zh-CN"/>
        </w:rPr>
        <w:t>诈骗</w:t>
      </w:r>
      <w:r>
        <w:rPr>
          <w:rFonts w:hint="eastAsia" w:eastAsia="仿宋_GB2312" w:cs="仿宋_GB2312"/>
          <w:color w:val="auto"/>
          <w:kern w:val="32"/>
          <w:sz w:val="32"/>
          <w:szCs w:val="32"/>
        </w:rPr>
        <w:t>罪，判处有期徒刑</w:t>
      </w:r>
      <w:r>
        <w:rPr>
          <w:rFonts w:hint="eastAsia" w:eastAsia="仿宋_GB2312" w:cs="仿宋_GB2312"/>
          <w:color w:val="auto"/>
          <w:kern w:val="32"/>
          <w:sz w:val="32"/>
          <w:szCs w:val="32"/>
          <w:lang w:eastAsia="zh-CN"/>
        </w:rPr>
        <w:t>十年，并处罚金人民币</w:t>
      </w:r>
      <w:r>
        <w:rPr>
          <w:rFonts w:hint="eastAsia" w:eastAsia="仿宋_GB2312" w:cs="仿宋_GB2312"/>
          <w:color w:val="auto"/>
          <w:kern w:val="32"/>
          <w:sz w:val="32"/>
          <w:szCs w:val="32"/>
          <w:lang w:val="en-US" w:eastAsia="zh-CN"/>
        </w:rPr>
        <w:t>3万元，共同退缴在案的人民币58.6289万元，发还厦门市医疗保障中心</w:t>
      </w:r>
      <w:r>
        <w:rPr>
          <w:rFonts w:hint="eastAsia" w:eastAsia="仿宋_GB2312" w:cs="仿宋_GB2312"/>
          <w:color w:val="auto"/>
          <w:kern w:val="32"/>
          <w:sz w:val="32"/>
          <w:szCs w:val="32"/>
          <w:lang w:eastAsia="zh-CN"/>
        </w:rPr>
        <w:t>。同案不服，提出上诉。福建省厦门市中级人民法院于</w:t>
      </w:r>
      <w:r>
        <w:rPr>
          <w:rFonts w:hint="eastAsia" w:eastAsia="仿宋_GB2312" w:cs="仿宋_GB2312"/>
          <w:color w:val="auto"/>
          <w:kern w:val="32"/>
          <w:sz w:val="32"/>
          <w:szCs w:val="32"/>
          <w:lang w:val="en-US" w:eastAsia="zh-CN"/>
        </w:rPr>
        <w:t>2020年4月8日作出（2020）闽02刑终133号刑事裁定，驳回上诉，维持原判。</w:t>
      </w:r>
      <w:r>
        <w:rPr>
          <w:rFonts w:hint="eastAsia" w:ascii="仿宋_GB2312" w:hAnsi="仿宋_GB2312" w:eastAsia="仿宋_GB2312" w:cs="仿宋_GB2312"/>
          <w:color w:val="auto"/>
          <w:kern w:val="32"/>
          <w:sz w:val="32"/>
          <w:szCs w:val="32"/>
        </w:rPr>
        <w:t>刑期自20</w:t>
      </w:r>
      <w:r>
        <w:rPr>
          <w:rFonts w:hint="eastAsia" w:ascii="仿宋_GB2312" w:hAnsi="仿宋_GB2312" w:eastAsia="仿宋_GB2312" w:cs="仿宋_GB2312"/>
          <w:color w:val="auto"/>
          <w:kern w:val="32"/>
          <w:sz w:val="32"/>
          <w:szCs w:val="32"/>
          <w:lang w:val="en-US" w:eastAsia="zh-CN"/>
        </w:rPr>
        <w:t>18</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3</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22</w:t>
      </w:r>
      <w:r>
        <w:rPr>
          <w:rFonts w:hint="eastAsia" w:ascii="仿宋_GB2312" w:hAnsi="仿宋_GB2312" w:eastAsia="仿宋_GB2312" w:cs="仿宋_GB2312"/>
          <w:color w:val="auto"/>
          <w:kern w:val="32"/>
          <w:sz w:val="32"/>
          <w:szCs w:val="32"/>
        </w:rPr>
        <w:t>日起至20</w:t>
      </w:r>
      <w:r>
        <w:rPr>
          <w:rFonts w:hint="eastAsia" w:ascii="仿宋_GB2312" w:hAnsi="仿宋_GB2312" w:eastAsia="仿宋_GB2312" w:cs="仿宋_GB2312"/>
          <w:color w:val="auto"/>
          <w:kern w:val="32"/>
          <w:sz w:val="32"/>
          <w:szCs w:val="32"/>
          <w:lang w:val="en-US" w:eastAsia="zh-CN"/>
        </w:rPr>
        <w:t>28</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3</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21</w:t>
      </w:r>
      <w:r>
        <w:rPr>
          <w:rFonts w:hint="eastAsia" w:ascii="仿宋_GB2312" w:hAnsi="仿宋_GB2312" w:eastAsia="仿宋_GB2312" w:cs="仿宋_GB2312"/>
          <w:color w:val="auto"/>
          <w:kern w:val="32"/>
          <w:sz w:val="32"/>
          <w:szCs w:val="32"/>
        </w:rPr>
        <w:t>日止</w:t>
      </w:r>
      <w:r>
        <w:rPr>
          <w:rFonts w:hint="eastAsia" w:ascii="仿宋_GB2312" w:hAnsi="仿宋_GB2312" w:eastAsia="仿宋_GB2312" w:cs="仿宋_GB2312"/>
          <w:color w:val="auto"/>
          <w:kern w:val="32"/>
          <w:sz w:val="32"/>
          <w:szCs w:val="32"/>
          <w:lang w:val="en-US" w:eastAsia="zh-CN"/>
        </w:rPr>
        <w:t>。</w:t>
      </w:r>
      <w:r>
        <w:rPr>
          <w:rFonts w:hint="eastAsia" w:ascii="仿宋_GB2312" w:hAnsi="仿宋_GB2312" w:eastAsia="仿宋_GB2312" w:cs="仿宋_GB2312"/>
          <w:color w:val="auto"/>
          <w:kern w:val="32"/>
          <w:sz w:val="32"/>
          <w:szCs w:val="32"/>
        </w:rPr>
        <w:t>20</w:t>
      </w:r>
      <w:r>
        <w:rPr>
          <w:rFonts w:hint="eastAsia" w:ascii="仿宋_GB2312" w:hAnsi="仿宋_GB2312" w:eastAsia="仿宋_GB2312" w:cs="仿宋_GB2312"/>
          <w:color w:val="auto"/>
          <w:kern w:val="32"/>
          <w:sz w:val="32"/>
          <w:szCs w:val="32"/>
          <w:lang w:val="en-US" w:eastAsia="zh-CN"/>
        </w:rPr>
        <w:t>20</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6</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19</w:t>
      </w:r>
      <w:r>
        <w:rPr>
          <w:rFonts w:hint="eastAsia" w:ascii="仿宋_GB2312" w:hAnsi="仿宋_GB2312" w:eastAsia="仿宋_GB2312" w:cs="仿宋_GB2312"/>
          <w:color w:val="auto"/>
          <w:kern w:val="32"/>
          <w:sz w:val="32"/>
          <w:szCs w:val="32"/>
        </w:rPr>
        <w:t>日交付福建省宁德监狱执行刑罚。20</w:t>
      </w:r>
      <w:r>
        <w:rPr>
          <w:rFonts w:hint="eastAsia" w:ascii="仿宋_GB2312" w:hAnsi="仿宋_GB2312" w:eastAsia="仿宋_GB2312" w:cs="仿宋_GB2312"/>
          <w:color w:val="auto"/>
          <w:kern w:val="32"/>
          <w:sz w:val="32"/>
          <w:szCs w:val="32"/>
          <w:lang w:val="en-US" w:eastAsia="zh-CN"/>
        </w:rPr>
        <w:t>23</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9</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27</w:t>
      </w:r>
      <w:r>
        <w:rPr>
          <w:rFonts w:hint="eastAsia" w:ascii="仿宋_GB2312" w:hAnsi="仿宋_GB2312" w:eastAsia="仿宋_GB2312" w:cs="仿宋_GB2312"/>
          <w:color w:val="auto"/>
          <w:kern w:val="32"/>
          <w:sz w:val="32"/>
          <w:szCs w:val="32"/>
        </w:rPr>
        <w:t>日</w:t>
      </w:r>
      <w:r>
        <w:rPr>
          <w:rFonts w:hint="eastAsia" w:ascii="仿宋_GB2312" w:hAnsi="仿宋_GB2312" w:eastAsia="仿宋_GB2312" w:cs="仿宋_GB2312"/>
          <w:color w:val="auto"/>
          <w:kern w:val="32"/>
          <w:sz w:val="32"/>
          <w:szCs w:val="32"/>
          <w:lang w:eastAsia="zh-CN"/>
        </w:rPr>
        <w:t>，</w:t>
      </w:r>
      <w:r>
        <w:rPr>
          <w:rFonts w:hint="eastAsia" w:ascii="仿宋_GB2312" w:hAnsi="仿宋_GB2312" w:eastAsia="仿宋_GB2312" w:cs="仿宋_GB2312"/>
          <w:color w:val="auto"/>
          <w:kern w:val="32"/>
          <w:sz w:val="32"/>
          <w:szCs w:val="32"/>
        </w:rPr>
        <w:t>福建省</w:t>
      </w:r>
      <w:r>
        <w:rPr>
          <w:rFonts w:hint="eastAsia" w:ascii="仿宋_GB2312" w:hAnsi="仿宋_GB2312" w:eastAsia="仿宋_GB2312" w:cs="仿宋_GB2312"/>
          <w:color w:val="auto"/>
          <w:kern w:val="32"/>
          <w:sz w:val="32"/>
          <w:szCs w:val="32"/>
          <w:lang w:eastAsia="zh-CN"/>
        </w:rPr>
        <w:t>宁德市中级</w:t>
      </w:r>
      <w:r>
        <w:rPr>
          <w:rFonts w:hint="eastAsia" w:ascii="仿宋_GB2312" w:hAnsi="仿宋_GB2312" w:eastAsia="仿宋_GB2312" w:cs="仿宋_GB2312"/>
          <w:color w:val="auto"/>
          <w:kern w:val="32"/>
          <w:sz w:val="32"/>
          <w:szCs w:val="32"/>
        </w:rPr>
        <w:t>人民法院</w:t>
      </w:r>
      <w:r>
        <w:rPr>
          <w:rFonts w:hint="eastAsia" w:ascii="仿宋_GB2312" w:hAnsi="仿宋_GB2312" w:eastAsia="仿宋_GB2312" w:cs="仿宋_GB2312"/>
          <w:color w:val="auto"/>
          <w:kern w:val="32"/>
          <w:sz w:val="32"/>
          <w:szCs w:val="32"/>
          <w:lang w:val="en-US" w:eastAsia="zh-CN"/>
        </w:rPr>
        <w:t>作出（2023）闽09刑更805号刑事裁定，</w:t>
      </w:r>
      <w:r>
        <w:rPr>
          <w:rFonts w:hint="eastAsia" w:ascii="仿宋_GB2312" w:hAnsi="仿宋_GB2312" w:eastAsia="仿宋_GB2312" w:cs="仿宋_GB2312"/>
          <w:color w:val="auto"/>
          <w:kern w:val="32"/>
          <w:sz w:val="32"/>
          <w:szCs w:val="32"/>
          <w:lang w:eastAsia="zh-CN"/>
        </w:rPr>
        <w:t>对其减刑八个月，</w:t>
      </w:r>
      <w:r>
        <w:rPr>
          <w:rFonts w:hint="eastAsia" w:ascii="仿宋_GB2312" w:hAnsi="仿宋_GB2312" w:eastAsia="仿宋_GB2312" w:cs="仿宋_GB2312"/>
          <w:color w:val="auto"/>
          <w:kern w:val="32"/>
          <w:sz w:val="32"/>
          <w:szCs w:val="32"/>
          <w:lang w:val="en-US" w:eastAsia="zh-CN"/>
        </w:rPr>
        <w:t>2023年9月27日送达</w:t>
      </w:r>
      <w:r>
        <w:rPr>
          <w:rFonts w:hint="eastAsia" w:ascii="仿宋_GB2312" w:hAnsi="仿宋_GB2312" w:eastAsia="仿宋_GB2312" w:cs="仿宋_GB2312"/>
          <w:color w:val="auto"/>
          <w:kern w:val="32"/>
          <w:sz w:val="32"/>
          <w:szCs w:val="32"/>
          <w:lang w:eastAsia="zh-CN"/>
        </w:rPr>
        <w:t>。现刑期至</w:t>
      </w:r>
      <w:r>
        <w:rPr>
          <w:rFonts w:hint="eastAsia" w:ascii="仿宋_GB2312" w:hAnsi="仿宋_GB2312" w:eastAsia="仿宋_GB2312" w:cs="仿宋_GB2312"/>
          <w:color w:val="auto"/>
          <w:kern w:val="32"/>
          <w:sz w:val="32"/>
          <w:szCs w:val="32"/>
          <w:lang w:val="en-US" w:eastAsia="zh-CN"/>
        </w:rPr>
        <w:t>2027年7月21日。</w:t>
      </w:r>
      <w:r>
        <w:rPr>
          <w:rFonts w:hint="eastAsia" w:ascii="仿宋_GB2312" w:hAnsi="仿宋_GB2312" w:eastAsia="仿宋_GB2312" w:cs="仿宋_GB2312"/>
          <w:color w:val="auto"/>
          <w:kern w:val="32"/>
          <w:sz w:val="32"/>
          <w:szCs w:val="32"/>
        </w:rPr>
        <w:t>现于宁德监狱</w:t>
      </w:r>
      <w:r>
        <w:rPr>
          <w:rFonts w:hint="eastAsia" w:ascii="仿宋_GB2312" w:hAnsi="仿宋_GB2312" w:eastAsia="仿宋_GB2312" w:cs="仿宋_GB2312"/>
          <w:color w:val="auto"/>
          <w:kern w:val="32"/>
          <w:sz w:val="32"/>
          <w:szCs w:val="32"/>
          <w:lang w:eastAsia="zh-CN"/>
        </w:rPr>
        <w:t>八监区（医院）二十二</w:t>
      </w:r>
      <w:r>
        <w:rPr>
          <w:rFonts w:hint="eastAsia" w:ascii="仿宋_GB2312" w:hAnsi="仿宋_GB2312" w:eastAsia="仿宋_GB2312" w:cs="仿宋_GB2312"/>
          <w:color w:val="auto"/>
          <w:kern w:val="32"/>
          <w:sz w:val="32"/>
          <w:szCs w:val="32"/>
        </w:rPr>
        <w:t>分监区服刑。属</w:t>
      </w:r>
      <w:r>
        <w:rPr>
          <w:rFonts w:hint="eastAsia" w:ascii="仿宋_GB2312" w:hAnsi="仿宋_GB2312" w:eastAsia="仿宋_GB2312" w:cs="仿宋_GB2312"/>
          <w:color w:val="auto"/>
          <w:kern w:val="32"/>
          <w:sz w:val="32"/>
          <w:szCs w:val="32"/>
          <w:lang w:eastAsia="zh-CN"/>
        </w:rPr>
        <w:t>宽管</w:t>
      </w:r>
      <w:r>
        <w:rPr>
          <w:rFonts w:hint="eastAsia" w:ascii="仿宋_GB2312" w:hAnsi="仿宋_GB2312" w:eastAsia="仿宋_GB2312" w:cs="仿宋_GB2312"/>
          <w:color w:val="auto"/>
          <w:kern w:val="32"/>
          <w:sz w:val="32"/>
          <w:szCs w:val="32"/>
        </w:rPr>
        <w:t>级罪犯。</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该犯</w:t>
      </w:r>
      <w:r>
        <w:rPr>
          <w:rFonts w:hint="eastAsia" w:ascii="仿宋_GB2312" w:hAnsi="仿宋_GB2312" w:eastAsia="仿宋_GB2312" w:cs="仿宋_GB2312"/>
          <w:color w:val="auto"/>
          <w:kern w:val="32"/>
          <w:sz w:val="32"/>
          <w:szCs w:val="32"/>
          <w:lang w:eastAsia="zh-CN"/>
        </w:rPr>
        <w:t>自上次减刑</w:t>
      </w:r>
      <w:r>
        <w:rPr>
          <w:rFonts w:hint="eastAsia" w:ascii="仿宋_GB2312" w:hAnsi="仿宋_GB2312" w:eastAsia="仿宋_GB2312" w:cs="仿宋_GB2312"/>
          <w:color w:val="auto"/>
          <w:kern w:val="32"/>
          <w:sz w:val="32"/>
          <w:szCs w:val="32"/>
        </w:rPr>
        <w:t>以来确有悔改表现，具体事实如下：</w:t>
      </w:r>
    </w:p>
    <w:p>
      <w:pPr>
        <w:autoSpaceDE w:val="0"/>
        <w:autoSpaceDN w:val="0"/>
        <w:adjustRightInd w:val="0"/>
        <w:spacing w:line="4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认罪悔罪：能服从法院判决，自书认罪悔罪书。</w:t>
      </w:r>
    </w:p>
    <w:p>
      <w:pPr>
        <w:autoSpaceDE w:val="0"/>
        <w:autoSpaceDN w:val="0"/>
        <w:adjustRightInd w:val="0"/>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遵守监规：能遵守法律法规及监规纪律，接受教育改造。</w:t>
      </w:r>
    </w:p>
    <w:p>
      <w:pPr>
        <w:autoSpaceDE w:val="0"/>
        <w:autoSpaceDN w:val="0"/>
        <w:adjustRightInd w:val="0"/>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学习情况：能参加思想、文化、职业技术教育。</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劳动改造：能参加劳动，努力完成劳动任务。</w:t>
      </w:r>
    </w:p>
    <w:p>
      <w:pPr>
        <w:spacing w:line="43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奖惩情况：该犯上次评定表扬剩余考核分</w:t>
      </w:r>
      <w:r>
        <w:rPr>
          <w:rFonts w:hint="eastAsia" w:ascii="仿宋_GB2312" w:hAnsi="仿宋_GB2312" w:eastAsia="仿宋_GB2312" w:cs="仿宋_GB2312"/>
          <w:color w:val="auto"/>
          <w:kern w:val="32"/>
          <w:sz w:val="32"/>
          <w:szCs w:val="32"/>
          <w:lang w:val="en-US" w:eastAsia="zh-CN"/>
        </w:rPr>
        <w:t>160.8</w:t>
      </w:r>
      <w:r>
        <w:rPr>
          <w:rFonts w:hint="eastAsia" w:ascii="仿宋_GB2312" w:hAnsi="仿宋_GB2312" w:eastAsia="仿宋_GB2312" w:cs="仿宋_GB2312"/>
          <w:color w:val="auto"/>
          <w:kern w:val="32"/>
          <w:sz w:val="32"/>
          <w:szCs w:val="32"/>
        </w:rPr>
        <w:t>分，本轮考核期</w:t>
      </w:r>
      <w:r>
        <w:rPr>
          <w:rFonts w:hint="eastAsia" w:ascii="仿宋_GB2312" w:hAnsi="仿宋_GB2312" w:eastAsia="仿宋_GB2312" w:cs="仿宋_GB2312"/>
          <w:color w:val="auto"/>
          <w:kern w:val="32"/>
          <w:sz w:val="32"/>
          <w:szCs w:val="32"/>
          <w:lang w:val="en-US" w:eastAsia="zh-CN"/>
        </w:rPr>
        <w:t>2023</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7</w:t>
      </w:r>
      <w:r>
        <w:rPr>
          <w:rFonts w:hint="eastAsia" w:ascii="仿宋_GB2312" w:hAnsi="仿宋_GB2312" w:eastAsia="仿宋_GB2312" w:cs="仿宋_GB2312"/>
          <w:color w:val="auto"/>
          <w:kern w:val="32"/>
          <w:sz w:val="32"/>
          <w:szCs w:val="32"/>
        </w:rPr>
        <w:t>月至</w:t>
      </w:r>
      <w:r>
        <w:rPr>
          <w:rFonts w:hint="eastAsia" w:ascii="仿宋_GB2312" w:hAnsi="仿宋_GB2312" w:eastAsia="仿宋_GB2312" w:cs="仿宋_GB2312"/>
          <w:color w:val="auto"/>
          <w:kern w:val="32"/>
          <w:sz w:val="32"/>
          <w:szCs w:val="32"/>
          <w:lang w:val="en-US" w:eastAsia="zh-CN"/>
        </w:rPr>
        <w:t>2026</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4</w:t>
      </w:r>
      <w:r>
        <w:rPr>
          <w:rFonts w:hint="eastAsia" w:ascii="仿宋_GB2312" w:hAnsi="仿宋_GB2312" w:eastAsia="仿宋_GB2312" w:cs="仿宋_GB2312"/>
          <w:color w:val="auto"/>
          <w:kern w:val="32"/>
          <w:sz w:val="32"/>
          <w:szCs w:val="32"/>
        </w:rPr>
        <w:t>月累计获考核分</w:t>
      </w:r>
      <w:r>
        <w:rPr>
          <w:rFonts w:hint="eastAsia" w:ascii="仿宋_GB2312" w:hAnsi="仿宋_GB2312" w:eastAsia="仿宋_GB2312" w:cs="仿宋_GB2312"/>
          <w:color w:val="auto"/>
          <w:kern w:val="32"/>
          <w:sz w:val="32"/>
          <w:szCs w:val="32"/>
          <w:lang w:val="en-US" w:eastAsia="zh-CN"/>
        </w:rPr>
        <w:t>3831.5</w:t>
      </w:r>
      <w:r>
        <w:rPr>
          <w:rFonts w:hint="eastAsia" w:ascii="仿宋_GB2312" w:hAnsi="仿宋_GB2312" w:eastAsia="仿宋_GB2312" w:cs="仿宋_GB2312"/>
          <w:color w:val="auto"/>
          <w:kern w:val="32"/>
          <w:sz w:val="32"/>
          <w:szCs w:val="32"/>
        </w:rPr>
        <w:t>分，合计获得考核分</w:t>
      </w:r>
      <w:r>
        <w:rPr>
          <w:rFonts w:hint="eastAsia" w:ascii="仿宋_GB2312" w:hAnsi="仿宋_GB2312" w:eastAsia="仿宋_GB2312" w:cs="仿宋_GB2312"/>
          <w:color w:val="auto"/>
          <w:kern w:val="32"/>
          <w:sz w:val="32"/>
          <w:szCs w:val="32"/>
          <w:lang w:val="en-US" w:eastAsia="zh-CN"/>
        </w:rPr>
        <w:t>3992.3</w:t>
      </w:r>
      <w:r>
        <w:rPr>
          <w:rFonts w:hint="eastAsia" w:ascii="仿宋_GB2312" w:hAnsi="仿宋_GB2312" w:eastAsia="仿宋_GB2312" w:cs="仿宋_GB2312"/>
          <w:color w:val="auto"/>
          <w:kern w:val="32"/>
          <w:sz w:val="32"/>
          <w:szCs w:val="32"/>
        </w:rPr>
        <w:t>分，表扬</w:t>
      </w:r>
      <w:r>
        <w:rPr>
          <w:rFonts w:hint="eastAsia" w:ascii="仿宋_GB2312" w:hAnsi="仿宋_GB2312" w:eastAsia="仿宋_GB2312" w:cs="仿宋_GB2312"/>
          <w:color w:val="auto"/>
          <w:kern w:val="32"/>
          <w:sz w:val="32"/>
          <w:szCs w:val="32"/>
          <w:lang w:val="en-US" w:eastAsia="zh-CN"/>
        </w:rPr>
        <w:t>6</w:t>
      </w:r>
      <w:r>
        <w:rPr>
          <w:rFonts w:hint="eastAsia" w:ascii="仿宋_GB2312" w:hAnsi="仿宋_GB2312" w:eastAsia="仿宋_GB2312" w:cs="仿宋_GB2312"/>
          <w:color w:val="auto"/>
          <w:kern w:val="32"/>
          <w:sz w:val="32"/>
          <w:szCs w:val="32"/>
        </w:rPr>
        <w:t>次；间隔期</w:t>
      </w:r>
      <w:r>
        <w:rPr>
          <w:rFonts w:hint="eastAsia" w:ascii="仿宋_GB2312" w:hAnsi="仿宋_GB2312" w:eastAsia="仿宋_GB2312" w:cs="仿宋_GB2312"/>
          <w:color w:val="auto"/>
          <w:kern w:val="32"/>
          <w:sz w:val="32"/>
          <w:szCs w:val="32"/>
          <w:lang w:val="en-US" w:eastAsia="zh-CN"/>
        </w:rPr>
        <w:t>2023</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9</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27</w:t>
      </w:r>
      <w:r>
        <w:rPr>
          <w:rFonts w:hint="eastAsia" w:ascii="仿宋_GB2312" w:hAnsi="仿宋_GB2312" w:eastAsia="仿宋_GB2312" w:cs="仿宋_GB2312"/>
          <w:color w:val="auto"/>
          <w:kern w:val="32"/>
          <w:sz w:val="32"/>
          <w:szCs w:val="32"/>
        </w:rPr>
        <w:t>日至</w:t>
      </w:r>
      <w:r>
        <w:rPr>
          <w:rFonts w:hint="eastAsia" w:ascii="仿宋_GB2312" w:hAnsi="仿宋_GB2312" w:eastAsia="仿宋_GB2312" w:cs="仿宋_GB2312"/>
          <w:color w:val="auto"/>
          <w:kern w:val="32"/>
          <w:sz w:val="32"/>
          <w:szCs w:val="32"/>
          <w:lang w:val="en-US" w:eastAsia="zh-CN"/>
        </w:rPr>
        <w:t>2026</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4</w:t>
      </w:r>
      <w:r>
        <w:rPr>
          <w:rFonts w:hint="eastAsia" w:ascii="仿宋_GB2312" w:hAnsi="仿宋_GB2312" w:eastAsia="仿宋_GB2312" w:cs="仿宋_GB2312"/>
          <w:color w:val="auto"/>
          <w:kern w:val="32"/>
          <w:sz w:val="32"/>
          <w:szCs w:val="32"/>
        </w:rPr>
        <w:t>月，获考核分</w:t>
      </w:r>
      <w:r>
        <w:rPr>
          <w:rFonts w:hint="eastAsia" w:ascii="仿宋_GB2312" w:hAnsi="仿宋_GB2312" w:eastAsia="仿宋_GB2312" w:cs="仿宋_GB2312"/>
          <w:color w:val="auto"/>
          <w:kern w:val="32"/>
          <w:sz w:val="32"/>
          <w:szCs w:val="32"/>
          <w:lang w:val="en-US" w:eastAsia="zh-CN"/>
        </w:rPr>
        <w:t>3503.9</w:t>
      </w:r>
      <w:r>
        <w:rPr>
          <w:rFonts w:hint="eastAsia" w:ascii="仿宋_GB2312" w:hAnsi="仿宋_GB2312" w:eastAsia="仿宋_GB2312" w:cs="仿宋_GB2312"/>
          <w:color w:val="auto"/>
          <w:kern w:val="32"/>
          <w:sz w:val="32"/>
          <w:szCs w:val="32"/>
        </w:rPr>
        <w:t>分。考核期内</w:t>
      </w:r>
      <w:r>
        <w:rPr>
          <w:rFonts w:hint="eastAsia" w:ascii="仿宋_GB2312" w:hAnsi="仿宋_GB2312" w:eastAsia="仿宋_GB2312" w:cs="仿宋_GB2312"/>
          <w:color w:val="auto"/>
          <w:kern w:val="32"/>
          <w:sz w:val="32"/>
          <w:szCs w:val="32"/>
          <w:lang w:eastAsia="zh-CN"/>
        </w:rPr>
        <w:t>无</w:t>
      </w:r>
      <w:r>
        <w:rPr>
          <w:rFonts w:hint="eastAsia" w:ascii="仿宋_GB2312" w:hAnsi="仿宋_GB2312" w:eastAsia="仿宋_GB2312" w:cs="仿宋_GB2312"/>
          <w:color w:val="auto"/>
          <w:kern w:val="32"/>
          <w:sz w:val="32"/>
          <w:szCs w:val="32"/>
        </w:rPr>
        <w:t>违规</w:t>
      </w:r>
      <w:r>
        <w:rPr>
          <w:rFonts w:hint="eastAsia" w:ascii="仿宋_GB2312" w:hAnsi="仿宋_GB2312" w:eastAsia="仿宋_GB2312" w:cs="仿宋_GB2312"/>
          <w:color w:val="auto"/>
          <w:kern w:val="32"/>
          <w:sz w:val="32"/>
          <w:szCs w:val="32"/>
          <w:lang w:val="en-US" w:eastAsia="zh-CN"/>
        </w:rPr>
        <w:t>扣分</w:t>
      </w:r>
      <w:r>
        <w:rPr>
          <w:rFonts w:hint="eastAsia" w:ascii="仿宋_GB2312" w:hAnsi="仿宋_GB2312" w:eastAsia="仿宋_GB2312" w:cs="仿宋_GB2312"/>
          <w:color w:val="auto"/>
          <w:kern w:val="32"/>
          <w:sz w:val="32"/>
          <w:szCs w:val="32"/>
        </w:rPr>
        <w:t>。</w:t>
      </w:r>
    </w:p>
    <w:p>
      <w:pPr>
        <w:spacing w:line="430" w:lineRule="exact"/>
        <w:ind w:firstLine="640" w:firstLineChars="200"/>
        <w:rPr>
          <w:rFonts w:hint="default"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lang w:eastAsia="zh-CN"/>
        </w:rPr>
        <w:t>原判财产性判项</w:t>
      </w:r>
      <w:r>
        <w:rPr>
          <w:rFonts w:hint="eastAsia" w:eastAsia="仿宋_GB2312" w:cs="仿宋_GB2312"/>
          <w:color w:val="auto"/>
          <w:kern w:val="32"/>
          <w:sz w:val="32"/>
          <w:szCs w:val="32"/>
          <w:lang w:eastAsia="zh-CN"/>
        </w:rPr>
        <w:t>罚金人民币</w:t>
      </w:r>
      <w:r>
        <w:rPr>
          <w:rFonts w:hint="eastAsia" w:eastAsia="仿宋_GB2312" w:cs="仿宋_GB2312"/>
          <w:color w:val="auto"/>
          <w:kern w:val="32"/>
          <w:sz w:val="32"/>
          <w:szCs w:val="32"/>
          <w:lang w:val="en-US" w:eastAsia="zh-CN"/>
        </w:rPr>
        <w:t>3万元，共同退缴在案的人民币58.6289万元，发还厦门市医疗保障中心。已全部履行完毕。</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420" w:lineRule="exact"/>
        <w:ind w:right="-31" w:rightChars="-15" w:firstLine="614" w:firstLineChars="192"/>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因此，依照《中华人民共和国刑法》第</w:t>
      </w:r>
      <w:r>
        <w:rPr>
          <w:rFonts w:hint="eastAsia" w:ascii="仿宋_GB2312" w:hAnsi="仿宋_GB2312" w:eastAsia="仿宋_GB2312" w:cs="仿宋_GB2312"/>
          <w:color w:val="auto"/>
          <w:kern w:val="32"/>
          <w:sz w:val="32"/>
          <w:szCs w:val="32"/>
          <w:lang w:eastAsia="zh-CN"/>
        </w:rPr>
        <w:t>七十八</w:t>
      </w:r>
      <w:r>
        <w:rPr>
          <w:rFonts w:hint="eastAsia" w:ascii="仿宋_GB2312" w:hAnsi="仿宋_GB2312" w:eastAsia="仿宋_GB2312" w:cs="仿宋_GB2312"/>
          <w:color w:val="auto"/>
          <w:kern w:val="32"/>
          <w:sz w:val="32"/>
          <w:szCs w:val="32"/>
        </w:rPr>
        <w:t>条、</w:t>
      </w:r>
      <w:r>
        <w:rPr>
          <w:rFonts w:hint="eastAsia" w:ascii="仿宋_GB2312" w:hAnsi="仿宋_GB2312" w:eastAsia="仿宋_GB2312" w:cs="仿宋_GB2312"/>
          <w:color w:val="auto"/>
          <w:kern w:val="32"/>
          <w:sz w:val="32"/>
          <w:szCs w:val="32"/>
          <w:lang w:eastAsia="zh-CN"/>
        </w:rPr>
        <w:t>第七十九</w:t>
      </w:r>
      <w:r>
        <w:rPr>
          <w:rFonts w:hint="eastAsia" w:ascii="仿宋_GB2312" w:hAnsi="仿宋_GB2312" w:eastAsia="仿宋_GB2312" w:cs="仿宋_GB2312"/>
          <w:color w:val="auto"/>
          <w:kern w:val="32"/>
          <w:sz w:val="32"/>
          <w:szCs w:val="32"/>
        </w:rPr>
        <w:t>条、《中华人民共和国刑事诉讼法》第二百七十三条第二款和《中华人民共和国监狱法》第</w:t>
      </w:r>
      <w:r>
        <w:rPr>
          <w:rFonts w:hint="eastAsia" w:ascii="仿宋_GB2312" w:hAnsi="仿宋_GB2312" w:eastAsia="仿宋_GB2312" w:cs="仿宋_GB2312"/>
          <w:color w:val="auto"/>
          <w:kern w:val="32"/>
          <w:sz w:val="32"/>
          <w:szCs w:val="32"/>
          <w:lang w:eastAsia="zh-CN"/>
        </w:rPr>
        <w:t>二十九</w:t>
      </w:r>
      <w:r>
        <w:rPr>
          <w:rFonts w:hint="eastAsia" w:ascii="仿宋_GB2312" w:hAnsi="仿宋_GB2312" w:eastAsia="仿宋_GB2312" w:cs="仿宋_GB2312"/>
          <w:color w:val="auto"/>
          <w:kern w:val="32"/>
          <w:sz w:val="32"/>
          <w:szCs w:val="32"/>
        </w:rPr>
        <w:t>条</w:t>
      </w:r>
      <w:r>
        <w:rPr>
          <w:rFonts w:hint="eastAsia" w:ascii="仿宋_GB2312" w:hAnsi="仿宋_GB2312" w:eastAsia="仿宋_GB2312" w:cs="仿宋_GB2312"/>
          <w:color w:val="auto"/>
          <w:kern w:val="32"/>
          <w:sz w:val="32"/>
          <w:szCs w:val="32"/>
          <w:lang w:eastAsia="zh-CN"/>
        </w:rPr>
        <w:t>的</w:t>
      </w:r>
      <w:r>
        <w:rPr>
          <w:rFonts w:hint="eastAsia" w:ascii="仿宋_GB2312" w:hAnsi="仿宋_GB2312" w:eastAsia="仿宋_GB2312" w:cs="仿宋_GB2312"/>
          <w:color w:val="auto"/>
          <w:kern w:val="32"/>
          <w:sz w:val="32"/>
          <w:szCs w:val="32"/>
        </w:rPr>
        <w:t>规定</w:t>
      </w:r>
      <w:r>
        <w:rPr>
          <w:rFonts w:hint="eastAsia" w:ascii="仿宋_GB2312" w:hAnsi="仿宋_GB2312" w:eastAsia="仿宋_GB2312" w:cs="仿宋_GB2312"/>
          <w:color w:val="auto"/>
          <w:kern w:val="32"/>
          <w:sz w:val="32"/>
          <w:szCs w:val="32"/>
          <w:lang w:eastAsia="zh-CN"/>
        </w:rPr>
        <w:t>，</w:t>
      </w:r>
      <w:r>
        <w:rPr>
          <w:rFonts w:hint="eastAsia" w:ascii="仿宋_GB2312" w:hAnsi="仿宋_GB2312" w:eastAsia="仿宋_GB2312" w:cs="仿宋_GB2312"/>
          <w:color w:val="auto"/>
          <w:kern w:val="32"/>
          <w:sz w:val="32"/>
          <w:szCs w:val="32"/>
        </w:rPr>
        <w:t>建议对罪犯</w:t>
      </w:r>
      <w:r>
        <w:rPr>
          <w:rFonts w:hint="eastAsia" w:ascii="仿宋_GB2312" w:hAnsi="仿宋_GB2312" w:eastAsia="仿宋_GB2312" w:cs="仿宋_GB2312"/>
          <w:color w:val="auto"/>
          <w:kern w:val="32"/>
          <w:sz w:val="32"/>
          <w:szCs w:val="32"/>
          <w:lang w:eastAsia="zh-CN"/>
        </w:rPr>
        <w:t>曾锋</w:t>
      </w:r>
      <w:r>
        <w:rPr>
          <w:rFonts w:hint="eastAsia" w:ascii="仿宋_GB2312" w:hAnsi="仿宋_GB2312" w:eastAsia="仿宋_GB2312" w:cs="仿宋_GB2312"/>
          <w:color w:val="auto"/>
          <w:kern w:val="32"/>
          <w:sz w:val="32"/>
          <w:szCs w:val="32"/>
        </w:rPr>
        <w:t>予以减刑</w:t>
      </w:r>
      <w:r>
        <w:rPr>
          <w:rFonts w:hint="eastAsia" w:ascii="仿宋_GB2312" w:hAnsi="仿宋_GB2312" w:eastAsia="仿宋_GB2312" w:cs="仿宋_GB2312"/>
          <w:color w:val="auto"/>
          <w:kern w:val="32"/>
          <w:sz w:val="32"/>
          <w:szCs w:val="32"/>
          <w:lang w:eastAsia="zh-CN"/>
        </w:rPr>
        <w:t>八</w:t>
      </w:r>
      <w:r>
        <w:rPr>
          <w:rFonts w:hint="eastAsia" w:ascii="仿宋_GB2312" w:hAnsi="仿宋_GB2312" w:eastAsia="仿宋_GB2312" w:cs="仿宋_GB2312"/>
          <w:color w:val="auto"/>
          <w:kern w:val="32"/>
          <w:sz w:val="32"/>
          <w:szCs w:val="32"/>
        </w:rPr>
        <w:t>个月。特提请你院审理裁定。</w:t>
      </w:r>
    </w:p>
    <w:p>
      <w:pPr>
        <w:spacing w:line="420" w:lineRule="exact"/>
        <w:ind w:right="-31" w:rightChars="-15" w:firstLine="614" w:firstLineChars="192"/>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此致</w:t>
      </w:r>
    </w:p>
    <w:p>
      <w:pPr>
        <w:spacing w:line="420" w:lineRule="exact"/>
        <w:ind w:right="-31" w:rightChars="-15"/>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kern w:val="32"/>
          <w:sz w:val="32"/>
          <w:szCs w:val="32"/>
          <w:lang w:eastAsia="zh-CN"/>
        </w:rPr>
        <w:t>曾锋</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rPr>
        <w:t>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rPr>
          <w:rFonts w:hint="eastAsia" w:eastAsia="宋体"/>
          <w:color w:val="auto"/>
          <w:lang w:val="en-US" w:eastAsia="zh-CN"/>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531</w:t>
      </w:r>
      <w:r>
        <w:rPr>
          <w:rFonts w:hint="eastAsia" w:ascii="楷体_GB2312" w:eastAsia="楷体_GB2312"/>
          <w:color w:val="auto"/>
          <w:kern w:val="32"/>
          <w:sz w:val="32"/>
          <w:szCs w:val="32"/>
        </w:rPr>
        <w:t>号</w:t>
      </w:r>
    </w:p>
    <w:p>
      <w:pPr>
        <w:spacing w:line="420" w:lineRule="exact"/>
        <w:ind w:firstLine="640" w:firstLineChars="200"/>
        <w:rPr>
          <w:rFonts w:hint="eastAsia" w:ascii="仿宋_GB2312" w:hAnsi="仿宋_GB2312" w:eastAsia="仿宋_GB2312" w:cs="仿宋_GB2312"/>
          <w:color w:val="auto"/>
          <w:kern w:val="32"/>
          <w:sz w:val="32"/>
          <w:szCs w:val="32"/>
          <w:lang w:eastAsia="zh-CN"/>
        </w:rPr>
      </w:pPr>
      <w:r>
        <w:rPr>
          <w:rFonts w:hint="eastAsia" w:ascii="仿宋_GB2312" w:hAnsi="仿宋_GB2312" w:eastAsia="仿宋_GB2312" w:cs="仿宋_GB2312"/>
          <w:color w:val="auto"/>
          <w:kern w:val="32"/>
          <w:sz w:val="32"/>
          <w:szCs w:val="32"/>
        </w:rPr>
        <w:t>罪犯</w:t>
      </w:r>
      <w:r>
        <w:rPr>
          <w:rFonts w:hint="eastAsia" w:ascii="仿宋_GB2312" w:hAnsi="仿宋_GB2312" w:eastAsia="仿宋_GB2312" w:cs="仿宋_GB2312"/>
          <w:color w:val="auto"/>
          <w:kern w:val="32"/>
          <w:sz w:val="32"/>
          <w:szCs w:val="32"/>
          <w:lang w:eastAsia="zh-CN"/>
        </w:rPr>
        <w:t>郑福堂</w:t>
      </w:r>
      <w:r>
        <w:rPr>
          <w:rFonts w:hint="eastAsia" w:ascii="仿宋_GB2312" w:hAnsi="仿宋_GB2312" w:eastAsia="仿宋_GB2312" w:cs="仿宋_GB2312"/>
          <w:color w:val="auto"/>
          <w:kern w:val="32"/>
          <w:sz w:val="32"/>
          <w:szCs w:val="32"/>
        </w:rPr>
        <w:t>，男，</w:t>
      </w:r>
      <w:r>
        <w:rPr>
          <w:rFonts w:hint="eastAsia" w:ascii="仿宋_GB2312" w:hAnsi="仿宋_GB2312" w:eastAsia="仿宋_GB2312" w:cs="仿宋_GB2312"/>
          <w:color w:val="auto"/>
          <w:kern w:val="32"/>
          <w:sz w:val="32"/>
          <w:szCs w:val="32"/>
          <w:lang w:val="en-US" w:eastAsia="zh-CN"/>
        </w:rPr>
        <w:t>1951</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2</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12</w:t>
      </w:r>
      <w:r>
        <w:rPr>
          <w:rFonts w:hint="eastAsia" w:ascii="仿宋_GB2312" w:hAnsi="仿宋_GB2312" w:eastAsia="仿宋_GB2312" w:cs="仿宋_GB2312"/>
          <w:color w:val="auto"/>
          <w:kern w:val="32"/>
          <w:sz w:val="32"/>
          <w:szCs w:val="32"/>
        </w:rPr>
        <w:t>日出生，汉族，</w:t>
      </w:r>
      <w:r>
        <w:rPr>
          <w:rFonts w:hint="eastAsia" w:ascii="仿宋_GB2312" w:hAnsi="仿宋_GB2312" w:eastAsia="仿宋_GB2312" w:cs="仿宋_GB2312"/>
          <w:color w:val="auto"/>
          <w:kern w:val="32"/>
          <w:sz w:val="32"/>
          <w:szCs w:val="32"/>
          <w:lang w:eastAsia="zh-CN"/>
        </w:rPr>
        <w:t>小学文化</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eastAsia="zh-CN"/>
        </w:rPr>
        <w:t>住福建省屏南县</w:t>
      </w:r>
      <w:r>
        <w:rPr>
          <w:rFonts w:hint="eastAsia" w:ascii="仿宋_GB2312" w:hAnsi="仿宋_GB2312" w:eastAsia="仿宋_GB2312" w:cs="仿宋_GB2312"/>
          <w:color w:val="auto"/>
          <w:kern w:val="32"/>
          <w:sz w:val="32"/>
          <w:szCs w:val="32"/>
          <w:lang w:val="en-US" w:eastAsia="zh-CN"/>
        </w:rPr>
        <w:t>。</w:t>
      </w:r>
      <w:r>
        <w:rPr>
          <w:rFonts w:hint="eastAsia" w:ascii="仿宋_GB2312" w:hAnsi="仿宋_GB2312" w:eastAsia="仿宋_GB2312" w:cs="仿宋_GB2312"/>
          <w:color w:val="auto"/>
          <w:kern w:val="32"/>
          <w:sz w:val="32"/>
          <w:szCs w:val="32"/>
          <w:lang w:eastAsia="zh-CN"/>
        </w:rPr>
        <w:t>捕前系务农。</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福建省</w:t>
      </w:r>
      <w:r>
        <w:rPr>
          <w:rFonts w:hint="eastAsia" w:ascii="仿宋_GB2312" w:hAnsi="仿宋_GB2312" w:eastAsia="仿宋_GB2312" w:cs="仿宋_GB2312"/>
          <w:color w:val="auto"/>
          <w:kern w:val="32"/>
          <w:sz w:val="32"/>
          <w:szCs w:val="32"/>
          <w:lang w:eastAsia="zh-CN"/>
        </w:rPr>
        <w:t>屏南县</w:t>
      </w:r>
      <w:r>
        <w:rPr>
          <w:rFonts w:hint="eastAsia" w:ascii="仿宋_GB2312" w:hAnsi="仿宋_GB2312" w:eastAsia="仿宋_GB2312" w:cs="仿宋_GB2312"/>
          <w:color w:val="auto"/>
          <w:kern w:val="32"/>
          <w:sz w:val="32"/>
          <w:szCs w:val="32"/>
        </w:rPr>
        <w:t>人民法院于20</w:t>
      </w:r>
      <w:r>
        <w:rPr>
          <w:rFonts w:hint="eastAsia" w:ascii="仿宋_GB2312" w:hAnsi="仿宋_GB2312" w:eastAsia="仿宋_GB2312" w:cs="仿宋_GB2312"/>
          <w:color w:val="auto"/>
          <w:kern w:val="32"/>
          <w:sz w:val="32"/>
          <w:szCs w:val="32"/>
          <w:lang w:val="en-US" w:eastAsia="zh-CN"/>
        </w:rPr>
        <w:t>22</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12</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16</w:t>
      </w:r>
      <w:r>
        <w:rPr>
          <w:rFonts w:hint="eastAsia" w:ascii="仿宋_GB2312" w:hAnsi="仿宋_GB2312" w:eastAsia="仿宋_GB2312" w:cs="仿宋_GB2312"/>
          <w:color w:val="auto"/>
          <w:kern w:val="32"/>
          <w:sz w:val="32"/>
          <w:szCs w:val="32"/>
        </w:rPr>
        <w:t>日作出（20</w:t>
      </w:r>
      <w:r>
        <w:rPr>
          <w:rFonts w:hint="eastAsia" w:ascii="仿宋_GB2312" w:hAnsi="仿宋_GB2312" w:eastAsia="仿宋_GB2312" w:cs="仿宋_GB2312"/>
          <w:color w:val="auto"/>
          <w:kern w:val="32"/>
          <w:sz w:val="32"/>
          <w:szCs w:val="32"/>
          <w:lang w:val="en-US" w:eastAsia="zh-CN"/>
        </w:rPr>
        <w:t>22</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eastAsia="zh-CN"/>
        </w:rPr>
        <w:t>闽</w:t>
      </w:r>
      <w:r>
        <w:rPr>
          <w:rFonts w:hint="eastAsia" w:ascii="仿宋_GB2312" w:hAnsi="仿宋_GB2312" w:eastAsia="仿宋_GB2312" w:cs="仿宋_GB2312"/>
          <w:color w:val="auto"/>
          <w:kern w:val="32"/>
          <w:sz w:val="32"/>
          <w:szCs w:val="32"/>
          <w:lang w:val="en-US" w:eastAsia="zh-CN"/>
        </w:rPr>
        <w:t>0923</w:t>
      </w:r>
      <w:r>
        <w:rPr>
          <w:rFonts w:hint="eastAsia" w:ascii="仿宋_GB2312" w:hAnsi="仿宋_GB2312" w:eastAsia="仿宋_GB2312" w:cs="仿宋_GB2312"/>
          <w:color w:val="auto"/>
          <w:kern w:val="32"/>
          <w:sz w:val="32"/>
          <w:szCs w:val="32"/>
        </w:rPr>
        <w:t>刑初</w:t>
      </w:r>
      <w:r>
        <w:rPr>
          <w:rFonts w:hint="eastAsia" w:ascii="仿宋_GB2312" w:hAnsi="仿宋_GB2312" w:eastAsia="仿宋_GB2312" w:cs="仿宋_GB2312"/>
          <w:color w:val="auto"/>
          <w:kern w:val="32"/>
          <w:sz w:val="32"/>
          <w:szCs w:val="32"/>
          <w:lang w:val="en-US" w:eastAsia="zh-CN"/>
        </w:rPr>
        <w:t>163</w:t>
      </w:r>
      <w:r>
        <w:rPr>
          <w:rFonts w:hint="eastAsia" w:ascii="仿宋_GB2312" w:hAnsi="仿宋_GB2312" w:eastAsia="仿宋_GB2312" w:cs="仿宋_GB2312"/>
          <w:color w:val="auto"/>
          <w:kern w:val="32"/>
          <w:sz w:val="32"/>
          <w:szCs w:val="32"/>
        </w:rPr>
        <w:t>号刑事判决，</w:t>
      </w:r>
      <w:r>
        <w:rPr>
          <w:rFonts w:hint="eastAsia" w:eastAsia="仿宋_GB2312" w:cs="仿宋_GB2312"/>
          <w:color w:val="auto"/>
          <w:kern w:val="32"/>
          <w:sz w:val="32"/>
          <w:szCs w:val="32"/>
        </w:rPr>
        <w:t>以被告人</w:t>
      </w:r>
      <w:r>
        <w:rPr>
          <w:rFonts w:hint="eastAsia" w:eastAsia="仿宋_GB2312" w:cs="仿宋_GB2312"/>
          <w:color w:val="auto"/>
          <w:kern w:val="32"/>
          <w:sz w:val="32"/>
          <w:szCs w:val="32"/>
          <w:lang w:eastAsia="zh-CN"/>
        </w:rPr>
        <w:t>郑福堂</w:t>
      </w:r>
      <w:r>
        <w:rPr>
          <w:rFonts w:hint="eastAsia" w:eastAsia="仿宋_GB2312" w:cs="仿宋_GB2312"/>
          <w:color w:val="auto"/>
          <w:kern w:val="32"/>
          <w:sz w:val="32"/>
          <w:szCs w:val="32"/>
        </w:rPr>
        <w:t>犯</w:t>
      </w:r>
      <w:r>
        <w:rPr>
          <w:rFonts w:hint="eastAsia" w:eastAsia="仿宋_GB2312" w:cs="仿宋_GB2312"/>
          <w:color w:val="auto"/>
          <w:kern w:val="32"/>
          <w:sz w:val="32"/>
          <w:szCs w:val="32"/>
          <w:lang w:eastAsia="zh-CN"/>
        </w:rPr>
        <w:t>强奸</w:t>
      </w:r>
      <w:r>
        <w:rPr>
          <w:rFonts w:hint="eastAsia" w:eastAsia="仿宋_GB2312" w:cs="仿宋_GB2312"/>
          <w:color w:val="auto"/>
          <w:kern w:val="32"/>
          <w:sz w:val="32"/>
          <w:szCs w:val="32"/>
        </w:rPr>
        <w:t>罪，判处有期徒刑</w:t>
      </w:r>
      <w:r>
        <w:rPr>
          <w:rFonts w:hint="eastAsia" w:eastAsia="仿宋_GB2312" w:cs="仿宋_GB2312"/>
          <w:color w:val="auto"/>
          <w:kern w:val="32"/>
          <w:sz w:val="32"/>
          <w:szCs w:val="32"/>
          <w:lang w:eastAsia="zh-CN"/>
        </w:rPr>
        <w:t>十年三个月；犯猥亵儿童罪，判处有期徒刑二年七个月；数罪并罚，决定执行有期徒刑十一年。</w:t>
      </w:r>
      <w:r>
        <w:rPr>
          <w:rFonts w:hint="eastAsia" w:ascii="仿宋_GB2312" w:hAnsi="仿宋_GB2312" w:eastAsia="仿宋_GB2312" w:cs="仿宋_GB2312"/>
          <w:color w:val="auto"/>
          <w:kern w:val="32"/>
          <w:sz w:val="32"/>
          <w:szCs w:val="32"/>
        </w:rPr>
        <w:t>刑期自20</w:t>
      </w:r>
      <w:r>
        <w:rPr>
          <w:rFonts w:hint="eastAsia" w:ascii="仿宋_GB2312" w:hAnsi="仿宋_GB2312" w:eastAsia="仿宋_GB2312" w:cs="仿宋_GB2312"/>
          <w:color w:val="auto"/>
          <w:kern w:val="32"/>
          <w:sz w:val="32"/>
          <w:szCs w:val="32"/>
          <w:lang w:val="en-US" w:eastAsia="zh-CN"/>
        </w:rPr>
        <w:t>22</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9</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7</w:t>
      </w:r>
      <w:r>
        <w:rPr>
          <w:rFonts w:hint="eastAsia" w:ascii="仿宋_GB2312" w:hAnsi="仿宋_GB2312" w:eastAsia="仿宋_GB2312" w:cs="仿宋_GB2312"/>
          <w:color w:val="auto"/>
          <w:kern w:val="32"/>
          <w:sz w:val="32"/>
          <w:szCs w:val="32"/>
        </w:rPr>
        <w:t>日起至20</w:t>
      </w:r>
      <w:r>
        <w:rPr>
          <w:rFonts w:hint="eastAsia" w:ascii="仿宋_GB2312" w:hAnsi="仿宋_GB2312" w:eastAsia="仿宋_GB2312" w:cs="仿宋_GB2312"/>
          <w:color w:val="auto"/>
          <w:kern w:val="32"/>
          <w:sz w:val="32"/>
          <w:szCs w:val="32"/>
          <w:lang w:val="en-US" w:eastAsia="zh-CN"/>
        </w:rPr>
        <w:t>33</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8</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31</w:t>
      </w:r>
      <w:r>
        <w:rPr>
          <w:rFonts w:hint="eastAsia" w:ascii="仿宋_GB2312" w:hAnsi="仿宋_GB2312" w:eastAsia="仿宋_GB2312" w:cs="仿宋_GB2312"/>
          <w:color w:val="auto"/>
          <w:kern w:val="32"/>
          <w:sz w:val="32"/>
          <w:szCs w:val="32"/>
        </w:rPr>
        <w:t>日止</w:t>
      </w:r>
      <w:r>
        <w:rPr>
          <w:rFonts w:hint="eastAsia" w:ascii="仿宋_GB2312" w:hAnsi="仿宋_GB2312" w:eastAsia="仿宋_GB2312" w:cs="仿宋_GB2312"/>
          <w:color w:val="auto"/>
          <w:kern w:val="32"/>
          <w:sz w:val="32"/>
          <w:szCs w:val="32"/>
          <w:lang w:val="en-US" w:eastAsia="zh-CN"/>
        </w:rPr>
        <w:t>。</w:t>
      </w:r>
      <w:r>
        <w:rPr>
          <w:rFonts w:hint="eastAsia" w:ascii="仿宋_GB2312" w:hAnsi="仿宋_GB2312" w:eastAsia="仿宋_GB2312" w:cs="仿宋_GB2312"/>
          <w:color w:val="auto"/>
          <w:kern w:val="32"/>
          <w:sz w:val="32"/>
          <w:szCs w:val="32"/>
        </w:rPr>
        <w:t>20</w:t>
      </w:r>
      <w:r>
        <w:rPr>
          <w:rFonts w:hint="eastAsia" w:ascii="仿宋_GB2312" w:hAnsi="仿宋_GB2312" w:eastAsia="仿宋_GB2312" w:cs="仿宋_GB2312"/>
          <w:color w:val="auto"/>
          <w:kern w:val="32"/>
          <w:sz w:val="32"/>
          <w:szCs w:val="32"/>
          <w:lang w:val="en-US" w:eastAsia="zh-CN"/>
        </w:rPr>
        <w:t>23</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1</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13</w:t>
      </w:r>
      <w:r>
        <w:rPr>
          <w:rFonts w:hint="eastAsia" w:ascii="仿宋_GB2312" w:hAnsi="仿宋_GB2312" w:eastAsia="仿宋_GB2312" w:cs="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lang w:val="en-US" w:eastAsia="zh-CN"/>
        </w:rPr>
        <w:t>。</w:t>
      </w:r>
      <w:r>
        <w:rPr>
          <w:rFonts w:hint="eastAsia" w:ascii="仿宋_GB2312" w:hAnsi="仿宋_GB2312" w:eastAsia="仿宋_GB2312" w:cs="仿宋_GB2312"/>
          <w:color w:val="auto"/>
          <w:kern w:val="32"/>
          <w:sz w:val="32"/>
          <w:szCs w:val="32"/>
        </w:rPr>
        <w:t>现于宁德监狱</w:t>
      </w:r>
      <w:r>
        <w:rPr>
          <w:rFonts w:hint="eastAsia" w:ascii="仿宋_GB2312" w:hAnsi="仿宋_GB2312" w:eastAsia="仿宋_GB2312" w:cs="仿宋_GB2312"/>
          <w:color w:val="auto"/>
          <w:kern w:val="32"/>
          <w:sz w:val="32"/>
          <w:szCs w:val="32"/>
          <w:lang w:eastAsia="zh-CN"/>
        </w:rPr>
        <w:t>八监区（医院）二十二</w:t>
      </w:r>
      <w:r>
        <w:rPr>
          <w:rFonts w:hint="eastAsia" w:ascii="仿宋_GB2312" w:hAnsi="仿宋_GB2312" w:eastAsia="仿宋_GB2312" w:cs="仿宋_GB2312"/>
          <w:color w:val="auto"/>
          <w:kern w:val="32"/>
          <w:sz w:val="32"/>
          <w:szCs w:val="32"/>
        </w:rPr>
        <w:t>分监区服刑。属</w:t>
      </w:r>
      <w:r>
        <w:rPr>
          <w:rFonts w:hint="eastAsia" w:ascii="仿宋_GB2312" w:hAnsi="仿宋_GB2312" w:eastAsia="仿宋_GB2312" w:cs="仿宋_GB2312"/>
          <w:color w:val="auto"/>
          <w:kern w:val="32"/>
          <w:sz w:val="32"/>
          <w:szCs w:val="32"/>
          <w:lang w:eastAsia="zh-CN"/>
        </w:rPr>
        <w:t>普管</w:t>
      </w:r>
      <w:r>
        <w:rPr>
          <w:rFonts w:hint="eastAsia" w:ascii="仿宋_GB2312" w:hAnsi="仿宋_GB2312" w:eastAsia="仿宋_GB2312" w:cs="仿宋_GB2312"/>
          <w:color w:val="auto"/>
          <w:kern w:val="32"/>
          <w:sz w:val="32"/>
          <w:szCs w:val="32"/>
        </w:rPr>
        <w:t>级罪犯。</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该犯</w:t>
      </w:r>
      <w:r>
        <w:rPr>
          <w:rFonts w:hint="eastAsia" w:ascii="仿宋_GB2312" w:hAnsi="仿宋_GB2312" w:eastAsia="仿宋_GB2312" w:cs="仿宋_GB2312"/>
          <w:color w:val="auto"/>
          <w:kern w:val="32"/>
          <w:sz w:val="32"/>
          <w:szCs w:val="32"/>
          <w:lang w:eastAsia="zh-CN"/>
        </w:rPr>
        <w:t>自入监</w:t>
      </w:r>
      <w:r>
        <w:rPr>
          <w:rFonts w:hint="eastAsia" w:ascii="仿宋_GB2312" w:hAnsi="仿宋_GB2312" w:eastAsia="仿宋_GB2312" w:cs="仿宋_GB2312"/>
          <w:color w:val="auto"/>
          <w:kern w:val="32"/>
          <w:sz w:val="32"/>
          <w:szCs w:val="32"/>
        </w:rPr>
        <w:t>以来确有悔改表现，具体事实如下：</w:t>
      </w:r>
    </w:p>
    <w:p>
      <w:pPr>
        <w:autoSpaceDE w:val="0"/>
        <w:autoSpaceDN w:val="0"/>
        <w:adjustRightInd w:val="0"/>
        <w:spacing w:line="4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认罪悔罪：由于文化程度低由本人口述，他犯代写认罪悔罪书。</w:t>
      </w:r>
    </w:p>
    <w:p>
      <w:pPr>
        <w:autoSpaceDE w:val="0"/>
        <w:autoSpaceDN w:val="0"/>
        <w:adjustRightInd w:val="0"/>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遵守监规：</w:t>
      </w:r>
      <w:r>
        <w:rPr>
          <w:rFonts w:hint="eastAsia" w:ascii="仿宋_GB2312" w:hAnsi="仿宋_GB2312" w:eastAsia="仿宋_GB2312" w:cs="仿宋_GB2312"/>
          <w:color w:val="auto"/>
          <w:kern w:val="32"/>
          <w:sz w:val="32"/>
          <w:szCs w:val="32"/>
          <w:lang w:eastAsia="zh-CN"/>
        </w:rPr>
        <w:t>虽有违规，经教育后</w:t>
      </w:r>
      <w:r>
        <w:rPr>
          <w:rFonts w:hint="eastAsia" w:ascii="仿宋_GB2312" w:hAnsi="仿宋_GB2312" w:eastAsia="仿宋_GB2312" w:cs="仿宋_GB2312"/>
          <w:color w:val="auto"/>
          <w:kern w:val="32"/>
          <w:sz w:val="32"/>
          <w:szCs w:val="32"/>
        </w:rPr>
        <w:t>能遵守法律法规及监规纪律，接受教育改造。</w:t>
      </w:r>
    </w:p>
    <w:p>
      <w:pPr>
        <w:autoSpaceDE w:val="0"/>
        <w:autoSpaceDN w:val="0"/>
        <w:adjustRightInd w:val="0"/>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学习情况：能参加思想、文化、职业技术教育。</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劳动改造：</w:t>
      </w:r>
      <w:r>
        <w:rPr>
          <w:rFonts w:hint="eastAsia" w:ascii="仿宋_GB2312" w:hAnsi="仿宋_GB2312" w:eastAsia="仿宋_GB2312" w:cs="仿宋_GB2312"/>
          <w:color w:val="auto"/>
          <w:kern w:val="32"/>
          <w:sz w:val="32"/>
          <w:szCs w:val="32"/>
          <w:lang w:eastAsia="zh-CN"/>
        </w:rPr>
        <w:t>因为老弱病残犯，未</w:t>
      </w:r>
      <w:r>
        <w:rPr>
          <w:rFonts w:hint="eastAsia" w:ascii="仿宋_GB2312" w:hAnsi="仿宋_GB2312" w:eastAsia="仿宋_GB2312" w:cs="仿宋_GB2312"/>
          <w:color w:val="auto"/>
          <w:kern w:val="32"/>
          <w:sz w:val="32"/>
          <w:szCs w:val="32"/>
        </w:rPr>
        <w:t>参加劳动</w:t>
      </w:r>
      <w:r>
        <w:rPr>
          <w:rFonts w:hint="eastAsia" w:ascii="仿宋_GB2312" w:hAnsi="仿宋_GB2312" w:eastAsia="仿宋_GB2312" w:cs="仿宋_GB2312"/>
          <w:color w:val="auto"/>
          <w:kern w:val="32"/>
          <w:sz w:val="32"/>
          <w:szCs w:val="32"/>
          <w:lang w:eastAsia="zh-CN"/>
        </w:rPr>
        <w:t>改造</w:t>
      </w:r>
      <w:r>
        <w:rPr>
          <w:rFonts w:hint="eastAsia" w:ascii="仿宋_GB2312" w:hAnsi="仿宋_GB2312" w:eastAsia="仿宋_GB2312" w:cs="仿宋_GB2312"/>
          <w:color w:val="auto"/>
          <w:kern w:val="32"/>
          <w:sz w:val="32"/>
          <w:szCs w:val="32"/>
        </w:rPr>
        <w:t>。</w:t>
      </w:r>
    </w:p>
    <w:p>
      <w:pPr>
        <w:spacing w:line="420" w:lineRule="exact"/>
        <w:ind w:firstLine="640" w:firstLineChars="200"/>
        <w:rPr>
          <w:rFonts w:hint="eastAsia" w:ascii="仿宋_GB2312" w:hAnsi="仿宋_GB2312" w:eastAsia="仿宋_GB2312" w:cs="仿宋_GB2312"/>
          <w:color w:val="auto"/>
          <w:kern w:val="32"/>
          <w:sz w:val="32"/>
          <w:szCs w:val="32"/>
          <w:lang w:eastAsia="zh-CN"/>
        </w:rPr>
      </w:pPr>
      <w:r>
        <w:rPr>
          <w:rFonts w:hint="eastAsia" w:ascii="仿宋_GB2312" w:hAnsi="仿宋_GB2312" w:eastAsia="仿宋_GB2312" w:cs="仿宋_GB2312"/>
          <w:color w:val="auto"/>
          <w:kern w:val="32"/>
          <w:sz w:val="32"/>
          <w:szCs w:val="32"/>
        </w:rPr>
        <w:t>奖惩情况：</w:t>
      </w:r>
      <w:r>
        <w:rPr>
          <w:rFonts w:hint="eastAsia" w:ascii="仿宋_GB2312" w:hAnsi="仿宋_GB2312" w:eastAsia="仿宋_GB2312" w:cs="仿宋_GB2312"/>
          <w:color w:val="auto"/>
          <w:kern w:val="32"/>
          <w:sz w:val="32"/>
          <w:szCs w:val="32"/>
          <w:lang w:eastAsia="zh-CN"/>
        </w:rPr>
        <w:t>该犯考核期</w:t>
      </w:r>
      <w:r>
        <w:rPr>
          <w:rFonts w:hint="eastAsia" w:ascii="仿宋_GB2312" w:hAnsi="仿宋_GB2312" w:eastAsia="仿宋_GB2312" w:cs="仿宋_GB2312"/>
          <w:color w:val="auto"/>
          <w:kern w:val="32"/>
          <w:sz w:val="32"/>
          <w:szCs w:val="32"/>
          <w:lang w:val="en-US" w:eastAsia="zh-CN"/>
        </w:rPr>
        <w:t>2023</w:t>
      </w:r>
      <w:r>
        <w:rPr>
          <w:rFonts w:hint="eastAsia" w:ascii="仿宋_GB2312" w:hAnsi="仿宋_GB2312" w:eastAsia="仿宋_GB2312" w:cs="仿宋_GB2312"/>
          <w:color w:val="auto"/>
          <w:kern w:val="32"/>
          <w:sz w:val="32"/>
          <w:szCs w:val="32"/>
          <w:lang w:eastAsia="zh-CN"/>
        </w:rPr>
        <w:t>年</w:t>
      </w:r>
      <w:r>
        <w:rPr>
          <w:rFonts w:hint="eastAsia" w:ascii="仿宋_GB2312" w:hAnsi="仿宋_GB2312" w:eastAsia="仿宋_GB2312" w:cs="仿宋_GB2312"/>
          <w:color w:val="auto"/>
          <w:kern w:val="32"/>
          <w:sz w:val="32"/>
          <w:szCs w:val="32"/>
          <w:lang w:val="en-US" w:eastAsia="zh-CN"/>
        </w:rPr>
        <w:t>1</w:t>
      </w:r>
      <w:r>
        <w:rPr>
          <w:rFonts w:hint="eastAsia" w:ascii="仿宋_GB2312" w:hAnsi="仿宋_GB2312" w:eastAsia="仿宋_GB2312" w:cs="仿宋_GB2312"/>
          <w:color w:val="auto"/>
          <w:kern w:val="32"/>
          <w:sz w:val="32"/>
          <w:szCs w:val="32"/>
          <w:lang w:eastAsia="zh-CN"/>
        </w:rPr>
        <w:t>月</w:t>
      </w:r>
      <w:r>
        <w:rPr>
          <w:rFonts w:hint="eastAsia" w:ascii="仿宋_GB2312" w:hAnsi="仿宋_GB2312" w:eastAsia="仿宋_GB2312" w:cs="仿宋_GB2312"/>
          <w:color w:val="auto"/>
          <w:kern w:val="32"/>
          <w:sz w:val="32"/>
          <w:szCs w:val="32"/>
          <w:lang w:val="en-US" w:eastAsia="zh-CN"/>
        </w:rPr>
        <w:t>13</w:t>
      </w:r>
      <w:r>
        <w:rPr>
          <w:rFonts w:hint="eastAsia" w:ascii="仿宋_GB2312" w:hAnsi="仿宋_GB2312" w:eastAsia="仿宋_GB2312" w:cs="仿宋_GB2312"/>
          <w:color w:val="auto"/>
          <w:kern w:val="32"/>
          <w:sz w:val="32"/>
          <w:szCs w:val="32"/>
          <w:lang w:eastAsia="zh-CN"/>
        </w:rPr>
        <w:t>日至</w:t>
      </w:r>
      <w:r>
        <w:rPr>
          <w:rFonts w:hint="eastAsia" w:ascii="仿宋_GB2312" w:hAnsi="仿宋_GB2312" w:eastAsia="仿宋_GB2312" w:cs="仿宋_GB2312"/>
          <w:color w:val="auto"/>
          <w:kern w:val="32"/>
          <w:sz w:val="32"/>
          <w:szCs w:val="32"/>
          <w:lang w:val="en-US" w:eastAsia="zh-CN"/>
        </w:rPr>
        <w:t>2026</w:t>
      </w:r>
      <w:r>
        <w:rPr>
          <w:rFonts w:hint="eastAsia" w:ascii="仿宋_GB2312" w:hAnsi="仿宋_GB2312" w:eastAsia="仿宋_GB2312" w:cs="仿宋_GB2312"/>
          <w:color w:val="auto"/>
          <w:kern w:val="32"/>
          <w:sz w:val="32"/>
          <w:szCs w:val="32"/>
          <w:lang w:eastAsia="zh-CN"/>
        </w:rPr>
        <w:t>年</w:t>
      </w:r>
      <w:r>
        <w:rPr>
          <w:rFonts w:hint="eastAsia" w:ascii="仿宋_GB2312" w:hAnsi="仿宋_GB2312" w:eastAsia="仿宋_GB2312" w:cs="仿宋_GB2312"/>
          <w:color w:val="auto"/>
          <w:kern w:val="32"/>
          <w:sz w:val="32"/>
          <w:szCs w:val="32"/>
          <w:lang w:val="en-US" w:eastAsia="zh-CN"/>
        </w:rPr>
        <w:t>4</w:t>
      </w:r>
      <w:r>
        <w:rPr>
          <w:rFonts w:hint="eastAsia" w:ascii="仿宋_GB2312" w:hAnsi="仿宋_GB2312" w:eastAsia="仿宋_GB2312" w:cs="仿宋_GB2312"/>
          <w:color w:val="auto"/>
          <w:kern w:val="32"/>
          <w:sz w:val="32"/>
          <w:szCs w:val="32"/>
          <w:lang w:eastAsia="zh-CN"/>
        </w:rPr>
        <w:t>月累计获考核分</w:t>
      </w:r>
      <w:r>
        <w:rPr>
          <w:rFonts w:hint="eastAsia" w:ascii="仿宋_GB2312" w:hAnsi="仿宋_GB2312" w:eastAsia="仿宋_GB2312" w:cs="仿宋_GB2312"/>
          <w:color w:val="auto"/>
          <w:kern w:val="32"/>
          <w:sz w:val="32"/>
          <w:szCs w:val="32"/>
          <w:lang w:val="en-US" w:eastAsia="zh-CN"/>
        </w:rPr>
        <w:t>2611</w:t>
      </w:r>
      <w:r>
        <w:rPr>
          <w:rFonts w:hint="eastAsia" w:ascii="仿宋_GB2312" w:hAnsi="仿宋_GB2312" w:eastAsia="仿宋_GB2312" w:cs="仿宋_GB2312"/>
          <w:color w:val="auto"/>
          <w:kern w:val="32"/>
          <w:sz w:val="32"/>
          <w:szCs w:val="32"/>
          <w:lang w:eastAsia="zh-CN"/>
        </w:rPr>
        <w:t>分，表扬</w:t>
      </w:r>
      <w:r>
        <w:rPr>
          <w:rFonts w:hint="eastAsia" w:ascii="仿宋_GB2312" w:hAnsi="仿宋_GB2312" w:eastAsia="仿宋_GB2312" w:cs="仿宋_GB2312"/>
          <w:color w:val="auto"/>
          <w:kern w:val="32"/>
          <w:sz w:val="32"/>
          <w:szCs w:val="32"/>
          <w:lang w:val="en-US" w:eastAsia="zh-CN"/>
        </w:rPr>
        <w:t>2</w:t>
      </w:r>
      <w:r>
        <w:rPr>
          <w:rFonts w:hint="eastAsia" w:ascii="仿宋_GB2312" w:hAnsi="仿宋_GB2312" w:eastAsia="仿宋_GB2312" w:cs="仿宋_GB2312"/>
          <w:color w:val="auto"/>
          <w:kern w:val="32"/>
          <w:sz w:val="32"/>
          <w:szCs w:val="32"/>
          <w:lang w:eastAsia="zh-CN"/>
        </w:rPr>
        <w:t>次，物质奖励</w:t>
      </w:r>
      <w:r>
        <w:rPr>
          <w:rFonts w:hint="eastAsia" w:ascii="仿宋_GB2312" w:hAnsi="仿宋_GB2312" w:eastAsia="仿宋_GB2312" w:cs="仿宋_GB2312"/>
          <w:color w:val="auto"/>
          <w:kern w:val="32"/>
          <w:sz w:val="32"/>
          <w:szCs w:val="32"/>
          <w:lang w:val="en-US" w:eastAsia="zh-CN"/>
        </w:rPr>
        <w:t>2</w:t>
      </w:r>
      <w:r>
        <w:rPr>
          <w:rFonts w:hint="eastAsia" w:ascii="仿宋_GB2312" w:hAnsi="仿宋_GB2312" w:eastAsia="仿宋_GB2312" w:cs="仿宋_GB2312"/>
          <w:color w:val="auto"/>
          <w:kern w:val="32"/>
          <w:sz w:val="32"/>
          <w:szCs w:val="32"/>
          <w:lang w:eastAsia="zh-CN"/>
        </w:rPr>
        <w:t>次。考核期内违规</w:t>
      </w:r>
      <w:r>
        <w:rPr>
          <w:rFonts w:hint="eastAsia" w:ascii="仿宋_GB2312" w:hAnsi="仿宋_GB2312" w:eastAsia="仿宋_GB2312" w:cs="仿宋_GB2312"/>
          <w:color w:val="auto"/>
          <w:kern w:val="32"/>
          <w:sz w:val="32"/>
          <w:szCs w:val="32"/>
          <w:lang w:val="en-US" w:eastAsia="zh-CN"/>
        </w:rPr>
        <w:t>3</w:t>
      </w:r>
      <w:r>
        <w:rPr>
          <w:rFonts w:hint="eastAsia" w:ascii="仿宋_GB2312" w:hAnsi="仿宋_GB2312" w:eastAsia="仿宋_GB2312" w:cs="仿宋_GB2312"/>
          <w:color w:val="auto"/>
          <w:kern w:val="32"/>
          <w:sz w:val="32"/>
          <w:szCs w:val="32"/>
          <w:lang w:eastAsia="zh-CN"/>
        </w:rPr>
        <w:t>次，累计扣考核分</w:t>
      </w:r>
      <w:r>
        <w:rPr>
          <w:rFonts w:hint="eastAsia" w:ascii="仿宋_GB2312" w:hAnsi="仿宋_GB2312" w:eastAsia="仿宋_GB2312" w:cs="仿宋_GB2312"/>
          <w:color w:val="auto"/>
          <w:kern w:val="32"/>
          <w:sz w:val="32"/>
          <w:szCs w:val="32"/>
          <w:lang w:val="en-US" w:eastAsia="zh-CN"/>
        </w:rPr>
        <w:t>14</w:t>
      </w:r>
      <w:r>
        <w:rPr>
          <w:rFonts w:hint="eastAsia" w:ascii="仿宋_GB2312" w:hAnsi="仿宋_GB2312" w:eastAsia="仿宋_GB2312" w:cs="仿宋_GB2312"/>
          <w:color w:val="auto"/>
          <w:kern w:val="32"/>
          <w:sz w:val="32"/>
          <w:szCs w:val="32"/>
          <w:lang w:eastAsia="zh-CN"/>
        </w:rPr>
        <w:t>分，其中重大违规0次。</w:t>
      </w:r>
    </w:p>
    <w:p>
      <w:pPr>
        <w:keepNext w:val="0"/>
        <w:keepLines w:val="0"/>
        <w:pageBreakBefore w:val="0"/>
        <w:widowControl w:val="0"/>
        <w:kinsoku/>
        <w:overflowPunct/>
        <w:topLinePunct w:val="0"/>
        <w:bidi w:val="0"/>
        <w:snapToGrid/>
        <w:spacing w:line="480" w:lineRule="exact"/>
        <w:ind w:firstLine="640" w:firstLineChars="200"/>
        <w:jc w:val="left"/>
        <w:textAlignment w:val="auto"/>
        <w:outlineLvl w:val="9"/>
        <w:rPr>
          <w:rFonts w:hint="eastAsia" w:ascii="仿宋_GB2312" w:eastAsia="仿宋_GB2312"/>
          <w:color w:val="auto"/>
          <w:kern w:val="32"/>
          <w:sz w:val="32"/>
          <w:szCs w:val="32"/>
        </w:rPr>
      </w:pPr>
      <w:r>
        <w:rPr>
          <w:rFonts w:hint="eastAsia" w:ascii="仿宋_GB2312" w:hAnsi="仿宋" w:eastAsia="仿宋_GB2312" w:cs="宋体"/>
          <w:color w:val="auto"/>
          <w:kern w:val="32"/>
          <w:sz w:val="32"/>
          <w:szCs w:val="32"/>
          <w:lang w:val="en-US" w:eastAsia="zh-CN"/>
        </w:rPr>
        <w:t>该犯系性侵害未成年人犯罪罪犯且系强奸罪被判处十年以上有期徒刑的罪犯，</w:t>
      </w:r>
      <w:r>
        <w:rPr>
          <w:rFonts w:hint="eastAsia" w:ascii="仿宋_GB2312" w:hAnsi="仿宋" w:eastAsia="仿宋_GB2312" w:cs="宋体"/>
          <w:color w:val="auto"/>
          <w:kern w:val="32"/>
          <w:sz w:val="32"/>
          <w:szCs w:val="32"/>
        </w:rPr>
        <w:t>属于从严掌握减刑对象，因此提请减刑幅度扣减</w:t>
      </w:r>
      <w:r>
        <w:rPr>
          <w:rFonts w:hint="eastAsia" w:ascii="仿宋_GB2312" w:hAnsi="仿宋" w:eastAsia="仿宋_GB2312" w:cs="宋体"/>
          <w:color w:val="auto"/>
          <w:kern w:val="32"/>
          <w:sz w:val="32"/>
          <w:szCs w:val="32"/>
          <w:lang w:eastAsia="zh-CN"/>
        </w:rPr>
        <w:t>二个月</w:t>
      </w:r>
      <w:r>
        <w:rPr>
          <w:rFonts w:hint="eastAsia" w:ascii="仿宋_GB2312" w:hAnsi="仿宋" w:eastAsia="仿宋_GB2312" w:cs="宋体"/>
          <w:color w:val="auto"/>
          <w:kern w:val="32"/>
          <w:sz w:val="32"/>
          <w:szCs w:val="32"/>
        </w:rPr>
        <w:t>。</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，宁德市人民检察院认为该犯犯罪性质恶劣且考核期内有三次违规行为，建议扣幅一个月呈报。</w:t>
      </w:r>
    </w:p>
    <w:p>
      <w:pPr>
        <w:spacing w:line="420" w:lineRule="exact"/>
        <w:ind w:right="-31" w:rightChars="-15" w:firstLine="614" w:firstLineChars="192"/>
        <w:jc w:val="left"/>
        <w:rPr>
          <w:rFonts w:hint="default" w:ascii="仿宋_GB2312" w:hAnsi="仿宋_GB2312" w:eastAsia="仿宋_GB2312" w:cs="仿宋_GB2312"/>
          <w:color w:val="auto"/>
          <w:kern w:val="32"/>
          <w:sz w:val="32"/>
          <w:szCs w:val="32"/>
          <w:lang w:val="en-US" w:eastAsia="zh-CN"/>
        </w:rPr>
      </w:pPr>
      <w:r>
        <w:rPr>
          <w:rFonts w:hint="eastAsia" w:ascii="仿宋_GB2312" w:hAnsi="仿宋_GB2312" w:eastAsia="仿宋_GB2312" w:cs="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仿宋_GB2312" w:eastAsia="仿宋_GB2312" w:cs="仿宋_GB2312"/>
          <w:color w:val="auto"/>
          <w:kern w:val="32"/>
          <w:sz w:val="32"/>
          <w:szCs w:val="32"/>
          <w:lang w:eastAsia="zh-CN"/>
        </w:rPr>
        <w:t>郑福堂</w:t>
      </w:r>
      <w:r>
        <w:rPr>
          <w:rFonts w:hint="eastAsia" w:ascii="仿宋_GB2312" w:hAnsi="仿宋_GB2312" w:eastAsia="仿宋_GB2312" w:cs="仿宋_GB2312"/>
          <w:color w:val="auto"/>
          <w:kern w:val="32"/>
          <w:sz w:val="32"/>
          <w:szCs w:val="32"/>
        </w:rPr>
        <w:t>予以减刑</w:t>
      </w:r>
      <w:r>
        <w:rPr>
          <w:rFonts w:hint="eastAsia" w:ascii="仿宋_GB2312" w:hAnsi="仿宋_GB2312" w:eastAsia="仿宋_GB2312" w:cs="仿宋_GB2312"/>
          <w:color w:val="auto"/>
          <w:kern w:val="32"/>
          <w:sz w:val="32"/>
          <w:szCs w:val="32"/>
          <w:lang w:eastAsia="zh-CN"/>
        </w:rPr>
        <w:t>二</w:t>
      </w:r>
      <w:r>
        <w:rPr>
          <w:rFonts w:hint="eastAsia" w:ascii="仿宋_GB2312" w:hAnsi="仿宋_GB2312" w:eastAsia="仿宋_GB2312" w:cs="仿宋_GB2312"/>
          <w:color w:val="auto"/>
          <w:kern w:val="32"/>
          <w:sz w:val="32"/>
          <w:szCs w:val="32"/>
        </w:rPr>
        <w:t>个月。特提请你院审理裁定。</w:t>
      </w:r>
    </w:p>
    <w:p>
      <w:pPr>
        <w:spacing w:line="420" w:lineRule="exact"/>
        <w:ind w:right="-31" w:rightChars="-15" w:firstLine="614" w:firstLineChars="192"/>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此致</w:t>
      </w:r>
    </w:p>
    <w:p>
      <w:pPr>
        <w:spacing w:line="420" w:lineRule="exact"/>
        <w:ind w:right="-31" w:rightChars="-15"/>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kern w:val="32"/>
          <w:sz w:val="32"/>
          <w:szCs w:val="32"/>
          <w:lang w:eastAsia="zh-CN"/>
        </w:rPr>
        <w:t>郑福堂</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rPr>
          <w:rFonts w:hint="eastAsia" w:eastAsia="宋体"/>
          <w:color w:val="auto"/>
          <w:lang w:val="en-US" w:eastAsia="zh-CN"/>
        </w:rPr>
      </w:pP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snapToGrid w:val="0"/>
        <w:spacing w:line="600" w:lineRule="exact"/>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 请 减 刑 建 议 书</w:t>
      </w:r>
    </w:p>
    <w:p>
      <w:pPr>
        <w:spacing w:line="500" w:lineRule="exact"/>
        <w:jc w:val="right"/>
        <w:rPr>
          <w:rFonts w:hint="eastAsia" w:eastAsia="楷体_GB2312"/>
          <w:color w:val="auto"/>
          <w:kern w:val="32"/>
          <w:sz w:val="32"/>
          <w:szCs w:val="32"/>
        </w:rPr>
      </w:pPr>
      <w:r>
        <w:rPr>
          <w:rFonts w:hint="eastAsia" w:eastAsia="楷体_GB2312"/>
          <w:color w:val="auto"/>
          <w:kern w:val="32"/>
          <w:sz w:val="32"/>
          <w:szCs w:val="32"/>
        </w:rPr>
        <w:t>〔202</w:t>
      </w:r>
      <w:r>
        <w:rPr>
          <w:rFonts w:hint="eastAsia" w:eastAsia="楷体_GB2312"/>
          <w:color w:val="auto"/>
          <w:kern w:val="32"/>
          <w:sz w:val="32"/>
          <w:szCs w:val="32"/>
          <w:lang w:val="en-US" w:eastAsia="zh-CN"/>
        </w:rPr>
        <w:t>6</w:t>
      </w:r>
      <w:r>
        <w:rPr>
          <w:rFonts w:hint="eastAsia" w:ascii="楷体_GB2312" w:eastAsia="楷体_GB2312"/>
          <w:color w:val="auto"/>
          <w:kern w:val="32"/>
          <w:sz w:val="32"/>
          <w:szCs w:val="32"/>
        </w:rPr>
        <w:t>〕闽</w:t>
      </w:r>
      <w:r>
        <w:rPr>
          <w:rFonts w:hint="eastAsia" w:eastAsia="楷体_GB2312"/>
          <w:color w:val="auto"/>
          <w:kern w:val="32"/>
          <w:sz w:val="32"/>
          <w:szCs w:val="32"/>
        </w:rPr>
        <w:t>宁</w:t>
      </w:r>
      <w:r>
        <w:rPr>
          <w:rFonts w:hint="eastAsia" w:ascii="楷体_GB2312" w:eastAsia="楷体_GB2312"/>
          <w:color w:val="auto"/>
          <w:kern w:val="32"/>
          <w:sz w:val="32"/>
          <w:szCs w:val="32"/>
        </w:rPr>
        <w:t>狱减字第</w:t>
      </w:r>
      <w:r>
        <w:rPr>
          <w:rFonts w:hint="eastAsia" w:ascii="楷体_GB2312" w:eastAsia="楷体_GB2312"/>
          <w:color w:val="auto"/>
          <w:kern w:val="32"/>
          <w:sz w:val="32"/>
          <w:szCs w:val="32"/>
          <w:lang w:val="en-US" w:eastAsia="zh-CN"/>
        </w:rPr>
        <w:t>532</w:t>
      </w:r>
      <w:r>
        <w:rPr>
          <w:rFonts w:hint="eastAsia" w:ascii="楷体_GB2312" w:eastAsia="楷体_GB2312"/>
          <w:color w:val="auto"/>
          <w:kern w:val="32"/>
          <w:sz w:val="32"/>
          <w:szCs w:val="32"/>
        </w:rPr>
        <w:t>号</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罪犯</w:t>
      </w:r>
      <w:r>
        <w:rPr>
          <w:rFonts w:hint="eastAsia" w:ascii="仿宋_GB2312" w:hAnsi="仿宋_GB2312" w:eastAsia="仿宋_GB2312" w:cs="仿宋_GB2312"/>
          <w:color w:val="auto"/>
          <w:kern w:val="32"/>
          <w:sz w:val="32"/>
          <w:szCs w:val="32"/>
          <w:lang w:eastAsia="zh-CN"/>
        </w:rPr>
        <w:t>吴松</w:t>
      </w:r>
      <w:r>
        <w:rPr>
          <w:rFonts w:hint="eastAsia" w:ascii="仿宋_GB2312" w:hAnsi="仿宋_GB2312" w:eastAsia="仿宋_GB2312" w:cs="仿宋_GB2312"/>
          <w:color w:val="auto"/>
          <w:kern w:val="32"/>
          <w:sz w:val="32"/>
          <w:szCs w:val="32"/>
        </w:rPr>
        <w:t>，男，19</w:t>
      </w:r>
      <w:r>
        <w:rPr>
          <w:rFonts w:hint="eastAsia" w:ascii="仿宋_GB2312" w:hAnsi="仿宋_GB2312" w:eastAsia="仿宋_GB2312" w:cs="仿宋_GB2312"/>
          <w:color w:val="auto"/>
          <w:kern w:val="32"/>
          <w:sz w:val="32"/>
          <w:szCs w:val="32"/>
          <w:lang w:val="en-US" w:eastAsia="zh-CN"/>
        </w:rPr>
        <w:t>78</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6</w:t>
      </w:r>
      <w:r>
        <w:rPr>
          <w:rFonts w:hint="eastAsia" w:ascii="仿宋_GB2312" w:hAnsi="仿宋_GB2312" w:eastAsia="仿宋_GB2312" w:cs="仿宋_GB2312"/>
          <w:color w:val="auto"/>
          <w:kern w:val="32"/>
          <w:sz w:val="32"/>
          <w:szCs w:val="32"/>
        </w:rPr>
        <w:t>月9日出生，汉族，初中文化，</w:t>
      </w:r>
      <w:r>
        <w:rPr>
          <w:rFonts w:hint="eastAsia" w:ascii="仿宋_GB2312" w:hAnsi="仿宋_GB2312" w:eastAsia="仿宋_GB2312" w:cs="仿宋_GB2312"/>
          <w:color w:val="auto"/>
          <w:kern w:val="32"/>
          <w:sz w:val="32"/>
          <w:szCs w:val="32"/>
          <w:lang w:eastAsia="zh-CN"/>
        </w:rPr>
        <w:t>住</w:t>
      </w:r>
      <w:r>
        <w:rPr>
          <w:rFonts w:hint="eastAsia" w:ascii="仿宋_GB2312" w:hAnsi="仿宋_GB2312" w:eastAsia="仿宋_GB2312" w:cs="仿宋_GB2312"/>
          <w:color w:val="auto"/>
          <w:kern w:val="32"/>
          <w:sz w:val="32"/>
          <w:szCs w:val="32"/>
        </w:rPr>
        <w:t>福建省</w:t>
      </w:r>
      <w:r>
        <w:rPr>
          <w:rFonts w:hint="eastAsia" w:ascii="仿宋_GB2312" w:hAnsi="仿宋_GB2312" w:eastAsia="仿宋_GB2312" w:cs="仿宋_GB2312"/>
          <w:color w:val="auto"/>
          <w:kern w:val="32"/>
          <w:sz w:val="32"/>
          <w:szCs w:val="32"/>
          <w:lang w:eastAsia="zh-CN"/>
        </w:rPr>
        <w:t>福清市</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eastAsia="zh-CN"/>
        </w:rPr>
        <w:t>捕前系无固定职业</w:t>
      </w:r>
      <w:r>
        <w:rPr>
          <w:rFonts w:hint="eastAsia" w:ascii="仿宋_GB2312" w:hAnsi="仿宋_GB2312" w:eastAsia="仿宋_GB2312" w:cs="仿宋_GB2312"/>
          <w:color w:val="auto"/>
          <w:kern w:val="32"/>
          <w:sz w:val="32"/>
          <w:szCs w:val="32"/>
        </w:rPr>
        <w:t>。</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福建省</w:t>
      </w:r>
      <w:r>
        <w:rPr>
          <w:rFonts w:hint="eastAsia" w:ascii="仿宋_GB2312" w:hAnsi="仿宋_GB2312" w:eastAsia="仿宋_GB2312" w:cs="仿宋_GB2312"/>
          <w:color w:val="auto"/>
          <w:kern w:val="32"/>
          <w:sz w:val="32"/>
          <w:szCs w:val="32"/>
          <w:lang w:eastAsia="zh-CN"/>
        </w:rPr>
        <w:t>福清市</w:t>
      </w:r>
      <w:r>
        <w:rPr>
          <w:rFonts w:hint="eastAsia" w:ascii="仿宋_GB2312" w:hAnsi="仿宋_GB2312" w:eastAsia="仿宋_GB2312" w:cs="仿宋_GB2312"/>
          <w:color w:val="auto"/>
          <w:kern w:val="32"/>
          <w:sz w:val="32"/>
          <w:szCs w:val="32"/>
        </w:rPr>
        <w:t>人民法院于20</w:t>
      </w:r>
      <w:r>
        <w:rPr>
          <w:rFonts w:hint="eastAsia" w:ascii="仿宋_GB2312" w:hAnsi="仿宋_GB2312" w:eastAsia="仿宋_GB2312" w:cs="仿宋_GB2312"/>
          <w:color w:val="auto"/>
          <w:kern w:val="32"/>
          <w:sz w:val="32"/>
          <w:szCs w:val="32"/>
          <w:lang w:val="en-US" w:eastAsia="zh-CN"/>
        </w:rPr>
        <w:t>21</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7</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8</w:t>
      </w:r>
      <w:r>
        <w:rPr>
          <w:rFonts w:hint="eastAsia" w:ascii="仿宋_GB2312" w:hAnsi="仿宋_GB2312" w:eastAsia="仿宋_GB2312" w:cs="仿宋_GB2312"/>
          <w:color w:val="auto"/>
          <w:kern w:val="32"/>
          <w:sz w:val="32"/>
          <w:szCs w:val="32"/>
        </w:rPr>
        <w:t>日作出（20</w:t>
      </w:r>
      <w:r>
        <w:rPr>
          <w:rFonts w:hint="eastAsia" w:ascii="仿宋_GB2312" w:hAnsi="仿宋_GB2312" w:eastAsia="仿宋_GB2312" w:cs="仿宋_GB2312"/>
          <w:color w:val="auto"/>
          <w:kern w:val="32"/>
          <w:sz w:val="32"/>
          <w:szCs w:val="32"/>
          <w:lang w:val="en-US" w:eastAsia="zh-CN"/>
        </w:rPr>
        <w:t>21</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eastAsia="zh-CN"/>
        </w:rPr>
        <w:t>闽</w:t>
      </w:r>
      <w:r>
        <w:rPr>
          <w:rFonts w:hint="eastAsia" w:ascii="仿宋_GB2312" w:hAnsi="仿宋_GB2312" w:eastAsia="仿宋_GB2312" w:cs="仿宋_GB2312"/>
          <w:color w:val="auto"/>
          <w:kern w:val="32"/>
          <w:sz w:val="32"/>
          <w:szCs w:val="32"/>
          <w:lang w:val="en-US" w:eastAsia="zh-CN"/>
        </w:rPr>
        <w:t>0181刑</w:t>
      </w:r>
      <w:r>
        <w:rPr>
          <w:rFonts w:hint="eastAsia" w:ascii="仿宋_GB2312" w:hAnsi="仿宋_GB2312" w:eastAsia="仿宋_GB2312" w:cs="仿宋_GB2312"/>
          <w:color w:val="auto"/>
          <w:kern w:val="32"/>
          <w:sz w:val="32"/>
          <w:szCs w:val="32"/>
        </w:rPr>
        <w:t>初</w:t>
      </w:r>
      <w:r>
        <w:rPr>
          <w:rFonts w:hint="eastAsia" w:ascii="仿宋_GB2312" w:hAnsi="仿宋_GB2312" w:eastAsia="仿宋_GB2312" w:cs="仿宋_GB2312"/>
          <w:color w:val="auto"/>
          <w:kern w:val="32"/>
          <w:sz w:val="32"/>
          <w:szCs w:val="32"/>
          <w:lang w:val="en-US" w:eastAsia="zh-CN"/>
        </w:rPr>
        <w:t>529</w:t>
      </w:r>
      <w:r>
        <w:rPr>
          <w:rFonts w:hint="eastAsia" w:ascii="仿宋_GB2312" w:hAnsi="仿宋_GB2312" w:eastAsia="仿宋_GB2312" w:cs="仿宋_GB2312"/>
          <w:color w:val="auto"/>
          <w:kern w:val="32"/>
          <w:sz w:val="32"/>
          <w:szCs w:val="32"/>
        </w:rPr>
        <w:t>号刑事判决，</w:t>
      </w:r>
      <w:r>
        <w:rPr>
          <w:rFonts w:hint="eastAsia" w:eastAsia="仿宋_GB2312" w:cs="仿宋_GB2312"/>
          <w:color w:val="auto"/>
          <w:kern w:val="32"/>
          <w:sz w:val="32"/>
          <w:szCs w:val="32"/>
        </w:rPr>
        <w:t>以被告人</w:t>
      </w:r>
      <w:r>
        <w:rPr>
          <w:rFonts w:hint="eastAsia" w:eastAsia="仿宋_GB2312" w:cs="仿宋_GB2312"/>
          <w:color w:val="auto"/>
          <w:kern w:val="32"/>
          <w:sz w:val="32"/>
          <w:szCs w:val="32"/>
          <w:lang w:eastAsia="zh-CN"/>
        </w:rPr>
        <w:t>吴松</w:t>
      </w:r>
      <w:r>
        <w:rPr>
          <w:rFonts w:hint="eastAsia" w:eastAsia="仿宋_GB2312" w:cs="仿宋_GB2312"/>
          <w:color w:val="auto"/>
          <w:kern w:val="32"/>
          <w:sz w:val="32"/>
          <w:szCs w:val="32"/>
        </w:rPr>
        <w:t>犯</w:t>
      </w:r>
      <w:r>
        <w:rPr>
          <w:rFonts w:hint="eastAsia" w:eastAsia="仿宋_GB2312" w:cs="仿宋_GB2312"/>
          <w:color w:val="auto"/>
          <w:kern w:val="32"/>
          <w:sz w:val="32"/>
          <w:szCs w:val="32"/>
          <w:lang w:eastAsia="zh-CN"/>
        </w:rPr>
        <w:t>诈骗</w:t>
      </w:r>
      <w:r>
        <w:rPr>
          <w:rFonts w:hint="eastAsia" w:eastAsia="仿宋_GB2312" w:cs="仿宋_GB2312"/>
          <w:color w:val="auto"/>
          <w:kern w:val="32"/>
          <w:sz w:val="32"/>
          <w:szCs w:val="32"/>
        </w:rPr>
        <w:t>罪，判处有期徒刑</w:t>
      </w:r>
      <w:r>
        <w:rPr>
          <w:rFonts w:hint="eastAsia" w:eastAsia="仿宋_GB2312" w:cs="仿宋_GB2312"/>
          <w:color w:val="auto"/>
          <w:kern w:val="32"/>
          <w:sz w:val="32"/>
          <w:szCs w:val="32"/>
          <w:lang w:eastAsia="zh-CN"/>
        </w:rPr>
        <w:t>六</w:t>
      </w:r>
      <w:r>
        <w:rPr>
          <w:rFonts w:hint="eastAsia" w:eastAsia="仿宋_GB2312" w:cs="仿宋_GB2312"/>
          <w:color w:val="auto"/>
          <w:kern w:val="32"/>
          <w:sz w:val="32"/>
          <w:szCs w:val="32"/>
        </w:rPr>
        <w:t>年</w:t>
      </w:r>
      <w:r>
        <w:rPr>
          <w:rFonts w:hint="eastAsia" w:eastAsia="仿宋_GB2312" w:cs="仿宋_GB2312"/>
          <w:color w:val="auto"/>
          <w:kern w:val="32"/>
          <w:sz w:val="32"/>
          <w:szCs w:val="32"/>
          <w:lang w:eastAsia="zh-CN"/>
        </w:rPr>
        <w:t>四个月</w:t>
      </w:r>
      <w:r>
        <w:rPr>
          <w:rFonts w:hint="eastAsia" w:eastAsia="仿宋_GB2312" w:cs="仿宋_GB2312"/>
          <w:color w:val="auto"/>
          <w:kern w:val="32"/>
          <w:sz w:val="32"/>
          <w:szCs w:val="32"/>
        </w:rPr>
        <w:t>，</w:t>
      </w:r>
      <w:r>
        <w:rPr>
          <w:rFonts w:hint="eastAsia" w:eastAsia="仿宋_GB2312" w:cs="仿宋_GB2312"/>
          <w:color w:val="auto"/>
          <w:kern w:val="32"/>
          <w:sz w:val="32"/>
          <w:szCs w:val="32"/>
          <w:lang w:eastAsia="zh-CN"/>
        </w:rPr>
        <w:t>并处</w:t>
      </w:r>
      <w:r>
        <w:rPr>
          <w:rFonts w:hint="eastAsia" w:eastAsia="仿宋_GB2312" w:cs="仿宋_GB2312"/>
          <w:color w:val="auto"/>
          <w:kern w:val="32"/>
          <w:sz w:val="32"/>
          <w:szCs w:val="32"/>
        </w:rPr>
        <w:t>罚金人民币</w:t>
      </w:r>
      <w:r>
        <w:rPr>
          <w:rFonts w:hint="eastAsia" w:eastAsia="仿宋_GB2312" w:cs="仿宋_GB2312"/>
          <w:color w:val="auto"/>
          <w:kern w:val="32"/>
          <w:sz w:val="32"/>
          <w:szCs w:val="32"/>
          <w:lang w:val="en-US" w:eastAsia="zh-CN"/>
        </w:rPr>
        <w:t>5</w:t>
      </w:r>
      <w:r>
        <w:rPr>
          <w:rFonts w:hint="eastAsia" w:eastAsia="仿宋_GB2312" w:cs="仿宋_GB2312"/>
          <w:color w:val="auto"/>
          <w:kern w:val="32"/>
          <w:sz w:val="32"/>
          <w:szCs w:val="32"/>
        </w:rPr>
        <w:t>万元</w:t>
      </w:r>
      <w:r>
        <w:rPr>
          <w:rFonts w:hint="eastAsia" w:eastAsia="仿宋_GB2312" w:cs="仿宋_GB2312"/>
          <w:color w:val="auto"/>
          <w:kern w:val="32"/>
          <w:sz w:val="32"/>
          <w:szCs w:val="32"/>
          <w:lang w:eastAsia="zh-CN"/>
        </w:rPr>
        <w:t>，责令被告人退赔被害人经济损失人民币</w:t>
      </w:r>
      <w:r>
        <w:rPr>
          <w:rFonts w:hint="eastAsia" w:eastAsia="仿宋_GB2312" w:cs="仿宋_GB2312"/>
          <w:color w:val="auto"/>
          <w:kern w:val="32"/>
          <w:sz w:val="32"/>
          <w:szCs w:val="32"/>
          <w:lang w:val="en-US" w:eastAsia="zh-CN"/>
        </w:rPr>
        <w:t>30万元</w:t>
      </w:r>
      <w:r>
        <w:rPr>
          <w:rFonts w:hint="eastAsia" w:ascii="仿宋_GB2312" w:hAnsi="仿宋_GB2312" w:eastAsia="仿宋_GB2312" w:cs="仿宋_GB2312"/>
          <w:color w:val="auto"/>
          <w:kern w:val="32"/>
          <w:sz w:val="32"/>
          <w:szCs w:val="32"/>
        </w:rPr>
        <w:t>。</w:t>
      </w:r>
      <w:r>
        <w:rPr>
          <w:rFonts w:hint="eastAsia" w:ascii="仿宋_GB2312" w:hAnsi="仿宋_GB2312" w:eastAsia="仿宋_GB2312" w:cs="仿宋_GB2312"/>
          <w:color w:val="auto"/>
          <w:kern w:val="32"/>
          <w:sz w:val="32"/>
          <w:szCs w:val="32"/>
          <w:lang w:eastAsia="zh-CN"/>
        </w:rPr>
        <w:t>被告人不服，提出上诉。福建省福州市中级人民法院于</w:t>
      </w:r>
      <w:r>
        <w:rPr>
          <w:rFonts w:hint="eastAsia" w:ascii="仿宋_GB2312" w:hAnsi="仿宋_GB2312" w:eastAsia="仿宋_GB2312" w:cs="仿宋_GB2312"/>
          <w:color w:val="auto"/>
          <w:kern w:val="32"/>
          <w:sz w:val="32"/>
          <w:szCs w:val="32"/>
          <w:lang w:val="en-US" w:eastAsia="zh-CN"/>
        </w:rPr>
        <w:t>2021年9月6日作出（2021）闽01刑终981号刑事裁定，驳回上诉，维持原判。</w:t>
      </w:r>
      <w:r>
        <w:rPr>
          <w:rFonts w:hint="eastAsia" w:ascii="仿宋_GB2312" w:hAnsi="仿宋_GB2312" w:eastAsia="仿宋_GB2312" w:cs="仿宋_GB2312"/>
          <w:color w:val="auto"/>
          <w:kern w:val="32"/>
          <w:sz w:val="32"/>
          <w:szCs w:val="32"/>
        </w:rPr>
        <w:t>刑期自20</w:t>
      </w:r>
      <w:r>
        <w:rPr>
          <w:rFonts w:hint="eastAsia" w:ascii="仿宋_GB2312" w:hAnsi="仿宋_GB2312" w:eastAsia="仿宋_GB2312" w:cs="仿宋_GB2312"/>
          <w:color w:val="auto"/>
          <w:kern w:val="32"/>
          <w:sz w:val="32"/>
          <w:szCs w:val="32"/>
          <w:lang w:val="en-US" w:eastAsia="zh-CN"/>
        </w:rPr>
        <w:t>21</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1</w:t>
      </w:r>
      <w:r>
        <w:rPr>
          <w:rFonts w:hint="eastAsia" w:ascii="仿宋_GB2312" w:hAnsi="仿宋_GB2312" w:eastAsia="仿宋_GB2312" w:cs="仿宋_GB2312"/>
          <w:color w:val="auto"/>
          <w:kern w:val="32"/>
          <w:sz w:val="32"/>
          <w:szCs w:val="32"/>
        </w:rPr>
        <w:t>月1</w:t>
      </w:r>
      <w:r>
        <w:rPr>
          <w:rFonts w:hint="eastAsia" w:ascii="仿宋_GB2312" w:hAnsi="仿宋_GB2312" w:eastAsia="仿宋_GB2312" w:cs="仿宋_GB2312"/>
          <w:color w:val="auto"/>
          <w:kern w:val="32"/>
          <w:sz w:val="32"/>
          <w:szCs w:val="32"/>
          <w:lang w:val="en-US" w:eastAsia="zh-CN"/>
        </w:rPr>
        <w:t>4</w:t>
      </w:r>
      <w:r>
        <w:rPr>
          <w:rFonts w:hint="eastAsia" w:ascii="仿宋_GB2312" w:hAnsi="仿宋_GB2312" w:eastAsia="仿宋_GB2312" w:cs="仿宋_GB2312"/>
          <w:color w:val="auto"/>
          <w:kern w:val="32"/>
          <w:sz w:val="32"/>
          <w:szCs w:val="32"/>
        </w:rPr>
        <w:t>日起至20</w:t>
      </w:r>
      <w:r>
        <w:rPr>
          <w:rFonts w:hint="eastAsia" w:ascii="仿宋_GB2312" w:hAnsi="仿宋_GB2312" w:eastAsia="仿宋_GB2312" w:cs="仿宋_GB2312"/>
          <w:color w:val="auto"/>
          <w:kern w:val="32"/>
          <w:sz w:val="32"/>
          <w:szCs w:val="32"/>
          <w:lang w:val="en-US" w:eastAsia="zh-CN"/>
        </w:rPr>
        <w:t>27</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5</w:t>
      </w:r>
      <w:r>
        <w:rPr>
          <w:rFonts w:hint="eastAsia" w:ascii="仿宋_GB2312" w:hAnsi="仿宋_GB2312" w:eastAsia="仿宋_GB2312" w:cs="仿宋_GB2312"/>
          <w:color w:val="auto"/>
          <w:kern w:val="32"/>
          <w:sz w:val="32"/>
          <w:szCs w:val="32"/>
        </w:rPr>
        <w:t>月1</w:t>
      </w:r>
      <w:r>
        <w:rPr>
          <w:rFonts w:hint="eastAsia" w:ascii="仿宋_GB2312" w:hAnsi="仿宋_GB2312" w:eastAsia="仿宋_GB2312" w:cs="仿宋_GB2312"/>
          <w:color w:val="auto"/>
          <w:kern w:val="32"/>
          <w:sz w:val="32"/>
          <w:szCs w:val="32"/>
          <w:lang w:val="en-US" w:eastAsia="zh-CN"/>
        </w:rPr>
        <w:t>3</w:t>
      </w:r>
      <w:r>
        <w:rPr>
          <w:rFonts w:hint="eastAsia" w:ascii="仿宋_GB2312" w:hAnsi="仿宋_GB2312" w:eastAsia="仿宋_GB2312" w:cs="仿宋_GB2312"/>
          <w:color w:val="auto"/>
          <w:kern w:val="32"/>
          <w:sz w:val="32"/>
          <w:szCs w:val="32"/>
        </w:rPr>
        <w:t>日止。20</w:t>
      </w:r>
      <w:r>
        <w:rPr>
          <w:rFonts w:hint="eastAsia" w:ascii="仿宋_GB2312" w:hAnsi="仿宋_GB2312" w:eastAsia="仿宋_GB2312" w:cs="仿宋_GB2312"/>
          <w:color w:val="auto"/>
          <w:kern w:val="32"/>
          <w:sz w:val="32"/>
          <w:szCs w:val="32"/>
          <w:lang w:val="en-US" w:eastAsia="zh-CN"/>
        </w:rPr>
        <w:t>21</w:t>
      </w:r>
      <w:r>
        <w:rPr>
          <w:rFonts w:hint="eastAsia" w:ascii="仿宋_GB2312" w:hAnsi="仿宋_GB2312" w:eastAsia="仿宋_GB2312" w:cs="仿宋_GB2312"/>
          <w:color w:val="auto"/>
          <w:kern w:val="32"/>
          <w:sz w:val="32"/>
          <w:szCs w:val="32"/>
        </w:rPr>
        <w:t>年10月2</w:t>
      </w:r>
      <w:r>
        <w:rPr>
          <w:rFonts w:hint="eastAsia" w:ascii="仿宋_GB2312" w:hAnsi="仿宋_GB2312" w:eastAsia="仿宋_GB2312" w:cs="仿宋_GB2312"/>
          <w:color w:val="auto"/>
          <w:kern w:val="32"/>
          <w:sz w:val="32"/>
          <w:szCs w:val="32"/>
          <w:lang w:val="en-US" w:eastAsia="zh-CN"/>
        </w:rPr>
        <w:t>0</w:t>
      </w:r>
      <w:r>
        <w:rPr>
          <w:rFonts w:hint="eastAsia" w:ascii="仿宋_GB2312" w:hAnsi="仿宋_GB2312" w:eastAsia="仿宋_GB2312" w:cs="仿宋_GB2312"/>
          <w:color w:val="auto"/>
          <w:kern w:val="32"/>
          <w:sz w:val="32"/>
          <w:szCs w:val="32"/>
        </w:rPr>
        <w:t>日交付福建省宁德监狱执行刑罚</w:t>
      </w:r>
      <w:r>
        <w:rPr>
          <w:rFonts w:hint="eastAsia" w:ascii="仿宋_GB2312" w:hAnsi="仿宋_GB2312" w:eastAsia="仿宋_GB2312" w:cs="仿宋_GB2312"/>
          <w:color w:val="auto"/>
          <w:kern w:val="32"/>
          <w:sz w:val="32"/>
          <w:szCs w:val="32"/>
          <w:lang w:val="en-US" w:eastAsia="zh-CN"/>
        </w:rPr>
        <w:t>。</w:t>
      </w:r>
      <w:r>
        <w:rPr>
          <w:rFonts w:hint="eastAsia" w:ascii="仿宋_GB2312" w:hAnsi="仿宋_GB2312" w:eastAsia="仿宋_GB2312" w:cs="仿宋_GB2312"/>
          <w:color w:val="auto"/>
          <w:kern w:val="32"/>
          <w:sz w:val="32"/>
          <w:szCs w:val="32"/>
        </w:rPr>
        <w:t>20</w:t>
      </w:r>
      <w:r>
        <w:rPr>
          <w:rFonts w:hint="eastAsia" w:ascii="仿宋_GB2312" w:hAnsi="仿宋_GB2312" w:eastAsia="仿宋_GB2312" w:cs="仿宋_GB2312"/>
          <w:color w:val="auto"/>
          <w:kern w:val="32"/>
          <w:sz w:val="32"/>
          <w:szCs w:val="32"/>
          <w:lang w:val="en-US" w:eastAsia="zh-CN"/>
        </w:rPr>
        <w:t>24</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8</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29</w:t>
      </w:r>
      <w:r>
        <w:rPr>
          <w:rFonts w:hint="eastAsia" w:ascii="仿宋_GB2312" w:hAnsi="仿宋_GB2312" w:eastAsia="仿宋_GB2312" w:cs="仿宋_GB2312"/>
          <w:color w:val="auto"/>
          <w:kern w:val="32"/>
          <w:sz w:val="32"/>
          <w:szCs w:val="32"/>
        </w:rPr>
        <w:t>日</w:t>
      </w:r>
      <w:r>
        <w:rPr>
          <w:rFonts w:hint="eastAsia" w:ascii="仿宋_GB2312" w:hAnsi="仿宋_GB2312" w:eastAsia="仿宋_GB2312" w:cs="仿宋_GB2312"/>
          <w:color w:val="auto"/>
          <w:kern w:val="32"/>
          <w:sz w:val="32"/>
          <w:szCs w:val="32"/>
          <w:lang w:eastAsia="zh-CN"/>
        </w:rPr>
        <w:t>，</w:t>
      </w:r>
      <w:r>
        <w:rPr>
          <w:rFonts w:hint="eastAsia" w:ascii="仿宋_GB2312" w:hAnsi="仿宋_GB2312" w:eastAsia="仿宋_GB2312" w:cs="仿宋_GB2312"/>
          <w:color w:val="auto"/>
          <w:kern w:val="32"/>
          <w:sz w:val="32"/>
          <w:szCs w:val="32"/>
        </w:rPr>
        <w:t>福建省</w:t>
      </w:r>
      <w:r>
        <w:rPr>
          <w:rFonts w:hint="eastAsia" w:ascii="仿宋_GB2312" w:hAnsi="仿宋_GB2312" w:eastAsia="仿宋_GB2312" w:cs="仿宋_GB2312"/>
          <w:color w:val="auto"/>
          <w:kern w:val="32"/>
          <w:sz w:val="32"/>
          <w:szCs w:val="32"/>
          <w:lang w:eastAsia="zh-CN"/>
        </w:rPr>
        <w:t>宁德市中级</w:t>
      </w:r>
      <w:r>
        <w:rPr>
          <w:rFonts w:hint="eastAsia" w:ascii="仿宋_GB2312" w:hAnsi="仿宋_GB2312" w:eastAsia="仿宋_GB2312" w:cs="仿宋_GB2312"/>
          <w:color w:val="auto"/>
          <w:kern w:val="32"/>
          <w:sz w:val="32"/>
          <w:szCs w:val="32"/>
        </w:rPr>
        <w:t>人民法院</w:t>
      </w:r>
      <w:r>
        <w:rPr>
          <w:rFonts w:hint="eastAsia" w:ascii="仿宋_GB2312" w:hAnsi="仿宋_GB2312" w:eastAsia="仿宋_GB2312" w:cs="仿宋_GB2312"/>
          <w:color w:val="auto"/>
          <w:kern w:val="32"/>
          <w:sz w:val="32"/>
          <w:szCs w:val="32"/>
          <w:lang w:val="en-US" w:eastAsia="zh-CN"/>
        </w:rPr>
        <w:t>作出（2024）闽09刑更618号刑事裁定，</w:t>
      </w:r>
      <w:r>
        <w:rPr>
          <w:rFonts w:hint="eastAsia" w:ascii="仿宋_GB2312" w:hAnsi="仿宋_GB2312" w:eastAsia="仿宋_GB2312" w:cs="仿宋_GB2312"/>
          <w:color w:val="auto"/>
          <w:kern w:val="32"/>
          <w:sz w:val="32"/>
          <w:szCs w:val="32"/>
          <w:lang w:eastAsia="zh-CN"/>
        </w:rPr>
        <w:t>对其减刑四个月，</w:t>
      </w:r>
      <w:r>
        <w:rPr>
          <w:rFonts w:hint="eastAsia" w:ascii="仿宋_GB2312" w:hAnsi="仿宋_GB2312" w:eastAsia="仿宋_GB2312" w:cs="仿宋_GB2312"/>
          <w:color w:val="auto"/>
          <w:kern w:val="32"/>
          <w:sz w:val="32"/>
          <w:szCs w:val="32"/>
        </w:rPr>
        <w:t>20</w:t>
      </w:r>
      <w:r>
        <w:rPr>
          <w:rFonts w:hint="eastAsia" w:ascii="仿宋_GB2312" w:hAnsi="仿宋_GB2312" w:eastAsia="仿宋_GB2312" w:cs="仿宋_GB2312"/>
          <w:color w:val="auto"/>
          <w:kern w:val="32"/>
          <w:sz w:val="32"/>
          <w:szCs w:val="32"/>
          <w:lang w:val="en-US" w:eastAsia="zh-CN"/>
        </w:rPr>
        <w:t>24</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8</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29</w:t>
      </w:r>
      <w:r>
        <w:rPr>
          <w:rFonts w:hint="eastAsia" w:ascii="仿宋_GB2312" w:hAnsi="仿宋_GB2312" w:eastAsia="仿宋_GB2312" w:cs="仿宋_GB2312"/>
          <w:color w:val="auto"/>
          <w:kern w:val="32"/>
          <w:sz w:val="32"/>
          <w:szCs w:val="32"/>
        </w:rPr>
        <w:t>日</w:t>
      </w:r>
      <w:r>
        <w:rPr>
          <w:rFonts w:hint="eastAsia" w:ascii="仿宋_GB2312" w:hAnsi="仿宋_GB2312" w:eastAsia="仿宋_GB2312" w:cs="仿宋_GB2312"/>
          <w:color w:val="auto"/>
          <w:kern w:val="32"/>
          <w:sz w:val="32"/>
          <w:szCs w:val="32"/>
          <w:lang w:val="en-US" w:eastAsia="zh-CN"/>
        </w:rPr>
        <w:t>送达</w:t>
      </w:r>
      <w:r>
        <w:rPr>
          <w:rFonts w:hint="eastAsia" w:ascii="仿宋_GB2312" w:hAnsi="仿宋_GB2312" w:eastAsia="仿宋_GB2312" w:cs="仿宋_GB2312"/>
          <w:color w:val="auto"/>
          <w:kern w:val="32"/>
          <w:sz w:val="32"/>
          <w:szCs w:val="32"/>
          <w:lang w:eastAsia="zh-CN"/>
        </w:rPr>
        <w:t>。现刑期至</w:t>
      </w:r>
      <w:r>
        <w:rPr>
          <w:rFonts w:hint="eastAsia" w:ascii="仿宋_GB2312" w:hAnsi="仿宋_GB2312" w:eastAsia="仿宋_GB2312" w:cs="仿宋_GB2312"/>
          <w:color w:val="auto"/>
          <w:kern w:val="32"/>
          <w:sz w:val="32"/>
          <w:szCs w:val="32"/>
          <w:lang w:val="en-US" w:eastAsia="zh-CN"/>
        </w:rPr>
        <w:t>2027年1月13日。</w:t>
      </w:r>
      <w:r>
        <w:rPr>
          <w:rFonts w:hint="eastAsia" w:ascii="仿宋_GB2312" w:hAnsi="仿宋_GB2312" w:eastAsia="仿宋_GB2312" w:cs="仿宋_GB2312"/>
          <w:color w:val="auto"/>
          <w:kern w:val="32"/>
          <w:sz w:val="32"/>
          <w:szCs w:val="32"/>
        </w:rPr>
        <w:t>现于宁德监狱</w:t>
      </w:r>
      <w:r>
        <w:rPr>
          <w:rFonts w:hint="eastAsia" w:ascii="仿宋_GB2312" w:hAnsi="仿宋_GB2312" w:eastAsia="仿宋_GB2312" w:cs="仿宋_GB2312"/>
          <w:color w:val="auto"/>
          <w:kern w:val="32"/>
          <w:sz w:val="32"/>
          <w:szCs w:val="32"/>
          <w:lang w:eastAsia="zh-CN"/>
        </w:rPr>
        <w:t>八监区（</w:t>
      </w:r>
      <w:r>
        <w:rPr>
          <w:rFonts w:hint="eastAsia" w:ascii="仿宋_GB2312" w:hAnsi="仿宋_GB2312" w:eastAsia="仿宋_GB2312" w:cs="仿宋_GB2312"/>
          <w:color w:val="auto"/>
          <w:kern w:val="32"/>
          <w:sz w:val="32"/>
          <w:szCs w:val="32"/>
        </w:rPr>
        <w:t>医院</w:t>
      </w:r>
      <w:r>
        <w:rPr>
          <w:rFonts w:hint="eastAsia" w:ascii="仿宋_GB2312" w:hAnsi="仿宋_GB2312" w:eastAsia="仿宋_GB2312" w:cs="仿宋_GB2312"/>
          <w:color w:val="auto"/>
          <w:kern w:val="32"/>
          <w:sz w:val="32"/>
          <w:szCs w:val="32"/>
          <w:lang w:eastAsia="zh-CN"/>
        </w:rPr>
        <w:t>）</w:t>
      </w:r>
      <w:r>
        <w:rPr>
          <w:rFonts w:hint="eastAsia" w:ascii="仿宋_GB2312" w:hAnsi="仿宋_GB2312" w:eastAsia="仿宋_GB2312" w:cs="仿宋_GB2312"/>
          <w:color w:val="auto"/>
          <w:kern w:val="32"/>
          <w:sz w:val="32"/>
          <w:szCs w:val="32"/>
        </w:rPr>
        <w:t>二十二分监区服刑。属</w:t>
      </w:r>
      <w:r>
        <w:rPr>
          <w:rFonts w:hint="eastAsia" w:ascii="仿宋_GB2312" w:hAnsi="仿宋_GB2312" w:eastAsia="仿宋_GB2312" w:cs="仿宋_GB2312"/>
          <w:color w:val="auto"/>
          <w:kern w:val="32"/>
          <w:sz w:val="32"/>
          <w:szCs w:val="32"/>
          <w:lang w:eastAsia="zh-CN"/>
        </w:rPr>
        <w:t>普管</w:t>
      </w:r>
      <w:r>
        <w:rPr>
          <w:rFonts w:hint="eastAsia" w:ascii="仿宋_GB2312" w:hAnsi="仿宋_GB2312" w:eastAsia="仿宋_GB2312" w:cs="仿宋_GB2312"/>
          <w:color w:val="auto"/>
          <w:kern w:val="32"/>
          <w:sz w:val="32"/>
          <w:szCs w:val="32"/>
        </w:rPr>
        <w:t>级罪犯。</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该犯</w:t>
      </w:r>
      <w:r>
        <w:rPr>
          <w:rFonts w:hint="eastAsia" w:ascii="仿宋_GB2312" w:hAnsi="仿宋_GB2312" w:eastAsia="仿宋_GB2312" w:cs="仿宋_GB2312"/>
          <w:color w:val="auto"/>
          <w:kern w:val="0"/>
          <w:sz w:val="32"/>
          <w:szCs w:val="32"/>
        </w:rPr>
        <w:t>自</w:t>
      </w:r>
      <w:r>
        <w:rPr>
          <w:rFonts w:hint="eastAsia" w:ascii="仿宋_GB2312" w:hAnsi="仿宋_GB2312" w:eastAsia="仿宋_GB2312" w:cs="仿宋_GB2312"/>
          <w:color w:val="auto"/>
          <w:kern w:val="0"/>
          <w:sz w:val="32"/>
          <w:szCs w:val="32"/>
          <w:lang w:eastAsia="zh-CN"/>
        </w:rPr>
        <w:t>上次减刑</w:t>
      </w:r>
      <w:r>
        <w:rPr>
          <w:rFonts w:hint="eastAsia" w:ascii="仿宋_GB2312" w:hAnsi="仿宋_GB2312" w:eastAsia="仿宋_GB2312" w:cs="仿宋_GB2312"/>
          <w:color w:val="auto"/>
          <w:kern w:val="0"/>
          <w:sz w:val="32"/>
          <w:szCs w:val="32"/>
        </w:rPr>
        <w:t>以来</w:t>
      </w:r>
      <w:r>
        <w:rPr>
          <w:rFonts w:hint="eastAsia" w:ascii="仿宋_GB2312" w:hAnsi="仿宋_GB2312" w:eastAsia="仿宋_GB2312" w:cs="仿宋_GB2312"/>
          <w:color w:val="auto"/>
          <w:kern w:val="32"/>
          <w:sz w:val="32"/>
          <w:szCs w:val="32"/>
        </w:rPr>
        <w:t>确有悔改表现，具体事实如下：</w:t>
      </w:r>
    </w:p>
    <w:p>
      <w:pPr>
        <w:autoSpaceDE w:val="0"/>
        <w:autoSpaceDN w:val="0"/>
        <w:adjustRightInd w:val="0"/>
        <w:spacing w:line="4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认罪悔罪：能服从法院判决，自书认罪悔罪书。</w:t>
      </w:r>
    </w:p>
    <w:p>
      <w:pPr>
        <w:autoSpaceDE w:val="0"/>
        <w:autoSpaceDN w:val="0"/>
        <w:adjustRightInd w:val="0"/>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遵守监规：</w:t>
      </w:r>
      <w:r>
        <w:rPr>
          <w:rFonts w:hint="eastAsia" w:ascii="仿宋_GB2312" w:hAnsi="仿宋_GB2312" w:eastAsia="仿宋_GB2312" w:cs="仿宋_GB2312"/>
          <w:color w:val="auto"/>
          <w:kern w:val="32"/>
          <w:sz w:val="32"/>
          <w:szCs w:val="32"/>
          <w:lang w:eastAsia="zh-CN"/>
        </w:rPr>
        <w:t>虽有违规，经教育后</w:t>
      </w:r>
      <w:r>
        <w:rPr>
          <w:rFonts w:hint="eastAsia" w:ascii="仿宋_GB2312" w:hAnsi="仿宋_GB2312" w:eastAsia="仿宋_GB2312" w:cs="仿宋_GB2312"/>
          <w:color w:val="auto"/>
          <w:kern w:val="32"/>
          <w:sz w:val="32"/>
          <w:szCs w:val="32"/>
        </w:rPr>
        <w:t>能遵守法律法规及监规纪律，接受教育改造。</w:t>
      </w:r>
    </w:p>
    <w:p>
      <w:pPr>
        <w:autoSpaceDE w:val="0"/>
        <w:autoSpaceDN w:val="0"/>
        <w:adjustRightInd w:val="0"/>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学习情况：能参加思想、文化、职业技术教育。</w:t>
      </w:r>
    </w:p>
    <w:p>
      <w:pPr>
        <w:spacing w:line="420" w:lineRule="exact"/>
        <w:ind w:firstLine="640" w:firstLineChars="200"/>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劳动改造：因为老弱病残犯，未参加劳动改造。</w:t>
      </w:r>
    </w:p>
    <w:p>
      <w:pPr>
        <w:spacing w:line="43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奖惩情况：该犯上次评定表扬剩余考核分</w:t>
      </w:r>
      <w:r>
        <w:rPr>
          <w:rFonts w:hint="eastAsia" w:ascii="仿宋_GB2312" w:hAnsi="仿宋_GB2312" w:eastAsia="仿宋_GB2312" w:cs="仿宋_GB2312"/>
          <w:color w:val="auto"/>
          <w:kern w:val="32"/>
          <w:sz w:val="32"/>
          <w:szCs w:val="32"/>
          <w:lang w:val="en-US" w:eastAsia="zh-CN"/>
        </w:rPr>
        <w:t>22.5</w:t>
      </w:r>
      <w:r>
        <w:rPr>
          <w:rFonts w:hint="eastAsia" w:ascii="仿宋_GB2312" w:hAnsi="仿宋_GB2312" w:eastAsia="仿宋_GB2312" w:cs="仿宋_GB2312"/>
          <w:color w:val="auto"/>
          <w:kern w:val="32"/>
          <w:sz w:val="32"/>
          <w:szCs w:val="32"/>
        </w:rPr>
        <w:t>分，本轮考核期2024年</w:t>
      </w:r>
      <w:r>
        <w:rPr>
          <w:rFonts w:hint="eastAsia" w:ascii="仿宋_GB2312" w:hAnsi="仿宋_GB2312" w:eastAsia="仿宋_GB2312" w:cs="仿宋_GB2312"/>
          <w:color w:val="auto"/>
          <w:kern w:val="32"/>
          <w:sz w:val="32"/>
          <w:szCs w:val="32"/>
          <w:lang w:val="en-US" w:eastAsia="zh-CN"/>
        </w:rPr>
        <w:t>5</w:t>
      </w:r>
      <w:r>
        <w:rPr>
          <w:rFonts w:hint="eastAsia" w:ascii="仿宋_GB2312" w:hAnsi="仿宋_GB2312" w:eastAsia="仿宋_GB2312" w:cs="仿宋_GB2312"/>
          <w:color w:val="auto"/>
          <w:kern w:val="32"/>
          <w:sz w:val="32"/>
          <w:szCs w:val="32"/>
        </w:rPr>
        <w:t>月至2026年4月累计获考核分2</w:t>
      </w:r>
      <w:r>
        <w:rPr>
          <w:rFonts w:hint="eastAsia" w:ascii="仿宋_GB2312" w:hAnsi="仿宋_GB2312" w:eastAsia="仿宋_GB2312" w:cs="仿宋_GB2312"/>
          <w:color w:val="auto"/>
          <w:kern w:val="32"/>
          <w:sz w:val="32"/>
          <w:szCs w:val="32"/>
          <w:lang w:val="en-US" w:eastAsia="zh-CN"/>
        </w:rPr>
        <w:t>422</w:t>
      </w:r>
      <w:r>
        <w:rPr>
          <w:rFonts w:hint="eastAsia" w:ascii="仿宋_GB2312" w:hAnsi="仿宋_GB2312" w:eastAsia="仿宋_GB2312" w:cs="仿宋_GB2312"/>
          <w:color w:val="auto"/>
          <w:kern w:val="32"/>
          <w:sz w:val="32"/>
          <w:szCs w:val="32"/>
        </w:rPr>
        <w:t>分，合计获得考核分</w:t>
      </w:r>
      <w:r>
        <w:rPr>
          <w:rFonts w:hint="eastAsia" w:ascii="仿宋_GB2312" w:hAnsi="仿宋_GB2312" w:eastAsia="仿宋_GB2312" w:cs="仿宋_GB2312"/>
          <w:color w:val="auto"/>
          <w:kern w:val="32"/>
          <w:sz w:val="32"/>
          <w:szCs w:val="32"/>
          <w:lang w:val="en-US" w:eastAsia="zh-CN"/>
        </w:rPr>
        <w:t>2444.5</w:t>
      </w:r>
      <w:r>
        <w:rPr>
          <w:rFonts w:hint="eastAsia" w:ascii="仿宋_GB2312" w:hAnsi="仿宋_GB2312" w:eastAsia="仿宋_GB2312" w:cs="仿宋_GB2312"/>
          <w:color w:val="auto"/>
          <w:kern w:val="32"/>
          <w:sz w:val="32"/>
          <w:szCs w:val="32"/>
        </w:rPr>
        <w:t>分，表扬</w:t>
      </w:r>
      <w:r>
        <w:rPr>
          <w:rFonts w:hint="eastAsia" w:ascii="仿宋_GB2312" w:hAnsi="仿宋_GB2312" w:eastAsia="仿宋_GB2312" w:cs="仿宋_GB2312"/>
          <w:color w:val="auto"/>
          <w:kern w:val="32"/>
          <w:sz w:val="32"/>
          <w:szCs w:val="32"/>
          <w:lang w:val="en-US" w:eastAsia="zh-CN"/>
        </w:rPr>
        <w:t>3</w:t>
      </w:r>
      <w:r>
        <w:rPr>
          <w:rFonts w:hint="eastAsia" w:ascii="仿宋_GB2312" w:hAnsi="仿宋_GB2312" w:eastAsia="仿宋_GB2312" w:cs="仿宋_GB2312"/>
          <w:color w:val="auto"/>
          <w:kern w:val="32"/>
          <w:sz w:val="32"/>
          <w:szCs w:val="32"/>
        </w:rPr>
        <w:t>次</w:t>
      </w:r>
      <w:r>
        <w:rPr>
          <w:rFonts w:hint="eastAsia" w:ascii="仿宋_GB2312" w:hAnsi="仿宋_GB2312" w:eastAsia="仿宋_GB2312" w:cs="仿宋_GB2312"/>
          <w:color w:val="auto"/>
          <w:kern w:val="32"/>
          <w:sz w:val="32"/>
          <w:szCs w:val="32"/>
          <w:lang w:eastAsia="zh-CN"/>
        </w:rPr>
        <w:t>，物质奖励</w:t>
      </w:r>
      <w:r>
        <w:rPr>
          <w:rFonts w:hint="eastAsia" w:ascii="仿宋_GB2312" w:hAnsi="仿宋_GB2312" w:eastAsia="仿宋_GB2312" w:cs="仿宋_GB2312"/>
          <w:color w:val="auto"/>
          <w:kern w:val="32"/>
          <w:sz w:val="32"/>
          <w:szCs w:val="32"/>
          <w:lang w:val="en-US" w:eastAsia="zh-CN"/>
        </w:rPr>
        <w:t>1次</w:t>
      </w:r>
      <w:r>
        <w:rPr>
          <w:rFonts w:hint="eastAsia" w:ascii="仿宋_GB2312" w:hAnsi="仿宋_GB2312" w:eastAsia="仿宋_GB2312" w:cs="仿宋_GB2312"/>
          <w:color w:val="auto"/>
          <w:kern w:val="32"/>
          <w:sz w:val="32"/>
          <w:szCs w:val="32"/>
        </w:rPr>
        <w:t>；间隔期2024年</w:t>
      </w:r>
      <w:r>
        <w:rPr>
          <w:rFonts w:hint="eastAsia" w:ascii="仿宋_GB2312" w:hAnsi="仿宋_GB2312" w:eastAsia="仿宋_GB2312" w:cs="仿宋_GB2312"/>
          <w:color w:val="auto"/>
          <w:kern w:val="32"/>
          <w:sz w:val="32"/>
          <w:szCs w:val="32"/>
          <w:lang w:val="en-US" w:eastAsia="zh-CN"/>
        </w:rPr>
        <w:t>8</w:t>
      </w:r>
      <w:r>
        <w:rPr>
          <w:rFonts w:hint="eastAsia" w:ascii="仿宋_GB2312" w:hAnsi="仿宋_GB2312" w:eastAsia="仿宋_GB2312" w:cs="仿宋_GB2312"/>
          <w:color w:val="auto"/>
          <w:kern w:val="32"/>
          <w:sz w:val="32"/>
          <w:szCs w:val="32"/>
        </w:rPr>
        <w:t>月2</w:t>
      </w:r>
      <w:r>
        <w:rPr>
          <w:rFonts w:hint="eastAsia" w:ascii="仿宋_GB2312" w:hAnsi="仿宋_GB2312" w:eastAsia="仿宋_GB2312" w:cs="仿宋_GB2312"/>
          <w:color w:val="auto"/>
          <w:kern w:val="32"/>
          <w:sz w:val="32"/>
          <w:szCs w:val="32"/>
          <w:lang w:val="en-US" w:eastAsia="zh-CN"/>
        </w:rPr>
        <w:t>9</w:t>
      </w:r>
      <w:r>
        <w:rPr>
          <w:rFonts w:hint="eastAsia" w:ascii="仿宋_GB2312" w:hAnsi="仿宋_GB2312" w:eastAsia="仿宋_GB2312" w:cs="仿宋_GB2312"/>
          <w:color w:val="auto"/>
          <w:kern w:val="32"/>
          <w:sz w:val="32"/>
          <w:szCs w:val="32"/>
        </w:rPr>
        <w:t>日至2026年4月，获考核分</w:t>
      </w:r>
      <w:r>
        <w:rPr>
          <w:rFonts w:hint="eastAsia" w:ascii="仿宋_GB2312" w:hAnsi="仿宋_GB2312" w:eastAsia="仿宋_GB2312" w:cs="仿宋_GB2312"/>
          <w:color w:val="auto"/>
          <w:kern w:val="32"/>
          <w:sz w:val="32"/>
          <w:szCs w:val="32"/>
          <w:lang w:val="en-US" w:eastAsia="zh-CN"/>
        </w:rPr>
        <w:t>1992</w:t>
      </w:r>
      <w:r>
        <w:rPr>
          <w:rFonts w:hint="eastAsia" w:ascii="仿宋_GB2312" w:hAnsi="仿宋_GB2312" w:eastAsia="仿宋_GB2312" w:cs="仿宋_GB2312"/>
          <w:color w:val="auto"/>
          <w:kern w:val="32"/>
          <w:sz w:val="32"/>
          <w:szCs w:val="32"/>
        </w:rPr>
        <w:t>分。考核期内</w:t>
      </w:r>
      <w:r>
        <w:rPr>
          <w:rFonts w:hint="eastAsia" w:ascii="仿宋_GB2312" w:hAnsi="仿宋_GB2312" w:eastAsia="仿宋_GB2312" w:cs="仿宋_GB2312"/>
          <w:color w:val="auto"/>
          <w:kern w:val="32"/>
          <w:sz w:val="32"/>
          <w:szCs w:val="32"/>
          <w:lang w:eastAsia="zh-CN"/>
        </w:rPr>
        <w:t>违规</w:t>
      </w:r>
      <w:r>
        <w:rPr>
          <w:rFonts w:hint="eastAsia" w:ascii="仿宋_GB2312" w:hAnsi="仿宋_GB2312" w:eastAsia="仿宋_GB2312" w:cs="仿宋_GB2312"/>
          <w:color w:val="auto"/>
          <w:kern w:val="32"/>
          <w:sz w:val="32"/>
          <w:szCs w:val="32"/>
          <w:lang w:val="en-US" w:eastAsia="zh-CN"/>
        </w:rPr>
        <w:t>2次，累计扣考核分8分，其中重大违规0次</w:t>
      </w:r>
      <w:r>
        <w:rPr>
          <w:rFonts w:hint="eastAsia" w:ascii="仿宋_GB2312" w:hAnsi="仿宋_GB2312" w:eastAsia="仿宋_GB2312" w:cs="仿宋_GB2312"/>
          <w:color w:val="auto"/>
          <w:kern w:val="32"/>
          <w:sz w:val="32"/>
          <w:szCs w:val="32"/>
        </w:rPr>
        <w:t>。</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lang w:eastAsia="zh-CN"/>
        </w:rPr>
        <w:t>原判财产性判项</w:t>
      </w:r>
      <w:r>
        <w:rPr>
          <w:rFonts w:hint="eastAsia" w:ascii="仿宋_GB2312" w:hAnsi="仿宋_GB2312" w:eastAsia="仿宋_GB2312" w:cs="仿宋_GB2312"/>
          <w:color w:val="auto"/>
          <w:kern w:val="32"/>
          <w:sz w:val="32"/>
          <w:szCs w:val="32"/>
        </w:rPr>
        <w:t>罚金人民币5</w:t>
      </w:r>
      <w:r>
        <w:rPr>
          <w:rFonts w:hint="eastAsia" w:ascii="仿宋_GB2312" w:hAnsi="仿宋_GB2312" w:eastAsia="仿宋_GB2312" w:cs="仿宋_GB2312"/>
          <w:color w:val="auto"/>
          <w:kern w:val="32"/>
          <w:sz w:val="32"/>
          <w:szCs w:val="32"/>
          <w:lang w:eastAsia="zh-CN"/>
        </w:rPr>
        <w:t>万</w:t>
      </w:r>
      <w:r>
        <w:rPr>
          <w:rFonts w:hint="eastAsia" w:ascii="仿宋_GB2312" w:hAnsi="仿宋_GB2312" w:eastAsia="仿宋_GB2312" w:cs="仿宋_GB2312"/>
          <w:color w:val="auto"/>
          <w:kern w:val="32"/>
          <w:sz w:val="32"/>
          <w:szCs w:val="32"/>
        </w:rPr>
        <w:t>元，责令被告人退赔被害人经济损失人民币30</w:t>
      </w:r>
      <w:r>
        <w:rPr>
          <w:rFonts w:hint="eastAsia" w:ascii="仿宋_GB2312" w:hAnsi="仿宋_GB2312" w:eastAsia="仿宋_GB2312" w:cs="仿宋_GB2312"/>
          <w:color w:val="auto"/>
          <w:kern w:val="32"/>
          <w:sz w:val="32"/>
          <w:szCs w:val="32"/>
          <w:lang w:eastAsia="zh-CN"/>
        </w:rPr>
        <w:t>万</w:t>
      </w:r>
      <w:r>
        <w:rPr>
          <w:rFonts w:hint="eastAsia" w:ascii="仿宋_GB2312" w:hAnsi="仿宋_GB2312" w:eastAsia="仿宋_GB2312" w:cs="仿宋_GB2312"/>
          <w:color w:val="auto"/>
          <w:kern w:val="32"/>
          <w:sz w:val="32"/>
          <w:szCs w:val="32"/>
        </w:rPr>
        <w:t>元。已履行罚金人民币</w:t>
      </w:r>
      <w:r>
        <w:rPr>
          <w:rFonts w:hint="eastAsia" w:ascii="仿宋_GB2312" w:hAnsi="仿宋_GB2312" w:eastAsia="仿宋_GB2312" w:cs="仿宋_GB2312"/>
          <w:color w:val="auto"/>
          <w:kern w:val="32"/>
          <w:sz w:val="32"/>
          <w:szCs w:val="32"/>
          <w:lang w:val="en-US" w:eastAsia="zh-CN"/>
        </w:rPr>
        <w:t>11</w:t>
      </w:r>
      <w:r>
        <w:rPr>
          <w:rFonts w:hint="eastAsia" w:ascii="仿宋_GB2312" w:hAnsi="仿宋_GB2312" w:eastAsia="仿宋_GB2312" w:cs="仿宋_GB2312"/>
          <w:color w:val="auto"/>
          <w:kern w:val="32"/>
          <w:sz w:val="32"/>
          <w:szCs w:val="32"/>
        </w:rPr>
        <w:t>091.05元</w:t>
      </w:r>
      <w:r>
        <w:rPr>
          <w:rFonts w:hint="eastAsia" w:ascii="仿宋_GB2312" w:hAnsi="仿宋_GB2312" w:eastAsia="仿宋_GB2312" w:cs="仿宋_GB2312"/>
          <w:color w:val="auto"/>
          <w:kern w:val="32"/>
          <w:sz w:val="32"/>
          <w:szCs w:val="32"/>
          <w:lang w:eastAsia="zh-CN"/>
        </w:rPr>
        <w:t>，缴纳人民币</w:t>
      </w:r>
      <w:r>
        <w:rPr>
          <w:rFonts w:hint="eastAsia" w:ascii="仿宋_GB2312" w:hAnsi="仿宋_GB2312" w:eastAsia="仿宋_GB2312" w:cs="仿宋_GB2312"/>
          <w:color w:val="auto"/>
          <w:kern w:val="32"/>
          <w:sz w:val="32"/>
          <w:szCs w:val="32"/>
          <w:lang w:val="en-US" w:eastAsia="zh-CN"/>
        </w:rPr>
        <w:t>1000元</w:t>
      </w:r>
      <w:r>
        <w:rPr>
          <w:rFonts w:hint="eastAsia" w:ascii="仿宋_GB2312" w:hAnsi="仿宋_GB2312" w:eastAsia="仿宋_GB2312" w:cs="仿宋_GB2312"/>
          <w:color w:val="auto"/>
          <w:kern w:val="32"/>
          <w:sz w:val="32"/>
          <w:szCs w:val="32"/>
          <w:lang w:eastAsia="zh-CN"/>
        </w:rPr>
        <w:t>；</w:t>
      </w:r>
      <w:r>
        <w:rPr>
          <w:rFonts w:hint="eastAsia" w:ascii="仿宋_GB2312" w:hAnsi="仿宋_GB2312" w:eastAsia="仿宋_GB2312" w:cs="仿宋_GB2312"/>
          <w:color w:val="auto"/>
          <w:kern w:val="32"/>
          <w:sz w:val="32"/>
          <w:szCs w:val="32"/>
        </w:rPr>
        <w:t>其中本次提请向福建省</w:t>
      </w:r>
      <w:r>
        <w:rPr>
          <w:rFonts w:hint="eastAsia" w:ascii="仿宋_GB2312" w:hAnsi="仿宋_GB2312" w:eastAsia="仿宋_GB2312" w:cs="仿宋_GB2312"/>
          <w:color w:val="auto"/>
          <w:kern w:val="32"/>
          <w:sz w:val="32"/>
          <w:szCs w:val="32"/>
          <w:lang w:eastAsia="zh-CN"/>
        </w:rPr>
        <w:t>福清市</w:t>
      </w:r>
      <w:r>
        <w:rPr>
          <w:rFonts w:hint="eastAsia" w:ascii="仿宋_GB2312" w:hAnsi="仿宋_GB2312" w:eastAsia="仿宋_GB2312" w:cs="仿宋_GB2312"/>
          <w:color w:val="auto"/>
          <w:kern w:val="32"/>
          <w:sz w:val="32"/>
          <w:szCs w:val="32"/>
        </w:rPr>
        <w:t>人民法院缴纳罚金</w:t>
      </w:r>
      <w:r>
        <w:rPr>
          <w:rFonts w:hint="eastAsia" w:ascii="仿宋_GB2312" w:hAnsi="仿宋_GB2312" w:eastAsia="仿宋_GB2312" w:cs="仿宋_GB2312"/>
          <w:color w:val="auto"/>
          <w:kern w:val="32"/>
          <w:sz w:val="32"/>
          <w:szCs w:val="32"/>
          <w:lang w:val="en-US" w:eastAsia="zh-CN"/>
        </w:rPr>
        <w:t>5</w:t>
      </w:r>
      <w:r>
        <w:rPr>
          <w:rFonts w:hint="eastAsia" w:ascii="仿宋_GB2312" w:hAnsi="仿宋_GB2312" w:eastAsia="仿宋_GB2312" w:cs="仿宋_GB2312"/>
          <w:color w:val="auto"/>
          <w:kern w:val="32"/>
          <w:sz w:val="32"/>
          <w:szCs w:val="32"/>
        </w:rPr>
        <w:t>000元。月均消费人民币</w:t>
      </w:r>
      <w:r>
        <w:rPr>
          <w:rFonts w:hint="eastAsia" w:ascii="仿宋_GB2312" w:hAnsi="仿宋_GB2312" w:eastAsia="仿宋_GB2312" w:cs="仿宋_GB2312"/>
          <w:color w:val="auto"/>
          <w:kern w:val="32"/>
          <w:sz w:val="32"/>
          <w:szCs w:val="32"/>
          <w:lang w:val="en-US" w:eastAsia="zh-CN"/>
        </w:rPr>
        <w:t>276.73</w:t>
      </w:r>
      <w:r>
        <w:rPr>
          <w:rFonts w:hint="eastAsia" w:ascii="仿宋_GB2312" w:hAnsi="仿宋_GB2312" w:eastAsia="仿宋_GB2312" w:cs="仿宋_GB2312"/>
          <w:color w:val="auto"/>
          <w:kern w:val="32"/>
          <w:sz w:val="32"/>
          <w:szCs w:val="32"/>
        </w:rPr>
        <w:t>元，账户可用余额人民币1522.81元。202</w:t>
      </w:r>
      <w:r>
        <w:rPr>
          <w:rFonts w:hint="eastAsia" w:ascii="仿宋_GB2312" w:hAnsi="仿宋_GB2312" w:eastAsia="仿宋_GB2312" w:cs="仿宋_GB2312"/>
          <w:color w:val="auto"/>
          <w:kern w:val="32"/>
          <w:sz w:val="32"/>
          <w:szCs w:val="32"/>
          <w:lang w:val="en-US" w:eastAsia="zh-CN"/>
        </w:rPr>
        <w:t>6</w:t>
      </w:r>
      <w:r>
        <w:rPr>
          <w:rFonts w:hint="eastAsia" w:ascii="仿宋_GB2312" w:hAnsi="仿宋_GB2312" w:eastAsia="仿宋_GB2312" w:cs="仿宋_GB2312"/>
          <w:color w:val="auto"/>
          <w:kern w:val="32"/>
          <w:sz w:val="32"/>
          <w:szCs w:val="32"/>
        </w:rPr>
        <w:t>年</w:t>
      </w:r>
      <w:r>
        <w:rPr>
          <w:rFonts w:hint="eastAsia" w:ascii="仿宋_GB2312" w:hAnsi="仿宋_GB2312" w:eastAsia="仿宋_GB2312" w:cs="仿宋_GB2312"/>
          <w:color w:val="auto"/>
          <w:kern w:val="32"/>
          <w:sz w:val="32"/>
          <w:szCs w:val="32"/>
          <w:lang w:val="en-US" w:eastAsia="zh-CN"/>
        </w:rPr>
        <w:t>5</w:t>
      </w:r>
      <w:r>
        <w:rPr>
          <w:rFonts w:hint="eastAsia" w:ascii="仿宋_GB2312" w:hAnsi="仿宋_GB2312" w:eastAsia="仿宋_GB2312" w:cs="仿宋_GB2312"/>
          <w:color w:val="auto"/>
          <w:kern w:val="32"/>
          <w:sz w:val="32"/>
          <w:szCs w:val="32"/>
        </w:rPr>
        <w:t>月</w:t>
      </w:r>
      <w:r>
        <w:rPr>
          <w:rFonts w:hint="eastAsia" w:ascii="仿宋_GB2312" w:hAnsi="仿宋_GB2312" w:eastAsia="仿宋_GB2312" w:cs="仿宋_GB2312"/>
          <w:color w:val="auto"/>
          <w:kern w:val="32"/>
          <w:sz w:val="32"/>
          <w:szCs w:val="32"/>
          <w:lang w:val="en-US" w:eastAsia="zh-CN"/>
        </w:rPr>
        <w:t>19</w:t>
      </w:r>
      <w:r>
        <w:rPr>
          <w:rFonts w:hint="eastAsia" w:ascii="仿宋_GB2312" w:hAnsi="仿宋_GB2312" w:eastAsia="仿宋_GB2312" w:cs="仿宋_GB2312"/>
          <w:color w:val="auto"/>
          <w:kern w:val="32"/>
          <w:sz w:val="32"/>
          <w:szCs w:val="32"/>
        </w:rPr>
        <w:t>日福建省福清市人民法院执行局财产性判项复函载明：</w:t>
      </w:r>
      <w:r>
        <w:rPr>
          <w:rFonts w:hint="eastAsia" w:ascii="仿宋_GB2312" w:hAnsi="仿宋_GB2312" w:eastAsia="仿宋_GB2312" w:cs="仿宋_GB2312"/>
          <w:color w:val="auto"/>
          <w:kern w:val="32"/>
          <w:sz w:val="32"/>
          <w:szCs w:val="32"/>
          <w:lang w:eastAsia="zh-CN"/>
        </w:rPr>
        <w:t>本院经调查，除上述银行存款外，暂</w:t>
      </w:r>
      <w:r>
        <w:rPr>
          <w:rFonts w:hint="eastAsia" w:ascii="仿宋_GB2312" w:hAnsi="仿宋_GB2312" w:eastAsia="仿宋_GB2312" w:cs="仿宋_GB2312"/>
          <w:color w:val="auto"/>
          <w:kern w:val="32"/>
          <w:sz w:val="32"/>
          <w:szCs w:val="32"/>
        </w:rPr>
        <w:t>未发现吴松有</w:t>
      </w:r>
      <w:r>
        <w:rPr>
          <w:rFonts w:hint="eastAsia" w:ascii="仿宋_GB2312" w:hAnsi="仿宋_GB2312" w:eastAsia="仿宋_GB2312" w:cs="仿宋_GB2312"/>
          <w:color w:val="auto"/>
          <w:kern w:val="32"/>
          <w:sz w:val="32"/>
          <w:szCs w:val="32"/>
          <w:lang w:eastAsia="zh-CN"/>
        </w:rPr>
        <w:t>其他</w:t>
      </w:r>
      <w:r>
        <w:rPr>
          <w:rFonts w:hint="eastAsia" w:ascii="仿宋_GB2312" w:hAnsi="仿宋_GB2312" w:eastAsia="仿宋_GB2312" w:cs="仿宋_GB2312"/>
          <w:color w:val="auto"/>
          <w:kern w:val="32"/>
          <w:sz w:val="32"/>
          <w:szCs w:val="32"/>
        </w:rPr>
        <w:t>可供执行的财产。</w:t>
      </w:r>
    </w:p>
    <w:p>
      <w:pPr>
        <w:spacing w:line="420" w:lineRule="exact"/>
        <w:ind w:firstLine="640" w:firstLineChars="200"/>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该犯财产性判项履行金额未达到其个人应履行总额的30%，属于从严掌握减刑对象，因此提请减刑幅度扣减三个月。</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spacing w:line="420" w:lineRule="exact"/>
        <w:ind w:right="-31" w:rightChars="-15" w:firstLine="614" w:firstLineChars="192"/>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因此，依照《中华人民共和国刑法》第七十八条、第七十九条、《中华人民共和国刑事诉讼法》第二百七十三条第二款、《中华人民共和国监狱法》第二十九条的规定，建议对罪犯</w:t>
      </w:r>
      <w:r>
        <w:rPr>
          <w:rFonts w:hint="eastAsia" w:ascii="仿宋_GB2312" w:hAnsi="仿宋_GB2312" w:eastAsia="仿宋_GB2312" w:cs="仿宋_GB2312"/>
          <w:color w:val="auto"/>
          <w:kern w:val="32"/>
          <w:sz w:val="32"/>
          <w:szCs w:val="32"/>
          <w:lang w:eastAsia="zh-CN"/>
        </w:rPr>
        <w:t>吴松</w:t>
      </w:r>
      <w:r>
        <w:rPr>
          <w:rFonts w:hint="eastAsia" w:ascii="仿宋_GB2312" w:hAnsi="仿宋_GB2312" w:eastAsia="仿宋_GB2312" w:cs="仿宋_GB2312"/>
          <w:color w:val="auto"/>
          <w:kern w:val="32"/>
          <w:sz w:val="32"/>
          <w:szCs w:val="32"/>
        </w:rPr>
        <w:t>予以减刑</w:t>
      </w:r>
      <w:r>
        <w:rPr>
          <w:rFonts w:hint="eastAsia" w:ascii="仿宋_GB2312" w:hAnsi="仿宋_GB2312" w:eastAsia="仿宋_GB2312" w:cs="仿宋_GB2312"/>
          <w:color w:val="auto"/>
          <w:kern w:val="32"/>
          <w:sz w:val="32"/>
          <w:szCs w:val="32"/>
          <w:lang w:eastAsia="zh-CN"/>
        </w:rPr>
        <w:t>三</w:t>
      </w:r>
      <w:r>
        <w:rPr>
          <w:rFonts w:hint="eastAsia" w:ascii="仿宋_GB2312" w:hAnsi="仿宋_GB2312" w:eastAsia="仿宋_GB2312" w:cs="仿宋_GB2312"/>
          <w:color w:val="auto"/>
          <w:kern w:val="32"/>
          <w:sz w:val="32"/>
          <w:szCs w:val="32"/>
        </w:rPr>
        <w:t>个月。特提请你院审理裁定。</w:t>
      </w:r>
    </w:p>
    <w:p>
      <w:pPr>
        <w:spacing w:line="420" w:lineRule="exact"/>
        <w:ind w:right="-31" w:rightChars="-15" w:firstLine="614" w:firstLineChars="192"/>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此致</w:t>
      </w:r>
    </w:p>
    <w:p>
      <w:pPr>
        <w:spacing w:line="420" w:lineRule="exact"/>
        <w:ind w:right="-31" w:rightChars="-15"/>
        <w:jc w:val="left"/>
        <w:rPr>
          <w:rFonts w:hint="eastAsia" w:ascii="仿宋_GB2312" w:hAnsi="仿宋_GB2312" w:eastAsia="仿宋_GB2312" w:cs="仿宋_GB2312"/>
          <w:color w:val="auto"/>
          <w:kern w:val="32"/>
          <w:sz w:val="32"/>
          <w:szCs w:val="32"/>
        </w:rPr>
      </w:pPr>
      <w:r>
        <w:rPr>
          <w:rFonts w:hint="eastAsia" w:ascii="仿宋_GB2312" w:hAnsi="仿宋_GB2312" w:eastAsia="仿宋_GB2312" w:cs="仿宋_GB2312"/>
          <w:color w:val="auto"/>
          <w:kern w:val="32"/>
          <w:sz w:val="32"/>
          <w:szCs w:val="32"/>
        </w:rPr>
        <w:t>福建省宁德市中级人民法院</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附件：⒈罪犯</w:t>
      </w:r>
      <w:r>
        <w:rPr>
          <w:rFonts w:hint="eastAsia" w:ascii="仿宋_GB2312" w:hAnsi="仿宋_GB2312" w:eastAsia="仿宋_GB2312" w:cs="仿宋_GB2312"/>
          <w:color w:val="auto"/>
          <w:kern w:val="32"/>
          <w:sz w:val="32"/>
          <w:szCs w:val="32"/>
          <w:lang w:eastAsia="zh-CN"/>
        </w:rPr>
        <w:t>吴松</w:t>
      </w:r>
      <w:r>
        <w:rPr>
          <w:rFonts w:hint="eastAsia" w:ascii="仿宋_GB2312" w:hAnsi="仿宋_GB2312" w:eastAsia="仿宋_GB2312" w:cs="仿宋_GB2312"/>
          <w:color w:val="auto"/>
          <w:sz w:val="32"/>
          <w:szCs w:val="32"/>
        </w:rPr>
        <w:t>卷宗贰册</w:t>
      </w:r>
    </w:p>
    <w:p>
      <w:pPr>
        <w:spacing w:line="42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⒉减刑建议书</w:t>
      </w:r>
      <w:r>
        <w:rPr>
          <w:rFonts w:hint="eastAsia" w:ascii="仿宋_GB2312" w:hAnsi="仿宋_GB2312" w:eastAsia="仿宋_GB2312" w:cs="仿宋_GB2312"/>
          <w:color w:val="auto"/>
          <w:sz w:val="32"/>
          <w:szCs w:val="32"/>
          <w:lang w:eastAsia="zh-CN"/>
        </w:rPr>
        <w:t>叁</w:t>
      </w:r>
      <w:r>
        <w:rPr>
          <w:rFonts w:hint="eastAsia" w:ascii="仿宋_GB2312" w:hAnsi="仿宋_GB2312" w:eastAsia="仿宋_GB2312" w:cs="仿宋_GB2312"/>
          <w:color w:val="auto"/>
          <w:sz w:val="32"/>
          <w:szCs w:val="32"/>
        </w:rPr>
        <w:t>份</w:t>
      </w:r>
    </w:p>
    <w:p>
      <w:pPr>
        <w:spacing w:line="420" w:lineRule="exact"/>
        <w:ind w:right="-31" w:rightChars="-15"/>
        <w:jc w:val="left"/>
        <w:rPr>
          <w:rFonts w:hint="eastAsia" w:ascii="仿宋_GB2312" w:hAnsi="仿宋_GB2312" w:eastAsia="仿宋_GB2312" w:cs="仿宋_GB2312"/>
          <w:color w:val="auto"/>
          <w:kern w:val="32"/>
          <w:sz w:val="32"/>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rPr>
          <w:rFonts w:hint="eastAsia" w:eastAsia="宋体"/>
          <w:color w:val="auto"/>
          <w:lang w:val="en-US" w:eastAsia="zh-CN"/>
        </w:rPr>
      </w:pPr>
    </w:p>
    <w:p>
      <w:pPr>
        <w:pStyle w:val="17"/>
        <w:spacing w:line="430" w:lineRule="exact"/>
        <w:ind w:firstLine="2640" w:firstLineChars="600"/>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 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spacing w:line="430" w:lineRule="exact"/>
        <w:ind w:left="640" w:right="320" w:firstLine="0" w:firstLineChars="0"/>
        <w:jc w:val="right"/>
        <w:rPr>
          <w:rFonts w:ascii="仿宋_GB2312"/>
          <w:b/>
          <w:bCs/>
          <w:color w:val="auto"/>
          <w:sz w:val="28"/>
        </w:rPr>
      </w:pPr>
      <w:r>
        <w:rPr>
          <w:rFonts w:hint="eastAsia" w:eastAsia="楷体_GB2312" w:cs="楷体_GB2312"/>
          <w:color w:val="auto"/>
          <w:szCs w:val="32"/>
        </w:rPr>
        <w:t>〔</w:t>
      </w:r>
      <w:r>
        <w:rPr>
          <w:rFonts w:eastAsia="楷体_GB2312" w:cs="楷体_GB2312"/>
          <w:color w:val="auto"/>
          <w:szCs w:val="32"/>
        </w:rPr>
        <w:t>20</w:t>
      </w:r>
      <w:r>
        <w:rPr>
          <w:rFonts w:hint="eastAsia" w:eastAsia="楷体_GB2312" w:cs="楷体_GB2312"/>
          <w:color w:val="auto"/>
          <w:szCs w:val="32"/>
        </w:rPr>
        <w:t>2</w:t>
      </w:r>
      <w:r>
        <w:rPr>
          <w:rFonts w:hint="eastAsia" w:eastAsia="楷体_GB2312" w:cs="楷体_GB2312"/>
          <w:color w:val="auto"/>
          <w:szCs w:val="32"/>
          <w:lang w:val="en-US" w:eastAsia="zh-CN"/>
        </w:rPr>
        <w:t>6</w:t>
      </w:r>
      <w:r>
        <w:rPr>
          <w:rFonts w:hint="eastAsia" w:eastAsia="楷体_GB2312" w:cs="楷体_GB2312"/>
          <w:color w:val="auto"/>
          <w:szCs w:val="32"/>
        </w:rPr>
        <w:t>〕闽宁狱减字第</w:t>
      </w:r>
      <w:r>
        <w:rPr>
          <w:rFonts w:hint="eastAsia" w:eastAsia="楷体_GB2312" w:cs="楷体_GB2312"/>
          <w:color w:val="auto"/>
          <w:szCs w:val="32"/>
          <w:lang w:val="en-US" w:eastAsia="zh-CN"/>
        </w:rPr>
        <w:t>533</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罪犯谢李泽</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，男，2000年5月17日出生，汉族，大专文化，户籍所在地福建省福安市，捕前系福建圣品贸易有限公司员工。</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鼓楼区人民法院于2023年10月13日作出（2023）闽0102刑初453号刑事判决，以被告人谢李泽犯诈骗罪，判处有期徒刑三年六个月，并处罚金人民币4万元；被告人谢李泽退出的违法所得人民币30565元及部分个人犯罪金额人民币30000元，用于与同案犯共同退赔被害人。宣判后，被告人不服，提出上诉。福建省福州市中级人民法院于2023年12月18日作出（2023）闽01刑终943号刑事裁定，驳回上诉，维持原判。刑期自2023年10月13日起至2027年4月12日止。2024年1月11日交付福建省宁德监狱执行刑罚。现于福建省宁德监狱九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该犯考核期2024年1月11日至2026年4</w:t>
      </w:r>
      <w:r>
        <w:rPr>
          <w:rFonts w:hint="eastAsia" w:ascii="仿宋_GB2312" w:hAnsi="Times New Roman" w:eastAsia="仿宋_GB2312" w:cs="Times New Roman"/>
          <w:color w:val="auto"/>
          <w:sz w:val="32"/>
          <w:szCs w:val="32"/>
          <w:lang w:val="zh-CN" w:eastAsia="zh-CN"/>
        </w:rPr>
        <w:t>月累计获考核分</w:t>
      </w:r>
      <w:r>
        <w:rPr>
          <w:rFonts w:hint="eastAsia" w:ascii="仿宋_GB2312" w:hAnsi="Times New Roman" w:eastAsia="仿宋_GB2312" w:cs="Times New Roman"/>
          <w:color w:val="auto"/>
          <w:sz w:val="32"/>
          <w:szCs w:val="32"/>
          <w:lang w:val="en-US" w:eastAsia="zh-CN"/>
        </w:rPr>
        <w:t>2639.7</w:t>
      </w:r>
      <w:r>
        <w:rPr>
          <w:rFonts w:hint="eastAsia" w:ascii="仿宋_GB2312" w:hAnsi="Times New Roman" w:eastAsia="仿宋_GB2312" w:cs="Times New Roman"/>
          <w:color w:val="auto"/>
          <w:sz w:val="32"/>
          <w:szCs w:val="32"/>
          <w:lang w:val="zh-CN" w:eastAsia="zh-CN"/>
        </w:rPr>
        <w:t>分，表扬</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eastAsia="zh-CN"/>
        </w:rPr>
        <w:t>次；考</w:t>
      </w:r>
      <w:r>
        <w:rPr>
          <w:rFonts w:hint="eastAsia" w:ascii="仿宋_GB2312" w:hAnsi="Times New Roman" w:eastAsia="仿宋_GB2312" w:cs="Times New Roman"/>
          <w:color w:val="auto"/>
          <w:sz w:val="32"/>
          <w:szCs w:val="32"/>
          <w:lang w:val="en-US" w:eastAsia="zh-CN"/>
        </w:rPr>
        <w:t>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  该犯原判财产性判项罚金人民币4万元、退出违法所得人民币30565元及部分个人犯罪金额人民币30000元，均已履行完毕。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谢李泽予以减刑七个月。特提请你院审理裁定。</w:t>
      </w:r>
    </w:p>
    <w:p>
      <w:pPr>
        <w:pStyle w:val="4"/>
        <w:keepNext w:val="0"/>
        <w:keepLines w:val="0"/>
        <w:pageBreakBefore w:val="0"/>
        <w:widowControl w:val="0"/>
        <w:kinsoku/>
        <w:wordWrap/>
        <w:overflowPunct/>
        <w:topLinePunct w:val="0"/>
        <w:bidi w:val="0"/>
        <w:snapToGrid/>
        <w:spacing w:line="500" w:lineRule="exact"/>
        <w:ind w:right="-31" w:rightChars="-15" w:firstLine="640" w:firstLineChars="200"/>
        <w:textAlignment w:val="auto"/>
        <w:rPr>
          <w:rFonts w:hint="eastAsia" w:ascii="仿宋" w:hAnsi="仿宋" w:eastAsia="仿宋" w:cs="仿宋"/>
          <w:color w:val="auto"/>
          <w:szCs w:val="32"/>
        </w:rPr>
      </w:pPr>
      <w:r>
        <w:rPr>
          <w:rFonts w:hint="eastAsia" w:ascii="仿宋" w:hAnsi="仿宋" w:eastAsia="仿宋" w:cs="仿宋"/>
          <w:color w:val="auto"/>
          <w:szCs w:val="32"/>
        </w:rPr>
        <w:t>此致</w:t>
      </w:r>
    </w:p>
    <w:p>
      <w:pPr>
        <w:pStyle w:val="17"/>
        <w:keepNext w:val="0"/>
        <w:keepLines w:val="0"/>
        <w:pageBreakBefore w:val="0"/>
        <w:widowControl w:val="0"/>
        <w:kinsoku/>
        <w:wordWrap/>
        <w:overflowPunct/>
        <w:topLinePunct w:val="0"/>
        <w:bidi w:val="0"/>
        <w:snapToGrid/>
        <w:spacing w:line="500" w:lineRule="exact"/>
        <w:ind w:right="-31" w:rightChars="-15" w:firstLine="0" w:firstLineChars="0"/>
        <w:textAlignment w:val="auto"/>
        <w:rPr>
          <w:rFonts w:hint="eastAsia" w:ascii="仿宋" w:hAnsi="仿宋" w:eastAsia="仿宋" w:cs="仿宋"/>
          <w:color w:val="auto"/>
          <w:szCs w:val="32"/>
        </w:rPr>
      </w:pPr>
      <w:r>
        <w:rPr>
          <w:rFonts w:hint="eastAsia" w:ascii="仿宋" w:hAnsi="仿宋" w:eastAsia="仿宋" w:cs="仿宋"/>
          <w:color w:val="auto"/>
          <w:szCs w:val="32"/>
        </w:rPr>
        <w:t>福建省宁德市中级人民法院</w:t>
      </w:r>
    </w:p>
    <w:p>
      <w:pPr>
        <w:pStyle w:val="17"/>
        <w:keepNext w:val="0"/>
        <w:keepLines w:val="0"/>
        <w:pageBreakBefore w:val="0"/>
        <w:widowControl w:val="0"/>
        <w:kinsoku/>
        <w:wordWrap/>
        <w:overflowPunct/>
        <w:topLinePunct w:val="0"/>
        <w:bidi w:val="0"/>
        <w:snapToGrid/>
        <w:spacing w:line="500" w:lineRule="exact"/>
        <w:ind w:left="640" w:firstLine="0" w:firstLineChars="0"/>
        <w:textAlignment w:val="auto"/>
        <w:rPr>
          <w:rFonts w:hint="eastAsia" w:ascii="仿宋" w:hAnsi="仿宋" w:eastAsia="仿宋" w:cs="仿宋"/>
          <w:color w:val="auto"/>
          <w:szCs w:val="32"/>
        </w:rPr>
      </w:pPr>
      <w:r>
        <w:rPr>
          <w:rFonts w:hint="eastAsia" w:ascii="仿宋" w:hAnsi="仿宋" w:eastAsia="仿宋" w:cs="仿宋"/>
          <w:color w:val="auto"/>
          <w:szCs w:val="32"/>
        </w:rPr>
        <w:t>附件：⒈罪犯</w:t>
      </w:r>
      <w:r>
        <w:rPr>
          <w:rFonts w:hint="eastAsia" w:ascii="仿宋" w:hAnsi="仿宋" w:eastAsia="仿宋" w:cs="仿宋"/>
          <w:color w:val="auto"/>
          <w:szCs w:val="32"/>
          <w:lang w:eastAsia="zh-CN"/>
        </w:rPr>
        <w:t>谢李泽</w:t>
      </w:r>
      <w:r>
        <w:rPr>
          <w:rFonts w:hint="eastAsia" w:ascii="仿宋" w:hAnsi="仿宋" w:eastAsia="仿宋" w:cs="仿宋"/>
          <w:color w:val="auto"/>
          <w:szCs w:val="32"/>
        </w:rPr>
        <w:t>卷宗贰册</w:t>
      </w:r>
    </w:p>
    <w:p>
      <w:pPr>
        <w:pStyle w:val="17"/>
        <w:keepNext w:val="0"/>
        <w:keepLines w:val="0"/>
        <w:pageBreakBefore w:val="0"/>
        <w:widowControl w:val="0"/>
        <w:kinsoku/>
        <w:wordWrap/>
        <w:overflowPunct/>
        <w:topLinePunct w:val="0"/>
        <w:bidi w:val="0"/>
        <w:snapToGrid/>
        <w:spacing w:line="500" w:lineRule="exact"/>
        <w:ind w:left="640" w:right="-31" w:rightChars="-15" w:firstLine="960" w:firstLineChars="300"/>
        <w:textAlignment w:val="auto"/>
        <w:rPr>
          <w:rFonts w:hint="eastAsia" w:ascii="仿宋" w:hAnsi="仿宋" w:eastAsia="仿宋" w:cs="仿宋"/>
          <w:color w:val="auto"/>
          <w:kern w:val="32"/>
          <w:sz w:val="32"/>
          <w:szCs w:val="32"/>
          <w:lang w:val="en-US" w:eastAsia="zh-CN" w:bidi="ar-SA"/>
        </w:rPr>
      </w:pPr>
      <w:r>
        <w:rPr>
          <w:rFonts w:hint="eastAsia" w:ascii="仿宋" w:hAnsi="仿宋" w:eastAsia="仿宋" w:cs="仿宋"/>
          <w:color w:val="auto"/>
          <w:szCs w:val="32"/>
        </w:rPr>
        <w:t>⒉减刑建</w:t>
      </w:r>
      <w:r>
        <w:rPr>
          <w:rFonts w:hint="eastAsia" w:ascii="仿宋" w:hAnsi="仿宋" w:eastAsia="仿宋" w:cs="仿宋"/>
          <w:color w:val="auto"/>
          <w:kern w:val="32"/>
          <w:sz w:val="32"/>
          <w:szCs w:val="32"/>
          <w:lang w:val="en-US" w:eastAsia="zh-CN" w:bidi="ar-SA"/>
        </w:rPr>
        <w:t>议书叁份</w:t>
      </w:r>
    </w:p>
    <w:p>
      <w:pPr>
        <w:pStyle w:val="4"/>
        <w:keepNext w:val="0"/>
        <w:keepLines w:val="0"/>
        <w:pageBreakBefore w:val="0"/>
        <w:widowControl w:val="0"/>
        <w:kinsoku/>
        <w:wordWrap/>
        <w:overflowPunct/>
        <w:topLinePunct w:val="0"/>
        <w:bidi w:val="0"/>
        <w:snapToGrid/>
        <w:spacing w:line="500" w:lineRule="exact"/>
        <w:ind w:right="840" w:rightChars="400"/>
        <w:jc w:val="right"/>
        <w:textAlignment w:val="auto"/>
        <w:rPr>
          <w:rFonts w:hint="eastAsia" w:ascii="仿宋" w:hAnsi="仿宋" w:eastAsia="仿宋" w:cs="仿宋"/>
          <w:color w:val="auto"/>
          <w:szCs w:val="32"/>
        </w:rPr>
      </w:pPr>
    </w:p>
    <w:p>
      <w:pPr>
        <w:pStyle w:val="4"/>
        <w:keepNext w:val="0"/>
        <w:keepLines w:val="0"/>
        <w:pageBreakBefore w:val="0"/>
        <w:widowControl w:val="0"/>
        <w:kinsoku/>
        <w:wordWrap/>
        <w:overflowPunct/>
        <w:topLinePunct w:val="0"/>
        <w:bidi w:val="0"/>
        <w:snapToGrid/>
        <w:spacing w:line="500" w:lineRule="exact"/>
        <w:ind w:right="840" w:rightChars="400"/>
        <w:jc w:val="right"/>
        <w:textAlignment w:val="auto"/>
        <w:rPr>
          <w:rFonts w:hint="eastAsia" w:ascii="仿宋" w:hAnsi="仿宋" w:eastAsia="仿宋" w:cs="仿宋"/>
          <w:color w:val="auto"/>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rPr>
          <w:color w:val="auto"/>
        </w:rPr>
      </w:pPr>
    </w:p>
    <w:p>
      <w:pPr>
        <w:pStyle w:val="17"/>
        <w:keepNext w:val="0"/>
        <w:keepLines w:val="0"/>
        <w:pageBreakBefore w:val="0"/>
        <w:widowControl w:val="0"/>
        <w:kinsoku/>
        <w:wordWrap/>
        <w:overflowPunct/>
        <w:topLinePunct w:val="0"/>
        <w:bidi w:val="0"/>
        <w:spacing w:line="430" w:lineRule="exact"/>
        <w:ind w:firstLine="2640" w:firstLineChars="600"/>
        <w:jc w:val="both"/>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w:t>
      </w:r>
      <w:r>
        <w:rPr>
          <w:rFonts w:hint="eastAsia" w:ascii="方正小标宋简体" w:hAnsi="方正小标宋简体" w:eastAsia="方正小标宋简体" w:cs="方正小标宋简体"/>
          <w:color w:val="auto"/>
          <w:sz w:val="44"/>
          <w:szCs w:val="44"/>
          <w:lang w:eastAsia="zh-CN"/>
        </w:rPr>
        <w:t>宁德</w:t>
      </w:r>
      <w:r>
        <w:rPr>
          <w:rFonts w:hint="eastAsia" w:ascii="方正小标宋简体" w:hAnsi="方正小标宋简体" w:eastAsia="方正小标宋简体" w:cs="方正小标宋简体"/>
          <w:color w:val="auto"/>
          <w:sz w:val="44"/>
          <w:szCs w:val="44"/>
        </w:rPr>
        <w:t>监狱</w:t>
      </w:r>
    </w:p>
    <w:p>
      <w:pPr>
        <w:keepNext w:val="0"/>
        <w:keepLines w:val="0"/>
        <w:pageBreakBefore w:val="0"/>
        <w:widowControl w:val="0"/>
        <w:kinsoku/>
        <w:wordWrap/>
        <w:overflowPunct/>
        <w:topLinePunct w:val="0"/>
        <w:bidi w:val="0"/>
        <w:snapToGrid w:val="0"/>
        <w:spacing w:line="43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请</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减</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刑</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建</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议</w:t>
      </w:r>
      <w:r>
        <w:rPr>
          <w:rFonts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rPr>
        <w:t>书</w:t>
      </w:r>
    </w:p>
    <w:p>
      <w:pPr>
        <w:pStyle w:val="17"/>
        <w:keepNext w:val="0"/>
        <w:keepLines w:val="0"/>
        <w:pageBreakBefore w:val="0"/>
        <w:widowControl w:val="0"/>
        <w:kinsoku/>
        <w:wordWrap/>
        <w:overflowPunct/>
        <w:topLinePunct w:val="0"/>
        <w:bidi w:val="0"/>
        <w:spacing w:line="430" w:lineRule="exact"/>
        <w:ind w:left="640" w:right="320" w:firstLine="0" w:firstLineChars="0"/>
        <w:jc w:val="right"/>
        <w:textAlignment w:val="auto"/>
        <w:rPr>
          <w:rFonts w:ascii="仿宋_GB2312"/>
          <w:b/>
          <w:bCs/>
          <w:color w:val="auto"/>
          <w:sz w:val="28"/>
        </w:rPr>
      </w:pPr>
      <w:r>
        <w:rPr>
          <w:rFonts w:hint="eastAsia" w:eastAsia="楷体_GB2312" w:cs="楷体_GB2312"/>
          <w:color w:val="auto"/>
          <w:szCs w:val="32"/>
        </w:rPr>
        <w:t>〔</w:t>
      </w:r>
      <w:r>
        <w:rPr>
          <w:rFonts w:ascii="Times New Roman" w:hAnsi="Times New Roman" w:eastAsia="楷体_GB2312" w:cs="楷体_GB2312"/>
          <w:color w:val="auto"/>
          <w:szCs w:val="32"/>
        </w:rPr>
        <w:t>20</w:t>
      </w:r>
      <w:r>
        <w:rPr>
          <w:rFonts w:hint="eastAsia" w:eastAsia="楷体_GB2312" w:cs="楷体_GB2312"/>
          <w:color w:val="auto"/>
          <w:szCs w:val="32"/>
          <w:lang w:val="en-US" w:eastAsia="zh-CN"/>
        </w:rPr>
        <w:t>26</w:t>
      </w:r>
      <w:r>
        <w:rPr>
          <w:rFonts w:hint="eastAsia" w:eastAsia="楷体_GB2312" w:cs="楷体_GB2312"/>
          <w:color w:val="auto"/>
          <w:szCs w:val="32"/>
        </w:rPr>
        <w:t>〕闽</w:t>
      </w:r>
      <w:r>
        <w:rPr>
          <w:rFonts w:hint="eastAsia" w:eastAsia="楷体_GB2312" w:cs="楷体_GB2312"/>
          <w:color w:val="auto"/>
          <w:szCs w:val="32"/>
          <w:lang w:eastAsia="zh-CN"/>
        </w:rPr>
        <w:t>宁</w:t>
      </w:r>
      <w:r>
        <w:rPr>
          <w:rFonts w:hint="eastAsia" w:eastAsia="楷体_GB2312" w:cs="楷体_GB2312"/>
          <w:color w:val="auto"/>
          <w:szCs w:val="32"/>
        </w:rPr>
        <w:t>狱减字第</w:t>
      </w:r>
      <w:r>
        <w:rPr>
          <w:rFonts w:hint="eastAsia" w:eastAsia="楷体_GB2312"/>
          <w:color w:val="auto"/>
          <w:szCs w:val="32"/>
          <w:lang w:val="en-US" w:eastAsia="zh-CN"/>
        </w:rPr>
        <w:t>534</w:t>
      </w:r>
      <w:r>
        <w:rPr>
          <w:rFonts w:hint="eastAsia" w:eastAsia="楷体_GB2312" w:cs="楷体_GB2312"/>
          <w:color w:val="auto"/>
          <w:szCs w:val="32"/>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罪犯刘公桂</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，男，1971年7月1日出生，汉族，初中文化，户籍地福建省闽清县，捕前系无固定职业。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闽清县人民法院于2022年8月18日作出（2022）闽0124刑初113号刑事判决，以被告人刘公桂犯诈骗罪，判处有期徒刑七年六个月，并处罚金人民币8万元；继续追缴被告人刘公桂的违法所得人民币33.6万元，分别返还给被害人。刑期自2022年2月15日起至2029年8月14日止。2023年2月17日交付福建省宁德监狱执行刑罚。现于福建省宁德监狱直属一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奖惩情况：</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该犯考核期2023年2月17日至2026年4月累计获考核分3717.5分，表扬5次，物质奖励1次；考核期内违规2次，累计扣考核分2分，其中重大违规0次。</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8万元；继续追缴被告人刘公桂的违法所得人民币33.6万元，分别返还给被害人。已履行人民币5000元；其中本次向福建省闽清县人民法院缴纳人民币5000元。该犯考核期月均消费人民币229.68元，账户可用余额人民币1153.06元。福建省闽清县人民法院于2026年3月31日财产性判项复函载明：暂未发现被执行人刘公桂有可供执行的财产。</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该犯系财产性判项义务履行金额未达到其个人应履行总额30%罪犯，属于从严掌握减刑对象，因此提请减刑幅度扣减三个月。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刘公桂予以减刑五个月。特提请你院审理裁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此致</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福建省宁德市中级人民法院</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附件：⒈罪犯刘公桂卷宗贰册</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⒉减刑建议书叁份</w:t>
      </w:r>
    </w:p>
    <w:p>
      <w:pPr>
        <w:rPr>
          <w:rFonts w:hint="eastAsia"/>
          <w:color w:val="auto"/>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keepNext w:val="0"/>
        <w:keepLines w:val="0"/>
        <w:pageBreakBefore w:val="0"/>
        <w:widowControl w:val="0"/>
        <w:kinsoku/>
        <w:wordWrap/>
        <w:overflowPunct/>
        <w:topLinePunct w:val="0"/>
        <w:autoSpaceDE/>
        <w:autoSpaceDN/>
        <w:bidi w:val="0"/>
        <w:adjustRightInd/>
        <w:snapToGrid/>
        <w:spacing w:line="430" w:lineRule="exact"/>
        <w:ind w:left="0" w:right="840" w:rightChars="400"/>
        <w:jc w:val="center"/>
        <w:textAlignment w:val="auto"/>
        <w:rPr>
          <w:color w:val="auto"/>
        </w:rPr>
      </w:pPr>
    </w:p>
    <w:p>
      <w:pPr>
        <w:pStyle w:val="17"/>
        <w:spacing w:line="430" w:lineRule="exact"/>
        <w:ind w:firstLine="0" w:firstLineChars="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提请减刑建议书</w:t>
      </w:r>
    </w:p>
    <w:p>
      <w:pPr>
        <w:pStyle w:val="17"/>
        <w:spacing w:line="430" w:lineRule="exact"/>
        <w:ind w:left="640" w:right="320" w:firstLine="0" w:firstLineChars="0"/>
        <w:jc w:val="right"/>
        <w:rPr>
          <w:rFonts w:eastAsia="楷体_GB2312" w:cs="楷体_GB2312"/>
          <w:color w:val="auto"/>
          <w:sz w:val="72"/>
          <w:szCs w:val="7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s="楷体_GB2312"/>
          <w:color w:val="auto"/>
          <w:szCs w:val="32"/>
          <w:lang w:val="en-US" w:eastAsia="zh-CN"/>
        </w:rPr>
        <w:t>535</w:t>
      </w:r>
      <w:r>
        <w:rPr>
          <w:rFonts w:hint="eastAsia" w:eastAsia="楷体_GB2312" w:cs="楷体_GB2312"/>
          <w:color w:val="auto"/>
          <w:szCs w:val="32"/>
        </w:rPr>
        <w:t>号</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罪犯米会全</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 xml:space="preserve">，男，1995年11月11日出生，汉族，初中文化，户籍所在地贵州省织金县。捕前系务工。 </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惠安县人民法院于2024年7月26日作出（2024）闽0521刑初88号刑事判决，以被告人米会全犯盗窃罪，判处有期徒刑三年九个月，并处罚金人民币4万元，责令被告人王小超、米会全、米会祥共同退赔被害人经济损失人民币7.9218万元；责令被告人王小超、米会全共同退赔被害人经济损失人民币2776元；责令被告人米会全、米会祥共同退赔被害人经济损失人民币4278元。刑期自2023年7月26日起至2027年4月25日止。2024年8月21日交付福建省宁德监狱执行刑罚。现于宁德监狱直属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奖惩情况：该犯考核期202</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eastAsia="zh-CN"/>
        </w:rPr>
        <w:t>年</w:t>
      </w:r>
      <w:r>
        <w:rPr>
          <w:rFonts w:hint="eastAsia" w:ascii="仿宋_GB2312" w:hAnsi="Times New Roman" w:eastAsia="仿宋_GB2312" w:cs="Times New Roman"/>
          <w:color w:val="auto"/>
          <w:sz w:val="32"/>
          <w:szCs w:val="32"/>
          <w:lang w:val="en-US" w:eastAsia="zh-CN"/>
        </w:rPr>
        <w:t>8</w:t>
      </w:r>
      <w:r>
        <w:rPr>
          <w:rFonts w:hint="eastAsia" w:ascii="仿宋_GB2312" w:hAnsi="Times New Roman" w:eastAsia="仿宋_GB2312" w:cs="Times New Roman"/>
          <w:color w:val="auto"/>
          <w:sz w:val="32"/>
          <w:szCs w:val="32"/>
          <w:lang w:val="zh-CN" w:eastAsia="zh-CN"/>
        </w:rPr>
        <w:t>月</w:t>
      </w:r>
      <w:r>
        <w:rPr>
          <w:rFonts w:hint="eastAsia" w:ascii="仿宋_GB2312" w:hAnsi="Times New Roman" w:eastAsia="仿宋_GB2312" w:cs="Times New Roman"/>
          <w:color w:val="auto"/>
          <w:sz w:val="32"/>
          <w:szCs w:val="32"/>
          <w:lang w:val="en-US" w:eastAsia="zh-CN"/>
        </w:rPr>
        <w:t>21</w:t>
      </w:r>
      <w:r>
        <w:rPr>
          <w:rFonts w:hint="eastAsia" w:ascii="仿宋_GB2312" w:hAnsi="Times New Roman" w:eastAsia="仿宋_GB2312" w:cs="Times New Roman"/>
          <w:color w:val="auto"/>
          <w:sz w:val="32"/>
          <w:szCs w:val="32"/>
          <w:lang w:val="zh-CN" w:eastAsia="zh-CN"/>
        </w:rPr>
        <w:t>日至202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zh-CN" w:eastAsia="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eastAsia="zh-CN"/>
        </w:rPr>
        <w:t>月累计获考核分</w:t>
      </w:r>
      <w:r>
        <w:rPr>
          <w:rFonts w:hint="eastAsia" w:ascii="仿宋_GB2312" w:hAnsi="Times New Roman" w:eastAsia="仿宋_GB2312" w:cs="Times New Roman"/>
          <w:color w:val="auto"/>
          <w:sz w:val="32"/>
          <w:szCs w:val="32"/>
          <w:lang w:val="en-US" w:eastAsia="zh-CN"/>
        </w:rPr>
        <w:t>1879.4</w:t>
      </w:r>
      <w:r>
        <w:rPr>
          <w:rFonts w:hint="eastAsia" w:ascii="仿宋_GB2312" w:hAnsi="Times New Roman" w:eastAsia="仿宋_GB2312" w:cs="Times New Roman"/>
          <w:color w:val="auto"/>
          <w:sz w:val="32"/>
          <w:szCs w:val="32"/>
          <w:lang w:val="zh-CN" w:eastAsia="zh-CN"/>
        </w:rPr>
        <w:t>分，表扬</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val="zh-CN" w:eastAsia="zh-CN"/>
        </w:rPr>
        <w:t>次；考核期内无违规扣分。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4万元，与同案人共同退赔被害人金额人民币8.6272万元。已履行人民币5000元，其中本次提请向福建省惠安县人民法院缴纳罚金人民币5000元。该犯考核期月均消费人民币146.76元，账户可用余额人民币576.51元。福建省惠安县人民法院于2026年5月12日财产性判项复函载明：经法院查控系统核实，未发现被执行人有可供执行财产。</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该犯系财产性判项义务履行金额未达到其个人应履行总额30%，属于从严掌握减刑对象，因此提请减刑幅度扣减三个月。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米会全予以减刑三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val="en-US" w:eastAsia="zh-CN"/>
        </w:rPr>
        <w:t>米会全</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spacing w:line="430" w:lineRule="exact"/>
        <w:ind w:left="640" w:right="-31" w:rightChars="-15"/>
        <w:rPr>
          <w:color w:val="auto"/>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jc w:val="left"/>
        <w:rPr>
          <w:rFonts w:eastAsia="楷体_GB2312" w:cs="楷体_GB2312"/>
          <w:b/>
          <w:bCs/>
          <w:color w:val="auto"/>
          <w:szCs w:val="32"/>
        </w:rPr>
      </w:pPr>
    </w:p>
    <w:p>
      <w:pPr>
        <w:pStyle w:val="17"/>
        <w:spacing w:line="430" w:lineRule="exact"/>
        <w:ind w:firstLine="0" w:firstLineChars="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提请减刑建议书</w:t>
      </w:r>
    </w:p>
    <w:p>
      <w:pPr>
        <w:pStyle w:val="17"/>
        <w:spacing w:line="430" w:lineRule="exact"/>
        <w:ind w:left="640" w:right="320" w:firstLine="0" w:firstLineChars="0"/>
        <w:jc w:val="right"/>
        <w:rPr>
          <w:rFonts w:eastAsia="楷体_GB2312" w:cs="楷体_GB2312"/>
          <w:color w:val="auto"/>
          <w:sz w:val="72"/>
          <w:szCs w:val="7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s="楷体_GB2312"/>
          <w:color w:val="auto"/>
          <w:szCs w:val="32"/>
          <w:lang w:val="en-US" w:eastAsia="zh-CN"/>
        </w:rPr>
        <w:t>536</w:t>
      </w:r>
      <w:r>
        <w:rPr>
          <w:rFonts w:hint="eastAsia" w:eastAsia="楷体_GB2312" w:cs="楷体_GB2312"/>
          <w:color w:val="auto"/>
          <w:szCs w:val="32"/>
        </w:rPr>
        <w:t>号</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罪犯赵志远</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 xml:space="preserve">，男，1995年9月22日出生，汉族，初中文化，住河南省许昌县。捕前系无固定职业。 </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晋安区人民法院于2019年4月18日作出（2019）闽0111刑初197号刑事判决，以被告人赵志远犯抢劫罪，判处有期徒刑十年，并处罚金人民币5000元，继续追缴未到案的赃款人民币110元返还被害人。被告人不服，提出上诉。福建省福州市中级人民法院于2019年6月5日作出（2019）闽01刑终716号刑事裁定，驳回上诉，维持原判。刑期自2018年8月23日起至2028年8月22日止。2019年6月26日交付福建省宁德监狱执行刑罚。2021年10月26日，福建省宁德市中级人民法院以（2021）闽09刑更677号刑事裁定，对其减刑七个月十五天；2024年4月26日，福建省宁德市中级人民法院以（2024）闽09刑更239号刑事裁定，对其减刑八个月，2024年4月26日送达。现刑期至2027年5月7日止。现于宁德监狱直属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自上次减刑以来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该犯上次评定表扬剩余考核分325.5分，本轮考核期2024年1月至2026年4月累计获考核分2986.2分，合计获得考核分3311.7分，表扬5次；间隔期2024年4月26日至2026年4月，获考核分2420.9分，</w:t>
      </w:r>
      <w:r>
        <w:rPr>
          <w:rFonts w:hint="eastAsia" w:ascii="仿宋_GB2312" w:hAnsi="Times New Roman" w:eastAsia="仿宋_GB2312" w:cs="Times New Roman"/>
          <w:color w:val="auto"/>
          <w:sz w:val="32"/>
          <w:szCs w:val="32"/>
          <w:lang w:val="zh-CN" w:eastAsia="zh-CN"/>
        </w:rPr>
        <w:t>考核期内无违规扣分。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该犯原判财产性判项罚金人民币5000元，继续追缴未到案的赃款人民币110元返还被害人，已履行完毕。</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该犯系因抢劫被判处十年以上有期徒刑的罪犯；属于从严掌握减刑对象，因此提请减刑幅度扣减一个月。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赵志远予以减刑七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val="en-US" w:eastAsia="zh-CN"/>
        </w:rPr>
        <w:t>赵志远</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spacing w:line="430" w:lineRule="exact"/>
        <w:ind w:left="640" w:right="-31" w:rightChars="-15"/>
        <w:rPr>
          <w:color w:val="auto"/>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jc w:val="left"/>
        <w:rPr>
          <w:rFonts w:eastAsia="楷体_GB2312" w:cs="楷体_GB2312"/>
          <w:b/>
          <w:bCs/>
          <w:color w:val="auto"/>
          <w:szCs w:val="32"/>
        </w:rPr>
      </w:pPr>
    </w:p>
    <w:p>
      <w:pPr>
        <w:pStyle w:val="17"/>
        <w:spacing w:line="430" w:lineRule="exact"/>
        <w:ind w:firstLine="0" w:firstLineChars="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提请减刑建议书</w:t>
      </w:r>
    </w:p>
    <w:p>
      <w:pPr>
        <w:pStyle w:val="17"/>
        <w:spacing w:line="430" w:lineRule="exact"/>
        <w:ind w:left="640" w:right="320" w:firstLine="0" w:firstLineChars="0"/>
        <w:jc w:val="right"/>
        <w:rPr>
          <w:rFonts w:eastAsia="楷体_GB2312" w:cs="楷体_GB2312"/>
          <w:color w:val="auto"/>
          <w:sz w:val="72"/>
          <w:szCs w:val="7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s="楷体_GB2312"/>
          <w:color w:val="auto"/>
          <w:szCs w:val="32"/>
          <w:lang w:val="en-US" w:eastAsia="zh-CN"/>
        </w:rPr>
        <w:t>537</w:t>
      </w:r>
      <w:r>
        <w:rPr>
          <w:rFonts w:hint="eastAsia" w:eastAsia="楷体_GB2312" w:cs="楷体_GB2312"/>
          <w:color w:val="auto"/>
          <w:szCs w:val="32"/>
        </w:rPr>
        <w:t>号</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罪犯许艺雄</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 xml:space="preserve">，男，1981年2月28日出生，汉族，初中文化，家住福建省惠安县。捕前系务工。2002年3月11日因殴打他人被惠安县公安局拘留十五日。 </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惠安县人民法院于2024年6月18日作出（2024）闽0521刑初325号刑事判决，以被告人许艺雄犯掩饰、隐瞒犯罪所得罪，判处有期徒刑一年十个月，并处罚金人民币8000元；犯诈骗罪，判处有期徒刑一年四个月，并处罚金人民币5000元，决定执行有期徒刑二年十个月，并处罚金人民币1.3万元。被告人不服，提出上诉。福建省泉州市中级人民法院于2024年9月6日作出（2024）闽05刑终770号刑事裁定，驳回上诉，维持原判。刑期自2024年1月5日起至2026年11月4日止。2024年10月9日交付福建省宁德监狱执行刑罚。现于宁德监狱直属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：虽有违规，经教育后能遵守法律法规及监规纪律，接受教育改造。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奖惩情况：该犯考核期202</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eastAsia="zh-CN"/>
        </w:rPr>
        <w:t>年</w:t>
      </w:r>
      <w:r>
        <w:rPr>
          <w:rFonts w:hint="eastAsia" w:ascii="仿宋_GB2312" w:hAnsi="Times New Roman" w:eastAsia="仿宋_GB2312" w:cs="Times New Roman"/>
          <w:color w:val="auto"/>
          <w:sz w:val="32"/>
          <w:szCs w:val="32"/>
          <w:lang w:val="en-US" w:eastAsia="zh-CN"/>
        </w:rPr>
        <w:t>10</w:t>
      </w:r>
      <w:r>
        <w:rPr>
          <w:rFonts w:hint="eastAsia" w:ascii="仿宋_GB2312" w:hAnsi="Times New Roman" w:eastAsia="仿宋_GB2312" w:cs="Times New Roman"/>
          <w:color w:val="auto"/>
          <w:sz w:val="32"/>
          <w:szCs w:val="32"/>
          <w:lang w:val="zh-CN" w:eastAsia="zh-CN"/>
        </w:rPr>
        <w:t>月</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val="zh-CN" w:eastAsia="zh-CN"/>
        </w:rPr>
        <w:t>日至202</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lang w:val="zh-CN" w:eastAsia="zh-CN"/>
        </w:rPr>
        <w:t>年</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eastAsia="zh-CN"/>
        </w:rPr>
        <w:t>月累计获考核分</w:t>
      </w:r>
      <w:r>
        <w:rPr>
          <w:rFonts w:hint="eastAsia" w:ascii="仿宋_GB2312" w:hAnsi="Times New Roman" w:eastAsia="仿宋_GB2312" w:cs="Times New Roman"/>
          <w:color w:val="auto"/>
          <w:sz w:val="32"/>
          <w:szCs w:val="32"/>
          <w:lang w:val="en-US" w:eastAsia="zh-CN"/>
        </w:rPr>
        <w:t>1739.4</w:t>
      </w:r>
      <w:r>
        <w:rPr>
          <w:rFonts w:hint="eastAsia" w:ascii="仿宋_GB2312" w:hAnsi="Times New Roman" w:eastAsia="仿宋_GB2312" w:cs="Times New Roman"/>
          <w:color w:val="auto"/>
          <w:sz w:val="32"/>
          <w:szCs w:val="32"/>
          <w:lang w:val="zh-CN" w:eastAsia="zh-CN"/>
        </w:rPr>
        <w:t>分，表扬</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val="zh-CN" w:eastAsia="zh-CN"/>
        </w:rPr>
        <w:t>次，物质奖励</w:t>
      </w:r>
      <w:r>
        <w:rPr>
          <w:rFonts w:hint="eastAsia" w:ascii="仿宋_GB2312" w:hAnsi="Times New Roman" w:eastAsia="仿宋_GB2312" w:cs="Times New Roman"/>
          <w:color w:val="auto"/>
          <w:sz w:val="32"/>
          <w:szCs w:val="32"/>
          <w:lang w:val="en-US" w:eastAsia="zh-CN"/>
        </w:rPr>
        <w:t>1次</w:t>
      </w:r>
      <w:r>
        <w:rPr>
          <w:rFonts w:hint="eastAsia" w:ascii="仿宋_GB2312" w:hAnsi="Times New Roman" w:eastAsia="仿宋_GB2312" w:cs="Times New Roman"/>
          <w:color w:val="auto"/>
          <w:sz w:val="32"/>
          <w:szCs w:val="32"/>
          <w:lang w:val="zh-CN" w:eastAsia="zh-CN"/>
        </w:rPr>
        <w:t>；考核期内违规1次，累计扣考核分</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val="zh-CN" w:eastAsia="zh-CN"/>
        </w:rPr>
        <w:t>分，其中重大违规</w:t>
      </w:r>
      <w:r>
        <w:rPr>
          <w:rFonts w:hint="eastAsia" w:ascii="仿宋_GB2312" w:hAnsi="Times New Roman" w:eastAsia="仿宋_GB2312" w:cs="Times New Roman"/>
          <w:color w:val="auto"/>
          <w:sz w:val="32"/>
          <w:szCs w:val="32"/>
          <w:lang w:val="en-US" w:eastAsia="zh-CN"/>
        </w:rPr>
        <w:t>0次</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1.3万元，已履行人民币3000元，其中本次提请向福建省惠安县人民法院缴纳罚金人民币3000元。该犯考核期月均消费人民币265.86元，账户可用余额人民币332.52元。福建省惠安县人民法院于2026年4月20日财产性判项复函载明：经法院查控系统核实，未发现被执行人有可供执行财产。</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该犯系财产性判项义务履行金额未达到其个人应履行总额30%，属于从严掌握减刑对象，因此提请减刑幅度扣减三个月。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许艺雄予以减刑一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val="en-US" w:eastAsia="zh-CN"/>
        </w:rPr>
        <w:t>许艺雄</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spacing w:line="430" w:lineRule="exact"/>
        <w:ind w:left="640" w:right="-31" w:rightChars="-15"/>
        <w:rPr>
          <w:color w:val="auto"/>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jc w:val="left"/>
        <w:rPr>
          <w:rFonts w:eastAsia="楷体_GB2312" w:cs="楷体_GB2312"/>
          <w:b/>
          <w:bCs/>
          <w:color w:val="auto"/>
          <w:szCs w:val="32"/>
        </w:rPr>
      </w:pPr>
    </w:p>
    <w:p>
      <w:pPr>
        <w:jc w:val="left"/>
        <w:rPr>
          <w:rFonts w:eastAsia="楷体_GB2312" w:cs="楷体_GB2312"/>
          <w:b/>
          <w:bCs/>
          <w:color w:val="auto"/>
          <w:szCs w:val="32"/>
        </w:rPr>
      </w:pPr>
    </w:p>
    <w:p>
      <w:pPr>
        <w:pStyle w:val="17"/>
        <w:spacing w:line="430" w:lineRule="exact"/>
        <w:ind w:firstLine="0" w:firstLineChars="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福建省宁德监狱</w:t>
      </w:r>
    </w:p>
    <w:p>
      <w:pPr>
        <w:snapToGrid w:val="0"/>
        <w:spacing w:line="43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提请减刑建议书</w:t>
      </w:r>
    </w:p>
    <w:p>
      <w:pPr>
        <w:pStyle w:val="17"/>
        <w:spacing w:line="430" w:lineRule="exact"/>
        <w:ind w:left="640" w:right="320" w:firstLine="0" w:firstLineChars="0"/>
        <w:jc w:val="right"/>
        <w:rPr>
          <w:rFonts w:eastAsia="楷体_GB2312" w:cs="楷体_GB2312"/>
          <w:color w:val="auto"/>
          <w:sz w:val="72"/>
          <w:szCs w:val="7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〕闽宁狱减字第</w:t>
      </w:r>
      <w:r>
        <w:rPr>
          <w:rFonts w:hint="eastAsia" w:eastAsia="楷体_GB2312" w:cs="楷体_GB2312"/>
          <w:color w:val="auto"/>
          <w:szCs w:val="32"/>
          <w:lang w:val="en-US" w:eastAsia="zh-CN"/>
        </w:rPr>
        <w:t>538</w:t>
      </w:r>
      <w:r>
        <w:rPr>
          <w:rFonts w:hint="eastAsia" w:eastAsia="楷体_GB2312" w:cs="楷体_GB2312"/>
          <w:color w:val="auto"/>
          <w:szCs w:val="32"/>
        </w:rPr>
        <w:t>号</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罪犯钟俊杰</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，男，1992年8月7日出生，汉族，初中文化，户籍地福建省南平市顺昌县，捕前系无业。</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州市台江区人民法院于2023年3月28日作出（2023）闽0103刑初2号刑事判决，以被告人钟俊杰犯诈骗罪，判处有期徒刑八年，并处罚金人民币10万元，责令被告人钟俊杰与同案犯、同案人共同退出人民币101.482万元予以返还各被害人。被告人钟俊杰退出的人民币10万元予以按比例返还各被害人，剩余部分继续追缴。刑期自2022年9月30日起至2030年9月29日止。2023年5月25日交付福建省宁德监狱执行刑罚。现于宁德监狱直属三分监区服刑，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w:t>
      </w:r>
      <w:r>
        <w:rPr>
          <w:rFonts w:hint="eastAsia" w:ascii="仿宋_GB2312" w:hAnsi="Times New Roman" w:eastAsia="仿宋_GB2312" w:cs="Times New Roman"/>
          <w:color w:val="auto"/>
          <w:sz w:val="32"/>
          <w:szCs w:val="32"/>
          <w:lang w:val="zh-CN" w:eastAsia="zh-CN"/>
        </w:rPr>
        <w:t>自入监以来</w:t>
      </w:r>
      <w:r>
        <w:rPr>
          <w:rFonts w:hint="eastAsia" w:ascii="仿宋_GB2312" w:hAnsi="Times New Roman" w:eastAsia="仿宋_GB2312" w:cs="Times New Roman"/>
          <w:color w:val="auto"/>
          <w:sz w:val="32"/>
          <w:szCs w:val="32"/>
          <w:lang w:val="en-US" w:eastAsia="zh-CN"/>
        </w:rPr>
        <w:t>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该犯考核期2023年5月25日至2026年4月累计获考核分3395.6分，表扬4次，物质奖励1次；考核期内无违规扣分。</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原判财产性判项罚金人民币10万元，责令被告人钟俊杰与同案犯、同案人共同退出人民币101.482万元予以返还各被害人。被告人钟俊杰退出的人民币10万元予以按比例返还各被害人，剩余部分继续追缴。已履行人民币61.2027万元。判决前履行人民币10万元，其中本次提请向福建省福州市台江区人民法院缴纳人民币51.2027万元。该犯考核期月均消费人民币263.43元，账户可用余额人民币1386.32元。福建省福州市台江区人民法院于2026年5月19日财产性判项复函载明:未发现被执行人钟俊杰名下有其他可供执行的财产。</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该犯系财产性判项义务履行金额达到其个人应履行总额50%，但未达到其个人应履行总额70%，属于从严掌握减刑对象，因此提请减刑幅度扣减一个月。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因此，依照《中华人民共和国刑法》第七十八条、第七十九条、《中华人民共和国刑事诉讼法》第二百七十三条第二款、《中华人民共和国监狱法》第二十九条的规定，建议对罪犯钟俊杰予以减刑六个月。特提请你院审理裁定。</w:t>
      </w:r>
    </w:p>
    <w:p>
      <w:pPr>
        <w:pStyle w:val="4"/>
        <w:spacing w:line="430" w:lineRule="exact"/>
        <w:ind w:right="-31" w:rightChars="-15" w:firstLine="640" w:firstLineChars="200"/>
        <w:rPr>
          <w:color w:val="auto"/>
          <w:szCs w:val="32"/>
        </w:rPr>
      </w:pPr>
      <w:r>
        <w:rPr>
          <w:rFonts w:hint="eastAsia"/>
          <w:color w:val="auto"/>
          <w:szCs w:val="32"/>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val="en-US" w:eastAsia="zh-CN"/>
        </w:rPr>
        <w:t>钟俊杰</w:t>
      </w:r>
      <w:r>
        <w:rPr>
          <w:rFonts w:hint="eastAsia" w:cs="仿宋_GB2312"/>
          <w:color w:val="auto"/>
          <w:szCs w:val="32"/>
        </w:rPr>
        <w:t>卷宗</w:t>
      </w:r>
      <w:r>
        <w:rPr>
          <w:rFonts w:hint="eastAsia" w:ascii="仿宋_GB2312" w:hAnsi="仿宋_GB2312" w:cs="仿宋_GB2312"/>
          <w:iCs/>
          <w:color w:val="auto"/>
          <w:szCs w:val="32"/>
        </w:rPr>
        <w:t>贰</w:t>
      </w:r>
      <w:r>
        <w:rPr>
          <w:rFonts w:hint="eastAsia" w:cs="仿宋_GB2312"/>
          <w:color w:val="auto"/>
          <w:szCs w:val="32"/>
        </w:rPr>
        <w:t>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⒉减刑建议书</w:t>
      </w:r>
      <w:r>
        <w:rPr>
          <w:rFonts w:hint="eastAsia" w:ascii="仿宋_GB2312" w:hAnsi="仿宋_GB2312" w:cs="仿宋_GB2312"/>
          <w:iCs/>
          <w:color w:val="auto"/>
          <w:szCs w:val="32"/>
          <w:lang w:eastAsia="zh-CN"/>
        </w:rPr>
        <w:t>叁</w:t>
      </w:r>
      <w:r>
        <w:rPr>
          <w:rFonts w:hint="eastAsia" w:cs="仿宋_GB2312"/>
          <w:color w:val="auto"/>
          <w:szCs w:val="32"/>
        </w:rPr>
        <w:t>份</w:t>
      </w:r>
    </w:p>
    <w:p>
      <w:pPr>
        <w:pStyle w:val="4"/>
        <w:spacing w:line="430" w:lineRule="exact"/>
        <w:ind w:left="640" w:right="-31" w:rightChars="-15"/>
        <w:rPr>
          <w:color w:val="auto"/>
          <w:szCs w:val="32"/>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jc w:val="left"/>
        <w:rPr>
          <w:rFonts w:eastAsia="楷体_GB2312" w:cs="楷体_GB2312"/>
          <w:b/>
          <w:bCs/>
          <w:color w:val="auto"/>
          <w:szCs w:val="32"/>
        </w:rPr>
      </w:pPr>
    </w:p>
    <w:p>
      <w:pPr>
        <w:pStyle w:val="17"/>
        <w:widowControl w:val="0"/>
        <w:wordWrap/>
        <w:adjustRightInd/>
        <w:spacing w:line="440" w:lineRule="exact"/>
        <w:ind w:firstLine="2640" w:firstLineChars="600"/>
        <w:jc w:val="left"/>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widowControl w:val="0"/>
        <w:wordWrap/>
        <w:adjustRightInd/>
        <w:snapToGrid w:val="0"/>
        <w:spacing w:line="44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提请</w:t>
      </w:r>
      <w:r>
        <w:rPr>
          <w:rFonts w:hint="eastAsia" w:ascii="方正小标宋简体" w:hAnsi="方正小标宋简体" w:eastAsia="方正小标宋简体" w:cs="方正小标宋简体"/>
          <w:color w:val="auto"/>
          <w:sz w:val="44"/>
          <w:szCs w:val="44"/>
          <w:highlight w:val="none"/>
          <w:lang w:val="en-US" w:eastAsia="zh-CN"/>
        </w:rPr>
        <w:t>减刑</w:t>
      </w:r>
      <w:r>
        <w:rPr>
          <w:rFonts w:hint="eastAsia" w:ascii="方正小标宋简体" w:hAnsi="方正小标宋简体" w:eastAsia="方正小标宋简体" w:cs="方正小标宋简体"/>
          <w:color w:val="auto"/>
          <w:sz w:val="44"/>
          <w:szCs w:val="44"/>
          <w:highlight w:val="none"/>
        </w:rPr>
        <w:t>假释建议书</w:t>
      </w:r>
    </w:p>
    <w:p>
      <w:pPr>
        <w:pStyle w:val="17"/>
        <w:widowControl w:val="0"/>
        <w:wordWrap/>
        <w:spacing w:line="38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狱假字第</w:t>
      </w:r>
      <w:r>
        <w:rPr>
          <w:rFonts w:hint="eastAsia" w:eastAsia="楷体_GB2312"/>
          <w:color w:val="auto"/>
          <w:szCs w:val="32"/>
          <w:highlight w:val="none"/>
          <w:lang w:val="en-US" w:eastAsia="zh-CN"/>
        </w:rPr>
        <w:t>5</w:t>
      </w:r>
      <w:r>
        <w:rPr>
          <w:rFonts w:hint="eastAsia" w:eastAsia="楷体_GB2312" w:cs="楷体_GB2312"/>
          <w:color w:val="auto"/>
          <w:szCs w:val="32"/>
          <w:highlight w:val="none"/>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罪犯吴钊培</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，男，1986年10月16日出生，汉族，初中文化，住福建省惠安县，捕前系无业，曾因赌博分别于2013年4月10日、2017年1月11日各被罚款人民币伍佰元。</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惠安县人民法院于2024年8月6日作出（2024）闽0521刑初378号刑事判决，以被告人吴钊培犯掩饰、隐瞒犯罪所得罪，判处有期徒刑三年四个月，并处罚金人民币1万元。追缴被告人吴钊培违法所得人民币2750元，予以没收，上缴国库。被告人不服，提出上诉。福建省泉州市中级人民法院于2024年11月21日作出（2024）闽05刑终1023号刑事裁定，驳回上诉，维持原判。刑期自2024年1月31日起至2027年5月30日止。2024年12月12日交付福建省宁德监狱执行刑罚。属普管级罪犯。</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原判主要犯罪事实：2023年6月至7月间被告人吴钊培在惠安县明知是犯罪所得，而伙同他人予以转移，吴钊培的犯罪数额为182000元，属情节严重。</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该犯在刑罚执行期间确有悔改表现，具体事实如下：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该犯考核期2024年12月12日至2026年4月累计获考核分1470分，表扬2次，无违规扣分。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 xml:space="preserve">财产性判项履行情况：该犯原判财产刑判项罚金人民币1万元。追缴被告人吴钊培违法所得人民币2750元，予以没收，上缴国库。均已履行完毕。其中本次提请向福建省惠安县人民法院缴纳人民币1.275万元。  </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社会帮教情况：惠安县社矫局于2026年3月20日出具（2026）惠矫调评字第44号《调查评估意见书》:评估意见为罪犯吴钊培适用社区矫正。</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危险性评估情况：一般风险等级。</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综上，罪犯吴钊培在刑罚执行期间确有悔改表现，执行刑期已过二分之一，符合假释和减刑条件，依照《中华人民共和国刑法》第七十八条、第七十九条、第八十一条、八十三条，《中华人民共和国刑事诉讼法》第二百七十三条第二款，《中华人民共和国监狱法》第二十九条、第三十二条，《最高人民法院关于办理减刑、假释案件具体应用法律的规定》第二十六条、第三十一条之规定，建议对其予以假释，若未予裁定假释，建议对其予以减刑五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特提请你院审理裁定。</w:t>
      </w:r>
    </w:p>
    <w:p>
      <w:pPr>
        <w:pStyle w:val="4"/>
        <w:widowControl w:val="0"/>
        <w:wordWrap/>
        <w:spacing w:line="380" w:lineRule="exact"/>
        <w:ind w:right="-31" w:rightChars="-15" w:firstLine="640" w:firstLineChars="200"/>
        <w:jc w:val="left"/>
        <w:textAlignment w:val="auto"/>
        <w:rPr>
          <w:color w:val="auto"/>
          <w:szCs w:val="32"/>
          <w:highlight w:val="none"/>
        </w:rPr>
      </w:pPr>
      <w:r>
        <w:rPr>
          <w:rFonts w:hint="eastAsia"/>
          <w:color w:val="auto"/>
          <w:szCs w:val="32"/>
          <w:highlight w:val="none"/>
        </w:rPr>
        <w:t>此致</w:t>
      </w:r>
    </w:p>
    <w:p>
      <w:pPr>
        <w:pStyle w:val="17"/>
        <w:widowControl w:val="0"/>
        <w:wordWrap/>
        <w:spacing w:line="380" w:lineRule="exact"/>
        <w:ind w:right="-31" w:rightChars="-15" w:firstLine="0" w:firstLineChars="0"/>
        <w:jc w:val="lef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widowControl w:val="0"/>
        <w:wordWrap/>
        <w:spacing w:line="380" w:lineRule="exact"/>
        <w:ind w:left="640" w:firstLine="0" w:firstLineChars="0"/>
        <w:jc w:val="left"/>
        <w:textAlignment w:val="auto"/>
        <w:rPr>
          <w:rFonts w:cs="仿宋_GB2312"/>
          <w:color w:val="auto"/>
          <w:szCs w:val="32"/>
          <w:highlight w:val="none"/>
        </w:rPr>
      </w:pPr>
    </w:p>
    <w:p>
      <w:pPr>
        <w:pStyle w:val="17"/>
        <w:widowControl w:val="0"/>
        <w:wordWrap/>
        <w:spacing w:line="380" w:lineRule="exact"/>
        <w:ind w:left="640" w:firstLine="0" w:firstLineChars="0"/>
        <w:jc w:val="left"/>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吴钊培</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widowControl w:val="0"/>
        <w:wordWrap/>
        <w:spacing w:line="380" w:lineRule="exact"/>
        <w:ind w:left="640" w:right="-31" w:rightChars="-15" w:firstLine="960" w:firstLineChars="300"/>
        <w:jc w:val="left"/>
        <w:textAlignment w:val="auto"/>
        <w:rPr>
          <w:rFonts w:cs="仿宋_GB2312"/>
          <w:color w:val="auto"/>
          <w:szCs w:val="32"/>
          <w:highlight w:val="none"/>
        </w:rPr>
      </w:pPr>
      <w:r>
        <w:rPr>
          <w:rFonts w:hint="eastAsia" w:cs="仿宋_GB2312"/>
          <w:color w:val="auto"/>
          <w:szCs w:val="32"/>
          <w:highlight w:val="none"/>
        </w:rPr>
        <w:t>⒉</w:t>
      </w:r>
      <w:r>
        <w:rPr>
          <w:rFonts w:hint="eastAsia" w:cs="仿宋_GB2312"/>
          <w:color w:val="auto"/>
          <w:szCs w:val="32"/>
          <w:highlight w:val="none"/>
          <w:lang w:val="en-US" w:eastAsia="zh-CN"/>
        </w:rPr>
        <w:t>提请减刑假释</w:t>
      </w:r>
      <w:r>
        <w:rPr>
          <w:rFonts w:hint="eastAsia" w:cs="仿宋_GB2312"/>
          <w:color w:val="auto"/>
          <w:szCs w:val="32"/>
          <w:highlight w:val="none"/>
        </w:rPr>
        <w:t>建议书</w:t>
      </w:r>
      <w:r>
        <w:rPr>
          <w:rFonts w:hint="eastAsia" w:cs="仿宋_GB2312"/>
          <w:color w:val="auto"/>
          <w:szCs w:val="32"/>
          <w:highlight w:val="none"/>
          <w:lang w:eastAsia="zh-CN"/>
        </w:rPr>
        <w:t>叁</w:t>
      </w:r>
      <w:r>
        <w:rPr>
          <w:rFonts w:hint="eastAsia" w:cs="仿宋_GB2312"/>
          <w:color w:val="auto"/>
          <w:szCs w:val="32"/>
          <w:highlight w:val="none"/>
        </w:rPr>
        <w:t>份</w:t>
      </w:r>
    </w:p>
    <w:p>
      <w:pPr>
        <w:pStyle w:val="4"/>
        <w:widowControl w:val="0"/>
        <w:wordWrap/>
        <w:spacing w:line="380" w:lineRule="exact"/>
        <w:ind w:left="640" w:right="-31" w:rightChars="-15"/>
        <w:jc w:val="left"/>
        <w:textAlignment w:val="auto"/>
        <w:rPr>
          <w:color w:val="auto"/>
          <w:szCs w:val="32"/>
          <w:highlight w:val="none"/>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spacing w:line="430" w:lineRule="exact"/>
        <w:ind w:right="840" w:rightChars="400"/>
        <w:jc w:val="right"/>
        <w:rPr>
          <w:color w:val="auto"/>
        </w:rPr>
      </w:pPr>
    </w:p>
    <w:p>
      <w:pPr>
        <w:widowControl w:val="0"/>
        <w:wordWrap/>
        <w:spacing w:line="380" w:lineRule="exact"/>
        <w:jc w:val="left"/>
        <w:textAlignment w:val="auto"/>
        <w:rPr>
          <w:color w:val="auto"/>
          <w:highlight w:val="none"/>
        </w:rPr>
      </w:pPr>
    </w:p>
    <w:p>
      <w:pPr>
        <w:pStyle w:val="17"/>
        <w:keepNext w:val="0"/>
        <w:keepLines w:val="0"/>
        <w:pageBreakBefore w:val="0"/>
        <w:widowControl w:val="0"/>
        <w:kinsoku/>
        <w:wordWrap/>
        <w:overflowPunct/>
        <w:topLinePunct w:val="0"/>
        <w:autoSpaceDE/>
        <w:autoSpaceDN/>
        <w:bidi w:val="0"/>
        <w:adjustRightInd/>
        <w:spacing w:line="440" w:lineRule="exact"/>
        <w:ind w:firstLine="2640" w:firstLineChars="600"/>
        <w:jc w:val="left"/>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提请</w:t>
      </w:r>
      <w:r>
        <w:rPr>
          <w:rFonts w:hint="eastAsia" w:ascii="方正小标宋简体" w:hAnsi="方正小标宋简体" w:eastAsia="方正小标宋简体" w:cs="方正小标宋简体"/>
          <w:color w:val="auto"/>
          <w:sz w:val="44"/>
          <w:szCs w:val="44"/>
          <w:highlight w:val="none"/>
          <w:lang w:val="en-US" w:eastAsia="zh-CN"/>
        </w:rPr>
        <w:t>减刑</w:t>
      </w:r>
      <w:r>
        <w:rPr>
          <w:rFonts w:hint="eastAsia" w:ascii="方正小标宋简体" w:hAnsi="方正小标宋简体" w:eastAsia="方正小标宋简体" w:cs="方正小标宋简体"/>
          <w:color w:val="auto"/>
          <w:sz w:val="44"/>
          <w:szCs w:val="44"/>
          <w:highlight w:val="none"/>
        </w:rPr>
        <w:t>假释建议书</w:t>
      </w:r>
    </w:p>
    <w:p>
      <w:pPr>
        <w:pStyle w:val="17"/>
        <w:keepNext w:val="0"/>
        <w:keepLines w:val="0"/>
        <w:pageBreakBefore w:val="0"/>
        <w:widowControl w:val="0"/>
        <w:kinsoku/>
        <w:wordWrap/>
        <w:overflowPunct/>
        <w:topLinePunct w:val="0"/>
        <w:bidi w:val="0"/>
        <w:spacing w:line="38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eastAsia="楷体_GB2312" w:cs="楷体_GB2312"/>
          <w:color w:val="auto"/>
          <w:szCs w:val="32"/>
          <w:highlight w:val="none"/>
        </w:rPr>
        <w:t>20</w:t>
      </w:r>
      <w:r>
        <w:rPr>
          <w:rFonts w:hint="eastAsia" w:eastAsia="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狱假字第</w:t>
      </w:r>
      <w:r>
        <w:rPr>
          <w:rFonts w:hint="eastAsia" w:eastAsia="楷体_GB2312" w:cs="楷体_GB2312"/>
          <w:color w:val="auto"/>
          <w:szCs w:val="32"/>
          <w:highlight w:val="none"/>
          <w:lang w:val="en-US" w:eastAsia="zh-CN"/>
        </w:rPr>
        <w:t>6</w:t>
      </w:r>
      <w:r>
        <w:rPr>
          <w:rFonts w:hint="eastAsia" w:eastAsia="楷体_GB2312" w:cs="楷体_GB2312"/>
          <w:color w:val="auto"/>
          <w:szCs w:val="32"/>
          <w:highlight w:val="none"/>
        </w:rPr>
        <w:t>号</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罪犯纪继增</w:t>
      </w:r>
      <w:r>
        <w:rPr>
          <w:rFonts w:hint="eastAsia" w:ascii="仿宋_GB2312" w:hAnsi="Times New Roman" w:eastAsia="仿宋_GB2312" w:cs="Times New Roman"/>
          <w:color w:val="auto"/>
          <w:sz w:val="32"/>
          <w:szCs w:val="32"/>
          <w:lang w:val="en-US" w:eastAsia="zh-CN"/>
        </w:rPr>
        <w:fldChar w:fldCharType="begin"/>
      </w:r>
      <w:r>
        <w:rPr>
          <w:rFonts w:hint="eastAsia" w:ascii="仿宋_GB2312" w:hAnsi="Times New Roman" w:eastAsia="仿宋_GB2312" w:cs="Times New Roman"/>
          <w:color w:val="auto"/>
          <w:sz w:val="32"/>
          <w:szCs w:val="32"/>
          <w:lang w:val="en-US" w:eastAsia="zh-CN"/>
        </w:rPr>
        <w:instrText xml:space="preserve"> AUTOTEXTLIST  \* MERGEFORMAT </w:instrText>
      </w:r>
      <w:r>
        <w:rPr>
          <w:rFonts w:hint="eastAsia" w:ascii="仿宋_GB2312" w:hAnsi="Times New Roman" w:eastAsia="仿宋_GB2312" w:cs="Times New Roman"/>
          <w:color w:val="auto"/>
          <w:sz w:val="32"/>
          <w:szCs w:val="32"/>
          <w:lang w:val="en-US" w:eastAsia="zh-CN"/>
        </w:rPr>
        <w:fldChar w:fldCharType="end"/>
      </w:r>
      <w:r>
        <w:rPr>
          <w:rFonts w:hint="eastAsia" w:ascii="仿宋_GB2312" w:hAnsi="Times New Roman" w:eastAsia="仿宋_GB2312" w:cs="Times New Roman"/>
          <w:color w:val="auto"/>
          <w:sz w:val="32"/>
          <w:szCs w:val="32"/>
          <w:lang w:val="en-US" w:eastAsia="zh-CN"/>
        </w:rPr>
        <w:t>，男，1994年12月8日出生，汉族，初中文化，户籍地福建省福鼎市，捕前系务工。</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福建省福鼎市人民法院于2024年11月20日作出（2024）闽0982刑初404号刑事判决，以被告人纪继增犯强奸罪，判处有期徒刑三年二个月。刑期自2024年7月17日起至2027年9月16日止。2024年12月12日交付福建省宁德监狱执行刑罚。现于福建省宁德监狱二监区四分监区服刑，属普管级罪犯。</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原判主要犯罪事实：2024年7月17日，被告人纪继增在福鼎市桐城街道铂金华城24栋2梯404室采取暴力手段，违背被害人（前女友）意志，强行与之发生性关系，主动经济补偿，取得谅解。</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该犯在刑罚执行期间确有悔改表现，具体事实如下：</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认罪悔罪：能服从法院判决，自书认罪悔罪书</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en-US" w:eastAsia="zh-CN"/>
        </w:rPr>
        <w:t>遵守监规</w:t>
      </w:r>
      <w:r>
        <w:rPr>
          <w:rFonts w:hint="eastAsia" w:ascii="仿宋_GB2312" w:hAnsi="Times New Roman" w:eastAsia="仿宋_GB2312" w:cs="Times New Roman"/>
          <w:color w:val="auto"/>
          <w:sz w:val="32"/>
          <w:szCs w:val="32"/>
          <w:lang w:val="zh-CN" w:eastAsia="zh-CN"/>
        </w:rPr>
        <w:t>：能遵守法律法规及监规纪律，接受教育改造。</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学习情况：能参加</w:t>
      </w:r>
      <w:r>
        <w:rPr>
          <w:rFonts w:hint="eastAsia" w:ascii="仿宋_GB2312" w:hAnsi="Times New Roman" w:eastAsia="仿宋_GB2312" w:cs="Times New Roman"/>
          <w:color w:val="auto"/>
          <w:sz w:val="32"/>
          <w:szCs w:val="32"/>
          <w:lang w:val="en-US" w:eastAsia="zh-CN"/>
        </w:rPr>
        <w:t>思想、文化、职业技术教育</w:t>
      </w:r>
      <w:r>
        <w:rPr>
          <w:rFonts w:hint="eastAsia" w:ascii="仿宋_GB2312" w:hAnsi="Times New Roman" w:eastAsia="仿宋_GB2312" w:cs="Times New Roman"/>
          <w:color w:val="auto"/>
          <w:sz w:val="32"/>
          <w:szCs w:val="32"/>
          <w:lang w:val="zh-CN" w:eastAsia="zh-CN"/>
        </w:rPr>
        <w:t>。</w:t>
      </w:r>
    </w:p>
    <w:p>
      <w:pPr>
        <w:spacing w:line="430" w:lineRule="exact"/>
        <w:ind w:firstLine="640" w:firstLineChars="200"/>
        <w:rPr>
          <w:rFonts w:hint="eastAsia" w:ascii="仿宋_GB2312" w:hAnsi="Times New Roman" w:eastAsia="仿宋_GB2312" w:cs="Times New Roman"/>
          <w:color w:val="auto"/>
          <w:sz w:val="32"/>
          <w:szCs w:val="32"/>
          <w:lang w:val="zh-CN" w:eastAsia="zh-CN"/>
        </w:rPr>
      </w:pPr>
      <w:r>
        <w:rPr>
          <w:rFonts w:hint="eastAsia" w:ascii="仿宋_GB2312" w:hAnsi="Times New Roman" w:eastAsia="仿宋_GB2312" w:cs="Times New Roman"/>
          <w:color w:val="auto"/>
          <w:sz w:val="32"/>
          <w:szCs w:val="32"/>
          <w:lang w:val="zh-CN" w:eastAsia="zh-CN"/>
        </w:rPr>
        <w:t>劳动改造：能参加劳动，努力完成</w:t>
      </w:r>
      <w:r>
        <w:rPr>
          <w:rFonts w:hint="eastAsia" w:ascii="仿宋_GB2312" w:hAnsi="Times New Roman" w:eastAsia="仿宋_GB2312" w:cs="Times New Roman"/>
          <w:color w:val="auto"/>
          <w:sz w:val="32"/>
          <w:szCs w:val="32"/>
          <w:lang w:val="en-US" w:eastAsia="zh-CN"/>
        </w:rPr>
        <w:t>劳动</w:t>
      </w:r>
      <w:r>
        <w:rPr>
          <w:rFonts w:hint="eastAsia" w:ascii="仿宋_GB2312" w:hAnsi="Times New Roman" w:eastAsia="仿宋_GB2312" w:cs="Times New Roman"/>
          <w:color w:val="auto"/>
          <w:sz w:val="32"/>
          <w:szCs w:val="32"/>
          <w:lang w:val="zh-CN" w:eastAsia="zh-CN"/>
        </w:rPr>
        <w:t>任务。</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奖惩情况：</w:t>
      </w:r>
      <w:r>
        <w:rPr>
          <w:rFonts w:hint="eastAsia" w:ascii="仿宋_GB2312" w:hAnsi="Times New Roman" w:eastAsia="仿宋_GB2312" w:cs="Times New Roman"/>
          <w:color w:val="auto"/>
          <w:sz w:val="32"/>
          <w:szCs w:val="32"/>
          <w:lang w:val="en-US" w:eastAsia="zh-CN"/>
        </w:rPr>
        <w:t>该犯考核期2024年12月12日至2026年4月</w:t>
      </w:r>
      <w:r>
        <w:rPr>
          <w:rFonts w:hint="eastAsia" w:ascii="仿宋_GB2312" w:hAnsi="Times New Roman" w:eastAsia="仿宋_GB2312" w:cs="Times New Roman"/>
          <w:color w:val="auto"/>
          <w:sz w:val="32"/>
          <w:szCs w:val="32"/>
          <w:lang w:val="en-US" w:eastAsia="zh-CN"/>
        </w:rPr>
        <w:commentReference w:id="0"/>
      </w:r>
      <w:r>
        <w:rPr>
          <w:rFonts w:hint="eastAsia" w:ascii="仿宋_GB2312" w:hAnsi="Times New Roman" w:eastAsia="仿宋_GB2312" w:cs="Times New Roman"/>
          <w:color w:val="auto"/>
          <w:sz w:val="32"/>
          <w:szCs w:val="32"/>
          <w:lang w:val="en-US" w:eastAsia="zh-CN"/>
        </w:rPr>
        <w:t>累计获考核分1590.8分，表扬2次，无违规扣分。</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commentReference w:id="1"/>
      </w:r>
      <w:r>
        <w:rPr>
          <w:rFonts w:hint="eastAsia" w:ascii="仿宋_GB2312" w:hAnsi="Times New Roman" w:eastAsia="仿宋_GB2312" w:cs="Times New Roman"/>
          <w:color w:val="auto"/>
          <w:sz w:val="32"/>
          <w:szCs w:val="32"/>
          <w:lang w:val="en-US" w:eastAsia="zh-CN"/>
        </w:rPr>
        <w:t xml:space="preserve">  社会帮教情况：福建省福鼎市社区矫正管理局于2026年5月7日出具（2026）鼎矫调评字第030号《调查评估意见书》:评估意见为罪犯纪继增适用社区矫正。</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危险性评估情况：一般风险等级。</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本案于2026年7月14日至2026年7月20日在狱内公示未收到不同意见。</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2026年7月13日宁德市人民检察院派员列席监狱减刑假释评审委员会，对本案未发表不同意见；本案依规移送检察机关征求意见，截至2026年7月27日，未收到不同意见。</w:t>
      </w:r>
    </w:p>
    <w:p>
      <w:pPr>
        <w:spacing w:line="430" w:lineRule="exact"/>
        <w:ind w:firstLine="640" w:firstLineChars="200"/>
        <w:rPr>
          <w:rFonts w:hint="default"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综上，罪犯纪继增在刑罚执行期间确有悔改表现，执行刑期已过二分之一，符合假释和减刑条件，依照《中华人民共和国刑法》第七十八条、第七十九条、第八十一条、八十三条，《中华人民共和国刑事诉讼法》第二百七十三条第二款，《中华人民共和国监狱法》第二十九条、第三十二条，《最高人民法院关于办理减刑、假释案件具体应用法律的规定》第二十六条、第三十一条之规定，建议对其予以假释，若未予裁定假释，建议对其予以减刑五个月。</w:t>
      </w:r>
    </w:p>
    <w:p>
      <w:pPr>
        <w:spacing w:line="43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特提请你院审理裁定。</w:t>
      </w:r>
    </w:p>
    <w:p>
      <w:pPr>
        <w:pStyle w:val="4"/>
        <w:keepNext w:val="0"/>
        <w:keepLines w:val="0"/>
        <w:pageBreakBefore w:val="0"/>
        <w:widowControl w:val="0"/>
        <w:kinsoku/>
        <w:wordWrap/>
        <w:overflowPunct/>
        <w:topLinePunct w:val="0"/>
        <w:bidi w:val="0"/>
        <w:spacing w:line="380" w:lineRule="exact"/>
        <w:ind w:right="-31" w:rightChars="-15" w:firstLine="640" w:firstLineChars="200"/>
        <w:jc w:val="left"/>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380" w:lineRule="exact"/>
        <w:ind w:right="-31" w:rightChars="-15" w:firstLine="0" w:firstLineChars="0"/>
        <w:jc w:val="left"/>
        <w:textAlignment w:val="auto"/>
        <w:rPr>
          <w:rFonts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纪继增</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380" w:lineRule="exact"/>
        <w:ind w:left="640" w:right="-31" w:rightChars="-15" w:firstLine="960" w:firstLineChars="300"/>
        <w:jc w:val="left"/>
        <w:textAlignment w:val="auto"/>
        <w:rPr>
          <w:rFonts w:cs="仿宋_GB2312"/>
          <w:color w:val="auto"/>
          <w:szCs w:val="32"/>
          <w:highlight w:val="none"/>
        </w:rPr>
      </w:pPr>
      <w:r>
        <w:rPr>
          <w:rFonts w:hint="eastAsia" w:cs="仿宋_GB2312"/>
          <w:color w:val="auto"/>
          <w:szCs w:val="32"/>
          <w:highlight w:val="none"/>
        </w:rPr>
        <w:t>⒉</w:t>
      </w:r>
      <w:r>
        <w:rPr>
          <w:rFonts w:hint="eastAsia" w:cs="仿宋_GB2312"/>
          <w:color w:val="auto"/>
          <w:szCs w:val="32"/>
          <w:highlight w:val="none"/>
          <w:lang w:val="en-US" w:eastAsia="zh-CN"/>
        </w:rPr>
        <w:t>提请减刑假释</w:t>
      </w:r>
      <w:r>
        <w:rPr>
          <w:rFonts w:hint="eastAsia" w:cs="仿宋_GB2312"/>
          <w:color w:val="auto"/>
          <w:szCs w:val="32"/>
          <w:highlight w:val="none"/>
        </w:rPr>
        <w:t>建议书</w:t>
      </w:r>
      <w:r>
        <w:rPr>
          <w:rFonts w:hint="eastAsia" w:cs="仿宋_GB2312"/>
          <w:color w:val="auto"/>
          <w:szCs w:val="32"/>
          <w:highlight w:val="none"/>
          <w:lang w:eastAsia="zh-CN"/>
        </w:rPr>
        <w:t>叁</w:t>
      </w:r>
      <w:r>
        <w:rPr>
          <w:rFonts w:hint="eastAsia" w:cs="仿宋_GB2312"/>
          <w:color w:val="auto"/>
          <w:szCs w:val="32"/>
          <w:highlight w:val="none"/>
        </w:rPr>
        <w:t>份</w:t>
      </w:r>
    </w:p>
    <w:p>
      <w:pPr>
        <w:pStyle w:val="4"/>
        <w:keepNext w:val="0"/>
        <w:keepLines w:val="0"/>
        <w:pageBreakBefore w:val="0"/>
        <w:widowControl w:val="0"/>
        <w:kinsoku/>
        <w:wordWrap/>
        <w:overflowPunct/>
        <w:topLinePunct w:val="0"/>
        <w:bidi w:val="0"/>
        <w:spacing w:line="380" w:lineRule="exact"/>
        <w:ind w:left="640" w:right="-31" w:rightChars="-15"/>
        <w:jc w:val="left"/>
        <w:textAlignment w:val="auto"/>
        <w:rPr>
          <w:color w:val="auto"/>
          <w:szCs w:val="32"/>
          <w:highlight w:val="none"/>
        </w:rPr>
      </w:pPr>
    </w:p>
    <w:p>
      <w:pPr>
        <w:pStyle w:val="4"/>
        <w:keepNext w:val="0"/>
        <w:keepLines w:val="0"/>
        <w:pageBreakBefore w:val="0"/>
        <w:widowControl w:val="0"/>
        <w:kinsoku/>
        <w:wordWrap/>
        <w:overflowPunct/>
        <w:topLinePunct w:val="0"/>
        <w:bidi w:val="0"/>
        <w:spacing w:line="380" w:lineRule="exact"/>
        <w:ind w:right="840" w:rightChars="400"/>
        <w:jc w:val="righ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keepNext w:val="0"/>
        <w:keepLines w:val="0"/>
        <w:pageBreakBefore w:val="0"/>
        <w:widowControl w:val="0"/>
        <w:kinsoku/>
        <w:wordWrap/>
        <w:overflowPunct/>
        <w:topLinePunct w:val="0"/>
        <w:bidi w:val="0"/>
        <w:spacing w:line="380" w:lineRule="exact"/>
        <w:jc w:val="left"/>
        <w:textAlignment w:val="auto"/>
        <w:rPr>
          <w:color w:val="auto"/>
          <w:highlight w:val="none"/>
        </w:rPr>
      </w:pPr>
      <w:r>
        <w:rPr>
          <w:rFonts w:hint="eastAsia"/>
          <w:color w:val="auto"/>
          <w:szCs w:val="32"/>
          <w:highlight w:val="none"/>
          <w:lang w:val="en-US" w:eastAsia="zh-CN"/>
        </w:rPr>
        <w:t xml:space="preserve">                                                    </w:t>
      </w:r>
      <w:r>
        <w:rPr>
          <w:rFonts w:hint="eastAsia" w:ascii="仿宋_GB2312" w:hAnsi="Times New Roman" w:eastAsia="仿宋_GB2312" w:cs="Times New Roman"/>
          <w:color w:val="auto"/>
          <w:sz w:val="32"/>
          <w:szCs w:val="32"/>
          <w:lang w:val="en-US" w:eastAsia="zh-CN"/>
        </w:rPr>
        <w:t xml:space="preserve"> 2026年7月28日</w:t>
      </w:r>
    </w:p>
    <w:p>
      <w:pPr>
        <w:pStyle w:val="17"/>
        <w:keepNext w:val="0"/>
        <w:keepLines w:val="0"/>
        <w:pageBreakBefore w:val="0"/>
        <w:widowControl w:val="0"/>
        <w:kinsoku/>
        <w:wordWrap/>
        <w:overflowPunct/>
        <w:topLinePunct w:val="0"/>
        <w:autoSpaceDE/>
        <w:autoSpaceDN/>
        <w:bidi w:val="0"/>
        <w:adjustRightInd/>
        <w:spacing w:line="440" w:lineRule="exact"/>
        <w:ind w:firstLine="2640" w:firstLineChars="600"/>
        <w:jc w:val="left"/>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提请</w:t>
      </w:r>
      <w:r>
        <w:rPr>
          <w:rFonts w:hint="eastAsia" w:ascii="方正小标宋简体" w:hAnsi="方正小标宋简体" w:eastAsia="方正小标宋简体" w:cs="方正小标宋简体"/>
          <w:color w:val="auto"/>
          <w:sz w:val="44"/>
          <w:szCs w:val="44"/>
          <w:highlight w:val="none"/>
          <w:lang w:val="en-US" w:eastAsia="zh-CN"/>
        </w:rPr>
        <w:t>减刑</w:t>
      </w:r>
      <w:r>
        <w:rPr>
          <w:rFonts w:hint="eastAsia" w:ascii="方正小标宋简体" w:hAnsi="方正小标宋简体" w:eastAsia="方正小标宋简体" w:cs="方正小标宋简体"/>
          <w:color w:val="auto"/>
          <w:sz w:val="44"/>
          <w:szCs w:val="44"/>
          <w:highlight w:val="none"/>
        </w:rPr>
        <w:t>假释建议书</w:t>
      </w:r>
    </w:p>
    <w:p>
      <w:pPr>
        <w:pStyle w:val="17"/>
        <w:keepNext w:val="0"/>
        <w:keepLines w:val="0"/>
        <w:pageBreakBefore w:val="0"/>
        <w:widowControl w:val="0"/>
        <w:kinsoku/>
        <w:wordWrap/>
        <w:overflowPunct/>
        <w:topLinePunct w:val="0"/>
        <w:bidi w:val="0"/>
        <w:spacing w:line="380" w:lineRule="exact"/>
        <w:ind w:left="640" w:right="320" w:firstLine="0" w:firstLineChars="0"/>
        <w:jc w:val="right"/>
        <w:textAlignment w:val="auto"/>
        <w:rPr>
          <w:rFonts w:ascii="仿宋_GB2312"/>
          <w:b/>
          <w:bCs/>
          <w:color w:val="auto"/>
          <w:sz w:val="28"/>
          <w:highlight w:val="none"/>
        </w:rPr>
      </w:pPr>
      <w:r>
        <w:rPr>
          <w:rFonts w:hint="eastAsia" w:eastAsia="楷体_GB2312" w:cs="楷体_GB2312"/>
          <w:color w:val="auto"/>
          <w:szCs w:val="32"/>
          <w:highlight w:val="none"/>
        </w:rPr>
        <w:t>〔</w:t>
      </w:r>
      <w:r>
        <w:rPr>
          <w:rFonts w:eastAsia="楷体_GB2312" w:cs="楷体_GB2312"/>
          <w:color w:val="auto"/>
          <w:szCs w:val="32"/>
          <w:highlight w:val="none"/>
        </w:rPr>
        <w:t>20</w:t>
      </w:r>
      <w:r>
        <w:rPr>
          <w:rFonts w:hint="eastAsia" w:eastAsia="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狱假字第</w:t>
      </w:r>
      <w:r>
        <w:rPr>
          <w:rFonts w:hint="eastAsia" w:eastAsia="楷体_GB2312" w:cs="楷体_GB2312"/>
          <w:color w:val="auto"/>
          <w:szCs w:val="32"/>
          <w:highlight w:val="none"/>
          <w:lang w:val="en-US" w:eastAsia="zh-CN"/>
        </w:rPr>
        <w:t>7</w:t>
      </w:r>
      <w:r>
        <w:rPr>
          <w:rFonts w:hint="eastAsia" w:eastAsia="楷体_GB2312" w:cs="楷体_GB2312"/>
          <w:color w:val="auto"/>
          <w:szCs w:val="32"/>
          <w:highlight w:val="none"/>
        </w:rPr>
        <w:t>号</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罪犯吴启强</w:t>
      </w:r>
      <w:r>
        <w:rPr>
          <w:rFonts w:hint="eastAsia" w:ascii="Times New Roman" w:hAnsi="Times New Roman" w:eastAsia="仿宋_GB2312" w:cs="仿宋_GB2312"/>
          <w:color w:val="auto"/>
          <w:kern w:val="32"/>
          <w:sz w:val="32"/>
          <w:szCs w:val="32"/>
          <w:highlight w:val="none"/>
          <w:lang w:val="en-US" w:eastAsia="zh-CN" w:bidi="ar-SA"/>
        </w:rPr>
        <w:fldChar w:fldCharType="begin"/>
      </w:r>
      <w:r>
        <w:rPr>
          <w:rFonts w:hint="eastAsia" w:ascii="Times New Roman" w:hAnsi="Times New Roman" w:eastAsia="仿宋_GB2312" w:cs="仿宋_GB2312"/>
          <w:color w:val="auto"/>
          <w:kern w:val="32"/>
          <w:sz w:val="32"/>
          <w:szCs w:val="32"/>
          <w:highlight w:val="none"/>
          <w:lang w:val="en-US" w:eastAsia="zh-CN" w:bidi="ar-SA"/>
        </w:rPr>
        <w:instrText xml:space="preserve"> AUTOTEXTLIST  \* MERGEFORMAT </w:instrText>
      </w:r>
      <w:r>
        <w:rPr>
          <w:rFonts w:hint="eastAsia" w:ascii="Times New Roman" w:hAnsi="Times New Roman" w:eastAsia="仿宋_GB2312" w:cs="仿宋_GB2312"/>
          <w:color w:val="auto"/>
          <w:kern w:val="32"/>
          <w:sz w:val="32"/>
          <w:szCs w:val="32"/>
          <w:highlight w:val="none"/>
          <w:lang w:val="en-US" w:eastAsia="zh-CN" w:bidi="ar-SA"/>
        </w:rPr>
        <w:fldChar w:fldCharType="end"/>
      </w:r>
      <w:r>
        <w:rPr>
          <w:rFonts w:hint="eastAsia" w:ascii="Times New Roman" w:hAnsi="Times New Roman" w:eastAsia="仿宋_GB2312" w:cs="仿宋_GB2312"/>
          <w:color w:val="auto"/>
          <w:kern w:val="32"/>
          <w:sz w:val="32"/>
          <w:szCs w:val="32"/>
          <w:highlight w:val="none"/>
          <w:lang w:val="en-US" w:eastAsia="zh-CN" w:bidi="ar-SA"/>
        </w:rPr>
        <w:t>，男，1992年6月22日出生，汉族，专科文化，户籍地福建省福安市，捕前系无固定职业。</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福建省福州市鼓楼区人民法院于2018年11月27日作出（2018）闽0102刑初780号刑事判决，以被告人吴启强犯诈骗罪，判处有期徒刑十一年，并处罚金人民币3万元，继续追缴被告人吴启强违法所得人民币19.8120万元。被告人不服，提出上诉。福建省福州市中级人民法院于2019年2月27日作出（2019）闽01刑终279号刑事裁定，驳回上诉，维持原判。刑期自2018年5月17日起至2029年5月16日止。2019年3月22日交付福建省宁德监狱执行刑罚。2021年7月26日，福建省宁德市中级人民法院作出（2021）闽09刑更409号刑事裁定，对其减刑七个月；2023年8月18日，福建省宁德市中级人民法院作出（2023）闽09刑更499号刑事裁定，对其减刑八个月,于2023年8月18日送达，现刑期至2028年2月16日止。现于福建省宁德监狱二监区四分监区服刑，属普管级罪犯。</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default"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原判主要犯罪事实：2017年8月至2018年5月期间，被告人吴启强在福州市结伙以非法占有为目的，虚构事实，隐瞒真相，多次通过网络骗取他人财物。</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该犯在刑罚执行期间确有悔改表现，具体事实如下：</w:t>
      </w:r>
    </w:p>
    <w:p>
      <w:pPr>
        <w:pStyle w:val="17"/>
        <w:keepNext w:val="0"/>
        <w:keepLines w:val="0"/>
        <w:pageBreakBefore w:val="0"/>
        <w:widowControl w:val="0"/>
        <w:kinsoku/>
        <w:wordWrap/>
        <w:overflowPunct/>
        <w:topLinePunct w:val="0"/>
        <w:autoSpaceDE w:val="0"/>
        <w:autoSpaceDN w:val="0"/>
        <w:bidi w:val="0"/>
        <w:adjustRightInd w:val="0"/>
        <w:spacing w:line="380" w:lineRule="exact"/>
        <w:ind w:firstLine="64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认罪悔罪：能服从法院判决，自书认罪悔罪书</w:t>
      </w:r>
    </w:p>
    <w:p>
      <w:pPr>
        <w:pStyle w:val="17"/>
        <w:keepNext w:val="0"/>
        <w:keepLines w:val="0"/>
        <w:pageBreakBefore w:val="0"/>
        <w:widowControl w:val="0"/>
        <w:kinsoku/>
        <w:wordWrap/>
        <w:overflowPunct/>
        <w:topLinePunct w:val="0"/>
        <w:autoSpaceDE w:val="0"/>
        <w:autoSpaceDN w:val="0"/>
        <w:bidi w:val="0"/>
        <w:adjustRightInd w:val="0"/>
        <w:spacing w:line="380" w:lineRule="exact"/>
        <w:ind w:firstLine="64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en-US" w:eastAsia="zh-CN" w:bidi="ar-SA"/>
        </w:rPr>
        <w:t>遵守监规</w:t>
      </w:r>
      <w:r>
        <w:rPr>
          <w:rFonts w:hint="eastAsia" w:ascii="Times New Roman" w:hAnsi="Times New Roman" w:eastAsia="仿宋_GB2312" w:cs="仿宋_GB2312"/>
          <w:color w:val="auto"/>
          <w:kern w:val="32"/>
          <w:sz w:val="32"/>
          <w:szCs w:val="32"/>
          <w:highlight w:val="none"/>
          <w:lang w:val="zh-CN" w:eastAsia="zh-CN" w:bidi="ar-SA"/>
        </w:rPr>
        <w:t>：虽有违规，经教育后能遵守法律法规及监规纪律，接受教育改造。</w:t>
      </w:r>
    </w:p>
    <w:p>
      <w:pPr>
        <w:pStyle w:val="17"/>
        <w:keepNext w:val="0"/>
        <w:keepLines w:val="0"/>
        <w:pageBreakBefore w:val="0"/>
        <w:widowControl w:val="0"/>
        <w:kinsoku/>
        <w:wordWrap/>
        <w:overflowPunct/>
        <w:topLinePunct w:val="0"/>
        <w:autoSpaceDE w:val="0"/>
        <w:autoSpaceDN w:val="0"/>
        <w:bidi w:val="0"/>
        <w:adjustRightInd w:val="0"/>
        <w:spacing w:line="380" w:lineRule="exact"/>
        <w:ind w:left="640" w:firstLine="0" w:firstLineChars="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学习情况：能参加</w:t>
      </w:r>
      <w:r>
        <w:rPr>
          <w:rFonts w:hint="eastAsia" w:ascii="Times New Roman" w:hAnsi="Times New Roman" w:eastAsia="仿宋_GB2312" w:cs="仿宋_GB2312"/>
          <w:color w:val="auto"/>
          <w:kern w:val="32"/>
          <w:sz w:val="32"/>
          <w:szCs w:val="32"/>
          <w:highlight w:val="none"/>
          <w:lang w:val="en-US" w:eastAsia="zh-CN" w:bidi="ar-SA"/>
        </w:rPr>
        <w:t>思想、文化、职业技术教育</w:t>
      </w:r>
      <w:r>
        <w:rPr>
          <w:rFonts w:hint="eastAsia" w:ascii="Times New Roman" w:hAnsi="Times New Roman" w:eastAsia="仿宋_GB2312" w:cs="仿宋_GB2312"/>
          <w:color w:val="auto"/>
          <w:kern w:val="32"/>
          <w:sz w:val="32"/>
          <w:szCs w:val="32"/>
          <w:highlight w:val="none"/>
          <w:lang w:val="zh-CN" w:eastAsia="zh-CN" w:bidi="ar-SA"/>
        </w:rPr>
        <w:t>。</w:t>
      </w:r>
    </w:p>
    <w:p>
      <w:pPr>
        <w:pStyle w:val="17"/>
        <w:keepNext w:val="0"/>
        <w:keepLines w:val="0"/>
        <w:pageBreakBefore w:val="0"/>
        <w:widowControl w:val="0"/>
        <w:kinsoku/>
        <w:wordWrap/>
        <w:overflowPunct/>
        <w:topLinePunct w:val="0"/>
        <w:autoSpaceDE w:val="0"/>
        <w:autoSpaceDN w:val="0"/>
        <w:bidi w:val="0"/>
        <w:adjustRightInd w:val="0"/>
        <w:spacing w:line="380" w:lineRule="exact"/>
        <w:ind w:firstLine="64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劳动改造：能参加劳动，努力完成</w:t>
      </w:r>
      <w:r>
        <w:rPr>
          <w:rFonts w:hint="eastAsia" w:ascii="Times New Roman" w:hAnsi="Times New Roman" w:eastAsia="仿宋_GB2312" w:cs="仿宋_GB2312"/>
          <w:color w:val="auto"/>
          <w:kern w:val="32"/>
          <w:sz w:val="32"/>
          <w:szCs w:val="32"/>
          <w:highlight w:val="none"/>
          <w:lang w:val="en-US" w:eastAsia="zh-CN" w:bidi="ar-SA"/>
        </w:rPr>
        <w:t>劳动</w:t>
      </w:r>
      <w:r>
        <w:rPr>
          <w:rFonts w:hint="eastAsia" w:ascii="Times New Roman" w:hAnsi="Times New Roman" w:eastAsia="仿宋_GB2312" w:cs="仿宋_GB2312"/>
          <w:color w:val="auto"/>
          <w:kern w:val="32"/>
          <w:sz w:val="32"/>
          <w:szCs w:val="32"/>
          <w:highlight w:val="none"/>
          <w:lang w:val="zh-CN" w:eastAsia="zh-CN" w:bidi="ar-SA"/>
        </w:rPr>
        <w:t>任务。</w:t>
      </w:r>
    </w:p>
    <w:p>
      <w:pPr>
        <w:pStyle w:val="17"/>
        <w:keepNext w:val="0"/>
        <w:keepLines w:val="0"/>
        <w:pageBreakBefore w:val="0"/>
        <w:widowControl w:val="0"/>
        <w:kinsoku/>
        <w:wordWrap/>
        <w:overflowPunct/>
        <w:topLinePunct w:val="0"/>
        <w:bidi w:val="0"/>
        <w:spacing w:line="430" w:lineRule="exact"/>
        <w:ind w:firstLine="640"/>
        <w:jc w:val="both"/>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zh-CN" w:eastAsia="zh-CN" w:bidi="ar-SA"/>
        </w:rPr>
        <w:t>奖惩情况：</w:t>
      </w:r>
      <w:r>
        <w:rPr>
          <w:rFonts w:hint="eastAsia" w:ascii="Times New Roman" w:hAnsi="Times New Roman" w:eastAsia="仿宋_GB2312" w:cs="仿宋_GB2312"/>
          <w:color w:val="auto"/>
          <w:kern w:val="32"/>
          <w:sz w:val="32"/>
          <w:szCs w:val="32"/>
          <w:highlight w:val="none"/>
          <w:lang w:val="en-US" w:eastAsia="zh-CN" w:bidi="ar-SA"/>
        </w:rPr>
        <w:t>该犯上次评定表扬剩余考核分599分，本轮考核期2023年5月至2026年4月累计获考核分3946分，合计获得考核分4545分，表扬6个，物质奖励1次；间隔期2023年8月18日至2026年4月，获考核分3398分。考核期内共计违规扣分1次，累计扣1分，其中重大违规0次。</w:t>
      </w:r>
    </w:p>
    <w:p>
      <w:pPr>
        <w:pStyle w:val="17"/>
        <w:keepNext w:val="0"/>
        <w:keepLines w:val="0"/>
        <w:pageBreakBefore w:val="0"/>
        <w:widowControl w:val="0"/>
        <w:kinsoku/>
        <w:wordWrap/>
        <w:overflowPunct/>
        <w:topLinePunct w:val="0"/>
        <w:bidi w:val="0"/>
        <w:spacing w:line="380" w:lineRule="exact"/>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该犯原判财产性判项罚金人民币3万元，继续追缴被告人吴启强违法所得人民币19.8120万元已履行完毕。</w:t>
      </w:r>
    </w:p>
    <w:p>
      <w:pPr>
        <w:pStyle w:val="17"/>
        <w:keepNext w:val="0"/>
        <w:keepLines w:val="0"/>
        <w:pageBreakBefore w:val="0"/>
        <w:widowControl w:val="0"/>
        <w:kinsoku/>
        <w:wordWrap/>
        <w:overflowPunct/>
        <w:topLinePunct w:val="0"/>
        <w:bidi w:val="0"/>
        <w:spacing w:line="380" w:lineRule="exact"/>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commentReference w:id="2"/>
      </w:r>
      <w:r>
        <w:rPr>
          <w:rFonts w:hint="eastAsia" w:ascii="Times New Roman" w:hAnsi="Times New Roman" w:eastAsia="仿宋_GB2312" w:cs="仿宋_GB2312"/>
          <w:color w:val="auto"/>
          <w:kern w:val="32"/>
          <w:sz w:val="32"/>
          <w:szCs w:val="32"/>
          <w:highlight w:val="none"/>
          <w:lang w:val="en-US" w:eastAsia="zh-CN" w:bidi="ar-SA"/>
        </w:rPr>
        <w:t xml:space="preserve">  社会帮教情况：福建省福安市社区矫正管理局于2026年5月9日出具（2026）安矫调评字第115号《调查评估意见书》:评估意见为罪犯吴启强适用社区矫正。</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危险性评估情况：一般风险等级。</w:t>
      </w:r>
    </w:p>
    <w:p>
      <w:pPr>
        <w:spacing w:line="500" w:lineRule="exact"/>
        <w:ind w:firstLine="640" w:firstLineChars="200"/>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本案于2026年7月14日至2026年7月20日在狱内公示未收到不同意见。</w:t>
      </w:r>
    </w:p>
    <w:p>
      <w:pPr>
        <w:spacing w:line="500" w:lineRule="exact"/>
        <w:ind w:firstLine="640" w:firstLineChars="200"/>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2026年7月13日宁德市人民检察院派员列席监狱减刑假释评审委员会，对本案未发表不同意见；本案依规移送检察机关征求意见，截至2026年7月27日，未收到不同意见。</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default"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综上，罪犯吴启强在刑罚执行期间确有悔改表现，执行刑期已过二分之一，符合假释和减刑条件，依照《中华人民共和国刑法》第七十八条、第七十九条、第八十一条、八十三条，《中华人民共和国刑事诉讼法》第二百七十三条第二款，《中华人民共和国监狱法》第二十九条、第三十二条，《最高人民法院关于办理减刑、假释案件具体应用法律的规定》第二十六条、第三十一条之规定，建议对其予以假释，若未予裁定假释，建议对其予以减刑八个月。</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特提请你院审理裁定。</w:t>
      </w:r>
    </w:p>
    <w:p>
      <w:pPr>
        <w:pStyle w:val="4"/>
        <w:keepNext w:val="0"/>
        <w:keepLines w:val="0"/>
        <w:pageBreakBefore w:val="0"/>
        <w:widowControl w:val="0"/>
        <w:kinsoku/>
        <w:wordWrap/>
        <w:overflowPunct/>
        <w:topLinePunct w:val="0"/>
        <w:bidi w:val="0"/>
        <w:spacing w:line="380" w:lineRule="exact"/>
        <w:ind w:right="-31" w:rightChars="-15" w:firstLine="640" w:firstLineChars="200"/>
        <w:jc w:val="left"/>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380" w:lineRule="exact"/>
        <w:ind w:right="-31" w:rightChars="-15" w:firstLine="0" w:firstLineChars="0"/>
        <w:jc w:val="left"/>
        <w:textAlignment w:val="auto"/>
        <w:rPr>
          <w:rFonts w:cs="仿宋_GB2312"/>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吴启强</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380" w:lineRule="exact"/>
        <w:ind w:left="640" w:right="-31" w:rightChars="-15" w:firstLine="960" w:firstLineChars="300"/>
        <w:jc w:val="left"/>
        <w:textAlignment w:val="auto"/>
        <w:rPr>
          <w:rFonts w:cs="仿宋_GB2312"/>
          <w:color w:val="auto"/>
          <w:szCs w:val="32"/>
          <w:highlight w:val="none"/>
        </w:rPr>
      </w:pPr>
      <w:r>
        <w:rPr>
          <w:rFonts w:hint="eastAsia" w:cs="仿宋_GB2312"/>
          <w:color w:val="auto"/>
          <w:szCs w:val="32"/>
          <w:highlight w:val="none"/>
        </w:rPr>
        <w:t>⒉</w:t>
      </w:r>
      <w:r>
        <w:rPr>
          <w:rFonts w:hint="eastAsia" w:cs="仿宋_GB2312"/>
          <w:color w:val="auto"/>
          <w:szCs w:val="32"/>
          <w:highlight w:val="none"/>
          <w:lang w:val="en-US" w:eastAsia="zh-CN"/>
        </w:rPr>
        <w:t>提请减刑假释</w:t>
      </w:r>
      <w:r>
        <w:rPr>
          <w:rFonts w:hint="eastAsia" w:cs="仿宋_GB2312"/>
          <w:color w:val="auto"/>
          <w:szCs w:val="32"/>
          <w:highlight w:val="none"/>
        </w:rPr>
        <w:t>建议书</w:t>
      </w:r>
      <w:r>
        <w:rPr>
          <w:rFonts w:hint="eastAsia" w:cs="仿宋_GB2312"/>
          <w:color w:val="auto"/>
          <w:szCs w:val="32"/>
          <w:highlight w:val="none"/>
          <w:lang w:eastAsia="zh-CN"/>
        </w:rPr>
        <w:t>叁</w:t>
      </w:r>
      <w:r>
        <w:rPr>
          <w:rFonts w:hint="eastAsia" w:cs="仿宋_GB2312"/>
          <w:color w:val="auto"/>
          <w:szCs w:val="32"/>
          <w:highlight w:val="none"/>
        </w:rPr>
        <w:t>份</w:t>
      </w:r>
    </w:p>
    <w:p>
      <w:pPr>
        <w:pStyle w:val="4"/>
        <w:keepNext w:val="0"/>
        <w:keepLines w:val="0"/>
        <w:pageBreakBefore w:val="0"/>
        <w:widowControl w:val="0"/>
        <w:kinsoku/>
        <w:wordWrap/>
        <w:overflowPunct/>
        <w:topLinePunct w:val="0"/>
        <w:bidi w:val="0"/>
        <w:spacing w:line="380" w:lineRule="exact"/>
        <w:ind w:left="640" w:right="-31" w:rightChars="-15"/>
        <w:jc w:val="left"/>
        <w:textAlignment w:val="auto"/>
        <w:rPr>
          <w:color w:val="auto"/>
          <w:szCs w:val="32"/>
          <w:highlight w:val="none"/>
        </w:rPr>
      </w:pPr>
    </w:p>
    <w:p>
      <w:pPr>
        <w:pStyle w:val="4"/>
        <w:keepNext w:val="0"/>
        <w:keepLines w:val="0"/>
        <w:pageBreakBefore w:val="0"/>
        <w:widowControl w:val="0"/>
        <w:kinsoku/>
        <w:wordWrap/>
        <w:overflowPunct/>
        <w:topLinePunct w:val="0"/>
        <w:bidi w:val="0"/>
        <w:spacing w:line="380" w:lineRule="exact"/>
        <w:ind w:right="840" w:rightChars="400"/>
        <w:jc w:val="righ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keepNext w:val="0"/>
        <w:keepLines w:val="0"/>
        <w:pageBreakBefore w:val="0"/>
        <w:widowControl w:val="0"/>
        <w:kinsoku/>
        <w:wordWrap/>
        <w:overflowPunct/>
        <w:topLinePunct w:val="0"/>
        <w:bidi w:val="0"/>
        <w:spacing w:line="380" w:lineRule="exact"/>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color w:val="auto"/>
          <w:szCs w:val="32"/>
          <w:highlight w:val="none"/>
          <w:lang w:val="en-US" w:eastAsia="zh-CN"/>
        </w:rPr>
        <w:t xml:space="preserve">                                                       </w:t>
      </w:r>
      <w:r>
        <w:rPr>
          <w:rFonts w:hint="eastAsia" w:ascii="Times New Roman" w:hAnsi="Times New Roman" w:eastAsia="仿宋_GB2312" w:cs="仿宋_GB2312"/>
          <w:color w:val="auto"/>
          <w:kern w:val="32"/>
          <w:sz w:val="32"/>
          <w:szCs w:val="32"/>
          <w:highlight w:val="none"/>
          <w:lang w:val="en-US" w:eastAsia="zh-CN" w:bidi="ar-SA"/>
        </w:rPr>
        <w:t>2026年7月28日</w:t>
      </w:r>
    </w:p>
    <w:p>
      <w:pPr>
        <w:pStyle w:val="17"/>
        <w:keepNext w:val="0"/>
        <w:keepLines w:val="0"/>
        <w:pageBreakBefore w:val="0"/>
        <w:widowControl w:val="0"/>
        <w:kinsoku/>
        <w:wordWrap/>
        <w:overflowPunct/>
        <w:topLinePunct w:val="0"/>
        <w:autoSpaceDE/>
        <w:autoSpaceDN/>
        <w:bidi w:val="0"/>
        <w:adjustRightInd/>
        <w:spacing w:line="440" w:lineRule="exact"/>
        <w:ind w:firstLine="2640" w:firstLineChars="600"/>
        <w:jc w:val="left"/>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提请</w:t>
      </w:r>
      <w:r>
        <w:rPr>
          <w:rFonts w:hint="eastAsia" w:ascii="方正小标宋简体" w:hAnsi="方正小标宋简体" w:eastAsia="方正小标宋简体" w:cs="方正小标宋简体"/>
          <w:color w:val="auto"/>
          <w:sz w:val="44"/>
          <w:szCs w:val="44"/>
          <w:highlight w:val="none"/>
          <w:lang w:val="en-US" w:eastAsia="zh-CN"/>
        </w:rPr>
        <w:t>减刑</w:t>
      </w:r>
      <w:r>
        <w:rPr>
          <w:rFonts w:hint="eastAsia" w:ascii="方正小标宋简体" w:hAnsi="方正小标宋简体" w:eastAsia="方正小标宋简体" w:cs="方正小标宋简体"/>
          <w:color w:val="auto"/>
          <w:sz w:val="44"/>
          <w:szCs w:val="44"/>
          <w:highlight w:val="none"/>
        </w:rPr>
        <w:t>假释建议书</w:t>
      </w:r>
    </w:p>
    <w:p>
      <w:pPr>
        <w:pStyle w:val="17"/>
        <w:keepNext w:val="0"/>
        <w:keepLines w:val="0"/>
        <w:pageBreakBefore w:val="0"/>
        <w:widowControl w:val="0"/>
        <w:kinsoku/>
        <w:wordWrap/>
        <w:overflowPunct/>
        <w:topLinePunct w:val="0"/>
        <w:bidi w:val="0"/>
        <w:spacing w:line="380" w:lineRule="exact"/>
        <w:ind w:left="640" w:right="320" w:firstLine="0" w:firstLineChars="0"/>
        <w:jc w:val="right"/>
        <w:textAlignment w:val="auto"/>
        <w:rPr>
          <w:rFonts w:eastAsia="楷体_GB2312" w:cs="楷体_GB2312"/>
          <w:color w:val="auto"/>
          <w:szCs w:val="32"/>
          <w:highlight w:val="none"/>
        </w:rPr>
      </w:pPr>
      <w:r>
        <w:rPr>
          <w:rFonts w:hint="eastAsia" w:eastAsia="楷体_GB2312" w:cs="楷体_GB2312"/>
          <w:color w:val="auto"/>
          <w:szCs w:val="32"/>
          <w:highlight w:val="none"/>
        </w:rPr>
        <w:t>〔</w:t>
      </w:r>
      <w:r>
        <w:rPr>
          <w:rFonts w:eastAsia="楷体_GB2312" w:cs="楷体_GB2312"/>
          <w:color w:val="auto"/>
          <w:szCs w:val="32"/>
          <w:highlight w:val="none"/>
        </w:rPr>
        <w:t>20</w:t>
      </w:r>
      <w:r>
        <w:rPr>
          <w:rFonts w:hint="eastAsia" w:eastAsia="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lang w:eastAsia="zh-CN"/>
        </w:rPr>
        <w:t>宁</w:t>
      </w:r>
      <w:r>
        <w:rPr>
          <w:rFonts w:hint="eastAsia" w:eastAsia="楷体_GB2312" w:cs="楷体_GB2312"/>
          <w:color w:val="auto"/>
          <w:szCs w:val="32"/>
          <w:highlight w:val="none"/>
        </w:rPr>
        <w:t>狱假字第</w:t>
      </w:r>
      <w:r>
        <w:rPr>
          <w:rFonts w:hint="eastAsia" w:eastAsia="楷体_GB2312"/>
          <w:color w:val="auto"/>
          <w:szCs w:val="32"/>
          <w:highlight w:val="none"/>
          <w:lang w:val="en-US" w:eastAsia="zh-CN"/>
        </w:rPr>
        <w:t>8</w:t>
      </w:r>
      <w:r>
        <w:rPr>
          <w:rFonts w:hint="eastAsia" w:eastAsia="楷体_GB2312" w:cs="楷体_GB2312"/>
          <w:color w:val="auto"/>
          <w:szCs w:val="32"/>
          <w:highlight w:val="none"/>
        </w:rPr>
        <w:t>号</w:t>
      </w:r>
    </w:p>
    <w:p>
      <w:pPr>
        <w:pStyle w:val="17"/>
        <w:keepNext w:val="0"/>
        <w:keepLines w:val="0"/>
        <w:pageBreakBefore w:val="0"/>
        <w:widowControl w:val="0"/>
        <w:kinsoku/>
        <w:wordWrap/>
        <w:overflowPunct/>
        <w:topLinePunct w:val="0"/>
        <w:bidi w:val="0"/>
        <w:spacing w:line="380" w:lineRule="exact"/>
        <w:ind w:left="640" w:right="-31" w:rightChars="-15" w:firstLine="0" w:firstLineChars="0"/>
        <w:jc w:val="left"/>
        <w:textAlignment w:val="auto"/>
        <w:rPr>
          <w:rFonts w:ascii="仿宋_GB2312"/>
          <w:b/>
          <w:bCs/>
          <w:color w:val="auto"/>
          <w:sz w:val="28"/>
          <w:highlight w:val="none"/>
        </w:rPr>
      </w:pP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罪犯秦峰</w:t>
      </w:r>
      <w:r>
        <w:rPr>
          <w:rFonts w:hint="eastAsia" w:ascii="Times New Roman" w:hAnsi="Times New Roman" w:eastAsia="仿宋_GB2312" w:cs="仿宋_GB2312"/>
          <w:color w:val="auto"/>
          <w:kern w:val="32"/>
          <w:sz w:val="32"/>
          <w:szCs w:val="32"/>
          <w:highlight w:val="none"/>
          <w:lang w:val="en-US" w:eastAsia="zh-CN" w:bidi="ar-SA"/>
        </w:rPr>
        <w:fldChar w:fldCharType="begin"/>
      </w:r>
      <w:r>
        <w:rPr>
          <w:rFonts w:hint="eastAsia" w:ascii="Times New Roman" w:hAnsi="Times New Roman" w:eastAsia="仿宋_GB2312" w:cs="仿宋_GB2312"/>
          <w:color w:val="auto"/>
          <w:kern w:val="32"/>
          <w:sz w:val="32"/>
          <w:szCs w:val="32"/>
          <w:highlight w:val="none"/>
          <w:lang w:val="en-US" w:eastAsia="zh-CN" w:bidi="ar-SA"/>
        </w:rPr>
        <w:instrText xml:space="preserve"> AUTOTEXTLIST  \* MERGEFORMAT </w:instrText>
      </w:r>
      <w:r>
        <w:rPr>
          <w:rFonts w:hint="eastAsia" w:ascii="Times New Roman" w:hAnsi="Times New Roman" w:eastAsia="仿宋_GB2312" w:cs="仿宋_GB2312"/>
          <w:color w:val="auto"/>
          <w:kern w:val="32"/>
          <w:sz w:val="32"/>
          <w:szCs w:val="32"/>
          <w:highlight w:val="none"/>
          <w:lang w:val="en-US" w:eastAsia="zh-CN" w:bidi="ar-SA"/>
        </w:rPr>
        <w:fldChar w:fldCharType="end"/>
      </w:r>
      <w:r>
        <w:rPr>
          <w:rFonts w:hint="eastAsia" w:ascii="Times New Roman" w:hAnsi="Times New Roman" w:eastAsia="仿宋_GB2312" w:cs="仿宋_GB2312"/>
          <w:color w:val="auto"/>
          <w:kern w:val="32"/>
          <w:sz w:val="32"/>
          <w:szCs w:val="32"/>
          <w:highlight w:val="none"/>
          <w:lang w:val="en-US" w:eastAsia="zh-CN" w:bidi="ar-SA"/>
        </w:rPr>
        <w:t>，男，1981年10月8日出生，汉族，初中文化，户籍地江苏省仪征市，捕前系无业。</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福建省柘荣县人民法院于2021年12月27日作出（2021）闽0926刑初46号刑事判决，以被告人秦峰犯组织卖淫罪，判处有期徒刑七年六个月，并处罚金人民币10万元；追缴被告人非法所得人民币5万元；扣押被告人所持现金人民币1.6万元予以冲抵非法所得。被告人不服，提出上诉。福建省宁德市中级人民法院于2022年9月22日作出（2022）闽09刑终71号刑事判决，维持福建省柘荣县人民法院（2021）闽0926刑初46号刑事判决中对秦峰的定罪量刑部分及追缴违法所得、涉案财物处理部分。刑期自2020年8月9日起至2028年2月8日止。2022年11月24日交付福建省宁德监狱执行刑罚。2024年12月26日，福建省宁德市中级人民法院作出（2024）闽09刑更828号刑事裁定，对其减刑五个月，2024年12月26日送达。现刑期至2027年9月8日止。属普管级罪犯。</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原判主要犯罪事实：被告人秦峰于2020年在福建省柘荣县以牟取非法利益为目的，采取招募、雇佣等手段，组织管理他人卖淫，卖淫人员累计达十人以上，非法获利达一百万元以上，情节严重。</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该犯在刑罚执行期间确有悔改表现，具体事实如下：</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认罪悔罪：能服从法院判决，自书认罪悔罪书。</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en-US" w:eastAsia="zh-CN" w:bidi="ar-SA"/>
        </w:rPr>
        <w:t>遵守监规</w:t>
      </w:r>
      <w:r>
        <w:rPr>
          <w:rFonts w:hint="eastAsia" w:ascii="Times New Roman" w:hAnsi="Times New Roman" w:eastAsia="仿宋_GB2312" w:cs="仿宋_GB2312"/>
          <w:color w:val="auto"/>
          <w:kern w:val="32"/>
          <w:sz w:val="32"/>
          <w:szCs w:val="32"/>
          <w:highlight w:val="none"/>
          <w:lang w:val="zh-CN" w:eastAsia="zh-CN" w:bidi="ar-SA"/>
        </w:rPr>
        <w:t>：能遵守法律法规及监规纪律，接受教育改造。</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学习情况：能参加</w:t>
      </w:r>
      <w:r>
        <w:rPr>
          <w:rFonts w:hint="eastAsia" w:ascii="Times New Roman" w:hAnsi="Times New Roman" w:eastAsia="仿宋_GB2312" w:cs="仿宋_GB2312"/>
          <w:color w:val="auto"/>
          <w:kern w:val="32"/>
          <w:sz w:val="32"/>
          <w:szCs w:val="32"/>
          <w:highlight w:val="none"/>
          <w:lang w:val="en-US" w:eastAsia="zh-CN" w:bidi="ar-SA"/>
        </w:rPr>
        <w:t>思想、文化、职业技术教育</w:t>
      </w:r>
      <w:r>
        <w:rPr>
          <w:rFonts w:hint="eastAsia" w:ascii="Times New Roman" w:hAnsi="Times New Roman" w:eastAsia="仿宋_GB2312" w:cs="仿宋_GB2312"/>
          <w:color w:val="auto"/>
          <w:kern w:val="32"/>
          <w:sz w:val="32"/>
          <w:szCs w:val="32"/>
          <w:highlight w:val="none"/>
          <w:lang w:val="zh-CN" w:eastAsia="zh-CN" w:bidi="ar-SA"/>
        </w:rPr>
        <w:t>。</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劳动改造：能参加劳动，努力完成</w:t>
      </w:r>
      <w:r>
        <w:rPr>
          <w:rFonts w:hint="eastAsia" w:ascii="Times New Roman" w:hAnsi="Times New Roman" w:eastAsia="仿宋_GB2312" w:cs="仿宋_GB2312"/>
          <w:color w:val="auto"/>
          <w:kern w:val="32"/>
          <w:sz w:val="32"/>
          <w:szCs w:val="32"/>
          <w:highlight w:val="none"/>
          <w:lang w:val="en-US" w:eastAsia="zh-CN" w:bidi="ar-SA"/>
        </w:rPr>
        <w:t>劳动</w:t>
      </w:r>
      <w:r>
        <w:rPr>
          <w:rFonts w:hint="eastAsia" w:ascii="Times New Roman" w:hAnsi="Times New Roman" w:eastAsia="仿宋_GB2312" w:cs="仿宋_GB2312"/>
          <w:color w:val="auto"/>
          <w:kern w:val="32"/>
          <w:sz w:val="32"/>
          <w:szCs w:val="32"/>
          <w:highlight w:val="none"/>
          <w:lang w:val="zh-CN" w:eastAsia="zh-CN" w:bidi="ar-SA"/>
        </w:rPr>
        <w:t>任务。</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zh-CN" w:eastAsia="zh-CN" w:bidi="ar-SA"/>
        </w:rPr>
        <w:t>奖惩情况：</w:t>
      </w:r>
      <w:r>
        <w:rPr>
          <w:rFonts w:hint="eastAsia" w:ascii="Times New Roman" w:hAnsi="Times New Roman" w:eastAsia="仿宋_GB2312" w:cs="仿宋_GB2312"/>
          <w:color w:val="auto"/>
          <w:kern w:val="32"/>
          <w:sz w:val="32"/>
          <w:szCs w:val="32"/>
          <w:highlight w:val="none"/>
          <w:lang w:val="en-US" w:eastAsia="zh-CN" w:bidi="ar-SA"/>
        </w:rPr>
        <w:t>该犯上次评定表扬剩余考核分164.5分，本轮考核期2024年9月至2026年4月累计获考核分1995分，合计获得考核分2159.5分，表扬3次；间隔期2024年12月26日至2026年4月，获考核分1600分。考核期内无违规扣分。</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 xml:space="preserve">    财产性判项履行情况：该犯原判财产性判项罚金人民币10万元，追缴被告人非法所得人民币5万元，已履行完毕。 </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社会帮教情况：扬州市邗江区司法局于2026年3月19日出具（2026）扬邗矫调评字第12号《调查评估意见书》:评估意见为罪犯秦峰适用社区矫正。</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危险性评估情况：一般风险等级。</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本案于2026年7月14日至2026年7月20日在狱内公示未收到不同意见。</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default"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综上，罪犯秦峰在刑罚执行期间确有悔改表现，执行刑期已过二分之一，符合假释和减刑条件，依照《中华人民共和国刑法》第七十八条、第七十九条、第八十一条、八十三条，《中华人民共和国刑事诉讼法》第二百七十三条第二款，《中华人民共和国监狱法》第二十九条、第三十二条之规定，建议对其予以假释，若未予裁定假释，建议对其予以减刑六个月。</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特提请你院审理裁定。</w:t>
      </w:r>
    </w:p>
    <w:p>
      <w:pPr>
        <w:pStyle w:val="4"/>
        <w:keepNext w:val="0"/>
        <w:keepLines w:val="0"/>
        <w:pageBreakBefore w:val="0"/>
        <w:widowControl w:val="0"/>
        <w:kinsoku/>
        <w:wordWrap/>
        <w:overflowPunct/>
        <w:topLinePunct w:val="0"/>
        <w:bidi w:val="0"/>
        <w:spacing w:line="380" w:lineRule="exact"/>
        <w:ind w:right="-31" w:rightChars="-15" w:firstLine="640" w:firstLineChars="200"/>
        <w:jc w:val="left"/>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380" w:lineRule="exact"/>
        <w:ind w:right="-31" w:rightChars="-15" w:firstLine="0" w:firstLineChars="0"/>
        <w:jc w:val="lef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秦峰</w:t>
      </w:r>
      <w:r>
        <w:rPr>
          <w:rFonts w:hint="eastAsia" w:cs="仿宋_GB2312"/>
          <w:color w:val="auto"/>
          <w:szCs w:val="32"/>
          <w:highlight w:val="none"/>
        </w:rPr>
        <w:t>卷宗</w:t>
      </w:r>
      <w:r>
        <w:rPr>
          <w:rFonts w:hint="eastAsia" w:cs="仿宋_GB2312"/>
          <w:color w:val="auto"/>
          <w:szCs w:val="32"/>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380" w:lineRule="exact"/>
        <w:ind w:left="640" w:right="-31" w:rightChars="-15" w:firstLine="960" w:firstLineChars="300"/>
        <w:jc w:val="left"/>
        <w:textAlignment w:val="auto"/>
        <w:rPr>
          <w:rFonts w:cs="仿宋_GB2312"/>
          <w:color w:val="auto"/>
          <w:szCs w:val="32"/>
          <w:highlight w:val="none"/>
        </w:rPr>
      </w:pPr>
      <w:r>
        <w:rPr>
          <w:rFonts w:hint="eastAsia" w:cs="仿宋_GB2312"/>
          <w:color w:val="auto"/>
          <w:szCs w:val="32"/>
          <w:highlight w:val="none"/>
        </w:rPr>
        <w:t>⒉</w:t>
      </w:r>
      <w:r>
        <w:rPr>
          <w:rFonts w:hint="eastAsia" w:cs="仿宋_GB2312"/>
          <w:color w:val="auto"/>
          <w:szCs w:val="32"/>
          <w:highlight w:val="none"/>
          <w:lang w:val="en-US" w:eastAsia="zh-CN"/>
        </w:rPr>
        <w:t>提请减刑假释</w:t>
      </w:r>
      <w:r>
        <w:rPr>
          <w:rFonts w:hint="eastAsia" w:cs="仿宋_GB2312"/>
          <w:color w:val="auto"/>
          <w:szCs w:val="32"/>
          <w:highlight w:val="none"/>
        </w:rPr>
        <w:t>建议书</w:t>
      </w:r>
      <w:r>
        <w:rPr>
          <w:rFonts w:hint="eastAsia" w:cs="仿宋_GB2312"/>
          <w:color w:val="auto"/>
          <w:szCs w:val="32"/>
          <w:highlight w:val="none"/>
          <w:lang w:eastAsia="zh-CN"/>
        </w:rPr>
        <w:t>叁</w:t>
      </w:r>
      <w:r>
        <w:rPr>
          <w:rFonts w:hint="eastAsia" w:cs="仿宋_GB2312"/>
          <w:color w:val="auto"/>
          <w:szCs w:val="32"/>
          <w:highlight w:val="none"/>
        </w:rPr>
        <w:t>份</w:t>
      </w:r>
    </w:p>
    <w:p>
      <w:pPr>
        <w:pStyle w:val="4"/>
        <w:keepNext w:val="0"/>
        <w:keepLines w:val="0"/>
        <w:pageBreakBefore w:val="0"/>
        <w:widowControl w:val="0"/>
        <w:kinsoku/>
        <w:wordWrap/>
        <w:overflowPunct/>
        <w:topLinePunct w:val="0"/>
        <w:bidi w:val="0"/>
        <w:spacing w:line="380" w:lineRule="exact"/>
        <w:ind w:left="640" w:right="-31" w:rightChars="-15"/>
        <w:jc w:val="left"/>
        <w:textAlignment w:val="auto"/>
        <w:rPr>
          <w:color w:val="auto"/>
          <w:szCs w:val="32"/>
          <w:highlight w:val="none"/>
        </w:rPr>
      </w:pPr>
    </w:p>
    <w:p>
      <w:pPr>
        <w:pStyle w:val="4"/>
        <w:keepNext w:val="0"/>
        <w:keepLines w:val="0"/>
        <w:pageBreakBefore w:val="0"/>
        <w:widowControl w:val="0"/>
        <w:kinsoku/>
        <w:wordWrap/>
        <w:overflowPunct/>
        <w:topLinePunct w:val="0"/>
        <w:bidi w:val="0"/>
        <w:spacing w:line="380" w:lineRule="exact"/>
        <w:ind w:right="840" w:rightChars="400"/>
        <w:jc w:val="righ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keepNext w:val="0"/>
        <w:keepLines w:val="0"/>
        <w:pageBreakBefore w:val="0"/>
        <w:widowControl w:val="0"/>
        <w:kinsoku/>
        <w:wordWrap/>
        <w:overflowPunct/>
        <w:topLinePunct w:val="0"/>
        <w:bidi w:val="0"/>
        <w:spacing w:line="380" w:lineRule="exact"/>
        <w:jc w:val="left"/>
        <w:textAlignment w:val="auto"/>
        <w:rPr>
          <w:color w:val="auto"/>
          <w:highlight w:val="none"/>
        </w:rPr>
      </w:pPr>
      <w:r>
        <w:rPr>
          <w:rFonts w:hint="eastAsia"/>
          <w:color w:val="auto"/>
          <w:szCs w:val="32"/>
          <w:highlight w:val="none"/>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keepNext w:val="0"/>
        <w:keepLines w:val="0"/>
        <w:pageBreakBefore w:val="0"/>
        <w:widowControl w:val="0"/>
        <w:kinsoku/>
        <w:wordWrap/>
        <w:overflowPunct/>
        <w:topLinePunct w:val="0"/>
        <w:autoSpaceDE/>
        <w:autoSpaceDN/>
        <w:bidi w:val="0"/>
        <w:adjustRightInd/>
        <w:spacing w:line="440" w:lineRule="exact"/>
        <w:ind w:firstLine="2640" w:firstLineChars="600"/>
        <w:jc w:val="left"/>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提请</w:t>
      </w:r>
      <w:r>
        <w:rPr>
          <w:rFonts w:hint="eastAsia" w:ascii="方正小标宋简体" w:hAnsi="方正小标宋简体" w:eastAsia="方正小标宋简体" w:cs="方正小标宋简体"/>
          <w:color w:val="auto"/>
          <w:sz w:val="44"/>
          <w:szCs w:val="44"/>
          <w:highlight w:val="none"/>
          <w:lang w:val="en-US" w:eastAsia="zh-CN"/>
        </w:rPr>
        <w:t>减刑</w:t>
      </w:r>
      <w:r>
        <w:rPr>
          <w:rFonts w:hint="eastAsia" w:ascii="方正小标宋简体" w:hAnsi="方正小标宋简体" w:eastAsia="方正小标宋简体" w:cs="方正小标宋简体"/>
          <w:color w:val="auto"/>
          <w:sz w:val="44"/>
          <w:szCs w:val="44"/>
          <w:highlight w:val="none"/>
        </w:rPr>
        <w:t>假释建议书</w:t>
      </w:r>
    </w:p>
    <w:p>
      <w:pPr>
        <w:pStyle w:val="17"/>
        <w:keepNext w:val="0"/>
        <w:keepLines w:val="0"/>
        <w:pageBreakBefore w:val="0"/>
        <w:widowControl w:val="0"/>
        <w:kinsoku/>
        <w:wordWrap/>
        <w:overflowPunct/>
        <w:topLinePunct w:val="0"/>
        <w:bidi w:val="0"/>
        <w:spacing w:line="380" w:lineRule="exact"/>
        <w:ind w:left="640" w:right="320" w:firstLine="0" w:firstLineChars="0"/>
        <w:jc w:val="right"/>
        <w:textAlignment w:val="auto"/>
        <w:rPr>
          <w:rFonts w:eastAsia="楷体_GB2312" w:cs="楷体_GB2312"/>
          <w:color w:val="auto"/>
          <w:szCs w:val="32"/>
          <w:highlight w:val="none"/>
        </w:rPr>
      </w:pPr>
      <w:r>
        <w:rPr>
          <w:rFonts w:hint="eastAsia" w:eastAsia="楷体_GB2312" w:cs="楷体_GB2312"/>
          <w:color w:val="auto"/>
          <w:szCs w:val="32"/>
          <w:highlight w:val="none"/>
        </w:rPr>
        <w:t>〔</w:t>
      </w:r>
      <w:r>
        <w:rPr>
          <w:rFonts w:eastAsia="楷体_GB2312" w:cs="楷体_GB2312"/>
          <w:color w:val="auto"/>
          <w:szCs w:val="32"/>
          <w:highlight w:val="none"/>
        </w:rPr>
        <w:t>20</w:t>
      </w:r>
      <w:r>
        <w:rPr>
          <w:rFonts w:hint="eastAsia" w:eastAsia="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eastAsia="zh-CN"/>
        </w:rPr>
        <w:t>宁</w:t>
      </w:r>
      <w:r>
        <w:rPr>
          <w:rFonts w:hint="eastAsia" w:eastAsia="楷体_GB2312" w:cs="楷体_GB2312"/>
          <w:color w:val="auto"/>
          <w:szCs w:val="32"/>
          <w:highlight w:val="none"/>
        </w:rPr>
        <w:t>狱假字第</w:t>
      </w:r>
      <w:r>
        <w:rPr>
          <w:rFonts w:hint="eastAsia" w:eastAsia="楷体_GB2312"/>
          <w:color w:val="auto"/>
          <w:szCs w:val="32"/>
          <w:highlight w:val="none"/>
          <w:lang w:val="en-US" w:eastAsia="zh-CN"/>
        </w:rPr>
        <w:t>9</w:t>
      </w:r>
      <w:r>
        <w:rPr>
          <w:rFonts w:hint="eastAsia" w:eastAsia="楷体_GB2312" w:cs="楷体_GB2312"/>
          <w:color w:val="auto"/>
          <w:szCs w:val="32"/>
          <w:highlight w:val="none"/>
        </w:rPr>
        <w:t>号</w:t>
      </w:r>
    </w:p>
    <w:p>
      <w:pPr>
        <w:pStyle w:val="17"/>
        <w:keepNext w:val="0"/>
        <w:keepLines w:val="0"/>
        <w:pageBreakBefore w:val="0"/>
        <w:widowControl w:val="0"/>
        <w:kinsoku/>
        <w:wordWrap/>
        <w:overflowPunct/>
        <w:topLinePunct w:val="0"/>
        <w:bidi w:val="0"/>
        <w:spacing w:line="380" w:lineRule="exact"/>
        <w:ind w:left="640" w:right="-31" w:rightChars="-15" w:firstLine="0" w:firstLineChars="0"/>
        <w:jc w:val="left"/>
        <w:textAlignment w:val="auto"/>
        <w:rPr>
          <w:rFonts w:ascii="仿宋_GB2312"/>
          <w:b/>
          <w:bCs/>
          <w:color w:val="auto"/>
          <w:sz w:val="28"/>
          <w:highlight w:val="none"/>
        </w:rPr>
      </w:pP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罪犯林忠金</w:t>
      </w:r>
      <w:r>
        <w:rPr>
          <w:rFonts w:hint="eastAsia" w:ascii="Times New Roman" w:hAnsi="Times New Roman" w:eastAsia="仿宋_GB2312" w:cs="仿宋_GB2312"/>
          <w:color w:val="auto"/>
          <w:kern w:val="32"/>
          <w:sz w:val="32"/>
          <w:szCs w:val="32"/>
          <w:highlight w:val="none"/>
          <w:lang w:val="en-US" w:eastAsia="zh-CN" w:bidi="ar-SA"/>
        </w:rPr>
        <w:fldChar w:fldCharType="begin"/>
      </w:r>
      <w:r>
        <w:rPr>
          <w:rFonts w:hint="eastAsia" w:ascii="Times New Roman" w:hAnsi="Times New Roman" w:eastAsia="仿宋_GB2312" w:cs="仿宋_GB2312"/>
          <w:color w:val="auto"/>
          <w:kern w:val="32"/>
          <w:sz w:val="32"/>
          <w:szCs w:val="32"/>
          <w:highlight w:val="none"/>
          <w:lang w:val="en-US" w:eastAsia="zh-CN" w:bidi="ar-SA"/>
        </w:rPr>
        <w:instrText xml:space="preserve"> AUTOTEXTLIST  \* MERGEFORMAT </w:instrText>
      </w:r>
      <w:r>
        <w:rPr>
          <w:rFonts w:hint="eastAsia" w:ascii="Times New Roman" w:hAnsi="Times New Roman" w:eastAsia="仿宋_GB2312" w:cs="仿宋_GB2312"/>
          <w:color w:val="auto"/>
          <w:kern w:val="32"/>
          <w:sz w:val="32"/>
          <w:szCs w:val="32"/>
          <w:highlight w:val="none"/>
          <w:lang w:val="en-US" w:eastAsia="zh-CN" w:bidi="ar-SA"/>
        </w:rPr>
        <w:fldChar w:fldCharType="end"/>
      </w:r>
      <w:r>
        <w:rPr>
          <w:rFonts w:hint="eastAsia" w:ascii="Times New Roman" w:hAnsi="Times New Roman" w:eastAsia="仿宋_GB2312" w:cs="仿宋_GB2312"/>
          <w:color w:val="auto"/>
          <w:kern w:val="32"/>
          <w:sz w:val="32"/>
          <w:szCs w:val="32"/>
          <w:highlight w:val="none"/>
          <w:lang w:val="en-US" w:eastAsia="zh-CN" w:bidi="ar-SA"/>
        </w:rPr>
        <w:t>，男，1989年10月16日出生，汉族，中专文化，住福建省福清市，捕前系无固定职业。</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福建省福清市人民法院于2022年8月16日作出（2022）闽0181刑初802号刑事判决，以被告人林忠金犯掩饰、隐瞒犯罪所得罪，判处有期徒刑五年十个月，并处罚金人民币4万元；未随案移送的被告人林忠金向公安机关退出的违法所得人民币0.6万元，予以没收，上缴国库，由公安机关负责处理；继续追缴被告人林忠金的违法所得人民币0.8万元，予以没收，上缴国库。刑期自2022年1月12日起至2027年11月11日止。2022年9月20日交付福建省宁德监狱执行刑罚。2024年10月30日，福建省宁德市中级人民法院作出（2024）闽09刑更690号刑事裁定书，对其减刑三个月，2024年10月30日送达，现刑期至2027年8月11日止。现于宁德监狱三监区八分监区服刑。属普管级罪犯。</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原判主要犯罪事实：2021年8月至2021年11月初期间，被告人林忠金在福清市，明知是犯罪所得，仍结伙予以转移，其中被告人林忠金转移金额共计人民币151.315244万元。</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该犯自上次减刑以来确有悔改表现，具体事实如下：</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认罪悔罪：能服从法院判决，自书认罪悔罪书。</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en-US" w:eastAsia="zh-CN" w:bidi="ar-SA"/>
        </w:rPr>
        <w:t>遵守监规</w:t>
      </w:r>
      <w:r>
        <w:rPr>
          <w:rFonts w:hint="eastAsia" w:ascii="Times New Roman" w:hAnsi="Times New Roman" w:eastAsia="仿宋_GB2312" w:cs="仿宋_GB2312"/>
          <w:color w:val="auto"/>
          <w:kern w:val="32"/>
          <w:sz w:val="32"/>
          <w:szCs w:val="32"/>
          <w:highlight w:val="none"/>
          <w:lang w:val="zh-CN" w:eastAsia="zh-CN" w:bidi="ar-SA"/>
        </w:rPr>
        <w:t>：虽有违规，经教育后能遵守法律法规及监规纪律，接受教育改造。</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学习情况：能参加</w:t>
      </w:r>
      <w:r>
        <w:rPr>
          <w:rFonts w:hint="eastAsia" w:ascii="Times New Roman" w:hAnsi="Times New Roman" w:eastAsia="仿宋_GB2312" w:cs="仿宋_GB2312"/>
          <w:color w:val="auto"/>
          <w:kern w:val="32"/>
          <w:sz w:val="32"/>
          <w:szCs w:val="32"/>
          <w:highlight w:val="none"/>
          <w:lang w:val="en-US" w:eastAsia="zh-CN" w:bidi="ar-SA"/>
        </w:rPr>
        <w:t>思想、文化、职业技术教育</w:t>
      </w:r>
      <w:r>
        <w:rPr>
          <w:rFonts w:hint="eastAsia" w:ascii="Times New Roman" w:hAnsi="Times New Roman" w:eastAsia="仿宋_GB2312" w:cs="仿宋_GB2312"/>
          <w:color w:val="auto"/>
          <w:kern w:val="32"/>
          <w:sz w:val="32"/>
          <w:szCs w:val="32"/>
          <w:highlight w:val="none"/>
          <w:lang w:val="zh-CN" w:eastAsia="zh-CN" w:bidi="ar-SA"/>
        </w:rPr>
        <w:t>。</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劳动改造：能参加劳动，努力完成</w:t>
      </w:r>
      <w:r>
        <w:rPr>
          <w:rFonts w:hint="eastAsia" w:ascii="Times New Roman" w:hAnsi="Times New Roman" w:eastAsia="仿宋_GB2312" w:cs="仿宋_GB2312"/>
          <w:color w:val="auto"/>
          <w:kern w:val="32"/>
          <w:sz w:val="32"/>
          <w:szCs w:val="32"/>
          <w:highlight w:val="none"/>
          <w:lang w:val="en-US" w:eastAsia="zh-CN" w:bidi="ar-SA"/>
        </w:rPr>
        <w:t>劳动</w:t>
      </w:r>
      <w:r>
        <w:rPr>
          <w:rFonts w:hint="eastAsia" w:ascii="Times New Roman" w:hAnsi="Times New Roman" w:eastAsia="仿宋_GB2312" w:cs="仿宋_GB2312"/>
          <w:color w:val="auto"/>
          <w:kern w:val="32"/>
          <w:sz w:val="32"/>
          <w:szCs w:val="32"/>
          <w:highlight w:val="none"/>
          <w:lang w:val="zh-CN" w:eastAsia="zh-CN" w:bidi="ar-SA"/>
        </w:rPr>
        <w:t>任务。</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zh-CN" w:eastAsia="zh-CN" w:bidi="ar-SA"/>
        </w:rPr>
        <w:t>奖惩情况：</w:t>
      </w:r>
      <w:r>
        <w:rPr>
          <w:rFonts w:hint="eastAsia" w:ascii="Times New Roman" w:hAnsi="Times New Roman" w:eastAsia="仿宋_GB2312" w:cs="仿宋_GB2312"/>
          <w:color w:val="auto"/>
          <w:kern w:val="32"/>
          <w:sz w:val="32"/>
          <w:szCs w:val="32"/>
          <w:highlight w:val="none"/>
          <w:lang w:val="en-US" w:eastAsia="zh-CN" w:bidi="ar-SA"/>
        </w:rPr>
        <w:t>该犯上次评定表扬剩余考核分264.2分，本轮考核期2024年7月至2026年4月累计获考核分2385.2分，合计获得考核分2649.4分，表扬4次；间隔期2024年10月30日至2026年4月，获考核分1957.4分。考核期内累计违规2次，累计扣2分，其中重大违规0次。</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 xml:space="preserve">财产性判项履行情况：该犯原判财产性判项罚金人民币4万元、继续追缴违法所得人民币0.8万元，均已履行完毕。  </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社会帮教情况：福建省福清市社区矫正管理局于2026年4月23日出具（2026）融司矫调评字第115号《调查评估意见书》:评估意见为罪犯林忠金适用社区矫正。</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default"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危险性评估情况：一般风险等级。</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本案于2026年7月14日至2026年7月20日在狱内公示未收到不同意见。</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default"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综上，罪犯林忠金在刑罚执行期间确有悔改表现，执行刑期已过二分之一，符合假释和减刑条件，依照《中华人民共和国刑法》第七十八条、第七十九条、第八十一条、八十三条，《中华人民共和国刑事诉讼法》第二百七十三条第二款，《中华人民共和国监狱法》第二十九条、第三十二条之规定，建议对其予以假释，若未予裁定假释，建议对其予以减刑七个月。</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特提请你院审理裁定。</w:t>
      </w:r>
    </w:p>
    <w:p>
      <w:pPr>
        <w:pStyle w:val="4"/>
        <w:keepNext w:val="0"/>
        <w:keepLines w:val="0"/>
        <w:pageBreakBefore w:val="0"/>
        <w:widowControl w:val="0"/>
        <w:kinsoku/>
        <w:wordWrap/>
        <w:overflowPunct/>
        <w:topLinePunct w:val="0"/>
        <w:bidi w:val="0"/>
        <w:spacing w:line="380" w:lineRule="exact"/>
        <w:ind w:right="-31" w:rightChars="-15" w:firstLine="640" w:firstLineChars="200"/>
        <w:jc w:val="left"/>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380" w:lineRule="exact"/>
        <w:ind w:right="-31" w:rightChars="-15" w:firstLine="0" w:firstLineChars="0"/>
        <w:jc w:val="lef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林忠金</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380" w:lineRule="exact"/>
        <w:ind w:left="640" w:right="-31" w:rightChars="-15" w:firstLine="960" w:firstLineChars="300"/>
        <w:jc w:val="left"/>
        <w:textAlignment w:val="auto"/>
        <w:rPr>
          <w:rFonts w:cs="仿宋_GB2312"/>
          <w:color w:val="auto"/>
          <w:szCs w:val="32"/>
          <w:highlight w:val="none"/>
        </w:rPr>
      </w:pPr>
      <w:r>
        <w:rPr>
          <w:rFonts w:hint="eastAsia" w:cs="仿宋_GB2312"/>
          <w:color w:val="auto"/>
          <w:szCs w:val="32"/>
          <w:highlight w:val="none"/>
        </w:rPr>
        <w:t>⒉</w:t>
      </w:r>
      <w:r>
        <w:rPr>
          <w:rFonts w:hint="eastAsia" w:cs="仿宋_GB2312"/>
          <w:color w:val="auto"/>
          <w:szCs w:val="32"/>
          <w:highlight w:val="none"/>
          <w:lang w:val="en-US" w:eastAsia="zh-CN"/>
        </w:rPr>
        <w:t>提请减刑假释</w:t>
      </w:r>
      <w:r>
        <w:rPr>
          <w:rFonts w:hint="eastAsia" w:cs="仿宋_GB2312"/>
          <w:color w:val="auto"/>
          <w:szCs w:val="32"/>
          <w:highlight w:val="none"/>
        </w:rPr>
        <w:t>建议书</w:t>
      </w:r>
      <w:r>
        <w:rPr>
          <w:rFonts w:hint="eastAsia" w:cs="仿宋_GB2312"/>
          <w:color w:val="auto"/>
          <w:szCs w:val="32"/>
          <w:highlight w:val="none"/>
          <w:lang w:eastAsia="zh-CN"/>
        </w:rPr>
        <w:t>叁</w:t>
      </w:r>
      <w:r>
        <w:rPr>
          <w:rFonts w:hint="eastAsia" w:cs="仿宋_GB2312"/>
          <w:color w:val="auto"/>
          <w:szCs w:val="32"/>
          <w:highlight w:val="none"/>
        </w:rPr>
        <w:t>份</w:t>
      </w:r>
    </w:p>
    <w:p>
      <w:pPr>
        <w:pStyle w:val="4"/>
        <w:keepNext w:val="0"/>
        <w:keepLines w:val="0"/>
        <w:pageBreakBefore w:val="0"/>
        <w:widowControl w:val="0"/>
        <w:kinsoku/>
        <w:wordWrap/>
        <w:overflowPunct/>
        <w:topLinePunct w:val="0"/>
        <w:bidi w:val="0"/>
        <w:spacing w:line="380" w:lineRule="exact"/>
        <w:ind w:left="640" w:right="-31" w:rightChars="-15"/>
        <w:jc w:val="left"/>
        <w:textAlignment w:val="auto"/>
        <w:rPr>
          <w:color w:val="auto"/>
          <w:szCs w:val="32"/>
          <w:highlight w:val="none"/>
        </w:rPr>
      </w:pPr>
    </w:p>
    <w:p>
      <w:pPr>
        <w:pStyle w:val="4"/>
        <w:keepNext w:val="0"/>
        <w:keepLines w:val="0"/>
        <w:pageBreakBefore w:val="0"/>
        <w:widowControl w:val="0"/>
        <w:kinsoku/>
        <w:wordWrap/>
        <w:overflowPunct/>
        <w:topLinePunct w:val="0"/>
        <w:bidi w:val="0"/>
        <w:spacing w:line="380" w:lineRule="exact"/>
        <w:ind w:right="840" w:rightChars="400"/>
        <w:jc w:val="righ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keepNext w:val="0"/>
        <w:keepLines w:val="0"/>
        <w:pageBreakBefore w:val="0"/>
        <w:widowControl w:val="0"/>
        <w:kinsoku/>
        <w:wordWrap/>
        <w:overflowPunct/>
        <w:topLinePunct w:val="0"/>
        <w:bidi w:val="0"/>
        <w:spacing w:line="380" w:lineRule="exact"/>
        <w:jc w:val="left"/>
        <w:textAlignment w:val="auto"/>
        <w:rPr>
          <w:color w:val="auto"/>
          <w:highlight w:val="none"/>
        </w:rPr>
      </w:pPr>
      <w:r>
        <w:rPr>
          <w:rFonts w:hint="eastAsia"/>
          <w:color w:val="auto"/>
          <w:szCs w:val="32"/>
          <w:highlight w:val="none"/>
          <w:lang w:val="en-US" w:eastAsia="zh-CN"/>
        </w:rPr>
        <w:t xml:space="preserve">                                                    </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keepNext w:val="0"/>
        <w:keepLines w:val="0"/>
        <w:pageBreakBefore w:val="0"/>
        <w:widowControl w:val="0"/>
        <w:kinsoku/>
        <w:wordWrap/>
        <w:overflowPunct/>
        <w:topLinePunct w:val="0"/>
        <w:autoSpaceDE/>
        <w:autoSpaceDN/>
        <w:bidi w:val="0"/>
        <w:adjustRightInd/>
        <w:spacing w:line="440" w:lineRule="exact"/>
        <w:ind w:firstLine="2640" w:firstLineChars="600"/>
        <w:jc w:val="left"/>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提请</w:t>
      </w:r>
      <w:r>
        <w:rPr>
          <w:rFonts w:hint="eastAsia" w:ascii="方正小标宋简体" w:hAnsi="方正小标宋简体" w:eastAsia="方正小标宋简体" w:cs="方正小标宋简体"/>
          <w:color w:val="auto"/>
          <w:sz w:val="44"/>
          <w:szCs w:val="44"/>
          <w:highlight w:val="none"/>
          <w:lang w:val="en-US" w:eastAsia="zh-CN"/>
        </w:rPr>
        <w:t>减刑</w:t>
      </w:r>
      <w:r>
        <w:rPr>
          <w:rFonts w:hint="eastAsia" w:ascii="方正小标宋简体" w:hAnsi="方正小标宋简体" w:eastAsia="方正小标宋简体" w:cs="方正小标宋简体"/>
          <w:color w:val="auto"/>
          <w:sz w:val="44"/>
          <w:szCs w:val="44"/>
          <w:highlight w:val="none"/>
        </w:rPr>
        <w:t>假释建议书</w:t>
      </w:r>
    </w:p>
    <w:p>
      <w:pPr>
        <w:pStyle w:val="17"/>
        <w:keepNext w:val="0"/>
        <w:keepLines w:val="0"/>
        <w:pageBreakBefore w:val="0"/>
        <w:widowControl w:val="0"/>
        <w:kinsoku/>
        <w:wordWrap/>
        <w:overflowPunct/>
        <w:topLinePunct w:val="0"/>
        <w:bidi w:val="0"/>
        <w:spacing w:line="380" w:lineRule="exact"/>
        <w:ind w:left="640" w:right="320" w:firstLine="0" w:firstLineChars="0"/>
        <w:jc w:val="right"/>
        <w:textAlignment w:val="auto"/>
        <w:rPr>
          <w:rFonts w:eastAsia="楷体_GB2312" w:cs="楷体_GB2312"/>
          <w:color w:val="auto"/>
          <w:szCs w:val="32"/>
          <w:highlight w:val="none"/>
        </w:rPr>
      </w:pPr>
      <w:r>
        <w:rPr>
          <w:rFonts w:hint="eastAsia" w:eastAsia="楷体_GB2312" w:cs="楷体_GB2312"/>
          <w:color w:val="auto"/>
          <w:szCs w:val="32"/>
          <w:highlight w:val="none"/>
        </w:rPr>
        <w:t>〔</w:t>
      </w:r>
      <w:r>
        <w:rPr>
          <w:rFonts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val="en-US" w:eastAsia="zh-CN"/>
        </w:rPr>
        <w:t>宁</w:t>
      </w:r>
      <w:r>
        <w:rPr>
          <w:rFonts w:hint="eastAsia" w:eastAsia="楷体_GB2312" w:cs="楷体_GB2312"/>
          <w:color w:val="auto"/>
          <w:szCs w:val="32"/>
          <w:highlight w:val="none"/>
        </w:rPr>
        <w:t>狱假字第</w:t>
      </w:r>
      <w:r>
        <w:rPr>
          <w:rFonts w:hint="eastAsia" w:eastAsia="楷体_GB2312" w:cs="楷体_GB2312"/>
          <w:color w:val="auto"/>
          <w:szCs w:val="32"/>
          <w:highlight w:val="none"/>
          <w:lang w:val="en-US" w:eastAsia="zh-CN"/>
        </w:rPr>
        <w:t>10</w:t>
      </w:r>
      <w:r>
        <w:rPr>
          <w:rFonts w:hint="eastAsia" w:eastAsia="楷体_GB2312" w:cs="楷体_GB2312"/>
          <w:color w:val="auto"/>
          <w:szCs w:val="32"/>
          <w:highlight w:val="none"/>
        </w:rPr>
        <w:t>号</w:t>
      </w:r>
    </w:p>
    <w:p>
      <w:pPr>
        <w:pStyle w:val="17"/>
        <w:keepNext w:val="0"/>
        <w:keepLines w:val="0"/>
        <w:pageBreakBefore w:val="0"/>
        <w:widowControl w:val="0"/>
        <w:kinsoku/>
        <w:wordWrap/>
        <w:overflowPunct/>
        <w:topLinePunct w:val="0"/>
        <w:bidi w:val="0"/>
        <w:spacing w:line="380" w:lineRule="exact"/>
        <w:ind w:left="640" w:right="-31" w:rightChars="-15" w:firstLine="0" w:firstLineChars="0"/>
        <w:jc w:val="left"/>
        <w:textAlignment w:val="auto"/>
        <w:rPr>
          <w:rFonts w:ascii="仿宋_GB2312"/>
          <w:b/>
          <w:bCs/>
          <w:color w:val="auto"/>
          <w:sz w:val="28"/>
          <w:highlight w:val="none"/>
        </w:rPr>
      </w:pP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罪犯黄江滨</w:t>
      </w:r>
      <w:r>
        <w:rPr>
          <w:rFonts w:hint="eastAsia" w:ascii="Times New Roman" w:hAnsi="Times New Roman" w:eastAsia="仿宋_GB2312" w:cs="仿宋_GB2312"/>
          <w:color w:val="auto"/>
          <w:kern w:val="32"/>
          <w:sz w:val="32"/>
          <w:szCs w:val="32"/>
          <w:highlight w:val="none"/>
          <w:lang w:val="en-US" w:eastAsia="zh-CN" w:bidi="ar-SA"/>
        </w:rPr>
        <w:fldChar w:fldCharType="begin"/>
      </w:r>
      <w:r>
        <w:rPr>
          <w:rFonts w:hint="eastAsia" w:ascii="Times New Roman" w:hAnsi="Times New Roman" w:eastAsia="仿宋_GB2312" w:cs="仿宋_GB2312"/>
          <w:color w:val="auto"/>
          <w:kern w:val="32"/>
          <w:sz w:val="32"/>
          <w:szCs w:val="32"/>
          <w:highlight w:val="none"/>
          <w:lang w:val="en-US" w:eastAsia="zh-CN" w:bidi="ar-SA"/>
        </w:rPr>
        <w:instrText xml:space="preserve"> AUTOTEXTLIST  \* MERGEFORMAT </w:instrText>
      </w:r>
      <w:r>
        <w:rPr>
          <w:rFonts w:hint="eastAsia" w:ascii="Times New Roman" w:hAnsi="Times New Roman" w:eastAsia="仿宋_GB2312" w:cs="仿宋_GB2312"/>
          <w:color w:val="auto"/>
          <w:kern w:val="32"/>
          <w:sz w:val="32"/>
          <w:szCs w:val="32"/>
          <w:highlight w:val="none"/>
          <w:lang w:val="en-US" w:eastAsia="zh-CN" w:bidi="ar-SA"/>
        </w:rPr>
        <w:fldChar w:fldCharType="end"/>
      </w:r>
      <w:r>
        <w:rPr>
          <w:rFonts w:hint="eastAsia" w:ascii="Times New Roman" w:hAnsi="Times New Roman" w:eastAsia="仿宋_GB2312" w:cs="仿宋_GB2312"/>
          <w:color w:val="auto"/>
          <w:kern w:val="32"/>
          <w:sz w:val="32"/>
          <w:szCs w:val="32"/>
          <w:highlight w:val="none"/>
          <w:lang w:val="en-US" w:eastAsia="zh-CN" w:bidi="ar-SA"/>
        </w:rPr>
        <w:t>，男，1988年9月16日出生，汉族，大学本科文化，户籍所在地福建省永春县，捕前系无业。</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福建省惠安县人民法院于2024年8月20日作出（2024）闽0521刑初609号刑事判决，以被告人黄江滨犯开设赌场罪，判处有期徒刑三年，并处罚金人民币1.5万元；退出的违法所得人民币5000元，予以没收，上缴国库。被告人不服，提出上诉。福建省泉州市中级人民法院于2024年11月11日作出（2024）闽05刑终1098号刑事裁定，驳回上诉，维持原判。刑期自2024年9月20日起至2027年8月11日止。2024年12月12日交付福建省宁德监狱执行刑罚。属普管级罪犯。</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原判主要犯罪事实：2018年8月12日至同年12月12日期间，被告人黄江滨出境至菲律宾以营利为目的，受雇于他人为赌博网站从事推广工作，参与时段内网站涉案赌资407138820.26元，个人非法获利实际到手约5000元。</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该犯在刑罚执行期间确有悔改表现，具体事实如下：</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认罪悔罪：能服从法院判决，自书认罪悔罪书。</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en-US" w:eastAsia="zh-CN" w:bidi="ar-SA"/>
        </w:rPr>
        <w:t>遵守监规</w:t>
      </w:r>
      <w:r>
        <w:rPr>
          <w:rFonts w:hint="eastAsia" w:ascii="Times New Roman" w:hAnsi="Times New Roman" w:eastAsia="仿宋_GB2312" w:cs="仿宋_GB2312"/>
          <w:color w:val="auto"/>
          <w:kern w:val="32"/>
          <w:sz w:val="32"/>
          <w:szCs w:val="32"/>
          <w:highlight w:val="none"/>
          <w:lang w:val="zh-CN" w:eastAsia="zh-CN" w:bidi="ar-SA"/>
        </w:rPr>
        <w:t>：能遵守法律法规及监规纪律，接受教育改造。</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学习情况：能参加</w:t>
      </w:r>
      <w:r>
        <w:rPr>
          <w:rFonts w:hint="eastAsia" w:ascii="Times New Roman" w:hAnsi="Times New Roman" w:eastAsia="仿宋_GB2312" w:cs="仿宋_GB2312"/>
          <w:color w:val="auto"/>
          <w:kern w:val="32"/>
          <w:sz w:val="32"/>
          <w:szCs w:val="32"/>
          <w:highlight w:val="none"/>
          <w:lang w:val="en-US" w:eastAsia="zh-CN" w:bidi="ar-SA"/>
        </w:rPr>
        <w:t>思想、文化、职业技术教育</w:t>
      </w:r>
      <w:r>
        <w:rPr>
          <w:rFonts w:hint="eastAsia" w:ascii="Times New Roman" w:hAnsi="Times New Roman" w:eastAsia="仿宋_GB2312" w:cs="仿宋_GB2312"/>
          <w:color w:val="auto"/>
          <w:kern w:val="32"/>
          <w:sz w:val="32"/>
          <w:szCs w:val="32"/>
          <w:highlight w:val="none"/>
          <w:lang w:val="zh-CN" w:eastAsia="zh-CN" w:bidi="ar-SA"/>
        </w:rPr>
        <w:t>。</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劳动改造：能参加劳动，努力完成</w:t>
      </w:r>
      <w:r>
        <w:rPr>
          <w:rFonts w:hint="eastAsia" w:ascii="Times New Roman" w:hAnsi="Times New Roman" w:eastAsia="仿宋_GB2312" w:cs="仿宋_GB2312"/>
          <w:color w:val="auto"/>
          <w:kern w:val="32"/>
          <w:sz w:val="32"/>
          <w:szCs w:val="32"/>
          <w:highlight w:val="none"/>
          <w:lang w:val="en-US" w:eastAsia="zh-CN" w:bidi="ar-SA"/>
        </w:rPr>
        <w:t>劳动</w:t>
      </w:r>
      <w:r>
        <w:rPr>
          <w:rFonts w:hint="eastAsia" w:ascii="Times New Roman" w:hAnsi="Times New Roman" w:eastAsia="仿宋_GB2312" w:cs="仿宋_GB2312"/>
          <w:color w:val="auto"/>
          <w:kern w:val="32"/>
          <w:sz w:val="32"/>
          <w:szCs w:val="32"/>
          <w:highlight w:val="none"/>
          <w:lang w:val="zh-CN" w:eastAsia="zh-CN" w:bidi="ar-SA"/>
        </w:rPr>
        <w:t>任务。</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zh-CN" w:eastAsia="zh-CN" w:bidi="ar-SA"/>
        </w:rPr>
        <w:t>奖惩情况：</w:t>
      </w:r>
      <w:r>
        <w:rPr>
          <w:rFonts w:hint="eastAsia" w:ascii="Times New Roman" w:hAnsi="Times New Roman" w:eastAsia="仿宋_GB2312" w:cs="仿宋_GB2312"/>
          <w:color w:val="auto"/>
          <w:kern w:val="32"/>
          <w:sz w:val="32"/>
          <w:szCs w:val="32"/>
          <w:highlight w:val="none"/>
          <w:lang w:val="en-US" w:eastAsia="zh-CN" w:bidi="ar-SA"/>
        </w:rPr>
        <w:t>该犯考核期2024年12月12日至2026年4月累计获考核分1470分，表扬2次；考核期内无违规扣分。</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财产性判项履行情况：原判财产性判项罚金人民币1.5万元，退出的违法所得人民币5000元，予以没收，上缴国库，已履行完毕。</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社会帮教情况：福建省永春县社区矫正管理局于2026年3月25日出具（2026）永矫调评字第24号《调查评估意见书》:评估意见为罪犯黄江滨适用社区矫正。</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危险性评估情况：一般风险等级。</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本案于2026年7月14日至2026年7月20日在狱内公示未收到不同意见。</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default"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综上，罪犯黄江滨在刑罚执行期间确有悔改表现，执行刑期已过二分之一，符合假释和减刑条件，依照《中华人民共和国刑法》第七十八条、第七十九条、第八十一条、八十三条，《中华人民共和国刑事诉讼法》第二百七十三条第二款，《中华人民共和国监狱法》第二十九条、第三十二条之规定，建议对其予以假释，若未予裁定假释，建议对其予以减刑五个月。</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特提请你院审理裁定。</w:t>
      </w:r>
    </w:p>
    <w:p>
      <w:pPr>
        <w:pStyle w:val="4"/>
        <w:keepNext w:val="0"/>
        <w:keepLines w:val="0"/>
        <w:pageBreakBefore w:val="0"/>
        <w:widowControl w:val="0"/>
        <w:kinsoku/>
        <w:wordWrap/>
        <w:overflowPunct/>
        <w:topLinePunct w:val="0"/>
        <w:bidi w:val="0"/>
        <w:spacing w:line="380" w:lineRule="exact"/>
        <w:ind w:right="-31" w:rightChars="-15" w:firstLine="640" w:firstLineChars="200"/>
        <w:jc w:val="left"/>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380" w:lineRule="exact"/>
        <w:ind w:right="-31" w:rightChars="-15" w:firstLine="0" w:firstLineChars="0"/>
        <w:jc w:val="lef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黄江滨</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380" w:lineRule="exact"/>
        <w:ind w:left="640" w:right="-31" w:rightChars="-15" w:firstLine="960" w:firstLineChars="300"/>
        <w:jc w:val="left"/>
        <w:textAlignment w:val="auto"/>
        <w:rPr>
          <w:rFonts w:cs="仿宋_GB2312"/>
          <w:color w:val="auto"/>
          <w:szCs w:val="32"/>
          <w:highlight w:val="none"/>
        </w:rPr>
      </w:pPr>
      <w:r>
        <w:rPr>
          <w:rFonts w:hint="eastAsia" w:cs="仿宋_GB2312"/>
          <w:color w:val="auto"/>
          <w:szCs w:val="32"/>
          <w:highlight w:val="none"/>
        </w:rPr>
        <w:t>⒉</w:t>
      </w:r>
      <w:r>
        <w:rPr>
          <w:rFonts w:hint="eastAsia" w:cs="仿宋_GB2312"/>
          <w:color w:val="auto"/>
          <w:szCs w:val="32"/>
          <w:highlight w:val="none"/>
          <w:lang w:val="en-US" w:eastAsia="zh-CN"/>
        </w:rPr>
        <w:t>提请减刑假释</w:t>
      </w:r>
      <w:r>
        <w:rPr>
          <w:rFonts w:hint="eastAsia" w:cs="仿宋_GB2312"/>
          <w:color w:val="auto"/>
          <w:szCs w:val="32"/>
          <w:highlight w:val="none"/>
        </w:rPr>
        <w:t>建议书</w:t>
      </w:r>
      <w:r>
        <w:rPr>
          <w:rFonts w:hint="eastAsia" w:cs="仿宋_GB2312"/>
          <w:color w:val="auto"/>
          <w:szCs w:val="32"/>
          <w:highlight w:val="none"/>
          <w:lang w:eastAsia="zh-CN"/>
        </w:rPr>
        <w:t>叁</w:t>
      </w:r>
      <w:r>
        <w:rPr>
          <w:rFonts w:hint="eastAsia" w:cs="仿宋_GB2312"/>
          <w:color w:val="auto"/>
          <w:szCs w:val="32"/>
          <w:highlight w:val="none"/>
        </w:rPr>
        <w:t>份</w:t>
      </w:r>
    </w:p>
    <w:p>
      <w:pPr>
        <w:pStyle w:val="4"/>
        <w:keepNext w:val="0"/>
        <w:keepLines w:val="0"/>
        <w:pageBreakBefore w:val="0"/>
        <w:widowControl w:val="0"/>
        <w:kinsoku/>
        <w:wordWrap/>
        <w:overflowPunct/>
        <w:topLinePunct w:val="0"/>
        <w:bidi w:val="0"/>
        <w:spacing w:line="380" w:lineRule="exact"/>
        <w:ind w:left="640" w:right="-31" w:rightChars="-15"/>
        <w:jc w:val="left"/>
        <w:textAlignment w:val="auto"/>
        <w:rPr>
          <w:color w:val="auto"/>
          <w:szCs w:val="32"/>
          <w:highlight w:val="none"/>
        </w:rPr>
      </w:pPr>
    </w:p>
    <w:p>
      <w:pPr>
        <w:pStyle w:val="4"/>
        <w:keepNext w:val="0"/>
        <w:keepLines w:val="0"/>
        <w:pageBreakBefore w:val="0"/>
        <w:widowControl w:val="0"/>
        <w:kinsoku/>
        <w:wordWrap/>
        <w:overflowPunct/>
        <w:topLinePunct w:val="0"/>
        <w:bidi w:val="0"/>
        <w:spacing w:line="380" w:lineRule="exact"/>
        <w:ind w:right="840" w:rightChars="400"/>
        <w:jc w:val="righ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keepNext w:val="0"/>
        <w:keepLines w:val="0"/>
        <w:pageBreakBefore w:val="0"/>
        <w:widowControl w:val="0"/>
        <w:kinsoku/>
        <w:wordWrap/>
        <w:overflowPunct/>
        <w:topLinePunct w:val="0"/>
        <w:bidi w:val="0"/>
        <w:spacing w:line="380" w:lineRule="exact"/>
        <w:jc w:val="left"/>
        <w:textAlignment w:val="auto"/>
        <w:rPr>
          <w:color w:val="auto"/>
          <w:highlight w:val="none"/>
        </w:rPr>
      </w:pPr>
      <w:r>
        <w:rPr>
          <w:rFonts w:hint="eastAsia"/>
          <w:color w:val="auto"/>
          <w:szCs w:val="32"/>
          <w:highlight w:val="none"/>
          <w:lang w:val="en-US" w:eastAsia="zh-CN"/>
        </w:rPr>
        <w:t xml:space="preserve">                           </w:t>
      </w:r>
      <w:r>
        <w:rPr>
          <w:rFonts w:hint="eastAsia" w:ascii="仿宋_GB2312" w:eastAsia="仿宋_GB2312"/>
          <w:color w:val="auto"/>
          <w:kern w:val="32"/>
          <w:sz w:val="32"/>
          <w:szCs w:val="32"/>
        </w:rPr>
        <w:t xml:space="preserve"> </w:t>
      </w:r>
      <w:r>
        <w:rPr>
          <w:rFonts w:hint="eastAsia" w:ascii="仿宋_GB2312" w:eastAsia="仿宋_GB2312"/>
          <w:color w:val="auto"/>
          <w:kern w:val="32"/>
          <w:sz w:val="32"/>
          <w:szCs w:val="32"/>
          <w:lang w:val="en-US" w:eastAsia="zh-CN"/>
        </w:rPr>
        <w:t xml:space="preserve">                  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pStyle w:val="17"/>
        <w:keepNext w:val="0"/>
        <w:keepLines w:val="0"/>
        <w:pageBreakBefore w:val="0"/>
        <w:widowControl w:val="0"/>
        <w:kinsoku/>
        <w:wordWrap/>
        <w:overflowPunct/>
        <w:topLinePunct w:val="0"/>
        <w:autoSpaceDE/>
        <w:autoSpaceDN/>
        <w:bidi w:val="0"/>
        <w:adjustRightInd/>
        <w:spacing w:line="440" w:lineRule="exact"/>
        <w:ind w:firstLine="2640" w:firstLineChars="600"/>
        <w:jc w:val="left"/>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福建省</w:t>
      </w:r>
      <w:r>
        <w:rPr>
          <w:rFonts w:hint="eastAsia" w:ascii="方正小标宋简体" w:hAnsi="方正小标宋简体" w:eastAsia="方正小标宋简体" w:cs="方正小标宋简体"/>
          <w:color w:val="auto"/>
          <w:sz w:val="44"/>
          <w:szCs w:val="44"/>
          <w:highlight w:val="none"/>
          <w:lang w:eastAsia="zh-CN"/>
        </w:rPr>
        <w:t>宁德</w:t>
      </w:r>
      <w:r>
        <w:rPr>
          <w:rFonts w:hint="eastAsia" w:ascii="方正小标宋简体" w:hAnsi="方正小标宋简体" w:eastAsia="方正小标宋简体" w:cs="方正小标宋简体"/>
          <w:color w:val="auto"/>
          <w:sz w:val="44"/>
          <w:szCs w:val="44"/>
          <w:highlight w:val="none"/>
        </w:rPr>
        <w:t>监狱</w:t>
      </w:r>
    </w:p>
    <w:p>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提请</w:t>
      </w:r>
      <w:r>
        <w:rPr>
          <w:rFonts w:hint="eastAsia" w:ascii="方正小标宋简体" w:hAnsi="方正小标宋简体" w:eastAsia="方正小标宋简体" w:cs="方正小标宋简体"/>
          <w:color w:val="auto"/>
          <w:sz w:val="44"/>
          <w:szCs w:val="44"/>
          <w:highlight w:val="none"/>
          <w:lang w:val="en-US" w:eastAsia="zh-CN"/>
        </w:rPr>
        <w:t>减刑</w:t>
      </w:r>
      <w:r>
        <w:rPr>
          <w:rFonts w:hint="eastAsia" w:ascii="方正小标宋简体" w:hAnsi="方正小标宋简体" w:eastAsia="方正小标宋简体" w:cs="方正小标宋简体"/>
          <w:color w:val="auto"/>
          <w:sz w:val="44"/>
          <w:szCs w:val="44"/>
          <w:highlight w:val="none"/>
        </w:rPr>
        <w:t>假释建议书</w:t>
      </w:r>
    </w:p>
    <w:p>
      <w:pPr>
        <w:pStyle w:val="17"/>
        <w:keepNext w:val="0"/>
        <w:keepLines w:val="0"/>
        <w:pageBreakBefore w:val="0"/>
        <w:widowControl w:val="0"/>
        <w:kinsoku/>
        <w:wordWrap/>
        <w:overflowPunct/>
        <w:topLinePunct w:val="0"/>
        <w:bidi w:val="0"/>
        <w:spacing w:line="380" w:lineRule="exact"/>
        <w:ind w:left="640" w:right="320" w:firstLine="0" w:firstLineChars="0"/>
        <w:jc w:val="right"/>
        <w:textAlignment w:val="auto"/>
        <w:rPr>
          <w:rFonts w:eastAsia="楷体_GB2312" w:cs="楷体_GB2312"/>
          <w:color w:val="auto"/>
          <w:szCs w:val="32"/>
          <w:highlight w:val="none"/>
        </w:rPr>
      </w:pPr>
      <w:r>
        <w:rPr>
          <w:rFonts w:hint="eastAsia" w:eastAsia="楷体_GB2312" w:cs="楷体_GB2312"/>
          <w:color w:val="auto"/>
          <w:szCs w:val="32"/>
          <w:highlight w:val="none"/>
        </w:rPr>
        <w:t>〔</w:t>
      </w:r>
      <w:r>
        <w:rPr>
          <w:rFonts w:eastAsia="楷体_GB2312" w:cs="楷体_GB2312"/>
          <w:color w:val="auto"/>
          <w:szCs w:val="32"/>
          <w:highlight w:val="none"/>
        </w:rPr>
        <w:t>20</w:t>
      </w:r>
      <w:r>
        <w:rPr>
          <w:rFonts w:hint="eastAsia" w:eastAsia="楷体_GB2312" w:cs="楷体_GB2312"/>
          <w:color w:val="auto"/>
          <w:szCs w:val="32"/>
          <w:highlight w:val="none"/>
          <w:lang w:val="en-US" w:eastAsia="zh-CN"/>
        </w:rPr>
        <w:t>26</w:t>
      </w:r>
      <w:r>
        <w:rPr>
          <w:rFonts w:hint="eastAsia" w:eastAsia="楷体_GB2312" w:cs="楷体_GB2312"/>
          <w:color w:val="auto"/>
          <w:szCs w:val="32"/>
          <w:highlight w:val="none"/>
        </w:rPr>
        <w:t>〕闽</w:t>
      </w:r>
      <w:r>
        <w:rPr>
          <w:rFonts w:hint="eastAsia" w:eastAsia="楷体_GB2312" w:cs="楷体_GB2312"/>
          <w:color w:val="auto"/>
          <w:szCs w:val="32"/>
          <w:highlight w:val="none"/>
          <w:lang w:val="en-US" w:eastAsia="zh-CN"/>
        </w:rPr>
        <w:t>宁</w:t>
      </w:r>
      <w:r>
        <w:rPr>
          <w:rFonts w:hint="eastAsia" w:eastAsia="楷体_GB2312" w:cs="楷体_GB2312"/>
          <w:color w:val="auto"/>
          <w:szCs w:val="32"/>
          <w:highlight w:val="none"/>
        </w:rPr>
        <w:t>狱假字第</w:t>
      </w:r>
      <w:r>
        <w:rPr>
          <w:rFonts w:hint="eastAsia" w:eastAsia="楷体_GB2312" w:cs="楷体_GB2312"/>
          <w:color w:val="auto"/>
          <w:szCs w:val="32"/>
          <w:highlight w:val="none"/>
          <w:lang w:val="en-US" w:eastAsia="zh-CN"/>
        </w:rPr>
        <w:t>11</w:t>
      </w:r>
      <w:r>
        <w:rPr>
          <w:rFonts w:hint="eastAsia" w:eastAsia="楷体_GB2312" w:cs="楷体_GB2312"/>
          <w:color w:val="auto"/>
          <w:szCs w:val="32"/>
          <w:highlight w:val="none"/>
        </w:rPr>
        <w:t>号</w:t>
      </w:r>
    </w:p>
    <w:p>
      <w:pPr>
        <w:pStyle w:val="17"/>
        <w:keepNext w:val="0"/>
        <w:keepLines w:val="0"/>
        <w:pageBreakBefore w:val="0"/>
        <w:widowControl w:val="0"/>
        <w:kinsoku/>
        <w:wordWrap/>
        <w:overflowPunct/>
        <w:topLinePunct w:val="0"/>
        <w:bidi w:val="0"/>
        <w:spacing w:line="380" w:lineRule="exact"/>
        <w:ind w:left="640" w:right="-31" w:rightChars="-15" w:firstLine="0" w:firstLineChars="0"/>
        <w:jc w:val="left"/>
        <w:textAlignment w:val="auto"/>
        <w:rPr>
          <w:rFonts w:ascii="仿宋_GB2312"/>
          <w:b/>
          <w:bCs/>
          <w:color w:val="auto"/>
          <w:sz w:val="28"/>
          <w:highlight w:val="none"/>
        </w:rPr>
      </w:pP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罪犯伊木庚</w:t>
      </w:r>
      <w:r>
        <w:rPr>
          <w:rFonts w:hint="eastAsia" w:ascii="Times New Roman" w:hAnsi="Times New Roman" w:eastAsia="仿宋_GB2312" w:cs="仿宋_GB2312"/>
          <w:color w:val="auto"/>
          <w:kern w:val="32"/>
          <w:sz w:val="32"/>
          <w:szCs w:val="32"/>
          <w:highlight w:val="none"/>
          <w:lang w:val="en-US" w:eastAsia="zh-CN" w:bidi="ar-SA"/>
        </w:rPr>
        <w:fldChar w:fldCharType="begin"/>
      </w:r>
      <w:r>
        <w:rPr>
          <w:rFonts w:hint="eastAsia" w:ascii="Times New Roman" w:hAnsi="Times New Roman" w:eastAsia="仿宋_GB2312" w:cs="仿宋_GB2312"/>
          <w:color w:val="auto"/>
          <w:kern w:val="32"/>
          <w:sz w:val="32"/>
          <w:szCs w:val="32"/>
          <w:highlight w:val="none"/>
          <w:lang w:val="en-US" w:eastAsia="zh-CN" w:bidi="ar-SA"/>
        </w:rPr>
        <w:instrText xml:space="preserve"> AUTOTEXTLIST  \* MERGEFORMAT </w:instrText>
      </w:r>
      <w:r>
        <w:rPr>
          <w:rFonts w:hint="eastAsia" w:ascii="Times New Roman" w:hAnsi="Times New Roman" w:eastAsia="仿宋_GB2312" w:cs="仿宋_GB2312"/>
          <w:color w:val="auto"/>
          <w:kern w:val="32"/>
          <w:sz w:val="32"/>
          <w:szCs w:val="32"/>
          <w:highlight w:val="none"/>
          <w:lang w:val="en-US" w:eastAsia="zh-CN" w:bidi="ar-SA"/>
        </w:rPr>
        <w:fldChar w:fldCharType="end"/>
      </w:r>
      <w:r>
        <w:rPr>
          <w:rFonts w:hint="eastAsia" w:ascii="Times New Roman" w:hAnsi="Times New Roman" w:eastAsia="仿宋_GB2312" w:cs="仿宋_GB2312"/>
          <w:color w:val="auto"/>
          <w:kern w:val="32"/>
          <w:sz w:val="32"/>
          <w:szCs w:val="32"/>
          <w:highlight w:val="none"/>
          <w:lang w:val="en-US" w:eastAsia="zh-CN" w:bidi="ar-SA"/>
        </w:rPr>
        <w:t>，男，1972年7月8日出生，汉族，初中文化，户籍地福建省永泰县，捕前系无固定职业。</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福建省福州市晋安区人民法院于2025年3月7日作出（2024）闽0111刑初629号刑事判决，以被告人伊木庚犯诈骗罪，判处有期徒刑三年，并处罚金人民币2万元，继续追缴被害人基于不法目的向被告人支付的财物人民币16万元，予以没收，上缴国库。被告人不服，提出上诉。福建省福州市中级人民法院于2025年6月18日作出（2025）闽01刑终347号刑事裁定，驳回上诉，维持原判。刑期自2024年2月1日起至2027年1月31日止。2025年6月26日交付福建省宁德监狱执行刑罚。属普管级罪犯。</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原判主要犯罪事实：2021年2月20日至6月13日期间，被告人伊木庚在福州市晋安区以非法占有为目的，虚构事实、隐瞒真相，骗取他人财物，涉案金额达人民币16万元，数额巨大。</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该犯在刑罚执行期间确有悔改表现，具体事实如下：</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认罪悔罪：能服从法院判决，自书认罪悔罪书。</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en-US" w:eastAsia="zh-CN" w:bidi="ar-SA"/>
        </w:rPr>
        <w:t>遵守监规</w:t>
      </w:r>
      <w:r>
        <w:rPr>
          <w:rFonts w:hint="eastAsia" w:ascii="Times New Roman" w:hAnsi="Times New Roman" w:eastAsia="仿宋_GB2312" w:cs="仿宋_GB2312"/>
          <w:color w:val="auto"/>
          <w:kern w:val="32"/>
          <w:sz w:val="32"/>
          <w:szCs w:val="32"/>
          <w:highlight w:val="none"/>
          <w:lang w:val="zh-CN" w:eastAsia="zh-CN" w:bidi="ar-SA"/>
        </w:rPr>
        <w:t>：能遵守法律法规及监规纪律，接受教育改造。</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学习情况：能参加</w:t>
      </w:r>
      <w:r>
        <w:rPr>
          <w:rFonts w:hint="eastAsia" w:ascii="Times New Roman" w:hAnsi="Times New Roman" w:eastAsia="仿宋_GB2312" w:cs="仿宋_GB2312"/>
          <w:color w:val="auto"/>
          <w:kern w:val="32"/>
          <w:sz w:val="32"/>
          <w:szCs w:val="32"/>
          <w:highlight w:val="none"/>
          <w:lang w:val="en-US" w:eastAsia="zh-CN" w:bidi="ar-SA"/>
        </w:rPr>
        <w:t>思想、文化、职业技术教育</w:t>
      </w:r>
      <w:r>
        <w:rPr>
          <w:rFonts w:hint="eastAsia" w:ascii="Times New Roman" w:hAnsi="Times New Roman" w:eastAsia="仿宋_GB2312" w:cs="仿宋_GB2312"/>
          <w:color w:val="auto"/>
          <w:kern w:val="32"/>
          <w:sz w:val="32"/>
          <w:szCs w:val="32"/>
          <w:highlight w:val="none"/>
          <w:lang w:val="zh-CN" w:eastAsia="zh-CN" w:bidi="ar-SA"/>
        </w:rPr>
        <w:t>。</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劳动改造：能参加劳动，努力完成</w:t>
      </w:r>
      <w:r>
        <w:rPr>
          <w:rFonts w:hint="eastAsia" w:ascii="Times New Roman" w:hAnsi="Times New Roman" w:eastAsia="仿宋_GB2312" w:cs="仿宋_GB2312"/>
          <w:color w:val="auto"/>
          <w:kern w:val="32"/>
          <w:sz w:val="32"/>
          <w:szCs w:val="32"/>
          <w:highlight w:val="none"/>
          <w:lang w:val="en-US" w:eastAsia="zh-CN" w:bidi="ar-SA"/>
        </w:rPr>
        <w:t>劳动</w:t>
      </w:r>
      <w:r>
        <w:rPr>
          <w:rFonts w:hint="eastAsia" w:ascii="Times New Roman" w:hAnsi="Times New Roman" w:eastAsia="仿宋_GB2312" w:cs="仿宋_GB2312"/>
          <w:color w:val="auto"/>
          <w:kern w:val="32"/>
          <w:sz w:val="32"/>
          <w:szCs w:val="32"/>
          <w:highlight w:val="none"/>
          <w:lang w:val="zh-CN" w:eastAsia="zh-CN" w:bidi="ar-SA"/>
        </w:rPr>
        <w:t>任务。</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奖惩情况：该犯考核期2025年6月26日至2026年4月累计获考核分822.5分，表扬1次；考核期内无违规扣分。</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zh-CN" w:eastAsia="zh-CN" w:bidi="ar-SA"/>
        </w:rPr>
      </w:pPr>
      <w:r>
        <w:rPr>
          <w:rFonts w:hint="eastAsia" w:ascii="Times New Roman" w:hAnsi="Times New Roman" w:eastAsia="仿宋_GB2312" w:cs="仿宋_GB2312"/>
          <w:color w:val="auto"/>
          <w:kern w:val="32"/>
          <w:sz w:val="32"/>
          <w:szCs w:val="32"/>
          <w:highlight w:val="none"/>
          <w:lang w:val="zh-CN" w:eastAsia="zh-CN" w:bidi="ar-SA"/>
        </w:rPr>
        <w:t>财产性判项履行情况：原判财产性判项罚金人民币2万元，继续追缴被害人基于不法目的向被告人支付的财物人民币16万元，予以没收，上缴国库。已履行完毕。</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社会帮教情况：福建省永春县社区矫正管理局于2026年5月9日出具（2026）樟矫调评字第36号《调查评估意见书》:评估意见为罪犯伊木庚适用社区矫正。</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危险性评估情况：一般风险等级。</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本案于2026年7月14日至2026年7月20日在狱内公示未收到不同意见。</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default"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综上，罪犯伊木庚在刑罚执行期间确有悔改表现，执行刑期已过二分之一，符合假释和减刑条件，依照《中华人民共和国刑法》第七十八条、第七十九条、第八十一条、八十三条，《中华人民共和国刑事诉讼法》第二百七十三条第二款，《中华人民共和国监狱法》第二十九条、第三十二条之规定，建议对其予以假释，若未予裁定假释，建议对其予以减刑三个月。</w:t>
      </w:r>
    </w:p>
    <w:p>
      <w:pPr>
        <w:keepNext w:val="0"/>
        <w:keepLines w:val="0"/>
        <w:pageBreakBefore w:val="0"/>
        <w:widowControl w:val="0"/>
        <w:kinsoku/>
        <w:wordWrap/>
        <w:overflowPunct/>
        <w:topLinePunct w:val="0"/>
        <w:bidi w:val="0"/>
        <w:spacing w:line="380" w:lineRule="exact"/>
        <w:ind w:firstLine="640" w:firstLineChars="200"/>
        <w:jc w:val="left"/>
        <w:textAlignment w:val="auto"/>
        <w:rPr>
          <w:rFonts w:hint="eastAsia" w:ascii="Times New Roman" w:hAnsi="Times New Roman" w:eastAsia="仿宋_GB2312" w:cs="仿宋_GB2312"/>
          <w:color w:val="auto"/>
          <w:kern w:val="32"/>
          <w:sz w:val="32"/>
          <w:szCs w:val="32"/>
          <w:highlight w:val="none"/>
          <w:lang w:val="en-US" w:eastAsia="zh-CN" w:bidi="ar-SA"/>
        </w:rPr>
      </w:pPr>
      <w:r>
        <w:rPr>
          <w:rFonts w:hint="eastAsia" w:ascii="Times New Roman" w:hAnsi="Times New Roman" w:eastAsia="仿宋_GB2312" w:cs="仿宋_GB2312"/>
          <w:color w:val="auto"/>
          <w:kern w:val="32"/>
          <w:sz w:val="32"/>
          <w:szCs w:val="32"/>
          <w:highlight w:val="none"/>
          <w:lang w:val="en-US" w:eastAsia="zh-CN" w:bidi="ar-SA"/>
        </w:rPr>
        <w:t>特提请你院审理裁定。</w:t>
      </w:r>
    </w:p>
    <w:p>
      <w:pPr>
        <w:pStyle w:val="4"/>
        <w:keepNext w:val="0"/>
        <w:keepLines w:val="0"/>
        <w:pageBreakBefore w:val="0"/>
        <w:widowControl w:val="0"/>
        <w:kinsoku/>
        <w:wordWrap/>
        <w:overflowPunct/>
        <w:topLinePunct w:val="0"/>
        <w:bidi w:val="0"/>
        <w:spacing w:line="380" w:lineRule="exact"/>
        <w:ind w:right="-31" w:rightChars="-15" w:firstLine="640" w:firstLineChars="200"/>
        <w:jc w:val="left"/>
        <w:textAlignment w:val="auto"/>
        <w:rPr>
          <w:color w:val="auto"/>
          <w:szCs w:val="32"/>
          <w:highlight w:val="none"/>
        </w:rPr>
      </w:pPr>
      <w:r>
        <w:rPr>
          <w:rFonts w:hint="eastAsia"/>
          <w:color w:val="auto"/>
          <w:szCs w:val="32"/>
          <w:highlight w:val="none"/>
        </w:rPr>
        <w:t>此致</w:t>
      </w:r>
    </w:p>
    <w:p>
      <w:pPr>
        <w:pStyle w:val="17"/>
        <w:keepNext w:val="0"/>
        <w:keepLines w:val="0"/>
        <w:pageBreakBefore w:val="0"/>
        <w:widowControl w:val="0"/>
        <w:kinsoku/>
        <w:wordWrap/>
        <w:overflowPunct/>
        <w:topLinePunct w:val="0"/>
        <w:bidi w:val="0"/>
        <w:spacing w:line="380" w:lineRule="exact"/>
        <w:ind w:right="-31" w:rightChars="-15" w:firstLine="0" w:firstLineChars="0"/>
        <w:jc w:val="lef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市中级人民法院</w:t>
      </w: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p>
    <w:p>
      <w:pPr>
        <w:pStyle w:val="17"/>
        <w:keepNext w:val="0"/>
        <w:keepLines w:val="0"/>
        <w:pageBreakBefore w:val="0"/>
        <w:widowControl w:val="0"/>
        <w:kinsoku/>
        <w:wordWrap/>
        <w:overflowPunct/>
        <w:topLinePunct w:val="0"/>
        <w:bidi w:val="0"/>
        <w:spacing w:line="380" w:lineRule="exact"/>
        <w:ind w:left="640" w:firstLine="0" w:firstLineChars="0"/>
        <w:jc w:val="left"/>
        <w:textAlignment w:val="auto"/>
        <w:rPr>
          <w:rFonts w:cs="仿宋_GB2312"/>
          <w:color w:val="auto"/>
          <w:szCs w:val="32"/>
          <w:highlight w:val="none"/>
        </w:rPr>
      </w:pPr>
      <w:r>
        <w:rPr>
          <w:rFonts w:hint="eastAsia" w:cs="仿宋_GB2312"/>
          <w:color w:val="auto"/>
          <w:szCs w:val="32"/>
          <w:highlight w:val="none"/>
        </w:rPr>
        <w:t>附件：⒈罪犯</w:t>
      </w:r>
      <w:r>
        <w:rPr>
          <w:rFonts w:hint="eastAsia" w:cs="仿宋_GB2312"/>
          <w:color w:val="auto"/>
          <w:szCs w:val="32"/>
          <w:highlight w:val="none"/>
          <w:lang w:eastAsia="zh-CN"/>
        </w:rPr>
        <w:t>伊木庚</w:t>
      </w:r>
      <w:r>
        <w:rPr>
          <w:rFonts w:hint="eastAsia" w:cs="仿宋_GB2312"/>
          <w:color w:val="auto"/>
          <w:szCs w:val="32"/>
          <w:highlight w:val="none"/>
        </w:rPr>
        <w:t>卷宗</w:t>
      </w:r>
      <w:r>
        <w:rPr>
          <w:rFonts w:hint="eastAsia" w:cs="仿宋_GB2312"/>
          <w:color w:val="auto"/>
          <w:szCs w:val="32"/>
          <w:highlight w:val="none"/>
          <w:lang w:eastAsia="zh-CN"/>
        </w:rPr>
        <w:t>贰</w:t>
      </w:r>
      <w:r>
        <w:rPr>
          <w:rFonts w:hint="eastAsia" w:cs="仿宋_GB2312"/>
          <w:color w:val="auto"/>
          <w:szCs w:val="32"/>
          <w:highlight w:val="none"/>
        </w:rPr>
        <w:t>册</w:t>
      </w:r>
    </w:p>
    <w:p>
      <w:pPr>
        <w:pStyle w:val="17"/>
        <w:keepNext w:val="0"/>
        <w:keepLines w:val="0"/>
        <w:pageBreakBefore w:val="0"/>
        <w:widowControl w:val="0"/>
        <w:kinsoku/>
        <w:wordWrap/>
        <w:overflowPunct/>
        <w:topLinePunct w:val="0"/>
        <w:bidi w:val="0"/>
        <w:spacing w:line="380" w:lineRule="exact"/>
        <w:ind w:left="640" w:right="-31" w:rightChars="-15" w:firstLine="960" w:firstLineChars="300"/>
        <w:jc w:val="left"/>
        <w:textAlignment w:val="auto"/>
        <w:rPr>
          <w:rFonts w:cs="仿宋_GB2312"/>
          <w:color w:val="auto"/>
          <w:szCs w:val="32"/>
          <w:highlight w:val="none"/>
        </w:rPr>
      </w:pPr>
      <w:r>
        <w:rPr>
          <w:rFonts w:hint="eastAsia" w:cs="仿宋_GB2312"/>
          <w:color w:val="auto"/>
          <w:szCs w:val="32"/>
          <w:highlight w:val="none"/>
        </w:rPr>
        <w:t>⒉</w:t>
      </w:r>
      <w:r>
        <w:rPr>
          <w:rFonts w:hint="eastAsia" w:cs="仿宋_GB2312"/>
          <w:color w:val="auto"/>
          <w:szCs w:val="32"/>
          <w:highlight w:val="none"/>
          <w:lang w:val="en-US" w:eastAsia="zh-CN"/>
        </w:rPr>
        <w:t>提请减刑假释</w:t>
      </w:r>
      <w:r>
        <w:rPr>
          <w:rFonts w:hint="eastAsia" w:cs="仿宋_GB2312"/>
          <w:color w:val="auto"/>
          <w:szCs w:val="32"/>
          <w:highlight w:val="none"/>
        </w:rPr>
        <w:t>建议书</w:t>
      </w:r>
      <w:r>
        <w:rPr>
          <w:rFonts w:hint="eastAsia" w:cs="仿宋_GB2312"/>
          <w:color w:val="auto"/>
          <w:szCs w:val="32"/>
          <w:highlight w:val="none"/>
          <w:lang w:eastAsia="zh-CN"/>
        </w:rPr>
        <w:t>叁</w:t>
      </w:r>
      <w:r>
        <w:rPr>
          <w:rFonts w:hint="eastAsia" w:cs="仿宋_GB2312"/>
          <w:color w:val="auto"/>
          <w:szCs w:val="32"/>
          <w:highlight w:val="none"/>
        </w:rPr>
        <w:t>份</w:t>
      </w:r>
    </w:p>
    <w:p>
      <w:pPr>
        <w:pStyle w:val="4"/>
        <w:keepNext w:val="0"/>
        <w:keepLines w:val="0"/>
        <w:pageBreakBefore w:val="0"/>
        <w:widowControl w:val="0"/>
        <w:kinsoku/>
        <w:wordWrap/>
        <w:overflowPunct/>
        <w:topLinePunct w:val="0"/>
        <w:bidi w:val="0"/>
        <w:spacing w:line="380" w:lineRule="exact"/>
        <w:ind w:left="640" w:right="-31" w:rightChars="-15"/>
        <w:jc w:val="left"/>
        <w:textAlignment w:val="auto"/>
        <w:rPr>
          <w:color w:val="auto"/>
          <w:szCs w:val="32"/>
          <w:highlight w:val="none"/>
        </w:rPr>
      </w:pPr>
    </w:p>
    <w:p>
      <w:pPr>
        <w:pStyle w:val="4"/>
        <w:keepNext w:val="0"/>
        <w:keepLines w:val="0"/>
        <w:pageBreakBefore w:val="0"/>
        <w:widowControl w:val="0"/>
        <w:kinsoku/>
        <w:wordWrap/>
        <w:overflowPunct/>
        <w:topLinePunct w:val="0"/>
        <w:bidi w:val="0"/>
        <w:spacing w:line="380" w:lineRule="exact"/>
        <w:ind w:right="840" w:rightChars="400"/>
        <w:jc w:val="right"/>
        <w:textAlignment w:val="auto"/>
        <w:rPr>
          <w:color w:val="auto"/>
          <w:szCs w:val="32"/>
          <w:highlight w:val="none"/>
        </w:rPr>
      </w:pPr>
      <w:r>
        <w:rPr>
          <w:rFonts w:hint="eastAsia"/>
          <w:color w:val="auto"/>
          <w:szCs w:val="32"/>
          <w:highlight w:val="none"/>
        </w:rPr>
        <w:t>福建省</w:t>
      </w:r>
      <w:r>
        <w:rPr>
          <w:rFonts w:hint="eastAsia"/>
          <w:color w:val="auto"/>
          <w:szCs w:val="32"/>
          <w:highlight w:val="none"/>
          <w:lang w:eastAsia="zh-CN"/>
        </w:rPr>
        <w:t>宁德</w:t>
      </w:r>
      <w:r>
        <w:rPr>
          <w:rFonts w:hint="eastAsia"/>
          <w:color w:val="auto"/>
          <w:szCs w:val="32"/>
          <w:highlight w:val="none"/>
        </w:rPr>
        <w:t>监狱</w:t>
      </w:r>
    </w:p>
    <w:p>
      <w:pPr>
        <w:keepNext w:val="0"/>
        <w:keepLines w:val="0"/>
        <w:pageBreakBefore w:val="0"/>
        <w:widowControl w:val="0"/>
        <w:kinsoku/>
        <w:wordWrap/>
        <w:overflowPunct/>
        <w:topLinePunct w:val="0"/>
        <w:bidi w:val="0"/>
        <w:spacing w:line="380" w:lineRule="exact"/>
        <w:jc w:val="left"/>
        <w:textAlignment w:val="auto"/>
        <w:rPr>
          <w:color w:val="auto"/>
          <w:highlight w:val="none"/>
        </w:rPr>
      </w:pPr>
      <w:r>
        <w:rPr>
          <w:rFonts w:hint="eastAsia"/>
          <w:color w:val="auto"/>
          <w:szCs w:val="32"/>
          <w:highlight w:val="none"/>
          <w:lang w:val="en-US" w:eastAsia="zh-CN"/>
        </w:rPr>
        <w:t xml:space="preserve">                          </w:t>
      </w:r>
      <w:r>
        <w:rPr>
          <w:rFonts w:hint="eastAsia" w:ascii="仿宋_GB2312" w:eastAsia="仿宋_GB2312"/>
          <w:color w:val="auto"/>
          <w:kern w:val="32"/>
          <w:sz w:val="32"/>
          <w:szCs w:val="32"/>
          <w:lang w:val="en-US" w:eastAsia="zh-CN"/>
        </w:rPr>
        <w:t xml:space="preserve">                 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28</w:t>
      </w:r>
      <w:r>
        <w:rPr>
          <w:rFonts w:hint="eastAsia" w:ascii="仿宋_GB2312" w:eastAsia="仿宋_GB2312"/>
          <w:color w:val="auto"/>
          <w:kern w:val="32"/>
          <w:sz w:val="32"/>
          <w:szCs w:val="32"/>
        </w:rPr>
        <w:t>日</w:t>
      </w:r>
    </w:p>
    <w:p>
      <w:pPr>
        <w:snapToGrid w:val="0"/>
        <w:spacing w:line="600" w:lineRule="exact"/>
        <w:jc w:val="center"/>
        <w:rPr>
          <w:rFonts w:ascii="方正小标宋简体" w:eastAsia="方正小标宋简体"/>
          <w:color w:val="auto"/>
          <w:kern w:val="32"/>
          <w:sz w:val="44"/>
          <w:szCs w:val="44"/>
        </w:rPr>
      </w:pPr>
      <w:r>
        <w:rPr>
          <w:rFonts w:hint="eastAsia" w:ascii="方正小标宋简体" w:eastAsia="方正小标宋简体"/>
          <w:color w:val="auto"/>
          <w:kern w:val="32"/>
          <w:sz w:val="44"/>
          <w:szCs w:val="44"/>
        </w:rPr>
        <w:t>福建省宁德监狱</w:t>
      </w:r>
    </w:p>
    <w:p>
      <w:pPr>
        <w:pStyle w:val="17"/>
        <w:spacing w:line="430" w:lineRule="exact"/>
        <w:ind w:left="640" w:right="320" w:firstLine="0" w:firstLineChars="0"/>
        <w:jc w:val="center"/>
        <w:rPr>
          <w:rFonts w:hint="eastAsia" w:ascii="方正小标宋简体" w:eastAsia="方正小标宋简体"/>
          <w:color w:val="auto"/>
          <w:kern w:val="32"/>
          <w:sz w:val="44"/>
          <w:szCs w:val="44"/>
        </w:rPr>
      </w:pPr>
      <w:r>
        <w:rPr>
          <w:rFonts w:hint="eastAsia" w:ascii="方正小标宋简体" w:eastAsia="方正小标宋简体"/>
          <w:color w:val="auto"/>
          <w:kern w:val="32"/>
          <w:sz w:val="44"/>
          <w:szCs w:val="44"/>
        </w:rPr>
        <w:t>提请减刑假释建议书</w:t>
      </w:r>
    </w:p>
    <w:p>
      <w:pPr>
        <w:pStyle w:val="17"/>
        <w:spacing w:line="430" w:lineRule="exact"/>
        <w:ind w:left="640" w:right="320" w:firstLine="0" w:firstLineChars="0"/>
        <w:jc w:val="right"/>
        <w:rPr>
          <w:rFonts w:hint="eastAsia" w:eastAsia="楷体_GB2312" w:cs="楷体_GB2312"/>
          <w:color w:val="auto"/>
          <w:szCs w:val="32"/>
        </w:rPr>
      </w:pPr>
      <w:r>
        <w:rPr>
          <w:rFonts w:hint="eastAsia" w:eastAsia="楷体_GB2312" w:cs="楷体_GB2312"/>
          <w:color w:val="auto"/>
          <w:szCs w:val="32"/>
        </w:rPr>
        <w:t>〔</w:t>
      </w:r>
      <w:r>
        <w:rPr>
          <w:rFonts w:eastAsia="楷体_GB2312" w:cs="楷体_GB2312"/>
          <w:color w:val="auto"/>
          <w:szCs w:val="32"/>
        </w:rPr>
        <w:t>20</w:t>
      </w:r>
      <w:r>
        <w:rPr>
          <w:rFonts w:hint="eastAsia" w:eastAsia="楷体_GB2312"/>
          <w:color w:val="auto"/>
          <w:szCs w:val="32"/>
        </w:rPr>
        <w:t>2</w:t>
      </w:r>
      <w:r>
        <w:rPr>
          <w:rFonts w:hint="eastAsia" w:eastAsia="楷体_GB2312"/>
          <w:color w:val="auto"/>
          <w:szCs w:val="32"/>
          <w:lang w:val="en-US" w:eastAsia="zh-CN"/>
        </w:rPr>
        <w:t>6</w:t>
      </w:r>
      <w:r>
        <w:rPr>
          <w:rFonts w:hint="eastAsia" w:eastAsia="楷体_GB2312" w:cs="楷体_GB2312"/>
          <w:color w:val="auto"/>
          <w:szCs w:val="32"/>
        </w:rPr>
        <w:t>〕闽宁狱</w:t>
      </w:r>
      <w:r>
        <w:rPr>
          <w:rFonts w:hint="eastAsia" w:eastAsia="楷体_GB2312" w:cs="楷体_GB2312"/>
          <w:color w:val="auto"/>
          <w:szCs w:val="32"/>
          <w:lang w:eastAsia="zh-CN"/>
        </w:rPr>
        <w:t>假</w:t>
      </w:r>
      <w:r>
        <w:rPr>
          <w:rFonts w:hint="eastAsia" w:eastAsia="楷体_GB2312" w:cs="楷体_GB2312"/>
          <w:color w:val="auto"/>
          <w:szCs w:val="32"/>
        </w:rPr>
        <w:t>字第</w:t>
      </w:r>
      <w:r>
        <w:rPr>
          <w:rFonts w:hint="eastAsia" w:eastAsia="楷体_GB2312"/>
          <w:color w:val="auto"/>
          <w:szCs w:val="32"/>
          <w:lang w:val="en-US" w:eastAsia="zh-CN"/>
        </w:rPr>
        <w:t>12</w:t>
      </w:r>
      <w:r>
        <w:rPr>
          <w:rFonts w:hint="eastAsia" w:eastAsia="楷体_GB2312" w:cs="楷体_GB2312"/>
          <w:color w:val="auto"/>
          <w:szCs w:val="32"/>
        </w:rPr>
        <w:t>号</w:t>
      </w:r>
    </w:p>
    <w:p>
      <w:pPr>
        <w:spacing w:line="5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lang w:eastAsia="zh-CN"/>
        </w:rPr>
        <w:t>罪犯陈祖发</w:t>
      </w:r>
      <w:r>
        <w:rPr>
          <w:rFonts w:hint="eastAsia" w:ascii="仿宋_GB2312" w:eastAsia="仿宋_GB2312"/>
          <w:color w:val="auto"/>
          <w:sz w:val="32"/>
          <w:szCs w:val="32"/>
        </w:rPr>
        <w:fldChar w:fldCharType="begin"/>
      </w:r>
      <w:r>
        <w:rPr>
          <w:rFonts w:hint="eastAsia" w:ascii="仿宋_GB2312" w:eastAsia="仿宋_GB2312"/>
          <w:color w:val="auto"/>
          <w:sz w:val="32"/>
          <w:szCs w:val="32"/>
        </w:rPr>
        <w:instrText xml:space="preserve"> AUTOTEXTLIST  \* MERGEFORMAT </w:instrText>
      </w:r>
      <w:r>
        <w:rPr>
          <w:rFonts w:hint="eastAsia" w:ascii="仿宋_GB2312" w:eastAsia="仿宋_GB2312"/>
          <w:color w:val="auto"/>
          <w:sz w:val="32"/>
          <w:szCs w:val="32"/>
        </w:rPr>
        <w:fldChar w:fldCharType="end"/>
      </w:r>
      <w:r>
        <w:rPr>
          <w:rFonts w:hint="eastAsia" w:ascii="仿宋_GB2312" w:eastAsia="仿宋_GB2312"/>
          <w:color w:val="auto"/>
          <w:sz w:val="32"/>
          <w:szCs w:val="32"/>
        </w:rPr>
        <w:t>，男，19</w:t>
      </w:r>
      <w:r>
        <w:rPr>
          <w:rFonts w:hint="eastAsia" w:ascii="仿宋_GB2312" w:eastAsia="仿宋_GB2312"/>
          <w:color w:val="auto"/>
          <w:sz w:val="32"/>
          <w:szCs w:val="32"/>
          <w:lang w:val="en-US" w:eastAsia="zh-CN"/>
        </w:rPr>
        <w:t>90</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日出生，汉族，</w:t>
      </w:r>
      <w:r>
        <w:rPr>
          <w:rFonts w:hint="eastAsia" w:ascii="仿宋_GB2312" w:eastAsia="仿宋_GB2312"/>
          <w:color w:val="auto"/>
          <w:sz w:val="32"/>
          <w:szCs w:val="32"/>
          <w:lang w:eastAsia="zh-CN"/>
        </w:rPr>
        <w:t>初中</w:t>
      </w:r>
      <w:r>
        <w:rPr>
          <w:rFonts w:hint="eastAsia" w:ascii="仿宋_GB2312" w:eastAsia="仿宋_GB2312"/>
          <w:color w:val="auto"/>
          <w:sz w:val="32"/>
          <w:szCs w:val="32"/>
        </w:rPr>
        <w:t>文化，</w:t>
      </w:r>
      <w:r>
        <w:rPr>
          <w:rFonts w:hint="eastAsia" w:ascii="仿宋_GB2312" w:eastAsia="仿宋_GB2312"/>
          <w:color w:val="auto"/>
          <w:sz w:val="32"/>
          <w:szCs w:val="32"/>
          <w:highlight w:val="none"/>
          <w:lang w:eastAsia="zh-CN"/>
        </w:rPr>
        <w:t>住福建省南安市</w:t>
      </w:r>
      <w:r>
        <w:rPr>
          <w:rFonts w:hint="eastAsia" w:ascii="仿宋_GB2312" w:eastAsia="仿宋_GB2312"/>
          <w:color w:val="auto"/>
          <w:sz w:val="32"/>
          <w:szCs w:val="32"/>
          <w:highlight w:val="none"/>
        </w:rPr>
        <w:t>，捕前系</w:t>
      </w:r>
      <w:r>
        <w:rPr>
          <w:rFonts w:hint="eastAsia" w:ascii="仿宋_GB2312" w:eastAsia="仿宋_GB2312"/>
          <w:color w:val="auto"/>
          <w:sz w:val="32"/>
          <w:szCs w:val="32"/>
          <w:highlight w:val="none"/>
          <w:lang w:eastAsia="zh-CN"/>
        </w:rPr>
        <w:t>电商</w:t>
      </w:r>
      <w:r>
        <w:rPr>
          <w:rFonts w:hint="eastAsia" w:ascii="仿宋_GB2312" w:eastAsia="仿宋_GB2312"/>
          <w:color w:val="auto"/>
          <w:sz w:val="32"/>
          <w:szCs w:val="32"/>
          <w:highlight w:val="none"/>
        </w:rPr>
        <w:t>。</w:t>
      </w:r>
    </w:p>
    <w:p>
      <w:pPr>
        <w:keepNext w:val="0"/>
        <w:keepLines w:val="0"/>
        <w:pageBreakBefore w:val="0"/>
        <w:widowControl w:val="0"/>
        <w:kinsoku/>
        <w:wordWrap w:val="0"/>
        <w:overflowPunct/>
        <w:topLinePunct w:val="0"/>
        <w:autoSpaceDE/>
        <w:autoSpaceDN/>
        <w:bidi w:val="0"/>
        <w:adjustRightInd/>
        <w:snapToGrid/>
        <w:spacing w:line="50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福建省</w:t>
      </w:r>
      <w:r>
        <w:rPr>
          <w:rFonts w:hint="eastAsia" w:ascii="仿宋_GB2312" w:eastAsia="仿宋_GB2312"/>
          <w:color w:val="auto"/>
          <w:sz w:val="32"/>
          <w:szCs w:val="32"/>
          <w:highlight w:val="none"/>
          <w:lang w:eastAsia="zh-CN"/>
        </w:rPr>
        <w:t>惠安县</w:t>
      </w:r>
      <w:r>
        <w:rPr>
          <w:rFonts w:hint="eastAsia" w:ascii="仿宋_GB2312" w:eastAsia="仿宋_GB2312"/>
          <w:color w:val="auto"/>
          <w:sz w:val="32"/>
          <w:szCs w:val="32"/>
          <w:highlight w:val="none"/>
        </w:rPr>
        <w:t>人民法院于202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日作出（202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）闽0</w:t>
      </w:r>
      <w:r>
        <w:rPr>
          <w:rFonts w:hint="eastAsia" w:ascii="仿宋_GB2312" w:eastAsia="仿宋_GB2312"/>
          <w:color w:val="auto"/>
          <w:sz w:val="32"/>
          <w:szCs w:val="32"/>
          <w:highlight w:val="none"/>
          <w:lang w:val="en-US" w:eastAsia="zh-CN"/>
        </w:rPr>
        <w:t>521</w:t>
      </w:r>
      <w:r>
        <w:rPr>
          <w:rFonts w:hint="eastAsia" w:ascii="仿宋_GB2312" w:eastAsia="仿宋_GB2312"/>
          <w:color w:val="auto"/>
          <w:sz w:val="32"/>
          <w:szCs w:val="32"/>
          <w:highlight w:val="none"/>
        </w:rPr>
        <w:t>刑初</w:t>
      </w:r>
      <w:r>
        <w:rPr>
          <w:rFonts w:hint="eastAsia" w:ascii="仿宋_GB2312" w:eastAsia="仿宋_GB2312"/>
          <w:color w:val="auto"/>
          <w:sz w:val="32"/>
          <w:szCs w:val="32"/>
          <w:highlight w:val="none"/>
          <w:lang w:val="en-US" w:eastAsia="zh-CN"/>
        </w:rPr>
        <w:t>439</w:t>
      </w:r>
      <w:r>
        <w:rPr>
          <w:rFonts w:hint="eastAsia" w:ascii="仿宋_GB2312" w:eastAsia="仿宋_GB2312"/>
          <w:color w:val="auto"/>
          <w:sz w:val="32"/>
          <w:szCs w:val="32"/>
          <w:highlight w:val="none"/>
        </w:rPr>
        <w:t>号刑事判决，以被告人</w:t>
      </w:r>
      <w:r>
        <w:rPr>
          <w:rFonts w:hint="eastAsia" w:ascii="仿宋_GB2312" w:eastAsia="仿宋_GB2312"/>
          <w:color w:val="auto"/>
          <w:sz w:val="32"/>
          <w:szCs w:val="32"/>
          <w:highlight w:val="none"/>
          <w:lang w:eastAsia="zh-CN"/>
        </w:rPr>
        <w:t>陈祖发</w:t>
      </w:r>
      <w:r>
        <w:rPr>
          <w:rFonts w:hint="eastAsia" w:ascii="仿宋_GB2312" w:eastAsia="仿宋_GB2312"/>
          <w:color w:val="auto"/>
          <w:sz w:val="32"/>
          <w:szCs w:val="32"/>
          <w:highlight w:val="none"/>
        </w:rPr>
        <w:t>犯</w:t>
      </w:r>
      <w:r>
        <w:rPr>
          <w:rFonts w:hint="eastAsia" w:ascii="仿宋_GB2312" w:eastAsia="仿宋_GB2312"/>
          <w:color w:val="auto"/>
          <w:sz w:val="32"/>
          <w:szCs w:val="32"/>
          <w:highlight w:val="none"/>
          <w:lang w:eastAsia="zh-CN"/>
        </w:rPr>
        <w:t>销售假冒注册商标的商品</w:t>
      </w:r>
      <w:r>
        <w:rPr>
          <w:rFonts w:hint="eastAsia" w:ascii="仿宋_GB2312" w:eastAsia="仿宋_GB2312"/>
          <w:color w:val="auto"/>
          <w:sz w:val="32"/>
          <w:szCs w:val="32"/>
          <w:highlight w:val="none"/>
        </w:rPr>
        <w:t>罪，判处有期徒刑</w:t>
      </w:r>
      <w:r>
        <w:rPr>
          <w:rFonts w:hint="eastAsia" w:ascii="仿宋_GB2312" w:eastAsia="仿宋_GB2312"/>
          <w:color w:val="auto"/>
          <w:sz w:val="32"/>
          <w:szCs w:val="32"/>
          <w:highlight w:val="none"/>
          <w:lang w:eastAsia="zh-CN"/>
        </w:rPr>
        <w:t>三</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三</w:t>
      </w:r>
      <w:r>
        <w:rPr>
          <w:rFonts w:hint="eastAsia" w:ascii="仿宋_GB2312" w:eastAsia="仿宋_GB2312"/>
          <w:color w:val="auto"/>
          <w:sz w:val="32"/>
          <w:szCs w:val="32"/>
          <w:highlight w:val="none"/>
        </w:rPr>
        <w:t>个月，并处罚金人民币</w:t>
      </w:r>
      <w:r>
        <w:rPr>
          <w:rFonts w:hint="eastAsia" w:ascii="仿宋_GB2312" w:eastAsia="仿宋_GB2312"/>
          <w:color w:val="auto"/>
          <w:sz w:val="32"/>
          <w:szCs w:val="32"/>
          <w:highlight w:val="none"/>
          <w:lang w:val="en-US" w:eastAsia="zh-CN"/>
        </w:rPr>
        <w:t>12</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退出的</w:t>
      </w:r>
      <w:r>
        <w:rPr>
          <w:rFonts w:hint="eastAsia" w:ascii="仿宋_GB2312" w:eastAsia="仿宋_GB2312"/>
          <w:color w:val="auto"/>
          <w:sz w:val="32"/>
          <w:szCs w:val="32"/>
          <w:highlight w:val="none"/>
        </w:rPr>
        <w:t>违法所得人民币</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万元，予以没收，</w:t>
      </w:r>
      <w:r>
        <w:rPr>
          <w:rFonts w:hint="eastAsia" w:ascii="仿宋_GB2312" w:eastAsia="仿宋_GB2312"/>
          <w:color w:val="auto"/>
          <w:sz w:val="32"/>
          <w:szCs w:val="32"/>
          <w:highlight w:val="none"/>
          <w:lang w:eastAsia="zh-CN"/>
        </w:rPr>
        <w:t>由扣押机关惠安县公安局上缴国库</w:t>
      </w:r>
      <w:r>
        <w:rPr>
          <w:rFonts w:hint="eastAsia" w:ascii="仿宋_GB2312" w:eastAsia="仿宋_GB2312"/>
          <w:color w:val="auto"/>
          <w:sz w:val="32"/>
          <w:szCs w:val="32"/>
          <w:highlight w:val="none"/>
        </w:rPr>
        <w:t>。刑期自202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月2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日起至2027年</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日止。202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12</w:t>
      </w:r>
      <w:r>
        <w:rPr>
          <w:rFonts w:hint="eastAsia" w:ascii="仿宋_GB2312" w:eastAsia="仿宋_GB2312"/>
          <w:color w:val="auto"/>
          <w:sz w:val="32"/>
          <w:szCs w:val="32"/>
          <w:highlight w:val="none"/>
        </w:rPr>
        <w:t>月2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日交付福建省宁德监狱执行刑罚。现于宁德监狱</w:t>
      </w:r>
      <w:r>
        <w:rPr>
          <w:rFonts w:hint="eastAsia" w:ascii="仿宋_GB2312" w:eastAsia="仿宋_GB2312"/>
          <w:color w:val="auto"/>
          <w:sz w:val="32"/>
          <w:szCs w:val="32"/>
          <w:highlight w:val="none"/>
          <w:lang w:eastAsia="zh-CN"/>
        </w:rPr>
        <w:t>直属三</w:t>
      </w:r>
      <w:r>
        <w:rPr>
          <w:rFonts w:hint="eastAsia" w:ascii="仿宋_GB2312" w:eastAsia="仿宋_GB2312"/>
          <w:color w:val="auto"/>
          <w:sz w:val="32"/>
          <w:szCs w:val="32"/>
          <w:highlight w:val="none"/>
        </w:rPr>
        <w:t>分监区服刑,属普管级罪犯。</w:t>
      </w:r>
    </w:p>
    <w:p>
      <w:pPr>
        <w:keepNext w:val="0"/>
        <w:keepLines w:val="0"/>
        <w:pageBreakBefore w:val="0"/>
        <w:widowControl w:val="0"/>
        <w:kinsoku/>
        <w:wordWrap w:val="0"/>
        <w:overflowPunct/>
        <w:topLinePunct w:val="0"/>
        <w:autoSpaceDE/>
        <w:autoSpaceDN/>
        <w:bidi w:val="0"/>
        <w:adjustRightInd/>
        <w:snapToGrid/>
        <w:spacing w:line="500" w:lineRule="exact"/>
        <w:ind w:firstLine="640" w:firstLineChars="200"/>
        <w:jc w:val="left"/>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原判主要犯罪事实：被告人</w:t>
      </w:r>
      <w:r>
        <w:rPr>
          <w:rFonts w:hint="eastAsia" w:ascii="仿宋_GB2312" w:eastAsia="仿宋_GB2312"/>
          <w:color w:val="auto"/>
          <w:sz w:val="32"/>
          <w:szCs w:val="32"/>
          <w:highlight w:val="none"/>
          <w:lang w:eastAsia="zh-CN"/>
        </w:rPr>
        <w:t>陈祖发</w:t>
      </w:r>
      <w:r>
        <w:rPr>
          <w:rFonts w:hint="eastAsia" w:ascii="仿宋_GB2312" w:eastAsia="仿宋_GB2312"/>
          <w:color w:val="auto"/>
          <w:sz w:val="32"/>
          <w:szCs w:val="32"/>
          <w:highlight w:val="none"/>
        </w:rPr>
        <w:t>于202</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至</w:t>
      </w:r>
      <w:r>
        <w:rPr>
          <w:rFonts w:hint="eastAsia" w:ascii="仿宋_GB2312" w:eastAsia="仿宋_GB2312"/>
          <w:color w:val="auto"/>
          <w:sz w:val="32"/>
          <w:szCs w:val="32"/>
          <w:highlight w:val="none"/>
          <w:lang w:val="en-US" w:eastAsia="zh-CN"/>
        </w:rPr>
        <w:t>2023年间</w:t>
      </w:r>
      <w:r>
        <w:rPr>
          <w:rFonts w:hint="eastAsia" w:ascii="仿宋_GB2312" w:eastAsia="仿宋_GB2312"/>
          <w:color w:val="auto"/>
          <w:sz w:val="32"/>
          <w:szCs w:val="32"/>
          <w:highlight w:val="none"/>
        </w:rPr>
        <w:t>，在福建省</w:t>
      </w:r>
      <w:r>
        <w:rPr>
          <w:rFonts w:hint="eastAsia" w:ascii="仿宋_GB2312" w:eastAsia="仿宋_GB2312"/>
          <w:color w:val="auto"/>
          <w:sz w:val="32"/>
          <w:szCs w:val="32"/>
          <w:highlight w:val="none"/>
          <w:lang w:eastAsia="zh-CN"/>
        </w:rPr>
        <w:t>泉州市惠安县，在未经注册商标持有人许可的情况下，擅自通过网店销售假冒品牌的商品和配件，已销售金额六十多万，未销售金额四十多万，非法获利共计</w:t>
      </w:r>
      <w:r>
        <w:rPr>
          <w:rFonts w:hint="eastAsia" w:ascii="仿宋_GB2312" w:eastAsia="仿宋_GB2312"/>
          <w:color w:val="auto"/>
          <w:sz w:val="32"/>
          <w:szCs w:val="32"/>
          <w:highlight w:val="none"/>
          <w:lang w:val="en-US" w:eastAsia="zh-CN"/>
        </w:rPr>
        <w:t>4万元</w:t>
      </w:r>
      <w:r>
        <w:rPr>
          <w:rFonts w:hint="eastAsia" w:ascii="仿宋_GB2312" w:eastAsia="仿宋_GB2312"/>
          <w:color w:val="auto"/>
          <w:sz w:val="32"/>
          <w:szCs w:val="32"/>
          <w:highlight w:val="none"/>
        </w:rPr>
        <w:t>。</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该犯在刑罚执行期间确有悔改表现，具体事实如下：</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rPr>
        <w:t>认罪悔罪：能服从法院判决，自书认罪悔罪书。</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rPr>
        <w:t>遵守监规</w:t>
      </w:r>
      <w:r>
        <w:rPr>
          <w:rFonts w:hint="eastAsia" w:ascii="仿宋_GB2312" w:eastAsia="仿宋_GB2312"/>
          <w:color w:val="auto"/>
          <w:kern w:val="32"/>
          <w:sz w:val="32"/>
          <w:szCs w:val="32"/>
          <w:lang w:val="zh-CN"/>
        </w:rPr>
        <w:t>：虽有违规，经教育后能遵守法律法规及监规纪律，接受教育改造。</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学习情况：能参加</w:t>
      </w:r>
      <w:r>
        <w:rPr>
          <w:rFonts w:hint="eastAsia" w:ascii="仿宋_GB2312" w:eastAsia="仿宋_GB2312"/>
          <w:color w:val="auto"/>
          <w:kern w:val="32"/>
          <w:sz w:val="32"/>
          <w:szCs w:val="32"/>
        </w:rPr>
        <w:t>思想、文化、职业技术教育</w:t>
      </w:r>
      <w:r>
        <w:rPr>
          <w:rFonts w:hint="eastAsia" w:ascii="仿宋_GB2312" w:eastAsia="仿宋_GB2312"/>
          <w:color w:val="auto"/>
          <w:kern w:val="32"/>
          <w:sz w:val="32"/>
          <w:szCs w:val="32"/>
          <w:lang w:val="zh-CN"/>
        </w:rPr>
        <w:t>。</w:t>
      </w:r>
    </w:p>
    <w:p>
      <w:pPr>
        <w:spacing w:line="500" w:lineRule="exact"/>
        <w:ind w:firstLine="640" w:firstLineChars="200"/>
        <w:jc w:val="left"/>
        <w:rPr>
          <w:rFonts w:hint="eastAsia" w:ascii="仿宋_GB2312" w:eastAsia="仿宋_GB2312"/>
          <w:color w:val="auto"/>
          <w:kern w:val="32"/>
          <w:sz w:val="32"/>
          <w:szCs w:val="32"/>
          <w:lang w:val="zh-CN"/>
        </w:rPr>
      </w:pPr>
      <w:r>
        <w:rPr>
          <w:rFonts w:hint="eastAsia" w:ascii="仿宋_GB2312" w:eastAsia="仿宋_GB2312"/>
          <w:color w:val="auto"/>
          <w:kern w:val="32"/>
          <w:sz w:val="32"/>
          <w:szCs w:val="32"/>
          <w:lang w:val="zh-CN"/>
        </w:rPr>
        <w:t>劳动改造：能参加劳动，努力完成</w:t>
      </w:r>
      <w:r>
        <w:rPr>
          <w:rFonts w:hint="eastAsia" w:ascii="仿宋_GB2312" w:eastAsia="仿宋_GB2312"/>
          <w:color w:val="auto"/>
          <w:kern w:val="32"/>
          <w:sz w:val="32"/>
          <w:szCs w:val="32"/>
        </w:rPr>
        <w:t>劳动</w:t>
      </w:r>
      <w:r>
        <w:rPr>
          <w:rFonts w:hint="eastAsia" w:ascii="仿宋_GB2312" w:eastAsia="仿宋_GB2312"/>
          <w:color w:val="auto"/>
          <w:kern w:val="32"/>
          <w:sz w:val="32"/>
          <w:szCs w:val="32"/>
          <w:lang w:val="zh-CN"/>
        </w:rPr>
        <w:t>任务。</w:t>
      </w:r>
    </w:p>
    <w:p>
      <w:pPr>
        <w:spacing w:line="500" w:lineRule="exact"/>
        <w:ind w:firstLine="640" w:firstLineChars="200"/>
        <w:jc w:val="left"/>
        <w:rPr>
          <w:rFonts w:hint="eastAsia" w:ascii="仿宋_GB2312" w:eastAsia="仿宋_GB2312"/>
          <w:color w:val="auto"/>
          <w:kern w:val="32"/>
          <w:sz w:val="32"/>
          <w:szCs w:val="32"/>
        </w:rPr>
      </w:pPr>
      <w:r>
        <w:rPr>
          <w:rFonts w:hint="eastAsia" w:ascii="仿宋_GB2312" w:eastAsia="仿宋_GB2312"/>
          <w:color w:val="auto"/>
          <w:kern w:val="32"/>
          <w:sz w:val="32"/>
          <w:szCs w:val="32"/>
          <w:lang w:val="zh-CN"/>
        </w:rPr>
        <w:t>奖惩情况：该犯考核期202</w:t>
      </w:r>
      <w:r>
        <w:rPr>
          <w:rFonts w:hint="eastAsia" w:ascii="仿宋_GB2312"/>
          <w:color w:val="auto"/>
          <w:kern w:val="32"/>
          <w:sz w:val="32"/>
          <w:szCs w:val="32"/>
          <w:lang w:val="en-US" w:eastAsia="zh-CN"/>
        </w:rPr>
        <w:t>4</w:t>
      </w:r>
      <w:r>
        <w:rPr>
          <w:rFonts w:hint="eastAsia" w:ascii="仿宋_GB2312" w:eastAsia="仿宋_GB2312"/>
          <w:color w:val="auto"/>
          <w:kern w:val="32"/>
          <w:sz w:val="32"/>
          <w:szCs w:val="32"/>
          <w:lang w:val="zh-CN"/>
        </w:rPr>
        <w:t>年</w:t>
      </w:r>
      <w:r>
        <w:rPr>
          <w:rFonts w:hint="eastAsia" w:ascii="仿宋_GB2312"/>
          <w:color w:val="auto"/>
          <w:kern w:val="32"/>
          <w:sz w:val="32"/>
          <w:szCs w:val="32"/>
          <w:lang w:val="en-US" w:eastAsia="zh-CN"/>
        </w:rPr>
        <w:t>12</w:t>
      </w:r>
      <w:r>
        <w:rPr>
          <w:rFonts w:hint="eastAsia" w:ascii="仿宋_GB2312" w:eastAsia="仿宋_GB2312"/>
          <w:color w:val="auto"/>
          <w:kern w:val="32"/>
          <w:sz w:val="32"/>
          <w:szCs w:val="32"/>
          <w:lang w:val="zh-CN"/>
        </w:rPr>
        <w:t>月</w:t>
      </w:r>
      <w:r>
        <w:rPr>
          <w:rFonts w:hint="eastAsia" w:ascii="仿宋_GB2312" w:eastAsia="仿宋_GB2312"/>
          <w:color w:val="auto"/>
          <w:kern w:val="32"/>
          <w:sz w:val="32"/>
          <w:szCs w:val="32"/>
          <w:lang w:val="en-US" w:eastAsia="zh-CN"/>
        </w:rPr>
        <w:t>26</w:t>
      </w:r>
      <w:r>
        <w:rPr>
          <w:rFonts w:hint="eastAsia" w:ascii="仿宋_GB2312" w:eastAsia="仿宋_GB2312"/>
          <w:color w:val="auto"/>
          <w:kern w:val="32"/>
          <w:sz w:val="32"/>
          <w:szCs w:val="32"/>
          <w:lang w:val="zh-CN"/>
        </w:rPr>
        <w:t>日至202</w:t>
      </w:r>
      <w:r>
        <w:rPr>
          <w:rFonts w:hint="eastAsia" w:ascii="仿宋_GB2312"/>
          <w:color w:val="auto"/>
          <w:kern w:val="32"/>
          <w:sz w:val="32"/>
          <w:szCs w:val="32"/>
          <w:lang w:val="en-US" w:eastAsia="zh-CN"/>
        </w:rPr>
        <w:t>6</w:t>
      </w:r>
      <w:r>
        <w:rPr>
          <w:rFonts w:hint="eastAsia" w:ascii="仿宋_GB2312" w:eastAsia="仿宋_GB2312"/>
          <w:color w:val="auto"/>
          <w:kern w:val="32"/>
          <w:sz w:val="32"/>
          <w:szCs w:val="32"/>
          <w:lang w:val="zh-CN"/>
        </w:rPr>
        <w:t>年</w:t>
      </w:r>
      <w:r>
        <w:rPr>
          <w:rFonts w:hint="eastAsia" w:ascii="仿宋_GB2312"/>
          <w:color w:val="auto"/>
          <w:kern w:val="32"/>
          <w:sz w:val="32"/>
          <w:szCs w:val="32"/>
          <w:lang w:val="en-US" w:eastAsia="zh-CN"/>
        </w:rPr>
        <w:t>4</w:t>
      </w:r>
      <w:r>
        <w:rPr>
          <w:rFonts w:hint="eastAsia" w:ascii="仿宋_GB2312" w:eastAsia="仿宋_GB2312"/>
          <w:color w:val="auto"/>
          <w:kern w:val="32"/>
          <w:sz w:val="32"/>
          <w:szCs w:val="32"/>
          <w:lang w:val="zh-CN"/>
        </w:rPr>
        <w:t>月累计获考核分</w:t>
      </w:r>
      <w:r>
        <w:rPr>
          <w:rFonts w:hint="eastAsia" w:ascii="仿宋_GB2312"/>
          <w:color w:val="auto"/>
          <w:kern w:val="32"/>
          <w:sz w:val="32"/>
          <w:szCs w:val="32"/>
          <w:lang w:val="en-US" w:eastAsia="zh-CN"/>
        </w:rPr>
        <w:t>1470.5</w:t>
      </w:r>
      <w:r>
        <w:rPr>
          <w:rFonts w:hint="eastAsia" w:ascii="仿宋_GB2312" w:eastAsia="仿宋_GB2312"/>
          <w:color w:val="auto"/>
          <w:kern w:val="32"/>
          <w:sz w:val="32"/>
          <w:szCs w:val="32"/>
          <w:lang w:val="zh-CN"/>
        </w:rPr>
        <w:t>分，表扬</w:t>
      </w:r>
      <w:r>
        <w:rPr>
          <w:rFonts w:hint="eastAsia" w:ascii="仿宋_GB2312" w:eastAsia="仿宋_GB2312"/>
          <w:color w:val="auto"/>
          <w:kern w:val="32"/>
          <w:sz w:val="32"/>
          <w:szCs w:val="32"/>
          <w:lang w:val="en-US" w:eastAsia="zh-CN"/>
        </w:rPr>
        <w:t>2</w:t>
      </w:r>
      <w:r>
        <w:rPr>
          <w:rFonts w:hint="eastAsia" w:ascii="仿宋_GB2312" w:eastAsia="仿宋_GB2312"/>
          <w:color w:val="auto"/>
          <w:kern w:val="32"/>
          <w:sz w:val="32"/>
          <w:szCs w:val="32"/>
          <w:lang w:val="zh-CN"/>
        </w:rPr>
        <w:t>次；考核期内违规1次，累计扣考核分</w:t>
      </w:r>
      <w:r>
        <w:rPr>
          <w:rFonts w:hint="eastAsia" w:ascii="仿宋_GB2312" w:eastAsia="仿宋_GB2312"/>
          <w:color w:val="auto"/>
          <w:kern w:val="32"/>
          <w:sz w:val="32"/>
          <w:szCs w:val="32"/>
          <w:lang w:val="en-US" w:eastAsia="zh-CN"/>
        </w:rPr>
        <w:t>3</w:t>
      </w:r>
      <w:r>
        <w:rPr>
          <w:rFonts w:hint="eastAsia" w:ascii="仿宋_GB2312" w:eastAsia="仿宋_GB2312"/>
          <w:color w:val="auto"/>
          <w:kern w:val="32"/>
          <w:sz w:val="32"/>
          <w:szCs w:val="32"/>
          <w:lang w:val="zh-CN"/>
        </w:rPr>
        <w:t>分，其中重大违规</w:t>
      </w:r>
      <w:r>
        <w:rPr>
          <w:rFonts w:hint="eastAsia" w:ascii="仿宋_GB2312" w:eastAsia="仿宋_GB2312"/>
          <w:color w:val="auto"/>
          <w:kern w:val="32"/>
          <w:sz w:val="32"/>
          <w:szCs w:val="32"/>
          <w:lang w:val="en-US" w:eastAsia="zh-CN"/>
        </w:rPr>
        <w:t>0次</w:t>
      </w:r>
      <w:r>
        <w:rPr>
          <w:rFonts w:hint="eastAsia" w:ascii="仿宋_GB2312" w:eastAsia="仿宋_GB2312"/>
          <w:color w:val="auto"/>
          <w:kern w:val="32"/>
          <w:sz w:val="32"/>
          <w:szCs w:val="32"/>
          <w:lang w:val="zh-CN"/>
        </w:rPr>
        <w:t>。</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lang w:val="en-US" w:eastAsia="zh-CN"/>
        </w:rPr>
        <w:t>财产性判项履行情况：该犯原判财产性判项</w:t>
      </w:r>
      <w:r>
        <w:rPr>
          <w:rFonts w:hint="eastAsia" w:ascii="仿宋_GB2312" w:eastAsia="仿宋_GB2312"/>
          <w:color w:val="auto"/>
          <w:sz w:val="32"/>
          <w:szCs w:val="32"/>
          <w:highlight w:val="none"/>
          <w:lang w:eastAsia="zh-CN"/>
        </w:rPr>
        <w:t>已</w:t>
      </w:r>
      <w:r>
        <w:rPr>
          <w:rFonts w:hint="eastAsia" w:ascii="仿宋_GB2312" w:eastAsia="仿宋_GB2312"/>
          <w:color w:val="auto"/>
          <w:kern w:val="32"/>
          <w:sz w:val="32"/>
          <w:szCs w:val="32"/>
          <w:highlight w:val="none"/>
          <w:lang w:val="en-US" w:eastAsia="zh-CN"/>
        </w:rPr>
        <w:t>履行完毕，其中原判时由其家属代为向惠安县公安局退出非法获利人民币4万元，向福建省惠安县人民法院预缴罚金人民币12万元。</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highlight w:val="none"/>
          <w:lang w:val="zh-CN" w:eastAsia="zh-CN"/>
        </w:rPr>
      </w:pPr>
      <w:r>
        <w:rPr>
          <w:rFonts w:hint="eastAsia" w:ascii="仿宋_GB2312" w:eastAsia="仿宋_GB2312"/>
          <w:color w:val="auto"/>
          <w:kern w:val="32"/>
          <w:sz w:val="32"/>
          <w:szCs w:val="32"/>
          <w:highlight w:val="none"/>
          <w:lang w:val="zh-CN" w:eastAsia="zh-CN"/>
        </w:rPr>
        <w:t>社会帮教情况：福建省南安市矫正管理局于</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lang w:val="zh-CN" w:eastAsia="zh-CN"/>
        </w:rPr>
        <w:t>年</w:t>
      </w:r>
      <w:r>
        <w:rPr>
          <w:rFonts w:hint="eastAsia" w:ascii="仿宋_GB2312" w:eastAsia="仿宋_GB2312"/>
          <w:color w:val="auto"/>
          <w:kern w:val="32"/>
          <w:sz w:val="32"/>
          <w:szCs w:val="32"/>
          <w:highlight w:val="none"/>
          <w:lang w:val="en-US" w:eastAsia="zh-CN"/>
        </w:rPr>
        <w:t>5</w:t>
      </w:r>
      <w:r>
        <w:rPr>
          <w:rFonts w:hint="eastAsia" w:ascii="仿宋_GB2312" w:eastAsia="仿宋_GB2312"/>
          <w:color w:val="auto"/>
          <w:kern w:val="32"/>
          <w:sz w:val="32"/>
          <w:szCs w:val="32"/>
          <w:highlight w:val="none"/>
          <w:lang w:val="zh-CN" w:eastAsia="zh-CN"/>
        </w:rPr>
        <w:t>月</w:t>
      </w:r>
      <w:r>
        <w:rPr>
          <w:rFonts w:hint="eastAsia" w:ascii="仿宋_GB2312" w:eastAsia="仿宋_GB2312"/>
          <w:color w:val="auto"/>
          <w:kern w:val="32"/>
          <w:sz w:val="32"/>
          <w:szCs w:val="32"/>
          <w:highlight w:val="none"/>
          <w:lang w:val="en-US" w:eastAsia="zh-CN"/>
        </w:rPr>
        <w:t>11</w:t>
      </w:r>
      <w:r>
        <w:rPr>
          <w:rFonts w:hint="eastAsia" w:ascii="仿宋_GB2312" w:eastAsia="仿宋_GB2312"/>
          <w:color w:val="auto"/>
          <w:kern w:val="32"/>
          <w:sz w:val="32"/>
          <w:szCs w:val="32"/>
          <w:highlight w:val="none"/>
          <w:lang w:val="zh-CN" w:eastAsia="zh-CN"/>
        </w:rPr>
        <w:t>日出具（</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lang w:val="zh-CN" w:eastAsia="zh-CN"/>
        </w:rPr>
        <w:t>）南社矫调评字第</w:t>
      </w:r>
      <w:r>
        <w:rPr>
          <w:rFonts w:hint="eastAsia" w:ascii="仿宋_GB2312" w:eastAsia="仿宋_GB2312"/>
          <w:color w:val="auto"/>
          <w:kern w:val="32"/>
          <w:sz w:val="32"/>
          <w:szCs w:val="32"/>
          <w:highlight w:val="none"/>
          <w:lang w:val="en-US" w:eastAsia="zh-CN"/>
        </w:rPr>
        <w:t>144</w:t>
      </w:r>
      <w:r>
        <w:rPr>
          <w:rFonts w:hint="eastAsia" w:ascii="仿宋_GB2312" w:eastAsia="仿宋_GB2312"/>
          <w:color w:val="auto"/>
          <w:kern w:val="32"/>
          <w:sz w:val="32"/>
          <w:szCs w:val="32"/>
          <w:highlight w:val="none"/>
          <w:lang w:val="zh-CN" w:eastAsia="zh-CN"/>
        </w:rPr>
        <w:t>号《调查评估意见书》:评估意见为罪犯陈祖发适用社区矫正。</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eastAsia="仿宋_GB2312"/>
          <w:color w:val="auto"/>
          <w:kern w:val="32"/>
          <w:sz w:val="32"/>
          <w:szCs w:val="32"/>
          <w:lang w:val="zh-CN" w:eastAsia="zh-CN"/>
        </w:rPr>
      </w:pPr>
      <w:r>
        <w:rPr>
          <w:rFonts w:hint="eastAsia" w:ascii="仿宋_GB2312" w:eastAsia="仿宋_GB2312"/>
          <w:color w:val="auto"/>
          <w:kern w:val="32"/>
          <w:sz w:val="32"/>
          <w:szCs w:val="32"/>
          <w:lang w:val="zh-CN" w:eastAsia="zh-CN"/>
        </w:rPr>
        <w:t>危险性评估情况：一般风险等级。</w:t>
      </w:r>
    </w:p>
    <w:p>
      <w:pPr>
        <w:keepNext w:val="0"/>
        <w:keepLines w:val="0"/>
        <w:pageBreakBefore w:val="0"/>
        <w:widowControl w:val="0"/>
        <w:kinsoku/>
        <w:overflowPunct/>
        <w:topLinePunct w:val="0"/>
        <w:bidi w:val="0"/>
        <w:snapToGrid/>
        <w:spacing w:line="480" w:lineRule="exact"/>
        <w:ind w:firstLine="640" w:firstLineChars="200"/>
        <w:textAlignment w:val="auto"/>
        <w:outlineLvl w:val="9"/>
        <w:rPr>
          <w:rFonts w:hint="eastAsia" w:ascii="仿宋_GB2312" w:eastAsia="仿宋_GB2312"/>
          <w:color w:val="auto"/>
          <w:kern w:val="32"/>
          <w:sz w:val="32"/>
          <w:szCs w:val="32"/>
        </w:rPr>
      </w:pPr>
      <w:r>
        <w:rPr>
          <w:rFonts w:hint="eastAsia" w:ascii="仿宋_GB2312" w:eastAsia="仿宋_GB2312"/>
          <w:color w:val="auto"/>
          <w:kern w:val="32"/>
          <w:sz w:val="32"/>
          <w:szCs w:val="32"/>
        </w:rPr>
        <w:t>本案于</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14</w:t>
      </w:r>
      <w:r>
        <w:rPr>
          <w:rFonts w:hint="eastAsia" w:ascii="仿宋_GB2312" w:eastAsia="仿宋_GB2312"/>
          <w:color w:val="auto"/>
          <w:kern w:val="32"/>
          <w:sz w:val="32"/>
          <w:szCs w:val="32"/>
        </w:rPr>
        <w:t>日至</w:t>
      </w:r>
      <w:r>
        <w:rPr>
          <w:rFonts w:hint="eastAsia" w:ascii="仿宋_GB2312" w:eastAsia="仿宋_GB2312"/>
          <w:color w:val="auto"/>
          <w:kern w:val="32"/>
          <w:sz w:val="32"/>
          <w:szCs w:val="32"/>
          <w:lang w:val="en-US" w:eastAsia="zh-CN"/>
        </w:rPr>
        <w:t>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20</w:t>
      </w:r>
      <w:r>
        <w:rPr>
          <w:rFonts w:hint="eastAsia" w:ascii="仿宋_GB2312" w:eastAsia="仿宋_GB2312"/>
          <w:color w:val="auto"/>
          <w:kern w:val="32"/>
          <w:sz w:val="32"/>
          <w:szCs w:val="32"/>
        </w:rPr>
        <w:t>日在狱内公示未收到不同意见。</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eastAsia="仿宋_GB2312"/>
          <w:color w:val="auto"/>
          <w:kern w:val="32"/>
          <w:sz w:val="32"/>
          <w:szCs w:val="32"/>
          <w:lang w:val="en-US" w:eastAsia="zh-CN"/>
        </w:rPr>
      </w:pPr>
      <w:r>
        <w:rPr>
          <w:rFonts w:hint="eastAsia" w:ascii="仿宋_GB2312" w:eastAsia="仿宋_GB2312"/>
          <w:color w:val="auto"/>
          <w:kern w:val="32"/>
          <w:sz w:val="32"/>
          <w:szCs w:val="32"/>
          <w:lang w:val="en-US" w:eastAsia="zh-CN"/>
        </w:rPr>
        <w:t>2026年7月13日宁德市人民检察院派员列席监狱减刑假释评审委员会，对本案未发表不同意见；本案依规移送检察机关征求意见，截至2026</w:t>
      </w:r>
      <w:r>
        <w:rPr>
          <w:rFonts w:hint="eastAsia" w:ascii="仿宋_GB2312" w:eastAsia="仿宋_GB2312"/>
          <w:color w:val="auto"/>
          <w:kern w:val="32"/>
          <w:sz w:val="32"/>
          <w:szCs w:val="32"/>
        </w:rPr>
        <w:t>年</w:t>
      </w:r>
      <w:r>
        <w:rPr>
          <w:rFonts w:hint="eastAsia" w:ascii="仿宋_GB2312" w:eastAsia="仿宋_GB2312"/>
          <w:color w:val="auto"/>
          <w:kern w:val="32"/>
          <w:sz w:val="32"/>
          <w:szCs w:val="32"/>
          <w:lang w:val="en-US" w:eastAsia="zh-CN"/>
        </w:rPr>
        <w:t>7</w:t>
      </w:r>
      <w:r>
        <w:rPr>
          <w:rFonts w:hint="eastAsia" w:ascii="仿宋_GB2312" w:eastAsia="仿宋_GB2312"/>
          <w:color w:val="auto"/>
          <w:kern w:val="32"/>
          <w:sz w:val="32"/>
          <w:szCs w:val="32"/>
        </w:rPr>
        <w:t>月</w:t>
      </w:r>
      <w:r>
        <w:rPr>
          <w:rFonts w:hint="eastAsia" w:ascii="仿宋_GB2312" w:eastAsia="仿宋_GB2312"/>
          <w:color w:val="auto"/>
          <w:kern w:val="32"/>
          <w:sz w:val="32"/>
          <w:szCs w:val="32"/>
          <w:lang w:val="en-US" w:eastAsia="zh-CN"/>
        </w:rPr>
        <w:t>27</w:t>
      </w:r>
      <w:r>
        <w:rPr>
          <w:rFonts w:hint="eastAsia" w:ascii="仿宋_GB2312" w:eastAsia="仿宋_GB2312"/>
          <w:color w:val="auto"/>
          <w:kern w:val="32"/>
          <w:sz w:val="32"/>
          <w:szCs w:val="32"/>
        </w:rPr>
        <w:t>日</w:t>
      </w:r>
      <w:r>
        <w:rPr>
          <w:rFonts w:hint="eastAsia" w:ascii="仿宋_GB2312" w:eastAsia="仿宋_GB2312"/>
          <w:color w:val="auto"/>
          <w:kern w:val="32"/>
          <w:sz w:val="32"/>
          <w:szCs w:val="32"/>
          <w:lang w:val="en-US" w:eastAsia="zh-CN"/>
        </w:rPr>
        <w:t>，未收到不同意见。</w:t>
      </w:r>
    </w:p>
    <w:p>
      <w:pPr>
        <w:pStyle w:val="4"/>
        <w:spacing w:line="430" w:lineRule="exact"/>
        <w:ind w:right="-31" w:rightChars="-15" w:firstLine="640" w:firstLineChars="200"/>
        <w:rPr>
          <w:rFonts w:hint="eastAsia"/>
          <w:color w:val="auto"/>
        </w:rPr>
      </w:pPr>
      <w:r>
        <w:rPr>
          <w:rFonts w:hint="eastAsia" w:ascii="仿宋_GB2312" w:eastAsia="仿宋_GB2312"/>
          <w:color w:val="auto"/>
          <w:kern w:val="32"/>
          <w:sz w:val="32"/>
          <w:szCs w:val="32"/>
        </w:rPr>
        <w:t>综上，罪犯</w:t>
      </w:r>
      <w:r>
        <w:rPr>
          <w:rFonts w:hint="eastAsia" w:ascii="仿宋_GB2312"/>
          <w:color w:val="auto"/>
          <w:kern w:val="32"/>
          <w:sz w:val="32"/>
          <w:szCs w:val="32"/>
          <w:lang w:eastAsia="zh-CN"/>
        </w:rPr>
        <w:t>陈祖发</w:t>
      </w:r>
      <w:r>
        <w:rPr>
          <w:rFonts w:hint="eastAsia" w:ascii="仿宋_GB2312" w:eastAsia="仿宋_GB2312"/>
          <w:color w:val="auto"/>
          <w:kern w:val="32"/>
          <w:sz w:val="32"/>
          <w:szCs w:val="32"/>
        </w:rPr>
        <w:t>在刑罚执行期间确有悔改表现，执行刑期已过二分之一，符合假释和减刑条件，依照《中华人民共和国刑法》第七十八条、第七十九条、第八十一条、八十三条，《中华人民共和国刑事诉讼法》第二百七十三条第二款，《中华人民共和国监狱法》第二十九条、第三十二条之规定，建议对其予以假释，若未予裁定假释，建议对其予以减刑</w:t>
      </w:r>
      <w:r>
        <w:rPr>
          <w:rFonts w:hint="eastAsia" w:ascii="仿宋_GB2312"/>
          <w:color w:val="auto"/>
          <w:kern w:val="32"/>
          <w:sz w:val="32"/>
          <w:szCs w:val="32"/>
          <w:highlight w:val="none"/>
          <w:lang w:eastAsia="zh-CN"/>
        </w:rPr>
        <w:t>五</w:t>
      </w:r>
      <w:r>
        <w:rPr>
          <w:rFonts w:hint="eastAsia" w:ascii="仿宋_GB2312" w:eastAsia="仿宋_GB2312"/>
          <w:color w:val="auto"/>
          <w:kern w:val="32"/>
          <w:sz w:val="32"/>
          <w:szCs w:val="32"/>
        </w:rPr>
        <w:t>个月。</w:t>
      </w:r>
      <w:r>
        <w:rPr>
          <w:rFonts w:hint="eastAsia"/>
          <w:color w:val="auto"/>
        </w:rPr>
        <w:t>特提请你院审理裁定。</w:t>
      </w:r>
    </w:p>
    <w:p>
      <w:pPr>
        <w:pStyle w:val="4"/>
        <w:spacing w:line="430" w:lineRule="exact"/>
        <w:ind w:right="-31" w:rightChars="-15" w:firstLine="640" w:firstLineChars="200"/>
        <w:rPr>
          <w:color w:val="auto"/>
        </w:rPr>
      </w:pPr>
      <w:r>
        <w:rPr>
          <w:rFonts w:hint="eastAsia"/>
          <w:color w:val="auto"/>
        </w:rPr>
        <w:t>此致</w:t>
      </w:r>
    </w:p>
    <w:p>
      <w:pPr>
        <w:pStyle w:val="17"/>
        <w:spacing w:line="430" w:lineRule="exact"/>
        <w:ind w:right="-31" w:rightChars="-15" w:firstLine="0" w:firstLineChars="0"/>
        <w:rPr>
          <w:color w:val="auto"/>
          <w:szCs w:val="32"/>
        </w:rPr>
      </w:pPr>
      <w:r>
        <w:rPr>
          <w:rFonts w:hint="eastAsia"/>
          <w:color w:val="auto"/>
          <w:szCs w:val="32"/>
        </w:rPr>
        <w:t>福建省宁德市中级人民法院</w:t>
      </w:r>
    </w:p>
    <w:p>
      <w:pPr>
        <w:pStyle w:val="17"/>
        <w:spacing w:line="430" w:lineRule="exact"/>
        <w:ind w:left="640" w:firstLine="0" w:firstLineChars="0"/>
        <w:rPr>
          <w:rFonts w:cs="仿宋_GB2312"/>
          <w:color w:val="auto"/>
          <w:szCs w:val="32"/>
        </w:rPr>
      </w:pPr>
    </w:p>
    <w:p>
      <w:pPr>
        <w:pStyle w:val="17"/>
        <w:spacing w:line="430" w:lineRule="exact"/>
        <w:ind w:left="640" w:firstLine="0" w:firstLineChars="0"/>
        <w:rPr>
          <w:rFonts w:cs="仿宋_GB2312"/>
          <w:color w:val="auto"/>
          <w:szCs w:val="32"/>
        </w:rPr>
      </w:pPr>
      <w:r>
        <w:rPr>
          <w:rFonts w:hint="eastAsia" w:cs="仿宋_GB2312"/>
          <w:color w:val="auto"/>
          <w:szCs w:val="32"/>
        </w:rPr>
        <w:t>附件：⒈罪犯</w:t>
      </w:r>
      <w:r>
        <w:rPr>
          <w:rFonts w:hint="eastAsia" w:cs="仿宋_GB2312"/>
          <w:color w:val="auto"/>
          <w:szCs w:val="32"/>
          <w:lang w:eastAsia="zh-CN"/>
        </w:rPr>
        <w:t>陈祖发</w:t>
      </w:r>
      <w:r>
        <w:rPr>
          <w:rFonts w:hint="eastAsia" w:cs="仿宋_GB2312"/>
          <w:color w:val="auto"/>
          <w:szCs w:val="32"/>
        </w:rPr>
        <w:t>卷宗贰册</w:t>
      </w:r>
    </w:p>
    <w:p>
      <w:pPr>
        <w:pStyle w:val="17"/>
        <w:spacing w:line="430" w:lineRule="exact"/>
        <w:ind w:left="640" w:right="-31" w:rightChars="-15" w:firstLine="960" w:firstLineChars="300"/>
        <w:rPr>
          <w:rFonts w:cs="仿宋_GB2312"/>
          <w:color w:val="auto"/>
          <w:szCs w:val="32"/>
        </w:rPr>
      </w:pPr>
      <w:r>
        <w:rPr>
          <w:rFonts w:hint="eastAsia" w:cs="仿宋_GB2312"/>
          <w:color w:val="auto"/>
          <w:szCs w:val="32"/>
        </w:rPr>
        <w:t>⒉提请减刑假释建议书</w:t>
      </w:r>
      <w:r>
        <w:rPr>
          <w:rFonts w:hint="eastAsia" w:cs="仿宋_GB2312"/>
          <w:color w:val="auto"/>
          <w:szCs w:val="32"/>
          <w:lang w:eastAsia="zh-CN"/>
        </w:rPr>
        <w:t>叁</w:t>
      </w:r>
      <w:r>
        <w:rPr>
          <w:rFonts w:hint="eastAsia" w:cs="仿宋_GB2312"/>
          <w:color w:val="auto"/>
          <w:szCs w:val="32"/>
        </w:rPr>
        <w:t>份</w:t>
      </w:r>
    </w:p>
    <w:p>
      <w:pPr>
        <w:pStyle w:val="4"/>
        <w:spacing w:line="430" w:lineRule="exact"/>
        <w:ind w:left="640" w:right="-31" w:rightChars="-15"/>
        <w:rPr>
          <w:color w:val="auto"/>
        </w:rPr>
      </w:pP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lang w:val="en-US" w:eastAsia="zh-CN"/>
        </w:rPr>
      </w:pPr>
      <w:r>
        <w:rPr>
          <w:rFonts w:hint="eastAsia" w:ascii="仿宋_GB2312" w:eastAsia="仿宋_GB2312"/>
          <w:color w:val="auto"/>
          <w:kern w:val="32"/>
          <w:sz w:val="32"/>
          <w:szCs w:val="32"/>
          <w:highlight w:val="none"/>
        </w:rPr>
        <w:t>福建省宁德监狱</w:t>
      </w:r>
      <w:r>
        <w:rPr>
          <w:rFonts w:hint="eastAsia" w:ascii="仿宋_GB2312" w:eastAsia="仿宋_GB2312"/>
          <w:color w:val="auto"/>
          <w:kern w:val="32"/>
          <w:sz w:val="32"/>
          <w:szCs w:val="32"/>
          <w:highlight w:val="none"/>
          <w:lang w:val="en-US" w:eastAsia="zh-CN"/>
        </w:rPr>
        <w:t xml:space="preserve"> </w:t>
      </w:r>
    </w:p>
    <w:p>
      <w:pPr>
        <w:keepNext w:val="0"/>
        <w:keepLines w:val="0"/>
        <w:pageBreakBefore w:val="0"/>
        <w:widowControl w:val="0"/>
        <w:kinsoku/>
        <w:wordWrap w:val="0"/>
        <w:overflowPunct/>
        <w:topLinePunct w:val="0"/>
        <w:bidi w:val="0"/>
        <w:snapToGrid/>
        <w:spacing w:line="380" w:lineRule="exact"/>
        <w:ind w:right="-31" w:rightChars="-15"/>
        <w:jc w:val="right"/>
        <w:textAlignment w:val="auto"/>
        <w:outlineLvl w:val="9"/>
        <w:rPr>
          <w:rFonts w:hint="eastAsia" w:ascii="仿宋_GB2312" w:eastAsia="仿宋_GB2312"/>
          <w:color w:val="auto"/>
          <w:kern w:val="32"/>
          <w:sz w:val="32"/>
          <w:szCs w:val="32"/>
          <w:highlight w:val="none"/>
        </w:rPr>
      </w:pPr>
      <w:r>
        <w:rPr>
          <w:rFonts w:hint="eastAsia" w:ascii="仿宋_GB2312" w:eastAsia="仿宋_GB2312"/>
          <w:color w:val="auto"/>
          <w:kern w:val="32"/>
          <w:sz w:val="32"/>
          <w:szCs w:val="32"/>
          <w:highlight w:val="none"/>
        </w:rPr>
        <w:t xml:space="preserve">         </w:t>
      </w:r>
      <w:r>
        <w:rPr>
          <w:rFonts w:hint="eastAsia" w:ascii="仿宋_GB2312" w:eastAsia="仿宋_GB2312"/>
          <w:color w:val="auto"/>
          <w:kern w:val="32"/>
          <w:sz w:val="32"/>
          <w:szCs w:val="32"/>
          <w:highlight w:val="none"/>
          <w:lang w:val="en-US" w:eastAsia="zh-CN"/>
        </w:rPr>
        <w:t>2026</w:t>
      </w:r>
      <w:r>
        <w:rPr>
          <w:rFonts w:hint="eastAsia" w:ascii="仿宋_GB2312" w:eastAsia="仿宋_GB2312"/>
          <w:color w:val="auto"/>
          <w:kern w:val="32"/>
          <w:sz w:val="32"/>
          <w:szCs w:val="32"/>
          <w:highlight w:val="none"/>
        </w:rPr>
        <w:t>年</w:t>
      </w:r>
      <w:r>
        <w:rPr>
          <w:rFonts w:hint="eastAsia" w:ascii="仿宋_GB2312" w:eastAsia="仿宋_GB2312"/>
          <w:color w:val="auto"/>
          <w:kern w:val="32"/>
          <w:sz w:val="32"/>
          <w:szCs w:val="32"/>
          <w:highlight w:val="none"/>
          <w:lang w:val="en-US" w:eastAsia="zh-CN"/>
        </w:rPr>
        <w:t>7</w:t>
      </w:r>
      <w:r>
        <w:rPr>
          <w:rFonts w:hint="eastAsia" w:ascii="仿宋_GB2312" w:eastAsia="仿宋_GB2312"/>
          <w:color w:val="auto"/>
          <w:kern w:val="32"/>
          <w:sz w:val="32"/>
          <w:szCs w:val="32"/>
          <w:highlight w:val="none"/>
        </w:rPr>
        <w:t>月</w:t>
      </w:r>
      <w:r>
        <w:rPr>
          <w:rFonts w:hint="eastAsia" w:ascii="仿宋_GB2312" w:eastAsia="仿宋_GB2312"/>
          <w:color w:val="auto"/>
          <w:kern w:val="32"/>
          <w:sz w:val="32"/>
          <w:szCs w:val="32"/>
          <w:highlight w:val="none"/>
          <w:lang w:val="en-US" w:eastAsia="zh-CN"/>
        </w:rPr>
        <w:t>28</w:t>
      </w:r>
      <w:r>
        <w:rPr>
          <w:rFonts w:hint="eastAsia" w:ascii="仿宋_GB2312" w:eastAsia="仿宋_GB2312"/>
          <w:color w:val="auto"/>
          <w:kern w:val="32"/>
          <w:sz w:val="32"/>
          <w:szCs w:val="32"/>
          <w:highlight w:val="none"/>
        </w:rPr>
        <w:t>日</w:t>
      </w:r>
    </w:p>
    <w:p>
      <w:pPr>
        <w:pStyle w:val="4"/>
        <w:spacing w:line="430" w:lineRule="exact"/>
        <w:ind w:right="840" w:rightChars="400"/>
        <w:jc w:val="right"/>
        <w:rPr>
          <w:color w:val="auto"/>
        </w:rPr>
      </w:pPr>
    </w:p>
    <w:p>
      <w:pPr>
        <w:keepNext w:val="0"/>
        <w:keepLines w:val="0"/>
        <w:pageBreakBefore w:val="0"/>
        <w:widowControl w:val="0"/>
        <w:kinsoku/>
        <w:wordWrap/>
        <w:overflowPunct/>
        <w:topLinePunct w:val="0"/>
        <w:bidi w:val="0"/>
        <w:snapToGrid/>
        <w:spacing w:line="380" w:lineRule="exact"/>
        <w:ind w:right="-31" w:rightChars="-15"/>
        <w:jc w:val="both"/>
        <w:textAlignment w:val="auto"/>
        <w:outlineLvl w:val="9"/>
        <w:rPr>
          <w:rFonts w:hint="eastAsia" w:ascii="仿宋_GB2312" w:eastAsia="仿宋_GB2312"/>
          <w:color w:val="auto"/>
          <w:kern w:val="32"/>
          <w:sz w:val="32"/>
          <w:szCs w:val="32"/>
          <w:highlight w:val="none"/>
        </w:rPr>
      </w:pPr>
    </w:p>
    <w:sectPr>
      <w:type w:val="continuous"/>
      <w:pgSz w:w="11906" w:h="16838"/>
      <w:pgMar w:top="1871" w:right="1304" w:bottom="1871" w:left="1588"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user" w:date="2024-01-26T14:57:00Z" w:initials="u">
    <w:p w14:paraId="72AE2CD6">
      <w:pPr>
        <w:pStyle w:val="3"/>
      </w:pPr>
      <w:r>
        <w:rPr>
          <w:rFonts w:hint="eastAsia"/>
        </w:rPr>
        <w:t>考核截止时间不需要精确到日</w:t>
      </w:r>
    </w:p>
  </w:comment>
  <w:comment w:id="1" w:author="user" w:date="2024-01-26T14:57:00Z" w:initials="u">
    <w:p w14:paraId="5F906952">
      <w:pPr>
        <w:pStyle w:val="3"/>
      </w:pPr>
      <w:r>
        <w:t>本次新增。</w:t>
      </w:r>
    </w:p>
  </w:comment>
  <w:comment w:id="2" w:author="user" w:date="2024-01-26T14:57:00Z" w:initials="u">
    <w:p w14:paraId="6DF11649">
      <w:pPr>
        <w:pStyle w:val="3"/>
      </w:pPr>
      <w:r>
        <w:t>本次新增。</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2AE2CD6" w15:done="0"/>
  <w15:commentEx w15:paraId="5F906952" w15:done="0"/>
  <w15:commentEx w15:paraId="6DF1164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2000000000000000000"/>
    <w:charset w:val="86"/>
    <w:family w:val="script"/>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31"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7N+fSAAAABQEAAA8AAAAAAAAA&#10;AQAgAAAAIgAAAGRycy9kb3ducmV2LnhtbFBLAQIUABQAAAAIAIdO4kDdpEfPFwIAADIEAAAOAAAA&#10;AAAAAAEAIAAAACEBAABkcnMvZTJvRG9jLnhtbFBLBQYAAAAABgAGAFkBAACq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39"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cYze3RgCAAAyBAAADgAA&#10;AAAAAAABACAAAAAhAQAAZHJzL2Uyb0RvYy54bWxQSwUGAAAAAAYABgBZAQAAqwU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47"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erJIuhgCAAAyBAAADgAA&#10;AAAAAAABACAAAAAhAQAAZHJzL2Uyb0RvYy54bWxQSwUGAAAAAAYABgBZAQAAqwU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19"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7N+fSAAAABQEAAA8AAAAAAAAA&#10;AQAgAAAAIgAAAGRycy9kb3ducmV2LnhtbFBLAQIUABQAAAAIAIdO4kB702ZxFwIAADIEAAAOAAAA&#10;AAAAAAEAIAAAACEBAABkcnMvZTJvRG9jLnhtbFBLBQYAAAAABgAGAFkBAACq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20"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7N+fSAAAABQEAAA8AAAAAAAAA&#10;AQAgAAAAIgAAAGRycy9kb3ducmV2LnhtbFBLAQIUABQAAAAIAIdO4kBtLfB2FwIAADIEAAAOAAAA&#10;AAAAAAEAIAAAACEBAABkcnMvZTJvRG9jLnhtbFBLBQYAAAAABgAGAFkBAACq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22"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P7N+fSAAAABQEAAA8AAAAAAAAAAQAgAAAA&#10;IgAAAGRycy9kb3ducmV2LnhtbFBLAQIUABQAAAAIAIdO4kD1JDD8EQIAACQEAAAOAAAAAAAAAAEA&#10;IAAAACEBAABkcnMvZTJvRG9jLnhtbFBLBQYAAAAABgAGAFkBAACk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23"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c8G9nRgCAAAyBAAADgAA&#10;AAAAAAABACAAAAAhAQAAZHJzL2Uyb0RvYy54bWxQSwUGAAAAAAYABgBZAQAAqwU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24"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P7N+fSAAAABQEAAA8AAAAAAAAAAQAgAAAA&#10;IgAAAGRycy9kb3ducmV2LnhtbFBLAQIUABQAAAAIAIdO4kC3515DEQIAACQEAAAOAAAAAAAAAAEA&#10;IAAAACEBAABkcnMvZTJvRG9jLnhtbFBLBQYAAAAABgAGAFkBAACk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26"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EPMaexgCAAAyBAAADgAA&#10;AAAAAAABACAAAAAhAQAAZHJzL2Uyb0RvYy54bWxQSwUGAAAAAAYABgBZAQAAqwU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27"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P7N+fSAAAABQEAAA8AAAAAAAAAAQAgAAAA&#10;IgAAAGRycy9kb3ducmV2LnhtbFBLAQIUABQAAAAIAIdO4kAWhukcEQIAACQEAAAOAAAAAAAAAAEA&#10;IAAAACEBAABkcnMvZTJvRG9jLnhtbFBLBQYAAAAABgAGAFkBAACk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3"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7N+fSAAAABQEAAA8AAAAAAAAA&#10;AQAgAAAAIgAAAGRycy9kb3ducmV2LnhtbFBLAQIUABQAAAAIAIdO4kD3KiQxFwIAADEEAAAOAAAA&#10;AAAAAAEAIAAAACEBAABkcnMvZTJvRG9jLnhtbFBLBQYAAAAABgAGAFkBAACq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4"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7N+fSAAAABQEAAA8AAAAAAAAA&#10;AQAgAAAAIgAAAGRycy9kb3ducmV2LnhtbFBLAQIUABQAAAAIAIdO4kC/UiXTFwIAADEEAAAOAAAA&#10;AAAAAAEAIAAAACEBAABkcnMvZTJvRG9jLnhtbFBLBQYAAAAABgAGAFkBAACq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5"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60288;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7N+fSAAAABQEAAA8AAAAAAAAA&#10;AQAgAAAAIgAAAGRycy9kb3ducmV2LnhtbFBLAQIUABQAAAAIAIdO4kCK9M48FwIAADEEAAAOAAAA&#10;AAAAAAEAIAAAACEBAABkcnMvZTJvRG9jLnhtbFBLBQYAAAAABgAGAFkBAACq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34"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vpbgKRgCAAAyBAAADgAA&#10;AAAAAAABACAAAAAhAQAAZHJzL2Uyb0RvYy54bWxQSwUGAAAAAAYABgBZAQAAqwU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35"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izALxhgCAAAyBAAADgAA&#10;AAAAAAABACAAAAAhAQAAZHJzL2Uyb0RvYy54bWxQSwUGAAAAAAYABgBZAQAAqwU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36"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ldxGLRgCAAAyBAAADgAA&#10;AAAAAAABACAAAAAhAQAAZHJzL2Uyb0RvYy54bWxQSwUGAAAAAAYABgBZAQAAqwU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37"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zfn0gAAAAUBAAAPAAAAAAAA&#10;AAEAIAAAACIAAABkcnMvZG93bnJldi54bWxQSwECFAAUAAAACACHTuJAoHqtwhgCAAAyBAAADgAA&#10;AAAAAAABACAAAAAhAQAAZHJzL2Uyb0RvYy54bWxQSwUGAAAAAAYABgBZAQAAqwU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4445" t="4445" r="14605" b="14605"/>
              <wp:wrapNone/>
              <wp:docPr id="38" name="矩形 15"/>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cap="flat" cmpd="sng">
                        <a:solidFill>
                          <a:srgbClr val="FFFFFF"/>
                        </a:solidFill>
                        <a:prstDash val="solid"/>
                        <a:miter/>
                        <a:headEnd type="none" w="med" len="med"/>
                        <a:tailEnd type="none" w="med" len="med"/>
                      </a:ln>
                      <a:effectLst/>
                    </wps:spPr>
                    <wps:txbx>
                      <w:txbxContent>
                        <w:p>
                          <w:pPr>
                            <w:pStyle w:val="9"/>
                            <w:rPr>
                              <w:color w:val="FFFFFF"/>
                            </w:rPr>
                          </w:pPr>
                        </w:p>
                      </w:txbxContent>
                    </wps:txbx>
                    <wps:bodyPr vert="horz" wrap="none" lIns="0" tIns="0" rIns="0" bIns="0" anchor="t" anchorCtr="0" upright="1">
                      <a:spAutoFit/>
                    </wps:bodyPr>
                  </wps:wsp>
                </a:graphicData>
              </a:graphic>
            </wp:anchor>
          </w:drawing>
        </mc:Choice>
        <mc:Fallback>
          <w:pict>
            <v:rect id="矩形 15" o:spid="_x0000_s1026" o:spt="1" style="position:absolute;left:0pt;margin-top:0pt;height:144pt;width:144pt;mso-position-horizontal:right;mso-position-horizontal-relative:margin;mso-wrap-style:none;z-index:251659264;mso-width-relative:page;mso-height-relative:page;" filled="f" stroked="t" coordsize="21600,21600" o:gfxdata="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P7N+fSAAAABQEAAA8AAAAAAAAA&#10;AQAgAAAAIgAAAGRycy9kb3ducmV2LnhtbFBLAQIUABQAAAAIAIdO4kBEKjUyFwIAADIEAAAOAAAA&#10;AAAAAAEAIAAAACEBAABkcnMvZTJvRG9jLnhtbFBLBQYAAAAABgAGAFkBAACqBQAAAAA=&#10;">
              <v:fill on="f" focussize="0,0"/>
              <v:stroke color="#FFFFFF" joinstyle="miter"/>
              <v:imagedata o:title=""/>
              <o:lock v:ext="edit" aspectratio="f"/>
              <v:textbox inset="0mm,0mm,0mm,0mm" style="mso-fit-shape-to-text:t;">
                <w:txbxContent>
                  <w:p>
                    <w:pPr>
                      <w:pStyle w:val="9"/>
                      <w:rPr>
                        <w:color w:val="FFFFFF"/>
                      </w:rPr>
                    </w:pPr>
                  </w:p>
                </w:txbxContent>
              </v:textbox>
            </v:rect>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71351F"/>
    <w:rsid w:val="00011890"/>
    <w:rsid w:val="00036866"/>
    <w:rsid w:val="00040AC9"/>
    <w:rsid w:val="000A4EE1"/>
    <w:rsid w:val="000A5455"/>
    <w:rsid w:val="000D1BBD"/>
    <w:rsid w:val="000E1E04"/>
    <w:rsid w:val="000E5AC1"/>
    <w:rsid w:val="000F2B23"/>
    <w:rsid w:val="00127DEB"/>
    <w:rsid w:val="0016191D"/>
    <w:rsid w:val="001934E2"/>
    <w:rsid w:val="001B2898"/>
    <w:rsid w:val="00222BDF"/>
    <w:rsid w:val="00233B80"/>
    <w:rsid w:val="0025737C"/>
    <w:rsid w:val="0028077C"/>
    <w:rsid w:val="00317E77"/>
    <w:rsid w:val="0035688B"/>
    <w:rsid w:val="003706C2"/>
    <w:rsid w:val="00397FCB"/>
    <w:rsid w:val="003A3A6F"/>
    <w:rsid w:val="003C5001"/>
    <w:rsid w:val="00405B64"/>
    <w:rsid w:val="00407328"/>
    <w:rsid w:val="004222B0"/>
    <w:rsid w:val="00424CE3"/>
    <w:rsid w:val="00453766"/>
    <w:rsid w:val="004610EE"/>
    <w:rsid w:val="004736F9"/>
    <w:rsid w:val="004A19FB"/>
    <w:rsid w:val="004A6DAA"/>
    <w:rsid w:val="004B137A"/>
    <w:rsid w:val="004F7049"/>
    <w:rsid w:val="00502390"/>
    <w:rsid w:val="005538C8"/>
    <w:rsid w:val="00565B31"/>
    <w:rsid w:val="00587382"/>
    <w:rsid w:val="00591BC8"/>
    <w:rsid w:val="005A64D5"/>
    <w:rsid w:val="005A6BCE"/>
    <w:rsid w:val="005E1B5D"/>
    <w:rsid w:val="005E6E18"/>
    <w:rsid w:val="006056BF"/>
    <w:rsid w:val="00632A5A"/>
    <w:rsid w:val="00662335"/>
    <w:rsid w:val="0068109E"/>
    <w:rsid w:val="006F1524"/>
    <w:rsid w:val="00780290"/>
    <w:rsid w:val="007C650F"/>
    <w:rsid w:val="0082345E"/>
    <w:rsid w:val="00824469"/>
    <w:rsid w:val="008C038F"/>
    <w:rsid w:val="008C2071"/>
    <w:rsid w:val="008D0A72"/>
    <w:rsid w:val="008E352C"/>
    <w:rsid w:val="008F7D6C"/>
    <w:rsid w:val="00914C72"/>
    <w:rsid w:val="009430E4"/>
    <w:rsid w:val="00976320"/>
    <w:rsid w:val="0098584C"/>
    <w:rsid w:val="009A1931"/>
    <w:rsid w:val="009D0EDD"/>
    <w:rsid w:val="00A241E0"/>
    <w:rsid w:val="00A31170"/>
    <w:rsid w:val="00A46E91"/>
    <w:rsid w:val="00A955F0"/>
    <w:rsid w:val="00AE241B"/>
    <w:rsid w:val="00AF1778"/>
    <w:rsid w:val="00B06672"/>
    <w:rsid w:val="00C25884"/>
    <w:rsid w:val="00C37F0C"/>
    <w:rsid w:val="00C74817"/>
    <w:rsid w:val="00C86FEB"/>
    <w:rsid w:val="00CD20FB"/>
    <w:rsid w:val="00CD3CB5"/>
    <w:rsid w:val="00CD6D76"/>
    <w:rsid w:val="00D058BC"/>
    <w:rsid w:val="00D27EDA"/>
    <w:rsid w:val="00D41F48"/>
    <w:rsid w:val="00D42D42"/>
    <w:rsid w:val="00D75454"/>
    <w:rsid w:val="00DD22E3"/>
    <w:rsid w:val="00DE0F4B"/>
    <w:rsid w:val="00DF7F90"/>
    <w:rsid w:val="00E21EC4"/>
    <w:rsid w:val="00E92B7A"/>
    <w:rsid w:val="00EC03FE"/>
    <w:rsid w:val="00F0203B"/>
    <w:rsid w:val="00F07EFA"/>
    <w:rsid w:val="00F313C4"/>
    <w:rsid w:val="00F622D6"/>
    <w:rsid w:val="00F803D7"/>
    <w:rsid w:val="01082745"/>
    <w:rsid w:val="011705D3"/>
    <w:rsid w:val="012100FB"/>
    <w:rsid w:val="012A3378"/>
    <w:rsid w:val="0142567C"/>
    <w:rsid w:val="014E68A6"/>
    <w:rsid w:val="0157741E"/>
    <w:rsid w:val="01780AF3"/>
    <w:rsid w:val="01AE7143"/>
    <w:rsid w:val="01D34F04"/>
    <w:rsid w:val="01FA2861"/>
    <w:rsid w:val="02085083"/>
    <w:rsid w:val="021364DB"/>
    <w:rsid w:val="02380B0F"/>
    <w:rsid w:val="02473822"/>
    <w:rsid w:val="024F4A44"/>
    <w:rsid w:val="025C7CC5"/>
    <w:rsid w:val="027E1F78"/>
    <w:rsid w:val="028C3DE1"/>
    <w:rsid w:val="02960A6D"/>
    <w:rsid w:val="029D3FD6"/>
    <w:rsid w:val="02A2071F"/>
    <w:rsid w:val="02AE4E38"/>
    <w:rsid w:val="02BE378E"/>
    <w:rsid w:val="02C27CEA"/>
    <w:rsid w:val="02CF5C27"/>
    <w:rsid w:val="02D31043"/>
    <w:rsid w:val="02F464F6"/>
    <w:rsid w:val="02F56CA4"/>
    <w:rsid w:val="02FA4FC1"/>
    <w:rsid w:val="03004254"/>
    <w:rsid w:val="03107FE7"/>
    <w:rsid w:val="03130C22"/>
    <w:rsid w:val="03206E0E"/>
    <w:rsid w:val="03207FB0"/>
    <w:rsid w:val="03451AAA"/>
    <w:rsid w:val="03491309"/>
    <w:rsid w:val="03496327"/>
    <w:rsid w:val="03572411"/>
    <w:rsid w:val="036C5C5C"/>
    <w:rsid w:val="03881AC8"/>
    <w:rsid w:val="0389615A"/>
    <w:rsid w:val="03972EDE"/>
    <w:rsid w:val="03B3226D"/>
    <w:rsid w:val="03B650B9"/>
    <w:rsid w:val="03BA4140"/>
    <w:rsid w:val="03BF3F9A"/>
    <w:rsid w:val="03C26865"/>
    <w:rsid w:val="03C73E95"/>
    <w:rsid w:val="03CE5E2C"/>
    <w:rsid w:val="03F76777"/>
    <w:rsid w:val="03FD0897"/>
    <w:rsid w:val="042F236B"/>
    <w:rsid w:val="043A17AF"/>
    <w:rsid w:val="0481365D"/>
    <w:rsid w:val="04904AFA"/>
    <w:rsid w:val="04B53798"/>
    <w:rsid w:val="04C63B63"/>
    <w:rsid w:val="04D06BD8"/>
    <w:rsid w:val="050264F1"/>
    <w:rsid w:val="052F5D05"/>
    <w:rsid w:val="05330A6F"/>
    <w:rsid w:val="05407A88"/>
    <w:rsid w:val="05665C6B"/>
    <w:rsid w:val="056A2702"/>
    <w:rsid w:val="056E5276"/>
    <w:rsid w:val="05A070C6"/>
    <w:rsid w:val="05CF6371"/>
    <w:rsid w:val="05EA6BE0"/>
    <w:rsid w:val="05F2367D"/>
    <w:rsid w:val="05F57A35"/>
    <w:rsid w:val="05FB2BFB"/>
    <w:rsid w:val="06057D9B"/>
    <w:rsid w:val="062724A6"/>
    <w:rsid w:val="062805A1"/>
    <w:rsid w:val="063C5F31"/>
    <w:rsid w:val="063F4464"/>
    <w:rsid w:val="06574DC6"/>
    <w:rsid w:val="06875C1E"/>
    <w:rsid w:val="068E50FC"/>
    <w:rsid w:val="06A90955"/>
    <w:rsid w:val="06A929D2"/>
    <w:rsid w:val="06AC3806"/>
    <w:rsid w:val="06C077A9"/>
    <w:rsid w:val="06E4251B"/>
    <w:rsid w:val="06F17DB5"/>
    <w:rsid w:val="06FE5E30"/>
    <w:rsid w:val="070100D7"/>
    <w:rsid w:val="070B5852"/>
    <w:rsid w:val="0747D8BF"/>
    <w:rsid w:val="076E1980"/>
    <w:rsid w:val="077259CC"/>
    <w:rsid w:val="0777412C"/>
    <w:rsid w:val="078C1D6D"/>
    <w:rsid w:val="07A45ECE"/>
    <w:rsid w:val="07C930A6"/>
    <w:rsid w:val="07D039BE"/>
    <w:rsid w:val="07E07279"/>
    <w:rsid w:val="07F03907"/>
    <w:rsid w:val="08061243"/>
    <w:rsid w:val="082F4AC4"/>
    <w:rsid w:val="084451BA"/>
    <w:rsid w:val="085B49C4"/>
    <w:rsid w:val="08992812"/>
    <w:rsid w:val="089A4638"/>
    <w:rsid w:val="089C542D"/>
    <w:rsid w:val="089E77A2"/>
    <w:rsid w:val="08A66E65"/>
    <w:rsid w:val="08BA68EB"/>
    <w:rsid w:val="0906705B"/>
    <w:rsid w:val="090F4FA1"/>
    <w:rsid w:val="091F7F85"/>
    <w:rsid w:val="09261B0E"/>
    <w:rsid w:val="092C7059"/>
    <w:rsid w:val="092E169C"/>
    <w:rsid w:val="093A7972"/>
    <w:rsid w:val="09411615"/>
    <w:rsid w:val="09623EF2"/>
    <w:rsid w:val="096C2F3C"/>
    <w:rsid w:val="096F0452"/>
    <w:rsid w:val="09755111"/>
    <w:rsid w:val="09774E16"/>
    <w:rsid w:val="097C54C7"/>
    <w:rsid w:val="09855F4F"/>
    <w:rsid w:val="098E03DE"/>
    <w:rsid w:val="09AD6286"/>
    <w:rsid w:val="09D215F7"/>
    <w:rsid w:val="09E62B68"/>
    <w:rsid w:val="09F41A33"/>
    <w:rsid w:val="09FB07C9"/>
    <w:rsid w:val="0A0F4B4A"/>
    <w:rsid w:val="0A1133CF"/>
    <w:rsid w:val="0A286696"/>
    <w:rsid w:val="0A3751CF"/>
    <w:rsid w:val="0A387152"/>
    <w:rsid w:val="0A3C4EDA"/>
    <w:rsid w:val="0A5240AC"/>
    <w:rsid w:val="0A687E04"/>
    <w:rsid w:val="0A724B0E"/>
    <w:rsid w:val="0A7E1DD2"/>
    <w:rsid w:val="0A8E5717"/>
    <w:rsid w:val="0A9E2B6B"/>
    <w:rsid w:val="0AA46B97"/>
    <w:rsid w:val="0AC30D00"/>
    <w:rsid w:val="0AEA04F5"/>
    <w:rsid w:val="0AED4CFD"/>
    <w:rsid w:val="0AEF054D"/>
    <w:rsid w:val="0B0662A0"/>
    <w:rsid w:val="0B0C1B3D"/>
    <w:rsid w:val="0B154E20"/>
    <w:rsid w:val="0B1C08C1"/>
    <w:rsid w:val="0B220931"/>
    <w:rsid w:val="0B2E43D3"/>
    <w:rsid w:val="0B4E5839"/>
    <w:rsid w:val="0B5903E6"/>
    <w:rsid w:val="0B5B4773"/>
    <w:rsid w:val="0B7160B1"/>
    <w:rsid w:val="0B875DF5"/>
    <w:rsid w:val="0B8D3582"/>
    <w:rsid w:val="0B904F8E"/>
    <w:rsid w:val="0BA53A2D"/>
    <w:rsid w:val="0BA85A18"/>
    <w:rsid w:val="0BAF4DBB"/>
    <w:rsid w:val="0BAFE82B"/>
    <w:rsid w:val="0BB27F3E"/>
    <w:rsid w:val="0BF863AC"/>
    <w:rsid w:val="0C013E7D"/>
    <w:rsid w:val="0C101AF0"/>
    <w:rsid w:val="0C2A4C83"/>
    <w:rsid w:val="0C2C4385"/>
    <w:rsid w:val="0C524A66"/>
    <w:rsid w:val="0C614967"/>
    <w:rsid w:val="0C6A4166"/>
    <w:rsid w:val="0C770F81"/>
    <w:rsid w:val="0C7E090C"/>
    <w:rsid w:val="0C7F3A2D"/>
    <w:rsid w:val="0C806EDA"/>
    <w:rsid w:val="0C9943B7"/>
    <w:rsid w:val="0C9D11C1"/>
    <w:rsid w:val="0CA3007A"/>
    <w:rsid w:val="0CB359F9"/>
    <w:rsid w:val="0CC72005"/>
    <w:rsid w:val="0CCA14D2"/>
    <w:rsid w:val="0CE0199D"/>
    <w:rsid w:val="0CF87B8D"/>
    <w:rsid w:val="0CFC7565"/>
    <w:rsid w:val="0D0022B0"/>
    <w:rsid w:val="0D1036FE"/>
    <w:rsid w:val="0D215004"/>
    <w:rsid w:val="0D455BB0"/>
    <w:rsid w:val="0D491AA6"/>
    <w:rsid w:val="0D59602A"/>
    <w:rsid w:val="0D5D4401"/>
    <w:rsid w:val="0D6178EF"/>
    <w:rsid w:val="0D66668B"/>
    <w:rsid w:val="0D701199"/>
    <w:rsid w:val="0D875F47"/>
    <w:rsid w:val="0D8B6547"/>
    <w:rsid w:val="0D8B6BEB"/>
    <w:rsid w:val="0D9C21C9"/>
    <w:rsid w:val="0DB073C5"/>
    <w:rsid w:val="0DB553D3"/>
    <w:rsid w:val="0DDE2D46"/>
    <w:rsid w:val="0DF11BC6"/>
    <w:rsid w:val="0DFA368C"/>
    <w:rsid w:val="0E0E7D9E"/>
    <w:rsid w:val="0E1C7742"/>
    <w:rsid w:val="0E3015D7"/>
    <w:rsid w:val="0E3B5184"/>
    <w:rsid w:val="0E504493"/>
    <w:rsid w:val="0E5B0EF4"/>
    <w:rsid w:val="0E5E1279"/>
    <w:rsid w:val="0EC93879"/>
    <w:rsid w:val="0ECB7240"/>
    <w:rsid w:val="0ED83D07"/>
    <w:rsid w:val="0EEF6D6E"/>
    <w:rsid w:val="0EF64F26"/>
    <w:rsid w:val="0F0D7C96"/>
    <w:rsid w:val="0F1333D0"/>
    <w:rsid w:val="0F1D3960"/>
    <w:rsid w:val="0F255367"/>
    <w:rsid w:val="0F2A3CFD"/>
    <w:rsid w:val="0F2B3D04"/>
    <w:rsid w:val="0F3E785D"/>
    <w:rsid w:val="0F5E9BB5"/>
    <w:rsid w:val="0F6A4ED8"/>
    <w:rsid w:val="0F77627B"/>
    <w:rsid w:val="0F7769FD"/>
    <w:rsid w:val="0F7C1D7F"/>
    <w:rsid w:val="0F8E7518"/>
    <w:rsid w:val="0F927F1A"/>
    <w:rsid w:val="0FAD1DC8"/>
    <w:rsid w:val="0FB4D2EC"/>
    <w:rsid w:val="0FC47032"/>
    <w:rsid w:val="0FE06217"/>
    <w:rsid w:val="0FF439C9"/>
    <w:rsid w:val="0FF87843"/>
    <w:rsid w:val="100A02F0"/>
    <w:rsid w:val="10185BF4"/>
    <w:rsid w:val="101C7E7E"/>
    <w:rsid w:val="10293850"/>
    <w:rsid w:val="102C47A2"/>
    <w:rsid w:val="102D2316"/>
    <w:rsid w:val="10340410"/>
    <w:rsid w:val="103B2931"/>
    <w:rsid w:val="104621E1"/>
    <w:rsid w:val="104B1F84"/>
    <w:rsid w:val="104F3C5C"/>
    <w:rsid w:val="1059183A"/>
    <w:rsid w:val="105C6FFF"/>
    <w:rsid w:val="108D6EB8"/>
    <w:rsid w:val="1091096D"/>
    <w:rsid w:val="10B14AEE"/>
    <w:rsid w:val="10C00596"/>
    <w:rsid w:val="10CB10EA"/>
    <w:rsid w:val="10CE6927"/>
    <w:rsid w:val="10DC5566"/>
    <w:rsid w:val="10F126F8"/>
    <w:rsid w:val="11070B68"/>
    <w:rsid w:val="111A0A88"/>
    <w:rsid w:val="112E31BE"/>
    <w:rsid w:val="113A2EE6"/>
    <w:rsid w:val="116C4DED"/>
    <w:rsid w:val="116F6CFF"/>
    <w:rsid w:val="11813E08"/>
    <w:rsid w:val="11886D50"/>
    <w:rsid w:val="11A172DC"/>
    <w:rsid w:val="11A64066"/>
    <w:rsid w:val="11B318EB"/>
    <w:rsid w:val="11DD55A3"/>
    <w:rsid w:val="11E64631"/>
    <w:rsid w:val="11FA5C7A"/>
    <w:rsid w:val="11FD0212"/>
    <w:rsid w:val="120B5333"/>
    <w:rsid w:val="12184119"/>
    <w:rsid w:val="1226080D"/>
    <w:rsid w:val="12296B96"/>
    <w:rsid w:val="122C1F8D"/>
    <w:rsid w:val="1250459A"/>
    <w:rsid w:val="125155F6"/>
    <w:rsid w:val="12684240"/>
    <w:rsid w:val="12750F57"/>
    <w:rsid w:val="128D2324"/>
    <w:rsid w:val="12A54EC9"/>
    <w:rsid w:val="12A86EC5"/>
    <w:rsid w:val="12AC1431"/>
    <w:rsid w:val="12BE20CF"/>
    <w:rsid w:val="12C83813"/>
    <w:rsid w:val="12C8524E"/>
    <w:rsid w:val="12CB5AC1"/>
    <w:rsid w:val="12E46D0C"/>
    <w:rsid w:val="12E553E9"/>
    <w:rsid w:val="12EA6B0C"/>
    <w:rsid w:val="12F02E1F"/>
    <w:rsid w:val="12F315BC"/>
    <w:rsid w:val="12FF0EBB"/>
    <w:rsid w:val="130E5976"/>
    <w:rsid w:val="131F336F"/>
    <w:rsid w:val="131F749D"/>
    <w:rsid w:val="134D31B8"/>
    <w:rsid w:val="13685304"/>
    <w:rsid w:val="1377502A"/>
    <w:rsid w:val="137B8757"/>
    <w:rsid w:val="139B0D39"/>
    <w:rsid w:val="13DE2AA7"/>
    <w:rsid w:val="13F21748"/>
    <w:rsid w:val="14027B3F"/>
    <w:rsid w:val="14034439"/>
    <w:rsid w:val="140E7208"/>
    <w:rsid w:val="141552EE"/>
    <w:rsid w:val="142F084D"/>
    <w:rsid w:val="1437755A"/>
    <w:rsid w:val="143F1847"/>
    <w:rsid w:val="144A4F3C"/>
    <w:rsid w:val="14622F7B"/>
    <w:rsid w:val="14634EAB"/>
    <w:rsid w:val="14946D53"/>
    <w:rsid w:val="149D4D20"/>
    <w:rsid w:val="14A43FC1"/>
    <w:rsid w:val="14BF0AF8"/>
    <w:rsid w:val="14C4533A"/>
    <w:rsid w:val="14CD63CE"/>
    <w:rsid w:val="14CF178D"/>
    <w:rsid w:val="14E51FD5"/>
    <w:rsid w:val="14FF1AAE"/>
    <w:rsid w:val="150841A5"/>
    <w:rsid w:val="151407BD"/>
    <w:rsid w:val="15314652"/>
    <w:rsid w:val="15380635"/>
    <w:rsid w:val="153E3968"/>
    <w:rsid w:val="156F0C08"/>
    <w:rsid w:val="1574458F"/>
    <w:rsid w:val="157D344D"/>
    <w:rsid w:val="15B04D97"/>
    <w:rsid w:val="15C37F7B"/>
    <w:rsid w:val="15D0035A"/>
    <w:rsid w:val="15E42359"/>
    <w:rsid w:val="15ED62E6"/>
    <w:rsid w:val="15F26512"/>
    <w:rsid w:val="15F7329A"/>
    <w:rsid w:val="15F88156"/>
    <w:rsid w:val="160D2D3C"/>
    <w:rsid w:val="1633660B"/>
    <w:rsid w:val="166B410E"/>
    <w:rsid w:val="166F24EA"/>
    <w:rsid w:val="1671181F"/>
    <w:rsid w:val="16856A88"/>
    <w:rsid w:val="16863C29"/>
    <w:rsid w:val="169F214C"/>
    <w:rsid w:val="16A14410"/>
    <w:rsid w:val="16AE4E44"/>
    <w:rsid w:val="16B26D34"/>
    <w:rsid w:val="16E364AF"/>
    <w:rsid w:val="16E44459"/>
    <w:rsid w:val="16E817A5"/>
    <w:rsid w:val="16EA1A28"/>
    <w:rsid w:val="16FB14C1"/>
    <w:rsid w:val="16FE2DD0"/>
    <w:rsid w:val="17012D9E"/>
    <w:rsid w:val="17034818"/>
    <w:rsid w:val="170A4F2E"/>
    <w:rsid w:val="170C21B6"/>
    <w:rsid w:val="17173437"/>
    <w:rsid w:val="172F62AF"/>
    <w:rsid w:val="17336B0A"/>
    <w:rsid w:val="17350F92"/>
    <w:rsid w:val="17577A86"/>
    <w:rsid w:val="175B29DE"/>
    <w:rsid w:val="17641111"/>
    <w:rsid w:val="1769356F"/>
    <w:rsid w:val="179A5A58"/>
    <w:rsid w:val="17B46DA6"/>
    <w:rsid w:val="17BD4593"/>
    <w:rsid w:val="17C23687"/>
    <w:rsid w:val="17CA2612"/>
    <w:rsid w:val="18044C74"/>
    <w:rsid w:val="18232F3B"/>
    <w:rsid w:val="1825727D"/>
    <w:rsid w:val="182822BB"/>
    <w:rsid w:val="182B5391"/>
    <w:rsid w:val="182E7530"/>
    <w:rsid w:val="18312DAF"/>
    <w:rsid w:val="183227BF"/>
    <w:rsid w:val="184C6E14"/>
    <w:rsid w:val="188A0853"/>
    <w:rsid w:val="189B0F5E"/>
    <w:rsid w:val="189D53A5"/>
    <w:rsid w:val="18A73BD6"/>
    <w:rsid w:val="18A849FC"/>
    <w:rsid w:val="18A84B5D"/>
    <w:rsid w:val="18F446DA"/>
    <w:rsid w:val="18F63A84"/>
    <w:rsid w:val="18F86E1F"/>
    <w:rsid w:val="190817A0"/>
    <w:rsid w:val="191013A3"/>
    <w:rsid w:val="19135CED"/>
    <w:rsid w:val="193B5429"/>
    <w:rsid w:val="193B5867"/>
    <w:rsid w:val="194255D4"/>
    <w:rsid w:val="194B3003"/>
    <w:rsid w:val="194E0AD3"/>
    <w:rsid w:val="1956191B"/>
    <w:rsid w:val="19575C3B"/>
    <w:rsid w:val="19582824"/>
    <w:rsid w:val="195F17BC"/>
    <w:rsid w:val="195F300D"/>
    <w:rsid w:val="19686C66"/>
    <w:rsid w:val="19763FD2"/>
    <w:rsid w:val="197C512A"/>
    <w:rsid w:val="197C75E8"/>
    <w:rsid w:val="19823668"/>
    <w:rsid w:val="19B243AF"/>
    <w:rsid w:val="19C47BB6"/>
    <w:rsid w:val="19E70113"/>
    <w:rsid w:val="19FC3777"/>
    <w:rsid w:val="1A2515A9"/>
    <w:rsid w:val="1A282A2D"/>
    <w:rsid w:val="1A47073A"/>
    <w:rsid w:val="1A4D3AD2"/>
    <w:rsid w:val="1A6759D4"/>
    <w:rsid w:val="1A68767D"/>
    <w:rsid w:val="1AA56053"/>
    <w:rsid w:val="1AAD105C"/>
    <w:rsid w:val="1AC7047C"/>
    <w:rsid w:val="1AC75EFD"/>
    <w:rsid w:val="1AD17744"/>
    <w:rsid w:val="1B216C63"/>
    <w:rsid w:val="1B3E3F0C"/>
    <w:rsid w:val="1B4D6E6C"/>
    <w:rsid w:val="1B6D4D70"/>
    <w:rsid w:val="1B7F3CA8"/>
    <w:rsid w:val="1B881611"/>
    <w:rsid w:val="1B940326"/>
    <w:rsid w:val="1B9C0347"/>
    <w:rsid w:val="1BBD52D1"/>
    <w:rsid w:val="1BC6651B"/>
    <w:rsid w:val="1BF00792"/>
    <w:rsid w:val="1BF02CD8"/>
    <w:rsid w:val="1BF27D19"/>
    <w:rsid w:val="1BFF3D56"/>
    <w:rsid w:val="1C0270E4"/>
    <w:rsid w:val="1C0D3D4C"/>
    <w:rsid w:val="1C3041CB"/>
    <w:rsid w:val="1C3E47E5"/>
    <w:rsid w:val="1C4D2F49"/>
    <w:rsid w:val="1C57457E"/>
    <w:rsid w:val="1C604488"/>
    <w:rsid w:val="1C7918F4"/>
    <w:rsid w:val="1C8E2E68"/>
    <w:rsid w:val="1C924912"/>
    <w:rsid w:val="1C9C68A4"/>
    <w:rsid w:val="1CBD6E72"/>
    <w:rsid w:val="1CC1590C"/>
    <w:rsid w:val="1CE45165"/>
    <w:rsid w:val="1D07642C"/>
    <w:rsid w:val="1D1661BE"/>
    <w:rsid w:val="1D194BFE"/>
    <w:rsid w:val="1D291FE4"/>
    <w:rsid w:val="1D3C491A"/>
    <w:rsid w:val="1D492719"/>
    <w:rsid w:val="1D4E3B5B"/>
    <w:rsid w:val="1D516C59"/>
    <w:rsid w:val="1D756A60"/>
    <w:rsid w:val="1D790CEA"/>
    <w:rsid w:val="1D90243C"/>
    <w:rsid w:val="1D9DBF23"/>
    <w:rsid w:val="1DA0204B"/>
    <w:rsid w:val="1DA1442D"/>
    <w:rsid w:val="1DAE6435"/>
    <w:rsid w:val="1DB26805"/>
    <w:rsid w:val="1DB637EE"/>
    <w:rsid w:val="1DBE0F6C"/>
    <w:rsid w:val="1DD03B3F"/>
    <w:rsid w:val="1DE91D86"/>
    <w:rsid w:val="1DE9699F"/>
    <w:rsid w:val="1DEF0DE6"/>
    <w:rsid w:val="1DFF34A9"/>
    <w:rsid w:val="1E1369C4"/>
    <w:rsid w:val="1E327C97"/>
    <w:rsid w:val="1E41338A"/>
    <w:rsid w:val="1E4212F9"/>
    <w:rsid w:val="1E4361B4"/>
    <w:rsid w:val="1E443E5B"/>
    <w:rsid w:val="1E461337"/>
    <w:rsid w:val="1E4C570B"/>
    <w:rsid w:val="1E4D4545"/>
    <w:rsid w:val="1E544130"/>
    <w:rsid w:val="1E5630DD"/>
    <w:rsid w:val="1E6FE153"/>
    <w:rsid w:val="1E7171A4"/>
    <w:rsid w:val="1E75590B"/>
    <w:rsid w:val="1E9E0F2C"/>
    <w:rsid w:val="1EAD449E"/>
    <w:rsid w:val="1EC47A07"/>
    <w:rsid w:val="1ED16B23"/>
    <w:rsid w:val="1EDE01C9"/>
    <w:rsid w:val="1EE0338B"/>
    <w:rsid w:val="1EE302BC"/>
    <w:rsid w:val="1EF71FC5"/>
    <w:rsid w:val="1F054DB3"/>
    <w:rsid w:val="1F1127F0"/>
    <w:rsid w:val="1F1D139B"/>
    <w:rsid w:val="1F1D5B17"/>
    <w:rsid w:val="1F294D81"/>
    <w:rsid w:val="1F303DF5"/>
    <w:rsid w:val="1F3C7638"/>
    <w:rsid w:val="1F512645"/>
    <w:rsid w:val="1F5F7F28"/>
    <w:rsid w:val="1F651FE2"/>
    <w:rsid w:val="1F702E4B"/>
    <w:rsid w:val="1F784F2C"/>
    <w:rsid w:val="1F7A04DB"/>
    <w:rsid w:val="1F991E4F"/>
    <w:rsid w:val="1FB76512"/>
    <w:rsid w:val="1FC04427"/>
    <w:rsid w:val="1FCB4D3E"/>
    <w:rsid w:val="1FD373AC"/>
    <w:rsid w:val="1FDF5FD4"/>
    <w:rsid w:val="1FEB27AF"/>
    <w:rsid w:val="1FEF7461"/>
    <w:rsid w:val="1FF632C9"/>
    <w:rsid w:val="1FFB6A59"/>
    <w:rsid w:val="20011AEA"/>
    <w:rsid w:val="200222B7"/>
    <w:rsid w:val="201B7AB8"/>
    <w:rsid w:val="202566AD"/>
    <w:rsid w:val="203A4516"/>
    <w:rsid w:val="204A474C"/>
    <w:rsid w:val="204A5F1C"/>
    <w:rsid w:val="20684998"/>
    <w:rsid w:val="20707F4F"/>
    <w:rsid w:val="207B4B5A"/>
    <w:rsid w:val="208C7E15"/>
    <w:rsid w:val="209B798C"/>
    <w:rsid w:val="20AD44F7"/>
    <w:rsid w:val="20B03C51"/>
    <w:rsid w:val="20CA2CAC"/>
    <w:rsid w:val="20D01951"/>
    <w:rsid w:val="20DE6DFD"/>
    <w:rsid w:val="20ED700A"/>
    <w:rsid w:val="210B12B6"/>
    <w:rsid w:val="212671F1"/>
    <w:rsid w:val="215227A9"/>
    <w:rsid w:val="216268B2"/>
    <w:rsid w:val="216615B1"/>
    <w:rsid w:val="217A4222"/>
    <w:rsid w:val="21944B99"/>
    <w:rsid w:val="21A0321A"/>
    <w:rsid w:val="21A41FE8"/>
    <w:rsid w:val="21AF2C43"/>
    <w:rsid w:val="21C16765"/>
    <w:rsid w:val="21CC7C0A"/>
    <w:rsid w:val="21E2200D"/>
    <w:rsid w:val="21EE1C7F"/>
    <w:rsid w:val="221C0748"/>
    <w:rsid w:val="222E41A0"/>
    <w:rsid w:val="22601565"/>
    <w:rsid w:val="226F6CA3"/>
    <w:rsid w:val="229C297C"/>
    <w:rsid w:val="22AB12A4"/>
    <w:rsid w:val="22CE6CE2"/>
    <w:rsid w:val="22E15C35"/>
    <w:rsid w:val="22F92970"/>
    <w:rsid w:val="22FC4B9E"/>
    <w:rsid w:val="2306217A"/>
    <w:rsid w:val="230C0DFC"/>
    <w:rsid w:val="23245D05"/>
    <w:rsid w:val="23301895"/>
    <w:rsid w:val="23315D05"/>
    <w:rsid w:val="234A47AD"/>
    <w:rsid w:val="236751A2"/>
    <w:rsid w:val="2371351F"/>
    <w:rsid w:val="23722723"/>
    <w:rsid w:val="238A16AF"/>
    <w:rsid w:val="238A7BD8"/>
    <w:rsid w:val="23927397"/>
    <w:rsid w:val="23A70D9F"/>
    <w:rsid w:val="23AA3789"/>
    <w:rsid w:val="23B67082"/>
    <w:rsid w:val="23B673A8"/>
    <w:rsid w:val="23C9588D"/>
    <w:rsid w:val="23CB26CC"/>
    <w:rsid w:val="23D94874"/>
    <w:rsid w:val="23DB2F62"/>
    <w:rsid w:val="23DE7D9B"/>
    <w:rsid w:val="23F36205"/>
    <w:rsid w:val="241C074C"/>
    <w:rsid w:val="2427782D"/>
    <w:rsid w:val="243A5700"/>
    <w:rsid w:val="24472C39"/>
    <w:rsid w:val="245A0364"/>
    <w:rsid w:val="245E7CB8"/>
    <w:rsid w:val="24866533"/>
    <w:rsid w:val="24C52E5E"/>
    <w:rsid w:val="24C55A3F"/>
    <w:rsid w:val="24CA72E1"/>
    <w:rsid w:val="24CB0BE7"/>
    <w:rsid w:val="24D138D9"/>
    <w:rsid w:val="24E87D94"/>
    <w:rsid w:val="251303B8"/>
    <w:rsid w:val="25175767"/>
    <w:rsid w:val="251F0966"/>
    <w:rsid w:val="257465E6"/>
    <w:rsid w:val="257966DD"/>
    <w:rsid w:val="258E3215"/>
    <w:rsid w:val="258E7664"/>
    <w:rsid w:val="25BB18F9"/>
    <w:rsid w:val="25C56BDE"/>
    <w:rsid w:val="25CA3D5E"/>
    <w:rsid w:val="25CA498C"/>
    <w:rsid w:val="25F442AB"/>
    <w:rsid w:val="26057126"/>
    <w:rsid w:val="26133302"/>
    <w:rsid w:val="261C2282"/>
    <w:rsid w:val="2637027A"/>
    <w:rsid w:val="263749FA"/>
    <w:rsid w:val="265B427B"/>
    <w:rsid w:val="266A6A94"/>
    <w:rsid w:val="268008A5"/>
    <w:rsid w:val="2691318C"/>
    <w:rsid w:val="26954004"/>
    <w:rsid w:val="270A3A4C"/>
    <w:rsid w:val="27126EA8"/>
    <w:rsid w:val="2713649F"/>
    <w:rsid w:val="27182EAE"/>
    <w:rsid w:val="27226242"/>
    <w:rsid w:val="273916EB"/>
    <w:rsid w:val="2740020C"/>
    <w:rsid w:val="27470A00"/>
    <w:rsid w:val="27667E6A"/>
    <w:rsid w:val="276C29AD"/>
    <w:rsid w:val="2779B53B"/>
    <w:rsid w:val="27BA76BA"/>
    <w:rsid w:val="27D87F60"/>
    <w:rsid w:val="27DA216D"/>
    <w:rsid w:val="27E97CD3"/>
    <w:rsid w:val="27EA69BB"/>
    <w:rsid w:val="27EE412D"/>
    <w:rsid w:val="27F364FF"/>
    <w:rsid w:val="27F473A1"/>
    <w:rsid w:val="28034D07"/>
    <w:rsid w:val="28044637"/>
    <w:rsid w:val="28090ABE"/>
    <w:rsid w:val="280D572D"/>
    <w:rsid w:val="28117512"/>
    <w:rsid w:val="2827799A"/>
    <w:rsid w:val="2830401C"/>
    <w:rsid w:val="28311690"/>
    <w:rsid w:val="286879BB"/>
    <w:rsid w:val="287864E6"/>
    <w:rsid w:val="287D5BBB"/>
    <w:rsid w:val="2888158B"/>
    <w:rsid w:val="288B34EE"/>
    <w:rsid w:val="288B720E"/>
    <w:rsid w:val="28A01847"/>
    <w:rsid w:val="28CC2D43"/>
    <w:rsid w:val="28D81EA4"/>
    <w:rsid w:val="28E64529"/>
    <w:rsid w:val="28E91907"/>
    <w:rsid w:val="28EF204E"/>
    <w:rsid w:val="28F34257"/>
    <w:rsid w:val="291F5086"/>
    <w:rsid w:val="291F654E"/>
    <w:rsid w:val="29410215"/>
    <w:rsid w:val="29413C74"/>
    <w:rsid w:val="2946301C"/>
    <w:rsid w:val="29540335"/>
    <w:rsid w:val="29573518"/>
    <w:rsid w:val="295E7D6B"/>
    <w:rsid w:val="296B75F2"/>
    <w:rsid w:val="296C17AF"/>
    <w:rsid w:val="29736089"/>
    <w:rsid w:val="29F9093D"/>
    <w:rsid w:val="2A174746"/>
    <w:rsid w:val="2A2102A6"/>
    <w:rsid w:val="2A217AB6"/>
    <w:rsid w:val="2A232435"/>
    <w:rsid w:val="2A402970"/>
    <w:rsid w:val="2A480815"/>
    <w:rsid w:val="2A4C224F"/>
    <w:rsid w:val="2A506B81"/>
    <w:rsid w:val="2A6372DB"/>
    <w:rsid w:val="2A773404"/>
    <w:rsid w:val="2A7740BB"/>
    <w:rsid w:val="2AA4787C"/>
    <w:rsid w:val="2AA9450A"/>
    <w:rsid w:val="2ACB5DBD"/>
    <w:rsid w:val="2ACD7048"/>
    <w:rsid w:val="2AE25754"/>
    <w:rsid w:val="2AE43D54"/>
    <w:rsid w:val="2AE72708"/>
    <w:rsid w:val="2B01299A"/>
    <w:rsid w:val="2B031721"/>
    <w:rsid w:val="2B1E7D4C"/>
    <w:rsid w:val="2B26564D"/>
    <w:rsid w:val="2B2A4D59"/>
    <w:rsid w:val="2B444522"/>
    <w:rsid w:val="2B500160"/>
    <w:rsid w:val="2B56247B"/>
    <w:rsid w:val="2B845402"/>
    <w:rsid w:val="2B897228"/>
    <w:rsid w:val="2B9819FD"/>
    <w:rsid w:val="2BB51544"/>
    <w:rsid w:val="2BBC30CD"/>
    <w:rsid w:val="2BC60940"/>
    <w:rsid w:val="2BD06465"/>
    <w:rsid w:val="2BE046E9"/>
    <w:rsid w:val="2BEB46BB"/>
    <w:rsid w:val="2BF46AAA"/>
    <w:rsid w:val="2C0749F6"/>
    <w:rsid w:val="2C077600"/>
    <w:rsid w:val="2C0E749B"/>
    <w:rsid w:val="2C157E21"/>
    <w:rsid w:val="2C2E598B"/>
    <w:rsid w:val="2C33711F"/>
    <w:rsid w:val="2C3463AC"/>
    <w:rsid w:val="2C3E3247"/>
    <w:rsid w:val="2C4A3088"/>
    <w:rsid w:val="2C5072A8"/>
    <w:rsid w:val="2C6E0640"/>
    <w:rsid w:val="2C712754"/>
    <w:rsid w:val="2C80613F"/>
    <w:rsid w:val="2C952DB1"/>
    <w:rsid w:val="2C9B4CBA"/>
    <w:rsid w:val="2CA942A7"/>
    <w:rsid w:val="2CAB318E"/>
    <w:rsid w:val="2CCE64BD"/>
    <w:rsid w:val="2CED2429"/>
    <w:rsid w:val="2D046C77"/>
    <w:rsid w:val="2D060C09"/>
    <w:rsid w:val="2D0E71F7"/>
    <w:rsid w:val="2D495AC8"/>
    <w:rsid w:val="2D58545F"/>
    <w:rsid w:val="2D607D23"/>
    <w:rsid w:val="2D6A3F3E"/>
    <w:rsid w:val="2D760AB3"/>
    <w:rsid w:val="2D9450B1"/>
    <w:rsid w:val="2D9B4720"/>
    <w:rsid w:val="2DA425C6"/>
    <w:rsid w:val="2DAA28F9"/>
    <w:rsid w:val="2DB92430"/>
    <w:rsid w:val="2DBC2765"/>
    <w:rsid w:val="2DC93E17"/>
    <w:rsid w:val="2DDF1ACE"/>
    <w:rsid w:val="2DE75DBD"/>
    <w:rsid w:val="2E247063"/>
    <w:rsid w:val="2E291E44"/>
    <w:rsid w:val="2E2E50D0"/>
    <w:rsid w:val="2E6D0481"/>
    <w:rsid w:val="2E747DC3"/>
    <w:rsid w:val="2E7666E0"/>
    <w:rsid w:val="2E880C48"/>
    <w:rsid w:val="2E977392"/>
    <w:rsid w:val="2E996124"/>
    <w:rsid w:val="2EA94A1A"/>
    <w:rsid w:val="2EBC73F4"/>
    <w:rsid w:val="2EC3113B"/>
    <w:rsid w:val="2ECA0103"/>
    <w:rsid w:val="2EE4256E"/>
    <w:rsid w:val="2EE95D5C"/>
    <w:rsid w:val="2EFD65AD"/>
    <w:rsid w:val="2F0518B0"/>
    <w:rsid w:val="2F075F50"/>
    <w:rsid w:val="2F07693B"/>
    <w:rsid w:val="2F082835"/>
    <w:rsid w:val="2F196353"/>
    <w:rsid w:val="2F2245E1"/>
    <w:rsid w:val="2F3C308F"/>
    <w:rsid w:val="2F4D4DF9"/>
    <w:rsid w:val="2F4D5528"/>
    <w:rsid w:val="2F5262C9"/>
    <w:rsid w:val="2F547AB5"/>
    <w:rsid w:val="2F5B03D1"/>
    <w:rsid w:val="2F7D7ACA"/>
    <w:rsid w:val="2F9B5203"/>
    <w:rsid w:val="2FA93471"/>
    <w:rsid w:val="2FAB1145"/>
    <w:rsid w:val="2FAB5607"/>
    <w:rsid w:val="2FAE6846"/>
    <w:rsid w:val="2FBF4457"/>
    <w:rsid w:val="2FD600FB"/>
    <w:rsid w:val="2FDDB8D4"/>
    <w:rsid w:val="2FFB876D"/>
    <w:rsid w:val="30006BD5"/>
    <w:rsid w:val="30056BC0"/>
    <w:rsid w:val="302F6B6B"/>
    <w:rsid w:val="307C3DFB"/>
    <w:rsid w:val="309865EE"/>
    <w:rsid w:val="30B51D88"/>
    <w:rsid w:val="30D9A067"/>
    <w:rsid w:val="310433BA"/>
    <w:rsid w:val="310A6B03"/>
    <w:rsid w:val="310D3FD4"/>
    <w:rsid w:val="311E6382"/>
    <w:rsid w:val="312B788D"/>
    <w:rsid w:val="312E12B2"/>
    <w:rsid w:val="3166141B"/>
    <w:rsid w:val="316A1187"/>
    <w:rsid w:val="316B9D07"/>
    <w:rsid w:val="316F2BBE"/>
    <w:rsid w:val="318831FD"/>
    <w:rsid w:val="31CA7AC7"/>
    <w:rsid w:val="31D34016"/>
    <w:rsid w:val="31D96A24"/>
    <w:rsid w:val="31DD517E"/>
    <w:rsid w:val="320A6370"/>
    <w:rsid w:val="32105559"/>
    <w:rsid w:val="321565B7"/>
    <w:rsid w:val="322232AB"/>
    <w:rsid w:val="32380E30"/>
    <w:rsid w:val="323F3473"/>
    <w:rsid w:val="32476D3D"/>
    <w:rsid w:val="325320CD"/>
    <w:rsid w:val="32691F42"/>
    <w:rsid w:val="327EE41B"/>
    <w:rsid w:val="3283636F"/>
    <w:rsid w:val="32944C82"/>
    <w:rsid w:val="329B2D71"/>
    <w:rsid w:val="32A92D2C"/>
    <w:rsid w:val="32B819F0"/>
    <w:rsid w:val="32BBBA68"/>
    <w:rsid w:val="32BC7498"/>
    <w:rsid w:val="32C06E21"/>
    <w:rsid w:val="32CD6A2A"/>
    <w:rsid w:val="32EF1A74"/>
    <w:rsid w:val="32EF75A8"/>
    <w:rsid w:val="32F93B77"/>
    <w:rsid w:val="32FF8A12"/>
    <w:rsid w:val="331231AC"/>
    <w:rsid w:val="33163B8E"/>
    <w:rsid w:val="331B1D66"/>
    <w:rsid w:val="33356193"/>
    <w:rsid w:val="333A4819"/>
    <w:rsid w:val="333F0179"/>
    <w:rsid w:val="33485079"/>
    <w:rsid w:val="33523941"/>
    <w:rsid w:val="335F2AEB"/>
    <w:rsid w:val="33685B78"/>
    <w:rsid w:val="336F35CA"/>
    <w:rsid w:val="3382064C"/>
    <w:rsid w:val="33821E6A"/>
    <w:rsid w:val="338F6FDD"/>
    <w:rsid w:val="33952683"/>
    <w:rsid w:val="339F7BFA"/>
    <w:rsid w:val="33A600BF"/>
    <w:rsid w:val="33C67175"/>
    <w:rsid w:val="33CF2B0E"/>
    <w:rsid w:val="33E04D53"/>
    <w:rsid w:val="33F8784B"/>
    <w:rsid w:val="341347B8"/>
    <w:rsid w:val="34161A7B"/>
    <w:rsid w:val="341B3180"/>
    <w:rsid w:val="342B5B1A"/>
    <w:rsid w:val="344C0297"/>
    <w:rsid w:val="344D1295"/>
    <w:rsid w:val="34724E2E"/>
    <w:rsid w:val="348171BD"/>
    <w:rsid w:val="34833930"/>
    <w:rsid w:val="34834D75"/>
    <w:rsid w:val="348C2F82"/>
    <w:rsid w:val="34987F07"/>
    <w:rsid w:val="34E22F96"/>
    <w:rsid w:val="350041DC"/>
    <w:rsid w:val="3500508E"/>
    <w:rsid w:val="350250A1"/>
    <w:rsid w:val="351114AE"/>
    <w:rsid w:val="35117117"/>
    <w:rsid w:val="35152B3D"/>
    <w:rsid w:val="351E10FD"/>
    <w:rsid w:val="35216669"/>
    <w:rsid w:val="354068B1"/>
    <w:rsid w:val="3546545C"/>
    <w:rsid w:val="3548237A"/>
    <w:rsid w:val="354F2E99"/>
    <w:rsid w:val="355E3AD0"/>
    <w:rsid w:val="35A04F88"/>
    <w:rsid w:val="35B173CF"/>
    <w:rsid w:val="35D012EB"/>
    <w:rsid w:val="35D95ECA"/>
    <w:rsid w:val="35DB7C26"/>
    <w:rsid w:val="35E11274"/>
    <w:rsid w:val="35E7600F"/>
    <w:rsid w:val="35FA326C"/>
    <w:rsid w:val="36060B4C"/>
    <w:rsid w:val="363550E3"/>
    <w:rsid w:val="363A17F1"/>
    <w:rsid w:val="36475B92"/>
    <w:rsid w:val="365B4B65"/>
    <w:rsid w:val="366E1F8E"/>
    <w:rsid w:val="367B6A02"/>
    <w:rsid w:val="36802077"/>
    <w:rsid w:val="36805DEF"/>
    <w:rsid w:val="36860BA0"/>
    <w:rsid w:val="368D5742"/>
    <w:rsid w:val="368E0D21"/>
    <w:rsid w:val="36982A7F"/>
    <w:rsid w:val="369D7B62"/>
    <w:rsid w:val="36B87CDB"/>
    <w:rsid w:val="36CC6741"/>
    <w:rsid w:val="36D84A57"/>
    <w:rsid w:val="36D90DB2"/>
    <w:rsid w:val="36EA56E8"/>
    <w:rsid w:val="372917CF"/>
    <w:rsid w:val="373F16C1"/>
    <w:rsid w:val="37556591"/>
    <w:rsid w:val="376558F4"/>
    <w:rsid w:val="37680989"/>
    <w:rsid w:val="376A5878"/>
    <w:rsid w:val="377D0A01"/>
    <w:rsid w:val="377D6A97"/>
    <w:rsid w:val="3785509F"/>
    <w:rsid w:val="378C14EB"/>
    <w:rsid w:val="378F688C"/>
    <w:rsid w:val="37ABEE58"/>
    <w:rsid w:val="37B75B0C"/>
    <w:rsid w:val="37BC5FC9"/>
    <w:rsid w:val="37BE7949"/>
    <w:rsid w:val="37CD4EC4"/>
    <w:rsid w:val="37CFF28D"/>
    <w:rsid w:val="37D474A6"/>
    <w:rsid w:val="37D75D4A"/>
    <w:rsid w:val="37DC61D3"/>
    <w:rsid w:val="37FFE541"/>
    <w:rsid w:val="38093183"/>
    <w:rsid w:val="380A1B7E"/>
    <w:rsid w:val="381C311D"/>
    <w:rsid w:val="385219B8"/>
    <w:rsid w:val="385D4C95"/>
    <w:rsid w:val="385E7926"/>
    <w:rsid w:val="386376C5"/>
    <w:rsid w:val="386D639F"/>
    <w:rsid w:val="388841A6"/>
    <w:rsid w:val="389A39EB"/>
    <w:rsid w:val="38B8682A"/>
    <w:rsid w:val="38C710B0"/>
    <w:rsid w:val="38CC54BF"/>
    <w:rsid w:val="38E42B66"/>
    <w:rsid w:val="38F4537F"/>
    <w:rsid w:val="38F4757D"/>
    <w:rsid w:val="38FF7CAB"/>
    <w:rsid w:val="38FFE3D1"/>
    <w:rsid w:val="39014694"/>
    <w:rsid w:val="3950297B"/>
    <w:rsid w:val="395074C4"/>
    <w:rsid w:val="395A0244"/>
    <w:rsid w:val="39704948"/>
    <w:rsid w:val="397F7DE6"/>
    <w:rsid w:val="39810D86"/>
    <w:rsid w:val="399766C1"/>
    <w:rsid w:val="39A81518"/>
    <w:rsid w:val="39B03534"/>
    <w:rsid w:val="39BFCCAC"/>
    <w:rsid w:val="39D14E1A"/>
    <w:rsid w:val="39DA0B3B"/>
    <w:rsid w:val="39DB83CA"/>
    <w:rsid w:val="39E77044"/>
    <w:rsid w:val="39F561F3"/>
    <w:rsid w:val="39FBD281"/>
    <w:rsid w:val="39FC17E8"/>
    <w:rsid w:val="3A0E4F7D"/>
    <w:rsid w:val="3A1413DB"/>
    <w:rsid w:val="3A1660CF"/>
    <w:rsid w:val="3A466D00"/>
    <w:rsid w:val="3A5A0149"/>
    <w:rsid w:val="3A7A04D6"/>
    <w:rsid w:val="3A996F2F"/>
    <w:rsid w:val="3A9A1767"/>
    <w:rsid w:val="3A9D4F10"/>
    <w:rsid w:val="3AEB5B1E"/>
    <w:rsid w:val="3AF328C6"/>
    <w:rsid w:val="3B107E2F"/>
    <w:rsid w:val="3B1F6CB1"/>
    <w:rsid w:val="3B501B38"/>
    <w:rsid w:val="3B5847E9"/>
    <w:rsid w:val="3B5F678D"/>
    <w:rsid w:val="3B7236DE"/>
    <w:rsid w:val="3B730104"/>
    <w:rsid w:val="3BA310D6"/>
    <w:rsid w:val="3BA59040"/>
    <w:rsid w:val="3BAEA3D7"/>
    <w:rsid w:val="3BB131A8"/>
    <w:rsid w:val="3BBE4AFC"/>
    <w:rsid w:val="3BBF7800"/>
    <w:rsid w:val="3BC4191A"/>
    <w:rsid w:val="3BD600E0"/>
    <w:rsid w:val="3BD97957"/>
    <w:rsid w:val="3BE321CE"/>
    <w:rsid w:val="3BE40C0C"/>
    <w:rsid w:val="3BF02E20"/>
    <w:rsid w:val="3C060F41"/>
    <w:rsid w:val="3C225D0A"/>
    <w:rsid w:val="3C3130D2"/>
    <w:rsid w:val="3C321593"/>
    <w:rsid w:val="3C3A26AC"/>
    <w:rsid w:val="3C4D6215"/>
    <w:rsid w:val="3C7208DA"/>
    <w:rsid w:val="3C7B0A7F"/>
    <w:rsid w:val="3C7E6820"/>
    <w:rsid w:val="3C8E296E"/>
    <w:rsid w:val="3C9A56F0"/>
    <w:rsid w:val="3CAD511A"/>
    <w:rsid w:val="3CBE68DE"/>
    <w:rsid w:val="3CD03BA7"/>
    <w:rsid w:val="3CE03223"/>
    <w:rsid w:val="3CE93C7A"/>
    <w:rsid w:val="3CED8091"/>
    <w:rsid w:val="3CEF5F9A"/>
    <w:rsid w:val="3CF224DF"/>
    <w:rsid w:val="3CF3360A"/>
    <w:rsid w:val="3CFBCE07"/>
    <w:rsid w:val="3CFE9946"/>
    <w:rsid w:val="3D140C3D"/>
    <w:rsid w:val="3D356A5D"/>
    <w:rsid w:val="3D38727D"/>
    <w:rsid w:val="3D3D7B45"/>
    <w:rsid w:val="3D540B00"/>
    <w:rsid w:val="3D5B0554"/>
    <w:rsid w:val="3D836CF3"/>
    <w:rsid w:val="3D9102C1"/>
    <w:rsid w:val="3DA60B00"/>
    <w:rsid w:val="3DB03B35"/>
    <w:rsid w:val="3DB67638"/>
    <w:rsid w:val="3DB755CD"/>
    <w:rsid w:val="3DBF7C1D"/>
    <w:rsid w:val="3DC2196D"/>
    <w:rsid w:val="3DCFBDC7"/>
    <w:rsid w:val="3DDB1BC5"/>
    <w:rsid w:val="3DE5452D"/>
    <w:rsid w:val="3DEA278D"/>
    <w:rsid w:val="3DED0F4A"/>
    <w:rsid w:val="3DEEFB93"/>
    <w:rsid w:val="3DF568F9"/>
    <w:rsid w:val="3DFFCBF0"/>
    <w:rsid w:val="3E0569D1"/>
    <w:rsid w:val="3E105C5B"/>
    <w:rsid w:val="3E14771E"/>
    <w:rsid w:val="3E17199A"/>
    <w:rsid w:val="3E390124"/>
    <w:rsid w:val="3E6F5019"/>
    <w:rsid w:val="3E7150AC"/>
    <w:rsid w:val="3E7A29FC"/>
    <w:rsid w:val="3E9104D6"/>
    <w:rsid w:val="3E92292B"/>
    <w:rsid w:val="3E9F7AC9"/>
    <w:rsid w:val="3EA06464"/>
    <w:rsid w:val="3EC25090"/>
    <w:rsid w:val="3EC7454C"/>
    <w:rsid w:val="3ECC70D2"/>
    <w:rsid w:val="3EDC066B"/>
    <w:rsid w:val="3EE811C2"/>
    <w:rsid w:val="3EF64951"/>
    <w:rsid w:val="3F031745"/>
    <w:rsid w:val="3F040AF2"/>
    <w:rsid w:val="3F2A6394"/>
    <w:rsid w:val="3F305166"/>
    <w:rsid w:val="3F511DB0"/>
    <w:rsid w:val="3F617B87"/>
    <w:rsid w:val="3F7F4A66"/>
    <w:rsid w:val="3F9963C8"/>
    <w:rsid w:val="3FB45412"/>
    <w:rsid w:val="3FB56765"/>
    <w:rsid w:val="3FB6259B"/>
    <w:rsid w:val="3FBC01D3"/>
    <w:rsid w:val="3FD3CF1E"/>
    <w:rsid w:val="3FDB36E4"/>
    <w:rsid w:val="3FED09D2"/>
    <w:rsid w:val="3FF47AB3"/>
    <w:rsid w:val="3FF54EFB"/>
    <w:rsid w:val="3FFAAF08"/>
    <w:rsid w:val="3FFB0652"/>
    <w:rsid w:val="3FFF2ADD"/>
    <w:rsid w:val="3FFF940F"/>
    <w:rsid w:val="4001199F"/>
    <w:rsid w:val="40044FAF"/>
    <w:rsid w:val="40054009"/>
    <w:rsid w:val="403E7488"/>
    <w:rsid w:val="40457B5D"/>
    <w:rsid w:val="404A5082"/>
    <w:rsid w:val="405545DB"/>
    <w:rsid w:val="4077488B"/>
    <w:rsid w:val="40791598"/>
    <w:rsid w:val="40894429"/>
    <w:rsid w:val="40896772"/>
    <w:rsid w:val="40993106"/>
    <w:rsid w:val="409B2E96"/>
    <w:rsid w:val="40AA5378"/>
    <w:rsid w:val="40D44906"/>
    <w:rsid w:val="40E06AD5"/>
    <w:rsid w:val="40F71719"/>
    <w:rsid w:val="40FE6250"/>
    <w:rsid w:val="410603B1"/>
    <w:rsid w:val="410E6863"/>
    <w:rsid w:val="411111FC"/>
    <w:rsid w:val="411A1F53"/>
    <w:rsid w:val="411B3AE7"/>
    <w:rsid w:val="4123306B"/>
    <w:rsid w:val="412D30F9"/>
    <w:rsid w:val="412E3F62"/>
    <w:rsid w:val="41321107"/>
    <w:rsid w:val="4159759C"/>
    <w:rsid w:val="417340EF"/>
    <w:rsid w:val="41776A17"/>
    <w:rsid w:val="417E38C9"/>
    <w:rsid w:val="41A75842"/>
    <w:rsid w:val="41B724D9"/>
    <w:rsid w:val="41B83CC3"/>
    <w:rsid w:val="41B841ED"/>
    <w:rsid w:val="41C016A3"/>
    <w:rsid w:val="41CB7E7A"/>
    <w:rsid w:val="41EB69EF"/>
    <w:rsid w:val="42093B64"/>
    <w:rsid w:val="420C2FE8"/>
    <w:rsid w:val="420D6138"/>
    <w:rsid w:val="421F4207"/>
    <w:rsid w:val="425544CD"/>
    <w:rsid w:val="4268688D"/>
    <w:rsid w:val="42717023"/>
    <w:rsid w:val="427906C1"/>
    <w:rsid w:val="42A17554"/>
    <w:rsid w:val="42B86984"/>
    <w:rsid w:val="42C41116"/>
    <w:rsid w:val="42DD7B7A"/>
    <w:rsid w:val="432B3B11"/>
    <w:rsid w:val="432D5C53"/>
    <w:rsid w:val="43346BFE"/>
    <w:rsid w:val="43425A43"/>
    <w:rsid w:val="435A730B"/>
    <w:rsid w:val="435D2893"/>
    <w:rsid w:val="436571FA"/>
    <w:rsid w:val="439648C7"/>
    <w:rsid w:val="43A33DEB"/>
    <w:rsid w:val="43C0567A"/>
    <w:rsid w:val="43C31F9B"/>
    <w:rsid w:val="43C65B8F"/>
    <w:rsid w:val="43C73AA1"/>
    <w:rsid w:val="43CB1EA0"/>
    <w:rsid w:val="43D152EF"/>
    <w:rsid w:val="43D704A2"/>
    <w:rsid w:val="43EE381E"/>
    <w:rsid w:val="43F442A0"/>
    <w:rsid w:val="43F67691"/>
    <w:rsid w:val="43FB5D0E"/>
    <w:rsid w:val="43FD1B6F"/>
    <w:rsid w:val="441A7F35"/>
    <w:rsid w:val="44402F88"/>
    <w:rsid w:val="44433038"/>
    <w:rsid w:val="445F4C2D"/>
    <w:rsid w:val="4465195D"/>
    <w:rsid w:val="44784CAA"/>
    <w:rsid w:val="449860A6"/>
    <w:rsid w:val="44B109AA"/>
    <w:rsid w:val="44B3101E"/>
    <w:rsid w:val="44BA2C52"/>
    <w:rsid w:val="44C23ECF"/>
    <w:rsid w:val="44D352DA"/>
    <w:rsid w:val="44F777AA"/>
    <w:rsid w:val="44FC4A7E"/>
    <w:rsid w:val="450E06DF"/>
    <w:rsid w:val="452E518F"/>
    <w:rsid w:val="454175B2"/>
    <w:rsid w:val="45462836"/>
    <w:rsid w:val="45710F36"/>
    <w:rsid w:val="457A768C"/>
    <w:rsid w:val="45822E9B"/>
    <w:rsid w:val="458C2566"/>
    <w:rsid w:val="45AE6C9E"/>
    <w:rsid w:val="45B24769"/>
    <w:rsid w:val="45B40BCB"/>
    <w:rsid w:val="45BA27F4"/>
    <w:rsid w:val="45BF33F9"/>
    <w:rsid w:val="45F678EC"/>
    <w:rsid w:val="45FB105F"/>
    <w:rsid w:val="45FD4C58"/>
    <w:rsid w:val="460F7D55"/>
    <w:rsid w:val="46135299"/>
    <w:rsid w:val="46282E28"/>
    <w:rsid w:val="462C3A2D"/>
    <w:rsid w:val="463317B9"/>
    <w:rsid w:val="464C5D04"/>
    <w:rsid w:val="46534F71"/>
    <w:rsid w:val="46551374"/>
    <w:rsid w:val="466321E8"/>
    <w:rsid w:val="46737DFE"/>
    <w:rsid w:val="468A62E0"/>
    <w:rsid w:val="468F3AD1"/>
    <w:rsid w:val="46931518"/>
    <w:rsid w:val="46933405"/>
    <w:rsid w:val="469A6D66"/>
    <w:rsid w:val="46A177A3"/>
    <w:rsid w:val="46A43D90"/>
    <w:rsid w:val="46B2311D"/>
    <w:rsid w:val="46C112BF"/>
    <w:rsid w:val="46CC7090"/>
    <w:rsid w:val="46E2633B"/>
    <w:rsid w:val="471B2D25"/>
    <w:rsid w:val="472829CB"/>
    <w:rsid w:val="47291BF0"/>
    <w:rsid w:val="472B78A0"/>
    <w:rsid w:val="473751E4"/>
    <w:rsid w:val="47393F80"/>
    <w:rsid w:val="473965BF"/>
    <w:rsid w:val="474B6841"/>
    <w:rsid w:val="47560017"/>
    <w:rsid w:val="47571626"/>
    <w:rsid w:val="47596A1D"/>
    <w:rsid w:val="47600B07"/>
    <w:rsid w:val="476F1586"/>
    <w:rsid w:val="4774002C"/>
    <w:rsid w:val="47750B3C"/>
    <w:rsid w:val="478A1089"/>
    <w:rsid w:val="478E5BF3"/>
    <w:rsid w:val="47A22695"/>
    <w:rsid w:val="47A23F6C"/>
    <w:rsid w:val="47BC3AD8"/>
    <w:rsid w:val="47C275E6"/>
    <w:rsid w:val="47C463BF"/>
    <w:rsid w:val="47CB5A57"/>
    <w:rsid w:val="47D93A8D"/>
    <w:rsid w:val="47F84D54"/>
    <w:rsid w:val="47FBC429"/>
    <w:rsid w:val="47FD2050"/>
    <w:rsid w:val="481C12AD"/>
    <w:rsid w:val="48417F93"/>
    <w:rsid w:val="48740533"/>
    <w:rsid w:val="48873C0C"/>
    <w:rsid w:val="489A70EC"/>
    <w:rsid w:val="48B36046"/>
    <w:rsid w:val="48D07A24"/>
    <w:rsid w:val="48F778B5"/>
    <w:rsid w:val="491A5F70"/>
    <w:rsid w:val="491B0AC1"/>
    <w:rsid w:val="492C413F"/>
    <w:rsid w:val="492D741A"/>
    <w:rsid w:val="49354FF7"/>
    <w:rsid w:val="494916CF"/>
    <w:rsid w:val="494A394A"/>
    <w:rsid w:val="4952075F"/>
    <w:rsid w:val="49547382"/>
    <w:rsid w:val="495C0F11"/>
    <w:rsid w:val="499A291E"/>
    <w:rsid w:val="49A33E0E"/>
    <w:rsid w:val="49B5168C"/>
    <w:rsid w:val="49C56348"/>
    <w:rsid w:val="49E95A2A"/>
    <w:rsid w:val="4A1F1CD9"/>
    <w:rsid w:val="4A284379"/>
    <w:rsid w:val="4A3E19A1"/>
    <w:rsid w:val="4A444208"/>
    <w:rsid w:val="4A59278E"/>
    <w:rsid w:val="4A940469"/>
    <w:rsid w:val="4ABC09E7"/>
    <w:rsid w:val="4AC666BA"/>
    <w:rsid w:val="4AC7413B"/>
    <w:rsid w:val="4ACB7D1E"/>
    <w:rsid w:val="4AF04769"/>
    <w:rsid w:val="4AF343EE"/>
    <w:rsid w:val="4AFE71F2"/>
    <w:rsid w:val="4B145E51"/>
    <w:rsid w:val="4B184290"/>
    <w:rsid w:val="4B275459"/>
    <w:rsid w:val="4B2A4411"/>
    <w:rsid w:val="4B2E15B8"/>
    <w:rsid w:val="4B303B6B"/>
    <w:rsid w:val="4B32706E"/>
    <w:rsid w:val="4B3479D4"/>
    <w:rsid w:val="4B35552D"/>
    <w:rsid w:val="4B3A24EE"/>
    <w:rsid w:val="4B3E33FE"/>
    <w:rsid w:val="4B3F1B29"/>
    <w:rsid w:val="4B401156"/>
    <w:rsid w:val="4B4443E8"/>
    <w:rsid w:val="4B457CA5"/>
    <w:rsid w:val="4B4F841A"/>
    <w:rsid w:val="4B647067"/>
    <w:rsid w:val="4B793940"/>
    <w:rsid w:val="4B7F39DB"/>
    <w:rsid w:val="4B7F716D"/>
    <w:rsid w:val="4B877A10"/>
    <w:rsid w:val="4B8C7FDA"/>
    <w:rsid w:val="4B97776F"/>
    <w:rsid w:val="4B9C101C"/>
    <w:rsid w:val="4B9E401E"/>
    <w:rsid w:val="4BA22A25"/>
    <w:rsid w:val="4BA53B29"/>
    <w:rsid w:val="4BA763DC"/>
    <w:rsid w:val="4BAC0F36"/>
    <w:rsid w:val="4BBF2C74"/>
    <w:rsid w:val="4BD02229"/>
    <w:rsid w:val="4BD46067"/>
    <w:rsid w:val="4C105D10"/>
    <w:rsid w:val="4C19000E"/>
    <w:rsid w:val="4C2E4987"/>
    <w:rsid w:val="4C3A5522"/>
    <w:rsid w:val="4C632875"/>
    <w:rsid w:val="4C644E61"/>
    <w:rsid w:val="4C666262"/>
    <w:rsid w:val="4C7C7C27"/>
    <w:rsid w:val="4C9978B3"/>
    <w:rsid w:val="4C9C0331"/>
    <w:rsid w:val="4CA47BC7"/>
    <w:rsid w:val="4CA74949"/>
    <w:rsid w:val="4CA8062C"/>
    <w:rsid w:val="4CC737C8"/>
    <w:rsid w:val="4CCE48B8"/>
    <w:rsid w:val="4CCF1506"/>
    <w:rsid w:val="4CD1343B"/>
    <w:rsid w:val="4CDA15AF"/>
    <w:rsid w:val="4CF250C2"/>
    <w:rsid w:val="4D043FF3"/>
    <w:rsid w:val="4D0C4375"/>
    <w:rsid w:val="4D0F52FA"/>
    <w:rsid w:val="4D416DCE"/>
    <w:rsid w:val="4D4E444C"/>
    <w:rsid w:val="4D517068"/>
    <w:rsid w:val="4D5A1EF6"/>
    <w:rsid w:val="4D6333C5"/>
    <w:rsid w:val="4D706D4F"/>
    <w:rsid w:val="4D742B1A"/>
    <w:rsid w:val="4D7C27C0"/>
    <w:rsid w:val="4D7D77CB"/>
    <w:rsid w:val="4D7F8428"/>
    <w:rsid w:val="4D990E39"/>
    <w:rsid w:val="4DA87A77"/>
    <w:rsid w:val="4DAC66F4"/>
    <w:rsid w:val="4DB94486"/>
    <w:rsid w:val="4DC537A4"/>
    <w:rsid w:val="4DCE1EB5"/>
    <w:rsid w:val="4DD84EF1"/>
    <w:rsid w:val="4DDA3C1B"/>
    <w:rsid w:val="4DDC230A"/>
    <w:rsid w:val="4DDF7C30"/>
    <w:rsid w:val="4DE67E7D"/>
    <w:rsid w:val="4DEFE598"/>
    <w:rsid w:val="4DF11C20"/>
    <w:rsid w:val="4DF217F0"/>
    <w:rsid w:val="4E0E252C"/>
    <w:rsid w:val="4E186455"/>
    <w:rsid w:val="4E267AD3"/>
    <w:rsid w:val="4E282669"/>
    <w:rsid w:val="4E3938EB"/>
    <w:rsid w:val="4E3C4ABD"/>
    <w:rsid w:val="4E3E33E0"/>
    <w:rsid w:val="4E4E3B30"/>
    <w:rsid w:val="4E693857"/>
    <w:rsid w:val="4E7E79DA"/>
    <w:rsid w:val="4E8B12FE"/>
    <w:rsid w:val="4E8B58BD"/>
    <w:rsid w:val="4ED71B94"/>
    <w:rsid w:val="4EFFD047"/>
    <w:rsid w:val="4F0E286C"/>
    <w:rsid w:val="4F0E6861"/>
    <w:rsid w:val="4F205B27"/>
    <w:rsid w:val="4F23478E"/>
    <w:rsid w:val="4F253A98"/>
    <w:rsid w:val="4F2A0743"/>
    <w:rsid w:val="4F2C1322"/>
    <w:rsid w:val="4F2F22E1"/>
    <w:rsid w:val="4F343078"/>
    <w:rsid w:val="4F4751EE"/>
    <w:rsid w:val="4F7B2EE9"/>
    <w:rsid w:val="4F7BE8E5"/>
    <w:rsid w:val="4F7DF4AD"/>
    <w:rsid w:val="4F7E4E09"/>
    <w:rsid w:val="4F8732AD"/>
    <w:rsid w:val="4F8A4CA7"/>
    <w:rsid w:val="4F901B16"/>
    <w:rsid w:val="4F9D3626"/>
    <w:rsid w:val="4FA15C43"/>
    <w:rsid w:val="4FAD1435"/>
    <w:rsid w:val="4FBA0780"/>
    <w:rsid w:val="4FCD54FC"/>
    <w:rsid w:val="4FCF4E6F"/>
    <w:rsid w:val="4FD80841"/>
    <w:rsid w:val="4FDC0A30"/>
    <w:rsid w:val="4FF860CC"/>
    <w:rsid w:val="4FFA4BD5"/>
    <w:rsid w:val="50002910"/>
    <w:rsid w:val="50004CA3"/>
    <w:rsid w:val="50044053"/>
    <w:rsid w:val="50051AD4"/>
    <w:rsid w:val="50357C9D"/>
    <w:rsid w:val="50662E38"/>
    <w:rsid w:val="506F11F4"/>
    <w:rsid w:val="50804CA1"/>
    <w:rsid w:val="50805173"/>
    <w:rsid w:val="509748C6"/>
    <w:rsid w:val="509877BD"/>
    <w:rsid w:val="50994C05"/>
    <w:rsid w:val="50A07754"/>
    <w:rsid w:val="50A6315C"/>
    <w:rsid w:val="50AD486C"/>
    <w:rsid w:val="50C61B92"/>
    <w:rsid w:val="50C61BB1"/>
    <w:rsid w:val="50F7F3CA"/>
    <w:rsid w:val="50FB3BB5"/>
    <w:rsid w:val="51020A8C"/>
    <w:rsid w:val="51085E7F"/>
    <w:rsid w:val="51254B09"/>
    <w:rsid w:val="51521776"/>
    <w:rsid w:val="51703763"/>
    <w:rsid w:val="51894824"/>
    <w:rsid w:val="518B6414"/>
    <w:rsid w:val="519939A7"/>
    <w:rsid w:val="519D660F"/>
    <w:rsid w:val="51A91A8F"/>
    <w:rsid w:val="51AE79B5"/>
    <w:rsid w:val="51B521C0"/>
    <w:rsid w:val="51B76F1C"/>
    <w:rsid w:val="51CA0746"/>
    <w:rsid w:val="51EB14B4"/>
    <w:rsid w:val="51FFD494"/>
    <w:rsid w:val="52007800"/>
    <w:rsid w:val="52144251"/>
    <w:rsid w:val="521528DF"/>
    <w:rsid w:val="521C05DF"/>
    <w:rsid w:val="5237616B"/>
    <w:rsid w:val="5238342C"/>
    <w:rsid w:val="523F57F1"/>
    <w:rsid w:val="52405359"/>
    <w:rsid w:val="524D2C93"/>
    <w:rsid w:val="527A6650"/>
    <w:rsid w:val="527E32DB"/>
    <w:rsid w:val="527F60D2"/>
    <w:rsid w:val="529CC97D"/>
    <w:rsid w:val="52CD28C8"/>
    <w:rsid w:val="52F6729F"/>
    <w:rsid w:val="530014A7"/>
    <w:rsid w:val="530440B4"/>
    <w:rsid w:val="53183661"/>
    <w:rsid w:val="53547C42"/>
    <w:rsid w:val="537B42A4"/>
    <w:rsid w:val="537F3BF7"/>
    <w:rsid w:val="53A909D1"/>
    <w:rsid w:val="53B7E5D2"/>
    <w:rsid w:val="53E00EAB"/>
    <w:rsid w:val="53EE18DB"/>
    <w:rsid w:val="53F07FDD"/>
    <w:rsid w:val="53FC03F0"/>
    <w:rsid w:val="540118BF"/>
    <w:rsid w:val="54110B8E"/>
    <w:rsid w:val="54281DA4"/>
    <w:rsid w:val="545044E8"/>
    <w:rsid w:val="54641104"/>
    <w:rsid w:val="547D2D2A"/>
    <w:rsid w:val="54863837"/>
    <w:rsid w:val="549A3461"/>
    <w:rsid w:val="54A51833"/>
    <w:rsid w:val="54AF4892"/>
    <w:rsid w:val="54B42F60"/>
    <w:rsid w:val="54CF5C1C"/>
    <w:rsid w:val="54F55170"/>
    <w:rsid w:val="5503095C"/>
    <w:rsid w:val="551A1B2C"/>
    <w:rsid w:val="55223543"/>
    <w:rsid w:val="552C07E7"/>
    <w:rsid w:val="553128AF"/>
    <w:rsid w:val="556E55A0"/>
    <w:rsid w:val="557C08D2"/>
    <w:rsid w:val="55926EB7"/>
    <w:rsid w:val="55931D96"/>
    <w:rsid w:val="55994877"/>
    <w:rsid w:val="55A3608B"/>
    <w:rsid w:val="55A977DC"/>
    <w:rsid w:val="55AF6F32"/>
    <w:rsid w:val="55B603B6"/>
    <w:rsid w:val="55B7742C"/>
    <w:rsid w:val="55BF4839"/>
    <w:rsid w:val="55CE3D18"/>
    <w:rsid w:val="55D26F16"/>
    <w:rsid w:val="55D71AD3"/>
    <w:rsid w:val="55D81903"/>
    <w:rsid w:val="55DA4044"/>
    <w:rsid w:val="55E13773"/>
    <w:rsid w:val="55E72BCA"/>
    <w:rsid w:val="562C5D0A"/>
    <w:rsid w:val="563E5768"/>
    <w:rsid w:val="564F328D"/>
    <w:rsid w:val="56687250"/>
    <w:rsid w:val="568A5206"/>
    <w:rsid w:val="56980291"/>
    <w:rsid w:val="56997CF2"/>
    <w:rsid w:val="569E8EF9"/>
    <w:rsid w:val="56A75E3B"/>
    <w:rsid w:val="56D1067A"/>
    <w:rsid w:val="56D67E56"/>
    <w:rsid w:val="56D92096"/>
    <w:rsid w:val="56E46BD2"/>
    <w:rsid w:val="56F3BBEE"/>
    <w:rsid w:val="56FDFD77"/>
    <w:rsid w:val="56FEF076"/>
    <w:rsid w:val="5702434F"/>
    <w:rsid w:val="570405D3"/>
    <w:rsid w:val="570836D7"/>
    <w:rsid w:val="57087F8A"/>
    <w:rsid w:val="57407E1B"/>
    <w:rsid w:val="575A039F"/>
    <w:rsid w:val="575B76DE"/>
    <w:rsid w:val="575E5687"/>
    <w:rsid w:val="579252CA"/>
    <w:rsid w:val="57BD485F"/>
    <w:rsid w:val="57E64AAC"/>
    <w:rsid w:val="57E7A257"/>
    <w:rsid w:val="57E83C23"/>
    <w:rsid w:val="57F35A80"/>
    <w:rsid w:val="57F55A06"/>
    <w:rsid w:val="57F7645F"/>
    <w:rsid w:val="57F85AE0"/>
    <w:rsid w:val="57FA3C76"/>
    <w:rsid w:val="57FB095C"/>
    <w:rsid w:val="580F0885"/>
    <w:rsid w:val="58161316"/>
    <w:rsid w:val="58174A9E"/>
    <w:rsid w:val="581E5329"/>
    <w:rsid w:val="582A3970"/>
    <w:rsid w:val="5831447A"/>
    <w:rsid w:val="58537BA6"/>
    <w:rsid w:val="585A70B9"/>
    <w:rsid w:val="585E1C89"/>
    <w:rsid w:val="58773D2F"/>
    <w:rsid w:val="589A2757"/>
    <w:rsid w:val="58AB4B21"/>
    <w:rsid w:val="58CC1D7D"/>
    <w:rsid w:val="58E223C6"/>
    <w:rsid w:val="58F15E69"/>
    <w:rsid w:val="58F26EAB"/>
    <w:rsid w:val="58FF53CC"/>
    <w:rsid w:val="591365F0"/>
    <w:rsid w:val="59202C71"/>
    <w:rsid w:val="59335165"/>
    <w:rsid w:val="5939706E"/>
    <w:rsid w:val="59543C73"/>
    <w:rsid w:val="595F68BA"/>
    <w:rsid w:val="596A1669"/>
    <w:rsid w:val="596E69E9"/>
    <w:rsid w:val="59705079"/>
    <w:rsid w:val="598605B0"/>
    <w:rsid w:val="598900F2"/>
    <w:rsid w:val="599231A8"/>
    <w:rsid w:val="59AA728C"/>
    <w:rsid w:val="59B103FD"/>
    <w:rsid w:val="59C524D5"/>
    <w:rsid w:val="59CB6114"/>
    <w:rsid w:val="59FE36C2"/>
    <w:rsid w:val="5A1922B1"/>
    <w:rsid w:val="5A394EF2"/>
    <w:rsid w:val="5A501540"/>
    <w:rsid w:val="5A575024"/>
    <w:rsid w:val="5A5B25D2"/>
    <w:rsid w:val="5A5F013E"/>
    <w:rsid w:val="5A63541E"/>
    <w:rsid w:val="5A8E2E52"/>
    <w:rsid w:val="5AB20948"/>
    <w:rsid w:val="5AD27E5C"/>
    <w:rsid w:val="5AEF2EBC"/>
    <w:rsid w:val="5AFF0856"/>
    <w:rsid w:val="5B0B0885"/>
    <w:rsid w:val="5B234A25"/>
    <w:rsid w:val="5B3D4A0E"/>
    <w:rsid w:val="5B4500AA"/>
    <w:rsid w:val="5B4516CD"/>
    <w:rsid w:val="5B5C12F2"/>
    <w:rsid w:val="5B691BFB"/>
    <w:rsid w:val="5B6E700E"/>
    <w:rsid w:val="5B6F6B82"/>
    <w:rsid w:val="5B7B3E4D"/>
    <w:rsid w:val="5B7B51DE"/>
    <w:rsid w:val="5B7FEC63"/>
    <w:rsid w:val="5B8D53D5"/>
    <w:rsid w:val="5BA00C72"/>
    <w:rsid w:val="5BAF6012"/>
    <w:rsid w:val="5BB74C7D"/>
    <w:rsid w:val="5BCFB901"/>
    <w:rsid w:val="5BEDC6DA"/>
    <w:rsid w:val="5C1F452B"/>
    <w:rsid w:val="5C343553"/>
    <w:rsid w:val="5C4D674A"/>
    <w:rsid w:val="5C5E1693"/>
    <w:rsid w:val="5C60789B"/>
    <w:rsid w:val="5C6828E8"/>
    <w:rsid w:val="5C6B5C2C"/>
    <w:rsid w:val="5C841679"/>
    <w:rsid w:val="5C962A45"/>
    <w:rsid w:val="5C982CBF"/>
    <w:rsid w:val="5CA3227E"/>
    <w:rsid w:val="5CC03287"/>
    <w:rsid w:val="5CC04189"/>
    <w:rsid w:val="5CC63B1D"/>
    <w:rsid w:val="5CD7078E"/>
    <w:rsid w:val="5CE1427C"/>
    <w:rsid w:val="5CEC3656"/>
    <w:rsid w:val="5D0749F4"/>
    <w:rsid w:val="5D2C1215"/>
    <w:rsid w:val="5D4524FA"/>
    <w:rsid w:val="5D49561A"/>
    <w:rsid w:val="5D7AD37E"/>
    <w:rsid w:val="5D7E003E"/>
    <w:rsid w:val="5D8011A6"/>
    <w:rsid w:val="5D86491C"/>
    <w:rsid w:val="5D906C1F"/>
    <w:rsid w:val="5D995505"/>
    <w:rsid w:val="5DB012CC"/>
    <w:rsid w:val="5DC06FF3"/>
    <w:rsid w:val="5DC91C24"/>
    <w:rsid w:val="5DE938FA"/>
    <w:rsid w:val="5DEF4EC5"/>
    <w:rsid w:val="5DF247AE"/>
    <w:rsid w:val="5DF92B7B"/>
    <w:rsid w:val="5E017F4D"/>
    <w:rsid w:val="5E1B329B"/>
    <w:rsid w:val="5E340799"/>
    <w:rsid w:val="5E4F3A5E"/>
    <w:rsid w:val="5E5F1073"/>
    <w:rsid w:val="5E686F33"/>
    <w:rsid w:val="5E933D9F"/>
    <w:rsid w:val="5E9CF834"/>
    <w:rsid w:val="5E9D4ABA"/>
    <w:rsid w:val="5EB3298E"/>
    <w:rsid w:val="5EB34F14"/>
    <w:rsid w:val="5EB80CF4"/>
    <w:rsid w:val="5EC4435A"/>
    <w:rsid w:val="5EC97AD1"/>
    <w:rsid w:val="5EE76D04"/>
    <w:rsid w:val="5EED277B"/>
    <w:rsid w:val="5EF5FE3A"/>
    <w:rsid w:val="5EFFE6FC"/>
    <w:rsid w:val="5F0729E7"/>
    <w:rsid w:val="5F217138"/>
    <w:rsid w:val="5F28679B"/>
    <w:rsid w:val="5F3E233C"/>
    <w:rsid w:val="5F41406C"/>
    <w:rsid w:val="5F426FFD"/>
    <w:rsid w:val="5F515E67"/>
    <w:rsid w:val="5F5F81AF"/>
    <w:rsid w:val="5F7EE24E"/>
    <w:rsid w:val="5F7F24F5"/>
    <w:rsid w:val="5F93775D"/>
    <w:rsid w:val="5F977500"/>
    <w:rsid w:val="5F9D57F9"/>
    <w:rsid w:val="5F9F5213"/>
    <w:rsid w:val="5FA41BF6"/>
    <w:rsid w:val="5FB74255"/>
    <w:rsid w:val="5FC9664A"/>
    <w:rsid w:val="5FDB4C1E"/>
    <w:rsid w:val="5FEA7D9C"/>
    <w:rsid w:val="5FEB236A"/>
    <w:rsid w:val="5FEF9731"/>
    <w:rsid w:val="5FF108DC"/>
    <w:rsid w:val="5FF664CA"/>
    <w:rsid w:val="5FFA0EF3"/>
    <w:rsid w:val="5FFFCD92"/>
    <w:rsid w:val="600A2C1F"/>
    <w:rsid w:val="60114D9D"/>
    <w:rsid w:val="601B2D54"/>
    <w:rsid w:val="602241EC"/>
    <w:rsid w:val="602A6745"/>
    <w:rsid w:val="60334710"/>
    <w:rsid w:val="60496A83"/>
    <w:rsid w:val="604D2A6F"/>
    <w:rsid w:val="604D38E4"/>
    <w:rsid w:val="604D4D10"/>
    <w:rsid w:val="605B1355"/>
    <w:rsid w:val="60A73DA2"/>
    <w:rsid w:val="60B50FED"/>
    <w:rsid w:val="60B91B0D"/>
    <w:rsid w:val="60C223CE"/>
    <w:rsid w:val="60C364DE"/>
    <w:rsid w:val="60D34866"/>
    <w:rsid w:val="60DF3EFC"/>
    <w:rsid w:val="60EB0594"/>
    <w:rsid w:val="61075790"/>
    <w:rsid w:val="6111036A"/>
    <w:rsid w:val="61181F4A"/>
    <w:rsid w:val="611A5E4D"/>
    <w:rsid w:val="61431D50"/>
    <w:rsid w:val="614A2D7B"/>
    <w:rsid w:val="61781A8C"/>
    <w:rsid w:val="6184186E"/>
    <w:rsid w:val="619624E9"/>
    <w:rsid w:val="61A224B2"/>
    <w:rsid w:val="61B748B3"/>
    <w:rsid w:val="61D407B1"/>
    <w:rsid w:val="61DF49B1"/>
    <w:rsid w:val="62091F35"/>
    <w:rsid w:val="62175AD3"/>
    <w:rsid w:val="622802F2"/>
    <w:rsid w:val="62292C19"/>
    <w:rsid w:val="622A3C5A"/>
    <w:rsid w:val="62345CAE"/>
    <w:rsid w:val="624E65CC"/>
    <w:rsid w:val="62751A14"/>
    <w:rsid w:val="628A19B9"/>
    <w:rsid w:val="628D7CFE"/>
    <w:rsid w:val="628E047B"/>
    <w:rsid w:val="62A27261"/>
    <w:rsid w:val="62AF08F4"/>
    <w:rsid w:val="62C94E13"/>
    <w:rsid w:val="62E13E01"/>
    <w:rsid w:val="631169CB"/>
    <w:rsid w:val="63222E31"/>
    <w:rsid w:val="632B3F80"/>
    <w:rsid w:val="632E11E9"/>
    <w:rsid w:val="63414FC5"/>
    <w:rsid w:val="636C452A"/>
    <w:rsid w:val="63726F09"/>
    <w:rsid w:val="63791642"/>
    <w:rsid w:val="637F91D1"/>
    <w:rsid w:val="6385178F"/>
    <w:rsid w:val="63877D78"/>
    <w:rsid w:val="63975325"/>
    <w:rsid w:val="63A131B1"/>
    <w:rsid w:val="63BF3CDB"/>
    <w:rsid w:val="63D374F8"/>
    <w:rsid w:val="63D41809"/>
    <w:rsid w:val="63D43A63"/>
    <w:rsid w:val="63D82B0C"/>
    <w:rsid w:val="63EC7C97"/>
    <w:rsid w:val="63F169A5"/>
    <w:rsid w:val="63F722A7"/>
    <w:rsid w:val="64063CAD"/>
    <w:rsid w:val="6441392D"/>
    <w:rsid w:val="64445867"/>
    <w:rsid w:val="645C5A72"/>
    <w:rsid w:val="64657FC6"/>
    <w:rsid w:val="646D3889"/>
    <w:rsid w:val="646F0AD8"/>
    <w:rsid w:val="64816EE6"/>
    <w:rsid w:val="64833475"/>
    <w:rsid w:val="648819E0"/>
    <w:rsid w:val="648C2404"/>
    <w:rsid w:val="6490613C"/>
    <w:rsid w:val="64962162"/>
    <w:rsid w:val="649B2006"/>
    <w:rsid w:val="649E5096"/>
    <w:rsid w:val="64AD6262"/>
    <w:rsid w:val="64BB6098"/>
    <w:rsid w:val="64BFA17C"/>
    <w:rsid w:val="64D11873"/>
    <w:rsid w:val="64D140C0"/>
    <w:rsid w:val="64E84546"/>
    <w:rsid w:val="64EA021F"/>
    <w:rsid w:val="64EF7F1D"/>
    <w:rsid w:val="651E51F6"/>
    <w:rsid w:val="652D418B"/>
    <w:rsid w:val="653F7491"/>
    <w:rsid w:val="654E4070"/>
    <w:rsid w:val="65644665"/>
    <w:rsid w:val="656833C9"/>
    <w:rsid w:val="65733E15"/>
    <w:rsid w:val="657448C4"/>
    <w:rsid w:val="65845088"/>
    <w:rsid w:val="658A2326"/>
    <w:rsid w:val="658B5194"/>
    <w:rsid w:val="659847E4"/>
    <w:rsid w:val="65B5316B"/>
    <w:rsid w:val="65BD64C9"/>
    <w:rsid w:val="65DB492F"/>
    <w:rsid w:val="65E851EC"/>
    <w:rsid w:val="65FCCE87"/>
    <w:rsid w:val="66027C58"/>
    <w:rsid w:val="66112443"/>
    <w:rsid w:val="66154489"/>
    <w:rsid w:val="66241E50"/>
    <w:rsid w:val="66282674"/>
    <w:rsid w:val="662F67C8"/>
    <w:rsid w:val="663F0B50"/>
    <w:rsid w:val="66421B23"/>
    <w:rsid w:val="6649633C"/>
    <w:rsid w:val="66632ACA"/>
    <w:rsid w:val="6668495F"/>
    <w:rsid w:val="66743436"/>
    <w:rsid w:val="66896967"/>
    <w:rsid w:val="66AC6844"/>
    <w:rsid w:val="66B43211"/>
    <w:rsid w:val="66D04BBC"/>
    <w:rsid w:val="66E128D8"/>
    <w:rsid w:val="66ED4886"/>
    <w:rsid w:val="66EDD5BF"/>
    <w:rsid w:val="66F14C41"/>
    <w:rsid w:val="66F97F7F"/>
    <w:rsid w:val="67244646"/>
    <w:rsid w:val="67470FE0"/>
    <w:rsid w:val="674E0D25"/>
    <w:rsid w:val="676A2497"/>
    <w:rsid w:val="676B1232"/>
    <w:rsid w:val="67733CE9"/>
    <w:rsid w:val="6777654E"/>
    <w:rsid w:val="67780243"/>
    <w:rsid w:val="677C68E9"/>
    <w:rsid w:val="679856B7"/>
    <w:rsid w:val="679A40B1"/>
    <w:rsid w:val="67AA25FB"/>
    <w:rsid w:val="67B03F6E"/>
    <w:rsid w:val="67B94B3A"/>
    <w:rsid w:val="67DD5CB3"/>
    <w:rsid w:val="67F5DABD"/>
    <w:rsid w:val="67FA6098"/>
    <w:rsid w:val="680914C1"/>
    <w:rsid w:val="680D4BEF"/>
    <w:rsid w:val="68150468"/>
    <w:rsid w:val="68192F6C"/>
    <w:rsid w:val="682676EC"/>
    <w:rsid w:val="683C7C19"/>
    <w:rsid w:val="683E615F"/>
    <w:rsid w:val="6844471E"/>
    <w:rsid w:val="684C792C"/>
    <w:rsid w:val="68800DBC"/>
    <w:rsid w:val="688C0FDC"/>
    <w:rsid w:val="689E1E04"/>
    <w:rsid w:val="68A05605"/>
    <w:rsid w:val="68A81148"/>
    <w:rsid w:val="68C379DE"/>
    <w:rsid w:val="68C635A6"/>
    <w:rsid w:val="68D9616A"/>
    <w:rsid w:val="68E64BB3"/>
    <w:rsid w:val="68E675CE"/>
    <w:rsid w:val="68E80E96"/>
    <w:rsid w:val="69010340"/>
    <w:rsid w:val="691C664E"/>
    <w:rsid w:val="6923630A"/>
    <w:rsid w:val="69250539"/>
    <w:rsid w:val="692749E6"/>
    <w:rsid w:val="693131A9"/>
    <w:rsid w:val="69422C87"/>
    <w:rsid w:val="6946526D"/>
    <w:rsid w:val="69480AC8"/>
    <w:rsid w:val="694E6FF4"/>
    <w:rsid w:val="695F618F"/>
    <w:rsid w:val="69686A36"/>
    <w:rsid w:val="697E237B"/>
    <w:rsid w:val="69A51421"/>
    <w:rsid w:val="69BE6B2E"/>
    <w:rsid w:val="69EA02D1"/>
    <w:rsid w:val="69EB93E0"/>
    <w:rsid w:val="69EC6588"/>
    <w:rsid w:val="69F87FDA"/>
    <w:rsid w:val="6A0546FF"/>
    <w:rsid w:val="6A097916"/>
    <w:rsid w:val="6A175EFF"/>
    <w:rsid w:val="6A301363"/>
    <w:rsid w:val="6A3B7E81"/>
    <w:rsid w:val="6A5032DB"/>
    <w:rsid w:val="6A564400"/>
    <w:rsid w:val="6A5C6666"/>
    <w:rsid w:val="6A80385D"/>
    <w:rsid w:val="6A8E0DDF"/>
    <w:rsid w:val="6AAB290E"/>
    <w:rsid w:val="6AAB6191"/>
    <w:rsid w:val="6ACF1074"/>
    <w:rsid w:val="6AD91F44"/>
    <w:rsid w:val="6ADB2A4A"/>
    <w:rsid w:val="6ADB565B"/>
    <w:rsid w:val="6ADB77DB"/>
    <w:rsid w:val="6ADF2A4F"/>
    <w:rsid w:val="6AE74360"/>
    <w:rsid w:val="6AEE79BB"/>
    <w:rsid w:val="6AF223A2"/>
    <w:rsid w:val="6AFE50E9"/>
    <w:rsid w:val="6B0443BC"/>
    <w:rsid w:val="6B0F359F"/>
    <w:rsid w:val="6B0FD304"/>
    <w:rsid w:val="6B2A0C5E"/>
    <w:rsid w:val="6B2A1463"/>
    <w:rsid w:val="6B300411"/>
    <w:rsid w:val="6B4C26F3"/>
    <w:rsid w:val="6B4C2E58"/>
    <w:rsid w:val="6B51691F"/>
    <w:rsid w:val="6B5466CC"/>
    <w:rsid w:val="6B5578A5"/>
    <w:rsid w:val="6B5C78EC"/>
    <w:rsid w:val="6B677B87"/>
    <w:rsid w:val="6B7E471A"/>
    <w:rsid w:val="6B7F7A08"/>
    <w:rsid w:val="6B7FDD9A"/>
    <w:rsid w:val="6B8F56A3"/>
    <w:rsid w:val="6B9B7F16"/>
    <w:rsid w:val="6BA25424"/>
    <w:rsid w:val="6BAA4F12"/>
    <w:rsid w:val="6BBA32A6"/>
    <w:rsid w:val="6BBA68FC"/>
    <w:rsid w:val="6BF670AD"/>
    <w:rsid w:val="6C0770EA"/>
    <w:rsid w:val="6C0A550E"/>
    <w:rsid w:val="6C0E37FC"/>
    <w:rsid w:val="6C1453BA"/>
    <w:rsid w:val="6C2329E8"/>
    <w:rsid w:val="6C3F238A"/>
    <w:rsid w:val="6C3F65A7"/>
    <w:rsid w:val="6C4F3AB6"/>
    <w:rsid w:val="6C520FA7"/>
    <w:rsid w:val="6C5760F0"/>
    <w:rsid w:val="6C5A6B9D"/>
    <w:rsid w:val="6C916ADE"/>
    <w:rsid w:val="6C92602D"/>
    <w:rsid w:val="6CB224F1"/>
    <w:rsid w:val="6CB636F4"/>
    <w:rsid w:val="6CC03C55"/>
    <w:rsid w:val="6CD8381A"/>
    <w:rsid w:val="6CDF308C"/>
    <w:rsid w:val="6CEA0C9D"/>
    <w:rsid w:val="6CF1668A"/>
    <w:rsid w:val="6D031448"/>
    <w:rsid w:val="6D064CEC"/>
    <w:rsid w:val="6D0F469B"/>
    <w:rsid w:val="6D1C76EF"/>
    <w:rsid w:val="6D2A61A5"/>
    <w:rsid w:val="6D41164D"/>
    <w:rsid w:val="6D4B5CA9"/>
    <w:rsid w:val="6D822AFA"/>
    <w:rsid w:val="6D9E3F65"/>
    <w:rsid w:val="6DA9CBB1"/>
    <w:rsid w:val="6DAA1EA4"/>
    <w:rsid w:val="6DAE61F8"/>
    <w:rsid w:val="6DB7708E"/>
    <w:rsid w:val="6DBD18FA"/>
    <w:rsid w:val="6DC25378"/>
    <w:rsid w:val="6DC77328"/>
    <w:rsid w:val="6DD775C2"/>
    <w:rsid w:val="6DDE425E"/>
    <w:rsid w:val="6DFF2F02"/>
    <w:rsid w:val="6DFFF2FB"/>
    <w:rsid w:val="6E0B4CCE"/>
    <w:rsid w:val="6E0E1BF6"/>
    <w:rsid w:val="6E2063E4"/>
    <w:rsid w:val="6E492F54"/>
    <w:rsid w:val="6E4E7E06"/>
    <w:rsid w:val="6E504512"/>
    <w:rsid w:val="6E5F09B7"/>
    <w:rsid w:val="6E7131A0"/>
    <w:rsid w:val="6E8A4813"/>
    <w:rsid w:val="6EBE6E1D"/>
    <w:rsid w:val="6EBFFAFE"/>
    <w:rsid w:val="6EC7731C"/>
    <w:rsid w:val="6ED3075F"/>
    <w:rsid w:val="6EEF2920"/>
    <w:rsid w:val="6EFF79A2"/>
    <w:rsid w:val="6F080FB9"/>
    <w:rsid w:val="6F081412"/>
    <w:rsid w:val="6F215E7A"/>
    <w:rsid w:val="6F2BFAAE"/>
    <w:rsid w:val="6F426E14"/>
    <w:rsid w:val="6F4E20DF"/>
    <w:rsid w:val="6F6F1681"/>
    <w:rsid w:val="6F786CEE"/>
    <w:rsid w:val="6F8D1DA6"/>
    <w:rsid w:val="6F9B2726"/>
    <w:rsid w:val="6F9FE6D3"/>
    <w:rsid w:val="6FAF3250"/>
    <w:rsid w:val="6FC935F6"/>
    <w:rsid w:val="6FDF9CD3"/>
    <w:rsid w:val="6FEBC69D"/>
    <w:rsid w:val="6FF06900"/>
    <w:rsid w:val="6FFC43FA"/>
    <w:rsid w:val="6FFCF592"/>
    <w:rsid w:val="6FFE9CD3"/>
    <w:rsid w:val="6FFFDA9E"/>
    <w:rsid w:val="70054919"/>
    <w:rsid w:val="70063AED"/>
    <w:rsid w:val="70136EED"/>
    <w:rsid w:val="702A534D"/>
    <w:rsid w:val="705A50E3"/>
    <w:rsid w:val="70673CB1"/>
    <w:rsid w:val="707F0B60"/>
    <w:rsid w:val="7096215F"/>
    <w:rsid w:val="709C1767"/>
    <w:rsid w:val="709F5E24"/>
    <w:rsid w:val="70BA96F2"/>
    <w:rsid w:val="70D41D8D"/>
    <w:rsid w:val="711A7703"/>
    <w:rsid w:val="712B79BA"/>
    <w:rsid w:val="71411B5D"/>
    <w:rsid w:val="714135E2"/>
    <w:rsid w:val="7148570A"/>
    <w:rsid w:val="7181300D"/>
    <w:rsid w:val="7187127B"/>
    <w:rsid w:val="71901583"/>
    <w:rsid w:val="71A053FA"/>
    <w:rsid w:val="71A60683"/>
    <w:rsid w:val="71AA14E6"/>
    <w:rsid w:val="71B4FFE3"/>
    <w:rsid w:val="71BA5EC6"/>
    <w:rsid w:val="71D7083C"/>
    <w:rsid w:val="71FE016C"/>
    <w:rsid w:val="72004F12"/>
    <w:rsid w:val="7202175A"/>
    <w:rsid w:val="7206464C"/>
    <w:rsid w:val="724C7A91"/>
    <w:rsid w:val="724D0D46"/>
    <w:rsid w:val="724E214A"/>
    <w:rsid w:val="727E1ADD"/>
    <w:rsid w:val="72946F8C"/>
    <w:rsid w:val="72AF55B7"/>
    <w:rsid w:val="72D53EDE"/>
    <w:rsid w:val="72E7058A"/>
    <w:rsid w:val="72ED4065"/>
    <w:rsid w:val="72F178F0"/>
    <w:rsid w:val="72FA0D45"/>
    <w:rsid w:val="73056177"/>
    <w:rsid w:val="730E55D1"/>
    <w:rsid w:val="73154F5B"/>
    <w:rsid w:val="732E2663"/>
    <w:rsid w:val="73322FC9"/>
    <w:rsid w:val="73326FBA"/>
    <w:rsid w:val="733566D1"/>
    <w:rsid w:val="734900F8"/>
    <w:rsid w:val="734D1CC2"/>
    <w:rsid w:val="735B530A"/>
    <w:rsid w:val="73793717"/>
    <w:rsid w:val="737FF006"/>
    <w:rsid w:val="73826809"/>
    <w:rsid w:val="73860FE7"/>
    <w:rsid w:val="739005A2"/>
    <w:rsid w:val="73921EA0"/>
    <w:rsid w:val="739735AC"/>
    <w:rsid w:val="739C43ED"/>
    <w:rsid w:val="73A57C05"/>
    <w:rsid w:val="73A796F0"/>
    <w:rsid w:val="73A913EF"/>
    <w:rsid w:val="73AB22C6"/>
    <w:rsid w:val="73B71809"/>
    <w:rsid w:val="73BD7068"/>
    <w:rsid w:val="73D16993"/>
    <w:rsid w:val="73E7137B"/>
    <w:rsid w:val="73EE1199"/>
    <w:rsid w:val="73FBE5B2"/>
    <w:rsid w:val="73FF56DA"/>
    <w:rsid w:val="741373FD"/>
    <w:rsid w:val="74285D81"/>
    <w:rsid w:val="742A643E"/>
    <w:rsid w:val="743B0CB9"/>
    <w:rsid w:val="743B4994"/>
    <w:rsid w:val="74412916"/>
    <w:rsid w:val="745578FD"/>
    <w:rsid w:val="745B1E92"/>
    <w:rsid w:val="74603700"/>
    <w:rsid w:val="7462083D"/>
    <w:rsid w:val="74696E31"/>
    <w:rsid w:val="746D47ED"/>
    <w:rsid w:val="74786FD6"/>
    <w:rsid w:val="747F8BF3"/>
    <w:rsid w:val="7486625B"/>
    <w:rsid w:val="74A0585D"/>
    <w:rsid w:val="74A058DA"/>
    <w:rsid w:val="74AC69F9"/>
    <w:rsid w:val="74AF63DA"/>
    <w:rsid w:val="74B636EA"/>
    <w:rsid w:val="74BA06CD"/>
    <w:rsid w:val="74BF7515"/>
    <w:rsid w:val="74D6713B"/>
    <w:rsid w:val="75144A21"/>
    <w:rsid w:val="75497F10"/>
    <w:rsid w:val="754C03FE"/>
    <w:rsid w:val="75745D3F"/>
    <w:rsid w:val="75797E7D"/>
    <w:rsid w:val="7582350F"/>
    <w:rsid w:val="758437F6"/>
    <w:rsid w:val="758E28CB"/>
    <w:rsid w:val="75A36726"/>
    <w:rsid w:val="75B7D70B"/>
    <w:rsid w:val="75BBFBA3"/>
    <w:rsid w:val="75CE7B10"/>
    <w:rsid w:val="75D33898"/>
    <w:rsid w:val="75D44DD9"/>
    <w:rsid w:val="75DB1F38"/>
    <w:rsid w:val="75EF2248"/>
    <w:rsid w:val="760B55FE"/>
    <w:rsid w:val="7626231C"/>
    <w:rsid w:val="762A60A3"/>
    <w:rsid w:val="7635334D"/>
    <w:rsid w:val="763C2A6C"/>
    <w:rsid w:val="76525544"/>
    <w:rsid w:val="765D20A2"/>
    <w:rsid w:val="76733229"/>
    <w:rsid w:val="767CF0F3"/>
    <w:rsid w:val="76877FDC"/>
    <w:rsid w:val="76893BD3"/>
    <w:rsid w:val="768A4C41"/>
    <w:rsid w:val="769252F2"/>
    <w:rsid w:val="76966DE7"/>
    <w:rsid w:val="769B0718"/>
    <w:rsid w:val="76C45833"/>
    <w:rsid w:val="76CF40F0"/>
    <w:rsid w:val="76D05FFC"/>
    <w:rsid w:val="76D06573"/>
    <w:rsid w:val="76D672A3"/>
    <w:rsid w:val="76EF3C94"/>
    <w:rsid w:val="76FA6E40"/>
    <w:rsid w:val="76FB47D4"/>
    <w:rsid w:val="76FB6E31"/>
    <w:rsid w:val="76FE3A2B"/>
    <w:rsid w:val="7716149D"/>
    <w:rsid w:val="77193E72"/>
    <w:rsid w:val="77277E88"/>
    <w:rsid w:val="77306853"/>
    <w:rsid w:val="774A3C47"/>
    <w:rsid w:val="774C430D"/>
    <w:rsid w:val="7764461A"/>
    <w:rsid w:val="77664B08"/>
    <w:rsid w:val="77911311"/>
    <w:rsid w:val="77AFAECF"/>
    <w:rsid w:val="77BFAA4D"/>
    <w:rsid w:val="77CB0B8B"/>
    <w:rsid w:val="77CF681B"/>
    <w:rsid w:val="77D1741C"/>
    <w:rsid w:val="77D81AE2"/>
    <w:rsid w:val="77DB8932"/>
    <w:rsid w:val="77E55B91"/>
    <w:rsid w:val="77F5A2C0"/>
    <w:rsid w:val="77FA9311"/>
    <w:rsid w:val="77FDB093"/>
    <w:rsid w:val="77FE5CD9"/>
    <w:rsid w:val="77FF80DE"/>
    <w:rsid w:val="77FF8E17"/>
    <w:rsid w:val="780B0E0A"/>
    <w:rsid w:val="781D7926"/>
    <w:rsid w:val="781E5896"/>
    <w:rsid w:val="782239A7"/>
    <w:rsid w:val="782643AF"/>
    <w:rsid w:val="78337E41"/>
    <w:rsid w:val="78355E4C"/>
    <w:rsid w:val="783B39F5"/>
    <w:rsid w:val="7843625F"/>
    <w:rsid w:val="784B5AE0"/>
    <w:rsid w:val="785E4509"/>
    <w:rsid w:val="78814CB1"/>
    <w:rsid w:val="78902043"/>
    <w:rsid w:val="78913452"/>
    <w:rsid w:val="78A24F66"/>
    <w:rsid w:val="78DD75D6"/>
    <w:rsid w:val="78E146C4"/>
    <w:rsid w:val="78F55DD0"/>
    <w:rsid w:val="78FC2C6D"/>
    <w:rsid w:val="78FD9D6D"/>
    <w:rsid w:val="792F265F"/>
    <w:rsid w:val="793379E4"/>
    <w:rsid w:val="797F8F3D"/>
    <w:rsid w:val="799004E1"/>
    <w:rsid w:val="79D31E97"/>
    <w:rsid w:val="79E7577A"/>
    <w:rsid w:val="79EF27CE"/>
    <w:rsid w:val="79F682A3"/>
    <w:rsid w:val="7A2A3B72"/>
    <w:rsid w:val="7A361B91"/>
    <w:rsid w:val="7A52691B"/>
    <w:rsid w:val="7A6E0D4D"/>
    <w:rsid w:val="7A7B0186"/>
    <w:rsid w:val="7A7B04D2"/>
    <w:rsid w:val="7A8C44D6"/>
    <w:rsid w:val="7A9F42A7"/>
    <w:rsid w:val="7ABC6234"/>
    <w:rsid w:val="7ABE752B"/>
    <w:rsid w:val="7AC57989"/>
    <w:rsid w:val="7ACA40C1"/>
    <w:rsid w:val="7AD33C0D"/>
    <w:rsid w:val="7ADB5D58"/>
    <w:rsid w:val="7AE52C2E"/>
    <w:rsid w:val="7AE926A8"/>
    <w:rsid w:val="7AF65A15"/>
    <w:rsid w:val="7AF7D13C"/>
    <w:rsid w:val="7B0E597B"/>
    <w:rsid w:val="7B23066F"/>
    <w:rsid w:val="7B392103"/>
    <w:rsid w:val="7B3F5FCF"/>
    <w:rsid w:val="7B444040"/>
    <w:rsid w:val="7B51723B"/>
    <w:rsid w:val="7B6ECFC6"/>
    <w:rsid w:val="7B752CCB"/>
    <w:rsid w:val="7B7A04B0"/>
    <w:rsid w:val="7B7C7012"/>
    <w:rsid w:val="7B7EE405"/>
    <w:rsid w:val="7B82276E"/>
    <w:rsid w:val="7B835270"/>
    <w:rsid w:val="7B9559F0"/>
    <w:rsid w:val="7BA35255"/>
    <w:rsid w:val="7BB12566"/>
    <w:rsid w:val="7BB2023F"/>
    <w:rsid w:val="7BB70A23"/>
    <w:rsid w:val="7BBE7485"/>
    <w:rsid w:val="7BBEC427"/>
    <w:rsid w:val="7BC4009E"/>
    <w:rsid w:val="7BC5271A"/>
    <w:rsid w:val="7BC55B1F"/>
    <w:rsid w:val="7BC6579F"/>
    <w:rsid w:val="7BCF702A"/>
    <w:rsid w:val="7BDC1EC1"/>
    <w:rsid w:val="7BDD1145"/>
    <w:rsid w:val="7BE7895B"/>
    <w:rsid w:val="7BEE6807"/>
    <w:rsid w:val="7BEF4EDC"/>
    <w:rsid w:val="7BEF72F9"/>
    <w:rsid w:val="7BEF80A2"/>
    <w:rsid w:val="7BF05102"/>
    <w:rsid w:val="7BFBCD57"/>
    <w:rsid w:val="7BFF17B5"/>
    <w:rsid w:val="7BFFA56D"/>
    <w:rsid w:val="7BFFFB19"/>
    <w:rsid w:val="7C072EAC"/>
    <w:rsid w:val="7C156C8D"/>
    <w:rsid w:val="7C244DD8"/>
    <w:rsid w:val="7C383F23"/>
    <w:rsid w:val="7C4A4A2C"/>
    <w:rsid w:val="7C5F34CF"/>
    <w:rsid w:val="7C620B55"/>
    <w:rsid w:val="7C632731"/>
    <w:rsid w:val="7C662DF3"/>
    <w:rsid w:val="7C697B18"/>
    <w:rsid w:val="7C6DAAF5"/>
    <w:rsid w:val="7C7E56EB"/>
    <w:rsid w:val="7CA73FBC"/>
    <w:rsid w:val="7CAC9668"/>
    <w:rsid w:val="7CAE64B4"/>
    <w:rsid w:val="7CB2092C"/>
    <w:rsid w:val="7CB36C0A"/>
    <w:rsid w:val="7CBC7547"/>
    <w:rsid w:val="7CBF5E33"/>
    <w:rsid w:val="7CC3693C"/>
    <w:rsid w:val="7CC51E3F"/>
    <w:rsid w:val="7CCB5928"/>
    <w:rsid w:val="7CD40523"/>
    <w:rsid w:val="7CDC9000"/>
    <w:rsid w:val="7CDFCA40"/>
    <w:rsid w:val="7CEF6506"/>
    <w:rsid w:val="7CF2748B"/>
    <w:rsid w:val="7CF777F5"/>
    <w:rsid w:val="7D0557AE"/>
    <w:rsid w:val="7D0E202E"/>
    <w:rsid w:val="7D1D5E48"/>
    <w:rsid w:val="7D320274"/>
    <w:rsid w:val="7D384B41"/>
    <w:rsid w:val="7D594843"/>
    <w:rsid w:val="7D620B32"/>
    <w:rsid w:val="7D6B16D3"/>
    <w:rsid w:val="7D7FABFC"/>
    <w:rsid w:val="7D7FFEA2"/>
    <w:rsid w:val="7D9272F2"/>
    <w:rsid w:val="7D9942C4"/>
    <w:rsid w:val="7DA44D30"/>
    <w:rsid w:val="7DA83736"/>
    <w:rsid w:val="7DB767BD"/>
    <w:rsid w:val="7DB86A40"/>
    <w:rsid w:val="7DCA6039"/>
    <w:rsid w:val="7DDF1692"/>
    <w:rsid w:val="7DE7171D"/>
    <w:rsid w:val="7DE77CC7"/>
    <w:rsid w:val="7DED23C0"/>
    <w:rsid w:val="7DF58858"/>
    <w:rsid w:val="7DF6362C"/>
    <w:rsid w:val="7DF8176A"/>
    <w:rsid w:val="7DFBAD0E"/>
    <w:rsid w:val="7DFF1603"/>
    <w:rsid w:val="7DFF3D71"/>
    <w:rsid w:val="7E0A7FAF"/>
    <w:rsid w:val="7E2F1910"/>
    <w:rsid w:val="7E37429F"/>
    <w:rsid w:val="7E3BA23E"/>
    <w:rsid w:val="7E442F3A"/>
    <w:rsid w:val="7E564DC9"/>
    <w:rsid w:val="7E5D1F60"/>
    <w:rsid w:val="7E5E2DDE"/>
    <w:rsid w:val="7E5FA607"/>
    <w:rsid w:val="7E6B3474"/>
    <w:rsid w:val="7E7B497A"/>
    <w:rsid w:val="7E7D49D1"/>
    <w:rsid w:val="7E890091"/>
    <w:rsid w:val="7EAB03E9"/>
    <w:rsid w:val="7EB7A2B0"/>
    <w:rsid w:val="7EC777F9"/>
    <w:rsid w:val="7ECB6C50"/>
    <w:rsid w:val="7EDEE1FE"/>
    <w:rsid w:val="7EDF79AE"/>
    <w:rsid w:val="7EE369A9"/>
    <w:rsid w:val="7EE415AD"/>
    <w:rsid w:val="7EE67331"/>
    <w:rsid w:val="7EE7065C"/>
    <w:rsid w:val="7EF527CF"/>
    <w:rsid w:val="7EF67C3D"/>
    <w:rsid w:val="7EF79C64"/>
    <w:rsid w:val="7EFB4C08"/>
    <w:rsid w:val="7EFF7A61"/>
    <w:rsid w:val="7F1F2E30"/>
    <w:rsid w:val="7F1F5662"/>
    <w:rsid w:val="7F222FA3"/>
    <w:rsid w:val="7F278065"/>
    <w:rsid w:val="7F311B14"/>
    <w:rsid w:val="7F3245CD"/>
    <w:rsid w:val="7F370820"/>
    <w:rsid w:val="7F371D4B"/>
    <w:rsid w:val="7F3D067F"/>
    <w:rsid w:val="7F3DF2E6"/>
    <w:rsid w:val="7F4A5D79"/>
    <w:rsid w:val="7F4F2553"/>
    <w:rsid w:val="7F522558"/>
    <w:rsid w:val="7F590EFE"/>
    <w:rsid w:val="7F5C7FCB"/>
    <w:rsid w:val="7F5F10FA"/>
    <w:rsid w:val="7F67A9A6"/>
    <w:rsid w:val="7F736D71"/>
    <w:rsid w:val="7F75DE3A"/>
    <w:rsid w:val="7F7EC5E2"/>
    <w:rsid w:val="7F864D5B"/>
    <w:rsid w:val="7F990D3C"/>
    <w:rsid w:val="7FAD5283"/>
    <w:rsid w:val="7FB3333F"/>
    <w:rsid w:val="7FB3351E"/>
    <w:rsid w:val="7FBDB71D"/>
    <w:rsid w:val="7FBDC6A5"/>
    <w:rsid w:val="7FBF1241"/>
    <w:rsid w:val="7FBFEFB6"/>
    <w:rsid w:val="7FC71F9F"/>
    <w:rsid w:val="7FCD0F9C"/>
    <w:rsid w:val="7FCE3252"/>
    <w:rsid w:val="7FCF38EE"/>
    <w:rsid w:val="7FCF955E"/>
    <w:rsid w:val="7FD2FF5E"/>
    <w:rsid w:val="7FD86A56"/>
    <w:rsid w:val="7FDC9D4C"/>
    <w:rsid w:val="7FE42C78"/>
    <w:rsid w:val="7FEB58BF"/>
    <w:rsid w:val="7FEEEC02"/>
    <w:rsid w:val="7FEFE7CA"/>
    <w:rsid w:val="7FF007C5"/>
    <w:rsid w:val="7FF35178"/>
    <w:rsid w:val="7FF7422E"/>
    <w:rsid w:val="7FF91211"/>
    <w:rsid w:val="7FFB8732"/>
    <w:rsid w:val="7FFB879E"/>
    <w:rsid w:val="7FFD15B9"/>
    <w:rsid w:val="7FFDC61E"/>
    <w:rsid w:val="7FFEBF42"/>
    <w:rsid w:val="7FFF02F2"/>
    <w:rsid w:val="7FFF04AE"/>
    <w:rsid w:val="7FFF1637"/>
    <w:rsid w:val="7FFF7E04"/>
    <w:rsid w:val="7FFF83A3"/>
    <w:rsid w:val="7FFFA1AE"/>
    <w:rsid w:val="7FFFB66F"/>
    <w:rsid w:val="7FFFEDB8"/>
    <w:rsid w:val="8F7D0144"/>
    <w:rsid w:val="8FBA732C"/>
    <w:rsid w:val="8FDFA157"/>
    <w:rsid w:val="95FF3272"/>
    <w:rsid w:val="96EE8F5C"/>
    <w:rsid w:val="977174FB"/>
    <w:rsid w:val="97F6507E"/>
    <w:rsid w:val="9B37D0D9"/>
    <w:rsid w:val="9BE92EED"/>
    <w:rsid w:val="9BF7ADBB"/>
    <w:rsid w:val="9C738230"/>
    <w:rsid w:val="9C7E355B"/>
    <w:rsid w:val="9CF77CA7"/>
    <w:rsid w:val="9D1ED09D"/>
    <w:rsid w:val="9E636D3A"/>
    <w:rsid w:val="9F7F1E83"/>
    <w:rsid w:val="A77F607C"/>
    <w:rsid w:val="A78A4048"/>
    <w:rsid w:val="A7F816D3"/>
    <w:rsid w:val="A7FF9342"/>
    <w:rsid w:val="AB7F578F"/>
    <w:rsid w:val="ABFD676C"/>
    <w:rsid w:val="AD761CAE"/>
    <w:rsid w:val="ADFBE596"/>
    <w:rsid w:val="ADFF0CFC"/>
    <w:rsid w:val="AEF9DA42"/>
    <w:rsid w:val="AEFDFD77"/>
    <w:rsid w:val="AF9B8AB0"/>
    <w:rsid w:val="AFB65CBD"/>
    <w:rsid w:val="AFB6A534"/>
    <w:rsid w:val="AFBD62D0"/>
    <w:rsid w:val="AFCC0491"/>
    <w:rsid w:val="AFF504DF"/>
    <w:rsid w:val="B297DB3C"/>
    <w:rsid w:val="B34A8881"/>
    <w:rsid w:val="B4F7D0EF"/>
    <w:rsid w:val="B6F65319"/>
    <w:rsid w:val="B73F364F"/>
    <w:rsid w:val="B7B760D9"/>
    <w:rsid w:val="B7FB335D"/>
    <w:rsid w:val="B8DFC685"/>
    <w:rsid w:val="B97FE600"/>
    <w:rsid w:val="BADFAAB4"/>
    <w:rsid w:val="BB2F28CD"/>
    <w:rsid w:val="BB5F755E"/>
    <w:rsid w:val="BBBBD529"/>
    <w:rsid w:val="BCEC1242"/>
    <w:rsid w:val="BD5EA66A"/>
    <w:rsid w:val="BDAF8A97"/>
    <w:rsid w:val="BDE39885"/>
    <w:rsid w:val="BDFF4653"/>
    <w:rsid w:val="BE6FE54B"/>
    <w:rsid w:val="BEB87052"/>
    <w:rsid w:val="BEEF2EF1"/>
    <w:rsid w:val="BF5FF0EC"/>
    <w:rsid w:val="BF6F9FDD"/>
    <w:rsid w:val="BF7FF714"/>
    <w:rsid w:val="BF8FD1F4"/>
    <w:rsid w:val="BFBD3A43"/>
    <w:rsid w:val="BFD750FB"/>
    <w:rsid w:val="BFDD0F0A"/>
    <w:rsid w:val="BFEB6622"/>
    <w:rsid w:val="BFF37ECE"/>
    <w:rsid w:val="BFF5AF80"/>
    <w:rsid w:val="BFF7CF21"/>
    <w:rsid w:val="BFFD082F"/>
    <w:rsid w:val="BFFD6510"/>
    <w:rsid w:val="C3F919DD"/>
    <w:rsid w:val="C9793211"/>
    <w:rsid w:val="CAADFF3E"/>
    <w:rsid w:val="CBB7F412"/>
    <w:rsid w:val="CBF3CB76"/>
    <w:rsid w:val="CBFF77E0"/>
    <w:rsid w:val="CD47908C"/>
    <w:rsid w:val="CDEE8F1E"/>
    <w:rsid w:val="CE4F321D"/>
    <w:rsid w:val="CEFFB0A2"/>
    <w:rsid w:val="CFBEE3E1"/>
    <w:rsid w:val="CFF60D73"/>
    <w:rsid w:val="CFFF5614"/>
    <w:rsid w:val="D4FD7B51"/>
    <w:rsid w:val="D51FEB16"/>
    <w:rsid w:val="D5BFBAAB"/>
    <w:rsid w:val="D6D7B543"/>
    <w:rsid w:val="D7792A28"/>
    <w:rsid w:val="D77F072D"/>
    <w:rsid w:val="D7B5E088"/>
    <w:rsid w:val="D7CF17D8"/>
    <w:rsid w:val="D7FBC5C2"/>
    <w:rsid w:val="D9BFFD17"/>
    <w:rsid w:val="DA3773D6"/>
    <w:rsid w:val="DA7D5FBD"/>
    <w:rsid w:val="DAD93751"/>
    <w:rsid w:val="DC7DD4EE"/>
    <w:rsid w:val="DDDD0C68"/>
    <w:rsid w:val="DDF6E409"/>
    <w:rsid w:val="DE2F10F4"/>
    <w:rsid w:val="DE37ACAA"/>
    <w:rsid w:val="DE4C6AC5"/>
    <w:rsid w:val="DEBF56B8"/>
    <w:rsid w:val="DEEFBA63"/>
    <w:rsid w:val="DEF3E320"/>
    <w:rsid w:val="DF6FC011"/>
    <w:rsid w:val="DF77C58D"/>
    <w:rsid w:val="DFADB993"/>
    <w:rsid w:val="DFD1496E"/>
    <w:rsid w:val="DFEE5868"/>
    <w:rsid w:val="DFEF89B7"/>
    <w:rsid w:val="DFEFB26F"/>
    <w:rsid w:val="DFEFC667"/>
    <w:rsid w:val="DFFAA6E1"/>
    <w:rsid w:val="DFFCABB8"/>
    <w:rsid w:val="DFFDD47A"/>
    <w:rsid w:val="E29EB9F3"/>
    <w:rsid w:val="E3FE8C51"/>
    <w:rsid w:val="E5E721F7"/>
    <w:rsid w:val="E66DB4C8"/>
    <w:rsid w:val="E6F7C5F6"/>
    <w:rsid w:val="E7AF74CE"/>
    <w:rsid w:val="E7F998B4"/>
    <w:rsid w:val="E7FDBE43"/>
    <w:rsid w:val="E7FFBD84"/>
    <w:rsid w:val="E97BD0A3"/>
    <w:rsid w:val="EABF01AF"/>
    <w:rsid w:val="EB1A5114"/>
    <w:rsid w:val="EB9FC9A4"/>
    <w:rsid w:val="EBBF6103"/>
    <w:rsid w:val="EBBF7967"/>
    <w:rsid w:val="EBEC310D"/>
    <w:rsid w:val="EBF50013"/>
    <w:rsid w:val="EBF70EA7"/>
    <w:rsid w:val="ECC74F0E"/>
    <w:rsid w:val="ECDEAA45"/>
    <w:rsid w:val="ECFA4A33"/>
    <w:rsid w:val="ED75C080"/>
    <w:rsid w:val="ED7F89F5"/>
    <w:rsid w:val="ED9D4250"/>
    <w:rsid w:val="EDC7FE07"/>
    <w:rsid w:val="EDDFA58A"/>
    <w:rsid w:val="EDEFD3C6"/>
    <w:rsid w:val="EDFB58BC"/>
    <w:rsid w:val="EE9FAA5C"/>
    <w:rsid w:val="EEF7D48C"/>
    <w:rsid w:val="EEFF0FC8"/>
    <w:rsid w:val="EEFFEE25"/>
    <w:rsid w:val="EF7F3487"/>
    <w:rsid w:val="EFA780EC"/>
    <w:rsid w:val="EFAF2F96"/>
    <w:rsid w:val="EFBD298D"/>
    <w:rsid w:val="EFDD4945"/>
    <w:rsid w:val="EFDF50B5"/>
    <w:rsid w:val="EFE522AF"/>
    <w:rsid w:val="EFEBA743"/>
    <w:rsid w:val="EFF6A2BC"/>
    <w:rsid w:val="F0BF3284"/>
    <w:rsid w:val="F0DE0CA3"/>
    <w:rsid w:val="F2FBBCB3"/>
    <w:rsid w:val="F347B8AD"/>
    <w:rsid w:val="F37B3FF3"/>
    <w:rsid w:val="F38F13C9"/>
    <w:rsid w:val="F50FA49A"/>
    <w:rsid w:val="F53FDE6D"/>
    <w:rsid w:val="F5DB1C07"/>
    <w:rsid w:val="F5EDE2D9"/>
    <w:rsid w:val="F5EF0660"/>
    <w:rsid w:val="F5F420C3"/>
    <w:rsid w:val="F5F68225"/>
    <w:rsid w:val="F6BFA5CC"/>
    <w:rsid w:val="F6D11024"/>
    <w:rsid w:val="F75BE174"/>
    <w:rsid w:val="F7689E08"/>
    <w:rsid w:val="F77CD7AD"/>
    <w:rsid w:val="F77F18A5"/>
    <w:rsid w:val="F77F81D7"/>
    <w:rsid w:val="F79EB0F1"/>
    <w:rsid w:val="F7AA4886"/>
    <w:rsid w:val="F7B6CBD8"/>
    <w:rsid w:val="F7C5628D"/>
    <w:rsid w:val="F7D7290C"/>
    <w:rsid w:val="F7D7A538"/>
    <w:rsid w:val="F7F6F89D"/>
    <w:rsid w:val="F7F72BC8"/>
    <w:rsid w:val="F7FD66CF"/>
    <w:rsid w:val="F87E9C90"/>
    <w:rsid w:val="F8F68CFE"/>
    <w:rsid w:val="F99A36DC"/>
    <w:rsid w:val="F9FEC865"/>
    <w:rsid w:val="FAEBC448"/>
    <w:rsid w:val="FB37FD20"/>
    <w:rsid w:val="FB77F3C1"/>
    <w:rsid w:val="FB7DF895"/>
    <w:rsid w:val="FB8746B6"/>
    <w:rsid w:val="FBBE6D7A"/>
    <w:rsid w:val="FBC3C740"/>
    <w:rsid w:val="FBD3A741"/>
    <w:rsid w:val="FBDB139C"/>
    <w:rsid w:val="FBF46685"/>
    <w:rsid w:val="FBF76549"/>
    <w:rsid w:val="FC3A45F8"/>
    <w:rsid w:val="FCB36E28"/>
    <w:rsid w:val="FD7F0DB4"/>
    <w:rsid w:val="FDFAB928"/>
    <w:rsid w:val="FDFD2454"/>
    <w:rsid w:val="FDFDBFD2"/>
    <w:rsid w:val="FDFE3D14"/>
    <w:rsid w:val="FE222E9B"/>
    <w:rsid w:val="FE77ADAE"/>
    <w:rsid w:val="FE782547"/>
    <w:rsid w:val="FE8F838A"/>
    <w:rsid w:val="FEBE952D"/>
    <w:rsid w:val="FEBF527A"/>
    <w:rsid w:val="FED38B22"/>
    <w:rsid w:val="FEDDE562"/>
    <w:rsid w:val="FEDE98F4"/>
    <w:rsid w:val="FEFB5ACD"/>
    <w:rsid w:val="FEFCFEE5"/>
    <w:rsid w:val="FEFD550F"/>
    <w:rsid w:val="FEFF066E"/>
    <w:rsid w:val="FF397C55"/>
    <w:rsid w:val="FF3F4628"/>
    <w:rsid w:val="FF43FB38"/>
    <w:rsid w:val="FF532D7C"/>
    <w:rsid w:val="FF5F45CA"/>
    <w:rsid w:val="FF6D9E8B"/>
    <w:rsid w:val="FF72F3E7"/>
    <w:rsid w:val="FF79F751"/>
    <w:rsid w:val="FF7D69DD"/>
    <w:rsid w:val="FF7E4AA7"/>
    <w:rsid w:val="FFAB5B07"/>
    <w:rsid w:val="FFAFA1C9"/>
    <w:rsid w:val="FFB7D693"/>
    <w:rsid w:val="FFBDB368"/>
    <w:rsid w:val="FFBE68FF"/>
    <w:rsid w:val="FFBF9F5C"/>
    <w:rsid w:val="FFD2ADE2"/>
    <w:rsid w:val="FFD75878"/>
    <w:rsid w:val="FFD7C767"/>
    <w:rsid w:val="FFDBBE47"/>
    <w:rsid w:val="FFDEF436"/>
    <w:rsid w:val="FFDFA265"/>
    <w:rsid w:val="FFE3ADBC"/>
    <w:rsid w:val="FFE7AA7E"/>
    <w:rsid w:val="FFE7CA37"/>
    <w:rsid w:val="FFEDB215"/>
    <w:rsid w:val="FFF028F2"/>
    <w:rsid w:val="FFF3E005"/>
    <w:rsid w:val="FFF6AC37"/>
    <w:rsid w:val="FFFC6A16"/>
    <w:rsid w:val="FFFF2965"/>
    <w:rsid w:val="FFFF8733"/>
    <w:rsid w:val="FFFFE00E"/>
    <w:rsid w:val="FFFFF8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qFormat="1"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uiPriority w:val="0"/>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2"/>
    <w:unhideWhenUsed/>
    <w:uiPriority w:val="99"/>
    <w:rPr>
      <w:b/>
      <w:bCs/>
    </w:rPr>
  </w:style>
  <w:style w:type="paragraph" w:styleId="3">
    <w:name w:val="annotation text"/>
    <w:basedOn w:val="1"/>
    <w:link w:val="18"/>
    <w:unhideWhenUsed/>
    <w:uiPriority w:val="99"/>
    <w:pPr>
      <w:jc w:val="left"/>
    </w:pPr>
    <w:rPr>
      <w:rFonts w:ascii="Times New Roman" w:hAnsi="Times New Roman" w:eastAsia="宋体" w:cs="Times New Roman"/>
    </w:rPr>
  </w:style>
  <w:style w:type="paragraph" w:styleId="4">
    <w:name w:val="Salutation"/>
    <w:basedOn w:val="1"/>
    <w:next w:val="1"/>
    <w:link w:val="16"/>
    <w:unhideWhenUsed/>
    <w:qFormat/>
    <w:uiPriority w:val="99"/>
    <w:rPr>
      <w:rFonts w:eastAsia="仿宋_GB2312"/>
      <w:kern w:val="32"/>
      <w:sz w:val="32"/>
      <w:szCs w:val="32"/>
    </w:rPr>
  </w:style>
  <w:style w:type="paragraph" w:styleId="5">
    <w:name w:val="Date"/>
    <w:basedOn w:val="1"/>
    <w:next w:val="1"/>
    <w:link w:val="19"/>
    <w:unhideWhenUsed/>
    <w:qFormat/>
    <w:uiPriority w:val="99"/>
    <w:pPr>
      <w:ind w:left="100" w:leftChars="2500"/>
    </w:pPr>
    <w:rPr>
      <w:rFonts w:ascii="Times New Roman" w:hAnsi="Times New Roman" w:eastAsia="宋体" w:cs="Times New Roman"/>
    </w:rPr>
  </w:style>
  <w:style w:type="paragraph" w:styleId="6">
    <w:name w:val="endnote text"/>
    <w:basedOn w:val="1"/>
    <w:link w:val="20"/>
    <w:unhideWhenUsed/>
    <w:qFormat/>
    <w:uiPriority w:val="99"/>
    <w:pPr>
      <w:snapToGrid w:val="0"/>
      <w:jc w:val="left"/>
    </w:pPr>
    <w:rPr>
      <w:rFonts w:ascii="Times New Roman" w:hAnsi="Times New Roman" w:eastAsia="宋体" w:cs="Times New Roman"/>
    </w:rPr>
  </w:style>
  <w:style w:type="paragraph" w:styleId="7">
    <w:name w:val="Balloon Text"/>
    <w:basedOn w:val="1"/>
    <w:link w:val="21"/>
    <w:unhideWhenUsed/>
    <w:qFormat/>
    <w:uiPriority w:val="99"/>
    <w:rPr>
      <w:rFonts w:ascii="Times New Roman" w:hAnsi="Times New Roman" w:eastAsia="宋体" w:cs="Times New Roman"/>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11">
    <w:name w:val="endnote reference"/>
    <w:basedOn w:val="10"/>
    <w:unhideWhenUsed/>
    <w:qFormat/>
    <w:uiPriority w:val="99"/>
    <w:rPr>
      <w:rFonts w:ascii="Times New Roman" w:hAnsi="Times New Roman" w:eastAsia="宋体" w:cs="Times New Roman"/>
      <w:vertAlign w:val="superscript"/>
    </w:rPr>
  </w:style>
  <w:style w:type="character" w:styleId="12">
    <w:name w:val="page number"/>
    <w:basedOn w:val="10"/>
    <w:semiHidden/>
    <w:unhideWhenUsed/>
    <w:qFormat/>
    <w:uiPriority w:val="99"/>
    <w:rPr>
      <w:rFonts w:ascii="Times New Roman" w:hAnsi="Times New Roman" w:eastAsia="宋体" w:cs="Times New Roman"/>
    </w:rPr>
  </w:style>
  <w:style w:type="character" w:styleId="13">
    <w:name w:val="Emphasis"/>
    <w:basedOn w:val="10"/>
    <w:qFormat/>
    <w:uiPriority w:val="20"/>
    <w:rPr>
      <w:rFonts w:ascii="Times New Roman" w:hAnsi="Times New Roman" w:eastAsia="宋体" w:cs="Times New Roman"/>
      <w:i/>
    </w:rPr>
  </w:style>
  <w:style w:type="character" w:styleId="14">
    <w:name w:val="annotation reference"/>
    <w:basedOn w:val="10"/>
    <w:unhideWhenUsed/>
    <w:uiPriority w:val="99"/>
    <w:rPr>
      <w:rFonts w:ascii="Times New Roman" w:hAnsi="Times New Roman" w:eastAsia="宋体" w:cs="Times New Roman"/>
      <w:sz w:val="21"/>
      <w:szCs w:val="21"/>
    </w:rPr>
  </w:style>
  <w:style w:type="character" w:customStyle="1" w:styleId="16">
    <w:name w:val="称呼 Char"/>
    <w:basedOn w:val="10"/>
    <w:link w:val="4"/>
    <w:qFormat/>
    <w:uiPriority w:val="99"/>
    <w:rPr>
      <w:rFonts w:eastAsia="仿宋_GB2312"/>
      <w:kern w:val="32"/>
      <w:sz w:val="32"/>
      <w:szCs w:val="32"/>
    </w:rPr>
  </w:style>
  <w:style w:type="paragraph" w:customStyle="1" w:styleId="17">
    <w:name w:val="列表段落1"/>
    <w:basedOn w:val="1"/>
    <w:qFormat/>
    <w:uiPriority w:val="0"/>
    <w:pPr>
      <w:ind w:firstLine="420" w:firstLineChars="200"/>
    </w:pPr>
    <w:rPr>
      <w:rFonts w:eastAsia="仿宋_GB2312"/>
      <w:kern w:val="32"/>
      <w:sz w:val="32"/>
      <w:szCs w:val="32"/>
    </w:rPr>
  </w:style>
  <w:style w:type="character" w:customStyle="1" w:styleId="18">
    <w:name w:val="批注文字 Char"/>
    <w:basedOn w:val="10"/>
    <w:link w:val="3"/>
    <w:semiHidden/>
    <w:qFormat/>
    <w:uiPriority w:val="99"/>
    <w:rPr>
      <w:rFonts w:ascii="Times New Roman" w:hAnsi="Times New Roman" w:eastAsia="宋体" w:cs="Times New Roman"/>
    </w:rPr>
  </w:style>
  <w:style w:type="character" w:customStyle="1" w:styleId="19">
    <w:name w:val="日期 Char"/>
    <w:basedOn w:val="10"/>
    <w:link w:val="5"/>
    <w:semiHidden/>
    <w:qFormat/>
    <w:uiPriority w:val="99"/>
    <w:rPr>
      <w:rFonts w:ascii="Times New Roman" w:hAnsi="Times New Roman" w:eastAsia="宋体" w:cs="Times New Roman"/>
    </w:rPr>
  </w:style>
  <w:style w:type="character" w:customStyle="1" w:styleId="20">
    <w:name w:val="尾注文本 Char"/>
    <w:basedOn w:val="10"/>
    <w:link w:val="6"/>
    <w:semiHidden/>
    <w:qFormat/>
    <w:uiPriority w:val="99"/>
    <w:rPr>
      <w:rFonts w:ascii="Times New Roman" w:hAnsi="Times New Roman" w:eastAsia="宋体" w:cs="Times New Roman"/>
    </w:rPr>
  </w:style>
  <w:style w:type="character" w:customStyle="1" w:styleId="21">
    <w:name w:val="批注框文本 Char"/>
    <w:basedOn w:val="10"/>
    <w:link w:val="7"/>
    <w:semiHidden/>
    <w:qFormat/>
    <w:uiPriority w:val="99"/>
    <w:rPr>
      <w:rFonts w:ascii="Times New Roman" w:hAnsi="Times New Roman" w:eastAsia="宋体" w:cs="Times New Roman"/>
      <w:sz w:val="18"/>
      <w:szCs w:val="18"/>
    </w:rPr>
  </w:style>
  <w:style w:type="character" w:customStyle="1" w:styleId="22">
    <w:name w:val="批注主题 Char"/>
    <w:basedOn w:val="18"/>
    <w:link w:val="2"/>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4" Type="http://schemas.microsoft.com/office/2011/relationships/people" Target="people.xml"/><Relationship Id="rId43" Type="http://schemas.openxmlformats.org/officeDocument/2006/relationships/fontTable" Target="fontTable.xml"/><Relationship Id="rId42" Type="http://schemas.openxmlformats.org/officeDocument/2006/relationships/customXml" Target="../customXml/item1.xml"/><Relationship Id="rId41" Type="http://schemas.openxmlformats.org/officeDocument/2006/relationships/theme" Target="theme/theme1.xml"/><Relationship Id="rId40" Type="http://schemas.openxmlformats.org/officeDocument/2006/relationships/footer" Target="footer18.xml"/><Relationship Id="rId4" Type="http://schemas.microsoft.com/office/2011/relationships/commentsExtended" Target="commentsExtended.xml"/><Relationship Id="rId39" Type="http://schemas.openxmlformats.org/officeDocument/2006/relationships/header" Target="header18.xml"/><Relationship Id="rId38" Type="http://schemas.openxmlformats.org/officeDocument/2006/relationships/footer" Target="footer17.xml"/><Relationship Id="rId37" Type="http://schemas.openxmlformats.org/officeDocument/2006/relationships/header" Target="header17.xml"/><Relationship Id="rId36" Type="http://schemas.openxmlformats.org/officeDocument/2006/relationships/footer" Target="footer16.xml"/><Relationship Id="rId35" Type="http://schemas.openxmlformats.org/officeDocument/2006/relationships/header" Target="header16.xml"/><Relationship Id="rId34" Type="http://schemas.openxmlformats.org/officeDocument/2006/relationships/footer" Target="footer15.xml"/><Relationship Id="rId33" Type="http://schemas.openxmlformats.org/officeDocument/2006/relationships/header" Target="head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comments" Target="comment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1392</Words>
  <Characters>1508</Characters>
  <Lines>0</Lines>
  <Paragraphs>0</Paragraphs>
  <TotalTime>50</TotalTime>
  <ScaleCrop>false</ScaleCrop>
  <LinksUpToDate>false</LinksUpToDate>
  <CharactersWithSpaces>1548</CharactersWithSpaces>
  <Application>WPS Office_10.8.2.6543_F1E327BC-269C-435d-A152-05C5408002CA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2026-01-09T18:28:00Z</dcterms:created>
  <dc:creator>梁奕</dc:creator>
  <cp:lastModifiedBy>NDJY</cp:lastModifiedBy>
  <cp:lastPrinted>2026-07-29T01:16:00Z</cp:lastPrinted>
  <dcterms:modified xsi:type="dcterms:W3CDTF">2026-07-31T00:53:46Z</dcterms:modified>
  <dc:title>福建省宁德监狱</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2052-10.8.2.6543</vt:lpwstr>
  </property>
  <property fmtid="{D5CDD505-2E9C-101B-9397-08002B2CF9AE}" pid="3" name="ICV">
    <vt:lpwstr>2F322CA7F520A80AA5B3696A3022DD7F</vt:lpwstr>
  </property>
</Properties>
</file>