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692" w:firstLineChars="612"/>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ascii="Times New Roman" w:hAnsi="Times New Roman"/>
          <w:szCs w:val="32"/>
        </w:rPr>
        <w:t>2</w:t>
      </w:r>
      <w:r>
        <w:rPr>
          <w:rFonts w:hint="eastAsia" w:ascii="Times New Roman" w:hAnsi="Times New Roman"/>
          <w:szCs w:val="32"/>
        </w:rPr>
        <w:t>6</w:t>
      </w:r>
      <w:r>
        <w:rPr>
          <w:rFonts w:hint="eastAsia" w:ascii="Times New Roman" w:hAnsi="Times New Roman" w:eastAsia="楷体_GB2312" w:cs="楷体_GB2312"/>
          <w:szCs w:val="32"/>
        </w:rPr>
        <w:t>〕闽女监狱减字第233号</w:t>
      </w:r>
    </w:p>
    <w:p>
      <w:pPr>
        <w:spacing w:line="620" w:lineRule="exact"/>
        <w:ind w:right="-48" w:rightChars="-15"/>
        <w:jc w:val="left"/>
        <w:rPr>
          <w:rFonts w:ascii="Times New Roman" w:hAnsi="Times New Roman"/>
          <w:b/>
          <w:bCs/>
          <w:sz w:val="28"/>
        </w:rPr>
      </w:pPr>
    </w:p>
    <w:p>
      <w:pPr>
        <w:spacing w:line="480" w:lineRule="exact"/>
        <w:ind w:firstLine="640" w:firstLineChars="200"/>
        <w:rPr>
          <w:rFonts w:ascii="仿宋_GB2312" w:hAnsi="Times New Roman"/>
          <w:szCs w:val="32"/>
        </w:rPr>
      </w:pPr>
      <w:r>
        <w:rPr>
          <w:rFonts w:hint="eastAsia" w:ascii="仿宋_GB2312" w:hAnsi="仿宋_GB2312" w:cs="仿宋_GB2312"/>
          <w:szCs w:val="32"/>
        </w:rPr>
        <w:t>罪犯</w:t>
      </w:r>
      <w:r>
        <w:rPr>
          <w:rFonts w:hint="eastAsia" w:ascii="仿宋_GB2312"/>
          <w:kern w:val="0"/>
          <w:szCs w:val="32"/>
        </w:rPr>
        <w:t>傅文利</w:t>
      </w:r>
      <w:r>
        <w:rPr>
          <w:rFonts w:hint="eastAsia" w:ascii="仿宋_GB2312" w:hAnsi="仿宋_GB2312" w:cs="仿宋_GB2312"/>
          <w:szCs w:val="32"/>
        </w:rPr>
        <w:t>，</w:t>
      </w:r>
      <w:r>
        <w:rPr>
          <w:rFonts w:hint="eastAsia" w:ascii="仿宋_GB2312" w:hAnsi="Times New Roman"/>
          <w:szCs w:val="32"/>
        </w:rPr>
        <w:t>女，</w:t>
      </w:r>
      <w:r>
        <w:rPr>
          <w:rFonts w:hint="eastAsia" w:ascii="仿宋_GB2312"/>
          <w:szCs w:val="32"/>
        </w:rPr>
        <w:t>1966年12月26日</w:t>
      </w:r>
      <w:r>
        <w:rPr>
          <w:rFonts w:hint="eastAsia" w:ascii="仿宋_GB2312" w:hAnsi="Times New Roman"/>
          <w:szCs w:val="32"/>
        </w:rPr>
        <w:t>出生，</w:t>
      </w:r>
      <w:r>
        <w:rPr>
          <w:rFonts w:hint="eastAsia" w:ascii="仿宋_GB2312" w:hAnsi="仿宋_GB2312" w:cs="仿宋_GB2312"/>
          <w:szCs w:val="32"/>
        </w:rPr>
        <w:t>，</w:t>
      </w:r>
      <w:r>
        <w:rPr>
          <w:rFonts w:hint="eastAsia" w:ascii="仿宋_GB2312" w:hAnsi="Times New Roman"/>
          <w:szCs w:val="32"/>
        </w:rPr>
        <w:t>汉族，初中文化，捕前无职业。</w:t>
      </w:r>
    </w:p>
    <w:p>
      <w:pPr>
        <w:spacing w:line="480" w:lineRule="exact"/>
        <w:ind w:firstLine="640" w:firstLineChars="200"/>
        <w:jc w:val="left"/>
        <w:rPr>
          <w:rFonts w:ascii="仿宋_GB2312"/>
          <w:kern w:val="0"/>
          <w:szCs w:val="32"/>
        </w:rPr>
      </w:pPr>
      <w:r>
        <w:rPr>
          <w:rFonts w:hint="eastAsia" w:ascii="仿宋_GB2312"/>
          <w:kern w:val="0"/>
          <w:szCs w:val="32"/>
        </w:rPr>
        <w:t>福建省晋江市人民法院于2022年8月15日作出(2022)闽0582刑初1018号刑事判决，以被告人傅文利犯组织卖淫罪，判处有期徒刑五年，并处罚金人民币40000元。继续追缴被告人傅文利的违法所得人民币7000元，予以没收，上缴国库。</w:t>
      </w:r>
      <w:r>
        <w:rPr>
          <w:rFonts w:hint="eastAsia" w:ascii="仿宋_GB2312" w:hAnsi="仿宋_GB2312" w:cs="仿宋_GB2312"/>
          <w:szCs w:val="32"/>
        </w:rPr>
        <w:t>刑期自</w:t>
      </w:r>
      <w:r>
        <w:rPr>
          <w:rFonts w:hint="eastAsia" w:ascii="仿宋_GB2312"/>
          <w:szCs w:val="32"/>
        </w:rPr>
        <w:t>2022年1月</w:t>
      </w:r>
      <w:r>
        <w:rPr>
          <w:rFonts w:hint="eastAsia" w:ascii="仿宋_GB2312"/>
          <w:kern w:val="0"/>
          <w:szCs w:val="32"/>
        </w:rPr>
        <w:t>14日起至2027年1月13日止。2022年9月21日交付福建省女子监狱执行刑罚。2024年12月24日，福建省福州市中级人民法院作出（2024）闽01刑更3361号刑事裁定，对其减刑三个月，2024年12月24日送达，现刑期至2026年10月13日止。属普管级罪犯。</w:t>
      </w:r>
    </w:p>
    <w:p>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遵守监规：能遵守法律法规及监规纪律，接受教育改造。</w:t>
      </w:r>
    </w:p>
    <w:p>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pPr>
        <w:autoSpaceDE w:val="0"/>
        <w:autoSpaceDN w:val="0"/>
        <w:adjustRightInd w:val="0"/>
        <w:spacing w:line="480" w:lineRule="exact"/>
        <w:ind w:firstLine="600"/>
        <w:rPr>
          <w:rFonts w:ascii="仿宋_GB2312" w:hAnsi="仿宋" w:cs="宋体"/>
          <w:iCs/>
          <w:kern w:val="2"/>
          <w:szCs w:val="32"/>
          <w:lang w:val="zh-CN"/>
        </w:rPr>
      </w:pPr>
      <w:r>
        <w:rPr>
          <w:rFonts w:hint="eastAsia" w:ascii="仿宋_GB2312" w:hAnsi="仿宋"/>
          <w:iCs/>
          <w:kern w:val="2"/>
          <w:szCs w:val="32"/>
          <w:lang w:val="zh-CN"/>
        </w:rPr>
        <w:t>劳动改造：能参加劳动，努力完成劳动任务。</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奖惩情况：该犯上次评定表扬剩余考核分</w:t>
      </w:r>
      <w:r>
        <w:rPr>
          <w:rFonts w:hint="eastAsia" w:ascii="仿宋_GB2312" w:hAnsi="仿宋" w:cs="宋体"/>
          <w:szCs w:val="32"/>
        </w:rPr>
        <w:t>178</w:t>
      </w:r>
      <w:r>
        <w:rPr>
          <w:rFonts w:hint="eastAsia" w:ascii="仿宋_GB2312" w:hAnsi="仿宋" w:cs="宋体"/>
          <w:szCs w:val="32"/>
          <w:lang w:val="zh-CN"/>
        </w:rPr>
        <w:t>分，本轮考核期202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9</w:t>
      </w:r>
      <w:r>
        <w:rPr>
          <w:rFonts w:hint="eastAsia" w:ascii="仿宋_GB2312" w:hAnsi="仿宋" w:cs="宋体"/>
          <w:szCs w:val="32"/>
          <w:lang w:val="zh-CN"/>
        </w:rPr>
        <w:t>月至202</w:t>
      </w:r>
      <w:r>
        <w:rPr>
          <w:rFonts w:hint="eastAsia" w:ascii="仿宋_GB2312" w:hAnsi="仿宋" w:cs="宋体"/>
          <w:szCs w:val="32"/>
        </w:rPr>
        <w:t>6</w:t>
      </w:r>
      <w:r>
        <w:rPr>
          <w:rFonts w:hint="eastAsia" w:ascii="仿宋_GB2312" w:hAnsi="仿宋" w:cs="宋体"/>
          <w:szCs w:val="32"/>
          <w:lang w:val="zh-CN"/>
        </w:rPr>
        <w:t>年</w:t>
      </w:r>
      <w:r>
        <w:rPr>
          <w:rFonts w:hint="eastAsia" w:ascii="仿宋_GB2312" w:hAnsi="仿宋" w:cs="宋体"/>
          <w:szCs w:val="32"/>
        </w:rPr>
        <w:t>1</w:t>
      </w:r>
      <w:r>
        <w:rPr>
          <w:rFonts w:hint="eastAsia" w:ascii="仿宋_GB2312" w:hAnsi="仿宋" w:cs="宋体"/>
          <w:szCs w:val="32"/>
          <w:lang w:val="zh-CN"/>
        </w:rPr>
        <w:t>月累计获考核分</w:t>
      </w:r>
      <w:r>
        <w:rPr>
          <w:rFonts w:hint="eastAsia" w:ascii="仿宋_GB2312" w:hAnsi="仿宋" w:cs="宋体"/>
          <w:szCs w:val="32"/>
        </w:rPr>
        <w:t>1700</w:t>
      </w:r>
      <w:r>
        <w:rPr>
          <w:rFonts w:hint="eastAsia" w:ascii="仿宋_GB2312" w:hAnsi="仿宋" w:cs="宋体"/>
          <w:szCs w:val="32"/>
          <w:lang w:val="zh-CN"/>
        </w:rPr>
        <w:t>分，合计获得考核分</w:t>
      </w:r>
      <w:r>
        <w:rPr>
          <w:rFonts w:hint="eastAsia" w:ascii="仿宋_GB2312" w:hAnsi="仿宋" w:cs="宋体"/>
          <w:szCs w:val="32"/>
        </w:rPr>
        <w:t>1878</w:t>
      </w:r>
      <w:r>
        <w:rPr>
          <w:rFonts w:hint="eastAsia" w:ascii="仿宋_GB2312" w:hAnsi="仿宋" w:cs="宋体"/>
          <w:szCs w:val="32"/>
          <w:lang w:val="zh-CN"/>
        </w:rPr>
        <w:t>分，表扬</w:t>
      </w:r>
      <w:r>
        <w:rPr>
          <w:rFonts w:hint="eastAsia" w:ascii="仿宋_GB2312" w:hAnsi="仿宋" w:cs="宋体"/>
          <w:szCs w:val="32"/>
        </w:rPr>
        <w:t>2</w:t>
      </w:r>
      <w:r>
        <w:rPr>
          <w:rFonts w:hint="eastAsia" w:ascii="仿宋_GB2312" w:hAnsi="仿宋" w:cs="宋体"/>
          <w:szCs w:val="32"/>
          <w:lang w:val="zh-CN"/>
        </w:rPr>
        <w:t>次；间隔期20</w:t>
      </w:r>
      <w:r>
        <w:rPr>
          <w:rFonts w:hint="eastAsia" w:ascii="仿宋_GB2312" w:hAnsi="仿宋" w:cs="宋体"/>
          <w:szCs w:val="32"/>
        </w:rPr>
        <w:t>24</w:t>
      </w:r>
      <w:r>
        <w:rPr>
          <w:rFonts w:hint="eastAsia" w:ascii="仿宋_GB2312" w:hAnsi="仿宋" w:cs="宋体"/>
          <w:szCs w:val="32"/>
          <w:lang w:val="zh-CN"/>
        </w:rPr>
        <w:t>年</w:t>
      </w:r>
      <w:r>
        <w:rPr>
          <w:rFonts w:hint="eastAsia" w:ascii="仿宋_GB2312" w:hAnsi="仿宋" w:cs="宋体"/>
          <w:szCs w:val="32"/>
        </w:rPr>
        <w:t>12</w:t>
      </w:r>
      <w:r>
        <w:rPr>
          <w:rFonts w:hint="eastAsia" w:ascii="仿宋_GB2312" w:hAnsi="仿宋" w:cs="宋体"/>
          <w:szCs w:val="32"/>
          <w:lang w:val="zh-CN"/>
        </w:rPr>
        <w:t>月</w:t>
      </w:r>
      <w:r>
        <w:rPr>
          <w:rFonts w:hint="eastAsia" w:ascii="仿宋_GB2312" w:hAnsi="仿宋" w:cs="宋体"/>
          <w:szCs w:val="32"/>
        </w:rPr>
        <w:t>24</w:t>
      </w:r>
      <w:r>
        <w:rPr>
          <w:rFonts w:hint="eastAsia" w:ascii="仿宋_GB2312" w:hAnsi="仿宋" w:cs="宋体"/>
          <w:szCs w:val="32"/>
          <w:lang w:val="zh-CN"/>
        </w:rPr>
        <w:t>日至202</w:t>
      </w:r>
      <w:r>
        <w:rPr>
          <w:rFonts w:hint="eastAsia" w:ascii="仿宋_GB2312" w:hAnsi="仿宋" w:cs="宋体"/>
          <w:szCs w:val="32"/>
        </w:rPr>
        <w:t>6</w:t>
      </w:r>
      <w:r>
        <w:rPr>
          <w:rFonts w:hint="eastAsia" w:ascii="仿宋_GB2312" w:hAnsi="仿宋" w:cs="宋体"/>
          <w:szCs w:val="32"/>
          <w:lang w:val="zh-CN"/>
        </w:rPr>
        <w:t>年</w:t>
      </w:r>
      <w:r>
        <w:rPr>
          <w:rFonts w:hint="eastAsia" w:ascii="仿宋_GB2312" w:hAnsi="仿宋" w:cs="宋体"/>
          <w:szCs w:val="32"/>
        </w:rPr>
        <w:t>1</w:t>
      </w:r>
      <w:r>
        <w:rPr>
          <w:rFonts w:hint="eastAsia" w:ascii="仿宋_GB2312" w:hAnsi="仿宋" w:cs="宋体"/>
          <w:szCs w:val="32"/>
          <w:lang w:val="zh-CN"/>
        </w:rPr>
        <w:t>月，获考核分</w:t>
      </w:r>
      <w:r>
        <w:rPr>
          <w:rFonts w:hint="eastAsia" w:ascii="仿宋_GB2312" w:hAnsi="仿宋" w:cs="宋体"/>
          <w:szCs w:val="32"/>
        </w:rPr>
        <w:t>1300</w:t>
      </w:r>
      <w:r>
        <w:rPr>
          <w:rFonts w:hint="eastAsia" w:ascii="仿宋_GB2312" w:hAnsi="仿宋" w:cs="宋体"/>
          <w:szCs w:val="32"/>
          <w:lang w:val="zh-CN"/>
        </w:rPr>
        <w:t>分。考核期内无违规扣分。</w:t>
      </w:r>
    </w:p>
    <w:p>
      <w:pPr>
        <w:spacing w:line="480" w:lineRule="exact"/>
        <w:ind w:firstLine="640" w:firstLineChars="200"/>
        <w:rPr>
          <w:rFonts w:ascii="仿宋_GB2312" w:hAnsi="Times New Roman"/>
          <w:szCs w:val="32"/>
        </w:rPr>
      </w:pPr>
      <w:r>
        <w:rPr>
          <w:rFonts w:hint="eastAsia" w:ascii="仿宋_GB2312" w:hAnsi="Times New Roman"/>
          <w:szCs w:val="32"/>
        </w:rPr>
        <w:t>该犯原判财产性判项已履行完毕。</w:t>
      </w:r>
    </w:p>
    <w:p>
      <w:pPr>
        <w:spacing w:line="480" w:lineRule="exact"/>
        <w:ind w:firstLine="640" w:firstLineChars="200"/>
        <w:rPr>
          <w:rFonts w:ascii="仿宋_GB2312" w:cs="仿宋_GB2312"/>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w:t>
      </w:r>
      <w:r>
        <w:rPr>
          <w:rFonts w:hint="eastAsia" w:ascii="仿宋_GB2312"/>
          <w:szCs w:val="32"/>
        </w:rPr>
        <w:t>6年</w:t>
      </w:r>
      <w:r>
        <w:rPr>
          <w:rFonts w:ascii="仿宋_GB2312"/>
          <w:szCs w:val="32"/>
        </w:rPr>
        <w:t>4</w:t>
      </w:r>
      <w:r>
        <w:rPr>
          <w:rFonts w:hint="eastAsia" w:ascii="仿宋_GB2312"/>
          <w:szCs w:val="32"/>
        </w:rPr>
        <w:t>月</w:t>
      </w:r>
      <w:r>
        <w:rPr>
          <w:rFonts w:ascii="仿宋_GB2312"/>
          <w:szCs w:val="32"/>
        </w:rPr>
        <w:t>29</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5</w:t>
      </w:r>
      <w:r>
        <w:rPr>
          <w:rFonts w:hint="eastAsia" w:ascii="仿宋_GB2312"/>
          <w:szCs w:val="32"/>
        </w:rPr>
        <w:t>月</w:t>
      </w:r>
      <w:r>
        <w:rPr>
          <w:rFonts w:ascii="仿宋_GB2312"/>
          <w:szCs w:val="32"/>
        </w:rPr>
        <w:t>8</w:t>
      </w:r>
      <w:r>
        <w:rPr>
          <w:rFonts w:hint="eastAsia" w:ascii="仿宋_GB2312"/>
          <w:szCs w:val="32"/>
        </w:rPr>
        <w:t>日</w:t>
      </w:r>
      <w:r>
        <w:rPr>
          <w:rFonts w:hint="eastAsia" w:ascii="仿宋_GB2312" w:hAnsi="仿宋_GB2312" w:cs="仿宋_GB2312"/>
          <w:color w:val="000000"/>
          <w:szCs w:val="32"/>
        </w:rPr>
        <w:t>在狱内公示未收到不同意见。</w:t>
      </w:r>
      <w:r>
        <w:rPr>
          <w:rFonts w:hint="eastAsia" w:ascii="仿宋_GB2312" w:hAnsi="仿宋_GB2312" w:cs="仿宋_GB2312"/>
          <w:color w:val="000000"/>
          <w:szCs w:val="32"/>
        </w:rPr>
        <w:br w:type="textWrapping"/>
      </w:r>
      <w:r>
        <w:rPr>
          <w:rFonts w:hint="eastAsia" w:ascii="仿宋_GB2312" w:hAnsi="仿宋_GB2312" w:cs="仿宋_GB2312"/>
          <w:color w:val="000000"/>
          <w:szCs w:val="32"/>
        </w:rPr>
        <w:t xml:space="preserve">    </w:t>
      </w: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，建议对罪犯傅文利予以减刑五个月。特提请你院审理裁定。</w:t>
      </w:r>
    </w:p>
    <w:p>
      <w:pPr>
        <w:pStyle w:val="3"/>
        <w:spacing w:line="480" w:lineRule="exact"/>
        <w:ind w:right="-48" w:rightChars="-15" w:firstLine="614" w:firstLineChars="192"/>
        <w:rPr>
          <w:rFonts w:ascii="仿宋_GB2312" w:hAnsi="Times New Roman"/>
          <w:szCs w:val="32"/>
        </w:rPr>
      </w:pPr>
      <w:r>
        <w:rPr>
          <w:rFonts w:hint="eastAsia" w:ascii="仿宋_GB2312" w:hAnsi="Times New Roman"/>
          <w:szCs w:val="32"/>
        </w:rPr>
        <w:t>此致</w:t>
      </w:r>
    </w:p>
    <w:p>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傅文利</w:t>
      </w:r>
      <w:r>
        <w:rPr>
          <w:rFonts w:hint="eastAsia" w:ascii="仿宋_GB2312" w:hAnsi="Times New Roman" w:cs="仿宋_GB2312"/>
          <w:szCs w:val="32"/>
        </w:rPr>
        <w:t>卷宗贰册</w:t>
      </w:r>
    </w:p>
    <w:p>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pPr>
        <w:spacing w:line="480" w:lineRule="exact"/>
        <w:ind w:right="-48" w:rightChars="-15" w:firstLine="6720" w:firstLineChars="2100"/>
        <w:rPr>
          <w:rFonts w:ascii="Times New Roman" w:hAnsi="Times New Roman"/>
          <w:szCs w:val="32"/>
        </w:rPr>
      </w:pPr>
    </w:p>
    <w:p>
      <w:pPr>
        <w:spacing w:line="480" w:lineRule="exact"/>
        <w:ind w:right="368" w:rightChars="115"/>
        <w:jc w:val="right"/>
        <w:rPr>
          <w:rFonts w:ascii="Times New Roman" w:hAnsi="Times New Roman"/>
          <w:szCs w:val="32"/>
        </w:rPr>
      </w:pPr>
      <w:r>
        <w:rPr>
          <w:rFonts w:hint="eastAsia" w:ascii="Times New Roman" w:hAnsi="Times New Roman"/>
          <w:szCs w:val="32"/>
        </w:rPr>
        <w:t>福建省女子监狱</w:t>
      </w:r>
    </w:p>
    <w:p>
      <w:pPr>
        <w:spacing w:line="520" w:lineRule="exact"/>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年五月十一日</w:t>
      </w:r>
    </w:p>
    <w:p>
      <w:pPr>
        <w:spacing w:line="480" w:lineRule="exact"/>
        <w:rPr>
          <w:szCs w:val="32"/>
        </w:rPr>
      </w:pPr>
    </w:p>
    <w:p>
      <w:pPr>
        <w:spacing w:line="480" w:lineRule="exact"/>
        <w:rPr>
          <w:szCs w:val="32"/>
        </w:rPr>
      </w:pPr>
    </w:p>
    <w:p>
      <w:pPr>
        <w:spacing w:line="480" w:lineRule="exact"/>
        <w:rPr>
          <w:szCs w:val="32"/>
        </w:rPr>
      </w:pPr>
    </w:p>
    <w:p>
      <w:pPr>
        <w:spacing w:line="480" w:lineRule="exact"/>
        <w:rPr>
          <w:szCs w:val="32"/>
        </w:rPr>
      </w:pPr>
    </w:p>
    <w:p>
      <w:pPr>
        <w:spacing w:line="480" w:lineRule="exact"/>
        <w:rPr>
          <w:szCs w:val="32"/>
        </w:rPr>
      </w:pPr>
    </w:p>
    <w:p>
      <w:pPr>
        <w:spacing w:line="480" w:lineRule="exact"/>
        <w:rPr>
          <w:szCs w:val="32"/>
        </w:rPr>
      </w:pPr>
    </w:p>
    <w:p>
      <w:pPr>
        <w:spacing w:line="480" w:lineRule="exact"/>
        <w:rPr>
          <w:szCs w:val="32"/>
        </w:rPr>
      </w:pPr>
    </w:p>
    <w:p>
      <w:pPr>
        <w:spacing w:line="480" w:lineRule="exact"/>
        <w:rPr>
          <w:szCs w:val="32"/>
        </w:rPr>
      </w:pPr>
    </w:p>
    <w:p>
      <w:pPr>
        <w:spacing w:line="480" w:lineRule="exact"/>
        <w:rPr>
          <w:szCs w:val="32"/>
        </w:rPr>
      </w:pPr>
    </w:p>
    <w:p>
      <w:pPr>
        <w:spacing w:line="480" w:lineRule="exact"/>
        <w:rPr>
          <w:szCs w:val="32"/>
        </w:rPr>
      </w:pPr>
    </w:p>
    <w:p>
      <w:pPr>
        <w:spacing w:line="480" w:lineRule="exact"/>
        <w:rPr>
          <w:szCs w:val="32"/>
        </w:rPr>
      </w:pPr>
    </w:p>
    <w:p>
      <w:pPr>
        <w:spacing w:line="480" w:lineRule="exact"/>
        <w:rPr>
          <w:szCs w:val="32"/>
        </w:rPr>
      </w:pPr>
    </w:p>
    <w:p>
      <w:pPr>
        <w:ind w:firstLine="3080" w:firstLineChars="700"/>
        <w:rPr>
          <w:rFonts w:ascii="方正小标宋简体" w:hAnsi="方正小标宋简体" w:eastAsia="方正小标宋简体" w:cs="方正小标宋简体"/>
          <w:sz w:val="44"/>
          <w:szCs w:val="44"/>
        </w:rPr>
      </w:pPr>
    </w:p>
    <w:p>
      <w:pPr>
        <w:ind w:firstLine="3080" w:firstLineChars="700"/>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〔2026〕闽女监狱减字第249号</w:t>
      </w:r>
    </w:p>
    <w:p>
      <w:pPr>
        <w:jc w:val="right"/>
        <w:rPr>
          <w:rFonts w:ascii="仿宋_GB2312" w:hAnsi="Times New Roman"/>
          <w:b/>
          <w:bCs/>
          <w:szCs w:val="32"/>
        </w:rPr>
      </w:pP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罪犯汪巧凤，女，2001年4月8日出生，汉族，初中文化，捕前无业。</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福建省泉州市丰泽区人民法院于2023年12月18日作出(2023)闽0503刑初493号刑事判决，以被告人汪巧凤犯诈骗罪，判处有期徒刑三年十一个月，并处罚金人民币25000元（已预缴）。宣判后，原审其他被告人不服，提出上诉。福建省泉州市中级人民法院于2024年3月14日作出（2024）闽05刑终214号刑事裁定，准许上诉人张某某撤回上诉。刑期自2023年12月18日起至2027年10月15日止。2024年11月18日交付福建省女子监狱执行刑罚。属普管级罪犯。</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该犯自入监以来确有悔改表现，具体事实如下：</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认罪悔罪：能服从法院判决，自书认罪悔罪书。</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遵守监规：能遵守法律法规及监规纪律，接受教育改造。</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学习情况：能参加思想、文化、职业技术学习。</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 xml:space="preserve">劳动改造：能参加劳动，努力完成生产任务。 </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奖惩情况：该犯考核期2024年11月18日起至2026年1月累计获考核分1318分，表扬2次；考核期内无违规扣分。</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该犯原判财产性判项已执行完毕。福建省泉州市丰泽区人民法院于2025年11月5日作出复函载明：在刑事诉讼阶段，被执行人汪巧凤缴交人民币25000元，已经履行完毕生效法律文书所确定的全部义务，本案执行完毕。</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本案于2026年4月29日至2026年5月8日在狱内公示未收到不同意见。</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因此，依照《中华人民共和国刑法》第七十八条、第七十九条，《中华人民共和国刑事诉讼法》第二百七十三条第二款和《中华人民共和国监狱法》第二十九条的规定，建议对罪犯汪巧凤予以减刑五个月。特提请你院审理裁定。</w:t>
      </w:r>
    </w:p>
    <w:p>
      <w:pPr>
        <w:pStyle w:val="3"/>
        <w:spacing w:line="420" w:lineRule="exact"/>
        <w:ind w:right="-48" w:rightChars="-15" w:firstLine="614" w:firstLineChars="192"/>
        <w:rPr>
          <w:rFonts w:hint="eastAsia" w:ascii="仿宋_GB2312" w:hAnsi="仿宋" w:cs="仿宋"/>
          <w:szCs w:val="32"/>
        </w:rPr>
      </w:pPr>
      <w:r>
        <w:rPr>
          <w:rFonts w:hint="eastAsia" w:ascii="仿宋_GB2312" w:hAnsi="仿宋" w:cs="仿宋"/>
          <w:szCs w:val="32"/>
        </w:rPr>
        <w:t>此致</w:t>
      </w:r>
    </w:p>
    <w:p>
      <w:pPr>
        <w:spacing w:line="420" w:lineRule="exact"/>
        <w:ind w:right="-48" w:rightChars="-15"/>
        <w:rPr>
          <w:rFonts w:hint="eastAsia" w:ascii="仿宋_GB2312" w:hAnsi="仿宋" w:cs="仿宋"/>
          <w:szCs w:val="32"/>
        </w:rPr>
      </w:pPr>
      <w:r>
        <w:rPr>
          <w:rFonts w:hint="eastAsia" w:ascii="仿宋_GB2312" w:hAnsi="仿宋" w:cs="仿宋"/>
          <w:szCs w:val="32"/>
        </w:rPr>
        <w:t>福建省福州市中级人民法院</w:t>
      </w:r>
    </w:p>
    <w:p>
      <w:pPr>
        <w:spacing w:line="420" w:lineRule="exact"/>
        <w:ind w:firstLine="640" w:firstLineChars="200"/>
        <w:rPr>
          <w:rFonts w:hint="eastAsia" w:ascii="仿宋_GB2312" w:hAnsi="仿宋" w:cs="仿宋"/>
          <w:szCs w:val="32"/>
        </w:rPr>
      </w:pPr>
      <w:r>
        <w:rPr>
          <w:rFonts w:hint="eastAsia" w:ascii="仿宋_GB2312" w:hAnsi="仿宋" w:cs="仿宋"/>
          <w:szCs w:val="32"/>
        </w:rPr>
        <w:t>附件：⒈罪犯汪巧凤卷宗贰册</w:t>
      </w:r>
    </w:p>
    <w:p>
      <w:pPr>
        <w:spacing w:line="420" w:lineRule="exact"/>
        <w:ind w:right="-48" w:rightChars="-15" w:firstLine="1600" w:firstLineChars="500"/>
        <w:rPr>
          <w:rFonts w:hint="eastAsia" w:ascii="仿宋_GB2312" w:hAnsi="仿宋" w:cs="仿宋"/>
          <w:szCs w:val="32"/>
        </w:rPr>
      </w:pPr>
      <w:r>
        <w:rPr>
          <w:rFonts w:hint="eastAsia" w:ascii="仿宋_GB2312" w:hAnsi="仿宋" w:cs="仿宋"/>
          <w:szCs w:val="32"/>
        </w:rPr>
        <w:t>⒉减刑建议书伍份</w:t>
      </w:r>
    </w:p>
    <w:p>
      <w:pPr>
        <w:pStyle w:val="3"/>
        <w:spacing w:line="620" w:lineRule="exact"/>
        <w:ind w:right="560" w:rightChars="175"/>
        <w:jc w:val="right"/>
        <w:rPr>
          <w:rFonts w:hint="eastAsia" w:ascii="仿宋_GB2312" w:hAnsi="仿宋" w:cs="仿宋"/>
          <w:szCs w:val="32"/>
        </w:rPr>
      </w:pPr>
      <w:r>
        <w:rPr>
          <w:rFonts w:hint="eastAsia" w:ascii="仿宋_GB2312" w:hAnsi="仿宋" w:cs="仿宋"/>
          <w:szCs w:val="32"/>
        </w:rPr>
        <w:t>福建省女子监狱</w:t>
      </w:r>
    </w:p>
    <w:p>
      <w:pPr>
        <w:pStyle w:val="3"/>
        <w:spacing w:line="620" w:lineRule="exact"/>
        <w:ind w:right="-48" w:rightChars="-15"/>
        <w:jc w:val="right"/>
        <w:rPr>
          <w:rFonts w:hint="eastAsia" w:ascii="仿宋_GB2312" w:hAnsi="仿宋" w:cs="仿宋"/>
          <w:szCs w:val="32"/>
        </w:rPr>
        <w:sectPr>
          <w:pgSz w:w="11906" w:h="16838"/>
          <w:pgMar w:top="1440" w:right="1800" w:bottom="1440" w:left="1800" w:header="720" w:footer="720" w:gutter="0"/>
          <w:cols w:space="720" w:num="1"/>
          <w:docGrid w:type="lines" w:linePitch="312" w:charSpace="0"/>
        </w:sectPr>
      </w:pPr>
      <w:r>
        <w:rPr>
          <w:rFonts w:hint="eastAsia" w:ascii="仿宋_GB2312" w:hAnsi="仿宋" w:cs="仿宋"/>
          <w:szCs w:val="32"/>
        </w:rPr>
        <w:t xml:space="preserve"> 二</w:t>
      </w:r>
      <w:r>
        <w:rPr>
          <w:rFonts w:hint="eastAsia" w:ascii="微软雅黑" w:hAnsi="微软雅黑" w:eastAsia="微软雅黑" w:cs="微软雅黑"/>
          <w:szCs w:val="32"/>
        </w:rPr>
        <w:t>〇</w:t>
      </w:r>
      <w:r>
        <w:rPr>
          <w:rFonts w:hint="eastAsia" w:ascii="仿宋_GB2312" w:hAnsi="仿宋_GB2312" w:cs="仿宋_GB2312"/>
          <w:szCs w:val="32"/>
        </w:rPr>
        <w:t>二六年五月十一日</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〔2026〕闽女监狱减字第250号</w:t>
      </w:r>
    </w:p>
    <w:p>
      <w:pPr>
        <w:jc w:val="right"/>
        <w:rPr>
          <w:rFonts w:hint="eastAsia" w:ascii="Times New Roman" w:hAnsi="Times New Roman" w:eastAsia="楷体_GB2312" w:cs="楷体_GB2312"/>
          <w:szCs w:val="32"/>
        </w:rPr>
      </w:pP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罪犯郑李凤，女，1974年10月16日出生，汉族，高中文化。</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福建省周宁县人民法院于2022年2月23日作出（2021）闽0925刑初50号刑事判决，以被告人郑李凤犯诈骗罪，判处有期徒刑八年，并处罚金人民币200000元；犯妨害作证罪，判处有期徒刑二年。数罪并罚，决定执行有期徒刑九年六个月，并处罚金人民币200000元；追缴福建省周宁县公安局冻结张某某银行卡内人民币2014920.47元，由福建省周宁县公安局发还被害人；继续追缴郑李凤违法所得人民币630000元，发还被害人；福建省周宁县公安局查封陈某名下一处房产依法处置后，按照购房时出资额人民币2000000元的占比发还被害人。宣判后，被告人不服，提出上诉。福建省宁德市中级人民法院于2022年7月4日作出（2022）闽09刑终100号刑事判决，撤销福建省周宁县人民法院（2021）闽0925刑初50号刑事判决第二项对上诉人郑李凤定罪量刑部分，第四、六、七项对违法所得追缴之判决，以上诉人郑李凤犯诈骗罪，判处有期徒刑七年，并处罚金人民币150000元；犯妨害作证罪，判处有期徒刑二年。数罪并罚，决定执行有期徒刑八年，并处罚金人民币150000元；责令上诉人郑某某退出违法所得人民币8971000元，发还被害人，上诉人郑李凤对其中人民币1871000元与郑某某承担共同退赔责任；公安机关冻结在案的张某某银行账户资金供给人民币2014920.47元及相应孳息，以及公安机关查封在案的陈某名下一处房产依法处置后，按照购房时出资额人民币2000000元的占比份额，可予抵扣上诉第四项判决，发还被害人。刑期自2020年5月23日起至2028年5月22日止。2022年9月20日交付福建省女子监狱执行刑罚。2024年11月28日，福建省福州市中级人民法院以（2024）闽01刑更3294号刑事裁定，对其减刑三个月，2024年11月28日送达。现刑期至2028年2月22日止。属普管级罪犯。</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 xml:space="preserve">该犯自上次减刑以来确有悔改表现，具体事实如下： </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认罪悔罪：能服从法院判决，自书认罪悔罪书。</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遵守监规：能遵守法律法规及监规纪律，接受教育改造。</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学习情况：能参加思想、文化、职业技术教育。</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劳动改造：能参加劳动，努力完成劳动任务。</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该犯上次评定表扬剩余考核分112分，本轮考核期2024年8月至2026年1月累计获考核分1799分，合计获得考核分1911分，表扬2次，物质奖励1次；间隔期2024年11月28日至2026年1月，获考核分1399分。考核期内无违规扣分。</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该犯原判财产性判项已执行完毕。</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本案于2026年4月29日至2026年5月8日在狱内公示未收到不同意见。</w:t>
      </w:r>
    </w:p>
    <w:p>
      <w:pPr>
        <w:pStyle w:val="3"/>
        <w:spacing w:line="420" w:lineRule="exact"/>
        <w:ind w:right="-48" w:rightChars="-15" w:firstLine="640" w:firstLineChars="200"/>
        <w:rPr>
          <w:rFonts w:hint="eastAsia" w:ascii="仿宋_GB2312" w:hAnsi="Times New Roman" w:cs="仿宋_GB2312"/>
        </w:rPr>
      </w:pPr>
      <w:r>
        <w:rPr>
          <w:rFonts w:hint="eastAsia" w:ascii="仿宋_GB2312" w:hAnsi="Times New Roman" w:cs="仿宋_GB2312"/>
        </w:rPr>
        <w:t>因此，依照《中华人民共和国刑法》第七十八条、第七十九条，《中华人民共和国刑事诉讼法》第二百七十三条第二款和《中华人民共和国监狱法》第二十九条的规定，建议对罪犯郑李凤予以减刑五个月。特提请你院审理裁定。</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此致</w:t>
      </w:r>
    </w:p>
    <w:p>
      <w:pPr>
        <w:pStyle w:val="3"/>
        <w:spacing w:line="420" w:lineRule="exact"/>
        <w:ind w:right="-48" w:rightChars="-15"/>
        <w:rPr>
          <w:rFonts w:hint="eastAsia" w:ascii="仿宋_GB2312" w:hAnsi="Times New Roman" w:cs="仿宋_GB2312"/>
        </w:rPr>
      </w:pPr>
      <w:r>
        <w:rPr>
          <w:rFonts w:hint="eastAsia" w:ascii="仿宋_GB2312" w:hAnsi="Times New Roman" w:cs="仿宋_GB2312"/>
        </w:rPr>
        <w:t>福建省福州市中级人民法院</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附件：⒈罪犯郑李凤卷宗贰册</w:t>
      </w:r>
    </w:p>
    <w:p>
      <w:pPr>
        <w:pStyle w:val="3"/>
        <w:spacing w:line="420" w:lineRule="exact"/>
        <w:ind w:right="-48" w:rightChars="-15" w:firstLine="1574" w:firstLineChars="492"/>
        <w:rPr>
          <w:rFonts w:hint="eastAsia" w:ascii="仿宋_GB2312" w:hAnsi="Times New Roman" w:cs="仿宋_GB2312"/>
        </w:rPr>
      </w:pPr>
      <w:r>
        <w:rPr>
          <w:rFonts w:hint="eastAsia" w:ascii="仿宋_GB2312" w:hAnsi="Times New Roman" w:cs="仿宋_GB2312"/>
        </w:rPr>
        <w:t>⒉减刑建议书伍份</w:t>
      </w:r>
    </w:p>
    <w:p>
      <w:pPr>
        <w:pStyle w:val="3"/>
        <w:spacing w:line="620" w:lineRule="exact"/>
        <w:ind w:right="560" w:rightChars="175"/>
        <w:jc w:val="right"/>
        <w:rPr>
          <w:rFonts w:hint="eastAsia" w:ascii="仿宋_GB2312" w:hAnsi="仿宋" w:cs="仿宋"/>
          <w:szCs w:val="32"/>
        </w:rPr>
      </w:pPr>
      <w:r>
        <w:rPr>
          <w:rFonts w:hint="eastAsia" w:ascii="仿宋_GB2312" w:hAnsi="仿宋" w:cs="仿宋"/>
          <w:szCs w:val="32"/>
        </w:rPr>
        <w:t>福建省女子监狱</w:t>
      </w:r>
    </w:p>
    <w:p>
      <w:pPr>
        <w:pStyle w:val="3"/>
        <w:spacing w:line="620" w:lineRule="exact"/>
        <w:ind w:right="-48" w:rightChars="-15"/>
        <w:jc w:val="right"/>
        <w:rPr>
          <w:rFonts w:hint="eastAsia" w:ascii="仿宋_GB2312" w:hAnsi="仿宋" w:cs="仿宋"/>
          <w:szCs w:val="32"/>
        </w:rPr>
        <w:sectPr>
          <w:pgSz w:w="11906" w:h="16838"/>
          <w:pgMar w:top="1440" w:right="1800" w:bottom="1440" w:left="1800" w:header="720" w:footer="720" w:gutter="0"/>
          <w:cols w:space="720" w:num="1"/>
          <w:docGrid w:type="lines" w:linePitch="312" w:charSpace="0"/>
        </w:sectPr>
      </w:pPr>
      <w:r>
        <w:rPr>
          <w:rFonts w:hint="eastAsia" w:ascii="仿宋_GB2312" w:hAnsi="仿宋" w:cs="仿宋"/>
          <w:szCs w:val="32"/>
        </w:rPr>
        <w:t xml:space="preserve"> 二</w:t>
      </w:r>
      <w:r>
        <w:rPr>
          <w:rFonts w:hint="eastAsia" w:ascii="微软雅黑" w:hAnsi="微软雅黑" w:eastAsia="微软雅黑" w:cs="微软雅黑"/>
          <w:szCs w:val="32"/>
        </w:rPr>
        <w:t>〇</w:t>
      </w:r>
      <w:r>
        <w:rPr>
          <w:rFonts w:hint="eastAsia" w:ascii="仿宋_GB2312" w:hAnsi="仿宋_GB2312" w:cs="仿宋_GB2312"/>
          <w:szCs w:val="32"/>
        </w:rPr>
        <w:t>二六年五月十一日</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〔2026〕闽女监狱减字第251号</w:t>
      </w:r>
    </w:p>
    <w:p>
      <w:pPr>
        <w:jc w:val="right"/>
        <w:rPr>
          <w:rFonts w:ascii="仿宋_GB2312" w:hAnsi="Times New Roman"/>
          <w:b/>
          <w:bCs/>
          <w:szCs w:val="32"/>
        </w:rPr>
      </w:pPr>
    </w:p>
    <w:p>
      <w:pPr>
        <w:pStyle w:val="3"/>
        <w:spacing w:line="420" w:lineRule="exact"/>
        <w:ind w:right="-48" w:rightChars="-15" w:firstLine="614" w:firstLineChars="192"/>
        <w:rPr>
          <w:rFonts w:hint="eastAsia" w:ascii="仿宋_GB2312" w:hAnsi="仿宋" w:cs="仿宋"/>
          <w:szCs w:val="32"/>
        </w:rPr>
      </w:pPr>
      <w:r>
        <w:rPr>
          <w:rFonts w:hint="eastAsia" w:ascii="仿宋_GB2312" w:hAnsi="仿宋" w:cs="仿宋"/>
          <w:szCs w:val="32"/>
        </w:rPr>
        <w:t>罪犯付三金，女，1958年11月5日出生，汉族，文盲，捕前系务工人员。该犯系老年犯。</w:t>
      </w:r>
    </w:p>
    <w:p>
      <w:pPr>
        <w:pStyle w:val="3"/>
        <w:spacing w:line="420" w:lineRule="exact"/>
        <w:ind w:right="-48" w:rightChars="-15" w:firstLine="614" w:firstLineChars="192"/>
        <w:rPr>
          <w:rFonts w:hint="eastAsia" w:ascii="仿宋_GB2312" w:hAnsi="仿宋" w:cs="仿宋"/>
          <w:szCs w:val="32"/>
        </w:rPr>
      </w:pPr>
      <w:r>
        <w:rPr>
          <w:rFonts w:hint="eastAsia" w:ascii="仿宋_GB2312" w:hAnsi="仿宋" w:cs="仿宋"/>
          <w:szCs w:val="32"/>
        </w:rPr>
        <w:t>福建省长汀县人民法院于2024年3月15日作出(2024)闽0821刑初4号刑事判决，以被告人付三金犯盗窃罪，判处有期徒刑四年五个月，并处罚金人民币35000元，被告人付三金退出的违法所得人民币10000元，予以没收，上缴国库。刑期自2023年7月8日起至2027年12月7日止。2024年10月18日交付福建省女子监狱执行刑罚。属普管级罪犯。</w:t>
      </w:r>
    </w:p>
    <w:p>
      <w:pPr>
        <w:pStyle w:val="3"/>
        <w:spacing w:line="420" w:lineRule="exact"/>
        <w:ind w:right="-48" w:rightChars="-15" w:firstLine="614" w:firstLineChars="192"/>
        <w:rPr>
          <w:rFonts w:hint="eastAsia" w:ascii="仿宋_GB2312" w:hAnsi="仿宋" w:cs="仿宋"/>
          <w:szCs w:val="32"/>
        </w:rPr>
      </w:pPr>
      <w:r>
        <w:rPr>
          <w:rFonts w:hint="eastAsia" w:ascii="仿宋_GB2312" w:hAnsi="仿宋" w:cs="仿宋"/>
          <w:szCs w:val="32"/>
        </w:rPr>
        <w:t>该犯自入监以来确有悔改表现，具体事实如下：</w:t>
      </w:r>
    </w:p>
    <w:p>
      <w:pPr>
        <w:pStyle w:val="3"/>
        <w:spacing w:line="420" w:lineRule="exact"/>
        <w:ind w:right="-48" w:rightChars="-15" w:firstLine="614" w:firstLineChars="192"/>
        <w:rPr>
          <w:rFonts w:hint="eastAsia" w:ascii="仿宋_GB2312" w:hAnsi="仿宋" w:cs="仿宋"/>
          <w:szCs w:val="32"/>
        </w:rPr>
      </w:pPr>
      <w:r>
        <w:rPr>
          <w:rFonts w:hint="eastAsia" w:ascii="仿宋_GB2312" w:hAnsi="仿宋" w:cs="仿宋"/>
          <w:szCs w:val="32"/>
        </w:rPr>
        <w:t>认罪悔罪：能服从法院判决，自书认罪悔罪书。</w:t>
      </w:r>
    </w:p>
    <w:p>
      <w:pPr>
        <w:pStyle w:val="3"/>
        <w:spacing w:line="420" w:lineRule="exact"/>
        <w:ind w:right="-48" w:rightChars="-15" w:firstLine="614" w:firstLineChars="192"/>
        <w:rPr>
          <w:rFonts w:hint="eastAsia" w:ascii="仿宋_GB2312" w:hAnsi="仿宋" w:cs="仿宋"/>
          <w:szCs w:val="32"/>
        </w:rPr>
      </w:pPr>
      <w:r>
        <w:rPr>
          <w:rFonts w:hint="eastAsia" w:ascii="仿宋_GB2312" w:hAnsi="仿宋" w:cs="仿宋"/>
          <w:szCs w:val="32"/>
        </w:rPr>
        <w:t>遵守监规：偶有违规情形，但经民警教育，能遵守法律法规及监规纪律，接受教育改造。</w:t>
      </w:r>
    </w:p>
    <w:p>
      <w:pPr>
        <w:pStyle w:val="3"/>
        <w:spacing w:line="420" w:lineRule="exact"/>
        <w:ind w:right="-48" w:rightChars="-15" w:firstLine="614" w:firstLineChars="192"/>
        <w:rPr>
          <w:rFonts w:hint="eastAsia" w:ascii="仿宋_GB2312" w:hAnsi="仿宋" w:cs="仿宋"/>
          <w:szCs w:val="32"/>
        </w:rPr>
      </w:pPr>
      <w:r>
        <w:rPr>
          <w:rFonts w:hint="eastAsia" w:ascii="仿宋_GB2312" w:hAnsi="仿宋" w:cs="仿宋"/>
          <w:szCs w:val="32"/>
        </w:rPr>
        <w:t>学习情况：能参加思想、文化、职业技术学习。</w:t>
      </w:r>
    </w:p>
    <w:p>
      <w:pPr>
        <w:pStyle w:val="3"/>
        <w:spacing w:line="420" w:lineRule="exact"/>
        <w:ind w:right="-48" w:rightChars="-15" w:firstLine="614" w:firstLineChars="192"/>
        <w:rPr>
          <w:rFonts w:hint="eastAsia" w:ascii="仿宋_GB2312" w:hAnsi="仿宋" w:cs="仿宋"/>
          <w:szCs w:val="32"/>
        </w:rPr>
      </w:pPr>
      <w:r>
        <w:rPr>
          <w:rFonts w:hint="eastAsia" w:ascii="仿宋_GB2312" w:hAnsi="仿宋" w:cs="仿宋"/>
          <w:szCs w:val="32"/>
        </w:rPr>
        <w:t>劳动改造：能参加劳动，努力完成生产任务。</w:t>
      </w:r>
    </w:p>
    <w:p>
      <w:pPr>
        <w:pStyle w:val="3"/>
        <w:spacing w:line="420" w:lineRule="exact"/>
        <w:ind w:right="-48" w:rightChars="-15" w:firstLine="614" w:firstLineChars="192"/>
        <w:rPr>
          <w:rFonts w:hint="eastAsia" w:ascii="仿宋_GB2312" w:hAnsi="仿宋" w:cs="仿宋"/>
          <w:szCs w:val="32"/>
        </w:rPr>
      </w:pPr>
      <w:r>
        <w:rPr>
          <w:rFonts w:hint="eastAsia" w:ascii="仿宋_GB2312" w:hAnsi="仿宋" w:cs="仿宋"/>
          <w:szCs w:val="32"/>
        </w:rPr>
        <w:t>奖惩情况：该犯考核期2024年10月18日至2026年1月累计获考核分1354分，获表扬1次，物质奖励1次；违规扣分1次，累计扣考核分1分。</w:t>
      </w:r>
    </w:p>
    <w:p>
      <w:pPr>
        <w:pStyle w:val="3"/>
        <w:spacing w:line="420" w:lineRule="exact"/>
        <w:ind w:right="-48" w:rightChars="-15" w:firstLine="614" w:firstLineChars="192"/>
        <w:rPr>
          <w:rFonts w:hint="eastAsia" w:ascii="仿宋_GB2312" w:hAnsi="仿宋" w:cs="仿宋"/>
          <w:szCs w:val="32"/>
        </w:rPr>
      </w:pPr>
      <w:r>
        <w:rPr>
          <w:rFonts w:hint="eastAsia" w:ascii="仿宋_GB2312" w:hAnsi="仿宋" w:cs="仿宋"/>
          <w:szCs w:val="32"/>
        </w:rPr>
        <w:t>该犯原判财产性判项已执行完毕。福建省长汀县人民法院于2025年12月23日复函载明：付三金罚金执行一案，移送执行标的35000元，已执行到位35000元，案件已经执行完毕；付三金应退出违法所得10000元，在审判阶段已经退出并上交国库。</w:t>
      </w:r>
    </w:p>
    <w:p>
      <w:pPr>
        <w:pStyle w:val="3"/>
        <w:spacing w:line="420" w:lineRule="exact"/>
        <w:ind w:right="-48" w:rightChars="-15" w:firstLine="614" w:firstLineChars="192"/>
        <w:rPr>
          <w:rFonts w:hint="eastAsia" w:ascii="仿宋_GB2312" w:hAnsi="仿宋" w:cs="仿宋"/>
          <w:szCs w:val="32"/>
        </w:rPr>
      </w:pPr>
      <w:r>
        <w:rPr>
          <w:rFonts w:hint="eastAsia" w:ascii="仿宋_GB2312" w:hAnsi="Times New Roman" w:cs="仿宋_GB2312"/>
        </w:rPr>
        <w:t>本案于2026年4月29日至2026年5月8日在狱内公示未收到不同意见。</w:t>
      </w:r>
    </w:p>
    <w:p>
      <w:pPr>
        <w:pStyle w:val="3"/>
        <w:spacing w:line="420" w:lineRule="exact"/>
        <w:ind w:right="-48" w:rightChars="-15" w:firstLine="614" w:firstLineChars="192"/>
        <w:rPr>
          <w:rFonts w:hint="eastAsia" w:ascii="仿宋_GB2312" w:hAnsi="仿宋" w:cs="仿宋"/>
          <w:szCs w:val="32"/>
        </w:rPr>
      </w:pPr>
      <w:r>
        <w:rPr>
          <w:rFonts w:hint="eastAsia" w:ascii="仿宋_GB2312" w:hAnsi="仿宋" w:cs="仿宋"/>
          <w:szCs w:val="32"/>
        </w:rPr>
        <w:t>因此，依照《中华人民共和国刑法》第七十八条、第七十九条，《中华人民共和国刑事诉讼法》第二百七十三条第二款和《中华人民共和国监狱法》第二十九条的规定，建议对罪犯付三金予以减刑四个月。特提请你院审理裁定。</w:t>
      </w:r>
    </w:p>
    <w:p>
      <w:pPr>
        <w:pStyle w:val="3"/>
        <w:spacing w:line="420" w:lineRule="exact"/>
        <w:ind w:right="-48" w:rightChars="-15" w:firstLine="614" w:firstLineChars="192"/>
        <w:rPr>
          <w:rFonts w:hint="eastAsia" w:ascii="仿宋_GB2312" w:hAnsi="仿宋" w:cs="仿宋"/>
          <w:szCs w:val="32"/>
        </w:rPr>
      </w:pPr>
      <w:r>
        <w:rPr>
          <w:rFonts w:hint="eastAsia" w:ascii="仿宋_GB2312" w:hAnsi="仿宋" w:cs="仿宋"/>
          <w:szCs w:val="32"/>
        </w:rPr>
        <w:t>此致</w:t>
      </w:r>
    </w:p>
    <w:p>
      <w:pPr>
        <w:spacing w:line="420" w:lineRule="exact"/>
        <w:ind w:right="-48" w:rightChars="-15"/>
        <w:rPr>
          <w:rFonts w:hint="eastAsia" w:ascii="仿宋_GB2312" w:hAnsi="仿宋" w:cs="仿宋"/>
          <w:szCs w:val="32"/>
        </w:rPr>
      </w:pPr>
      <w:r>
        <w:rPr>
          <w:rFonts w:hint="eastAsia" w:ascii="仿宋_GB2312" w:hAnsi="仿宋" w:cs="仿宋"/>
          <w:szCs w:val="32"/>
        </w:rPr>
        <w:t>福建省福州市中级人民法院</w:t>
      </w:r>
    </w:p>
    <w:p>
      <w:pPr>
        <w:spacing w:line="420" w:lineRule="exact"/>
        <w:ind w:firstLine="640" w:firstLineChars="200"/>
        <w:rPr>
          <w:rFonts w:hint="eastAsia" w:ascii="仿宋_GB2312" w:hAnsi="仿宋" w:cs="仿宋"/>
          <w:szCs w:val="32"/>
        </w:rPr>
      </w:pPr>
      <w:r>
        <w:rPr>
          <w:rFonts w:hint="eastAsia" w:ascii="仿宋_GB2312" w:hAnsi="仿宋" w:cs="仿宋"/>
          <w:szCs w:val="32"/>
        </w:rPr>
        <w:t>附件：⒈罪犯付三金卷宗贰册</w:t>
      </w:r>
    </w:p>
    <w:p>
      <w:pPr>
        <w:spacing w:line="420" w:lineRule="exact"/>
        <w:ind w:right="-48" w:rightChars="-15" w:firstLine="1600" w:firstLineChars="500"/>
        <w:rPr>
          <w:rFonts w:hint="eastAsia" w:ascii="仿宋_GB2312" w:hAnsi="仿宋" w:cs="仿宋"/>
          <w:szCs w:val="32"/>
        </w:rPr>
      </w:pPr>
      <w:r>
        <w:rPr>
          <w:rFonts w:hint="eastAsia" w:ascii="仿宋_GB2312" w:hAnsi="仿宋" w:cs="仿宋"/>
          <w:szCs w:val="32"/>
        </w:rPr>
        <w:t>⒉减刑建议书伍份</w:t>
      </w:r>
    </w:p>
    <w:p>
      <w:pPr>
        <w:pStyle w:val="3"/>
        <w:spacing w:line="620" w:lineRule="exact"/>
        <w:ind w:right="560" w:rightChars="175"/>
        <w:jc w:val="right"/>
        <w:rPr>
          <w:rFonts w:hint="eastAsia" w:ascii="仿宋_GB2312" w:hAnsi="仿宋" w:cs="仿宋"/>
          <w:szCs w:val="32"/>
        </w:rPr>
      </w:pPr>
      <w:r>
        <w:rPr>
          <w:rFonts w:hint="eastAsia" w:ascii="仿宋_GB2312" w:hAnsi="仿宋" w:cs="仿宋"/>
          <w:szCs w:val="32"/>
        </w:rPr>
        <w:t>福建省女子监狱</w:t>
      </w:r>
    </w:p>
    <w:p>
      <w:pPr>
        <w:pStyle w:val="3"/>
        <w:spacing w:line="620" w:lineRule="exact"/>
        <w:ind w:right="-48" w:rightChars="-15"/>
        <w:jc w:val="right"/>
        <w:rPr>
          <w:rFonts w:hint="eastAsia" w:ascii="仿宋_GB2312" w:hAnsi="仿宋" w:cs="仿宋"/>
          <w:szCs w:val="32"/>
        </w:rPr>
        <w:sectPr>
          <w:pgSz w:w="11906" w:h="16838"/>
          <w:pgMar w:top="1440" w:right="1800" w:bottom="1440" w:left="1800" w:header="720" w:footer="720" w:gutter="0"/>
          <w:cols w:space="720" w:num="1"/>
          <w:docGrid w:type="lines" w:linePitch="312" w:charSpace="0"/>
        </w:sectPr>
      </w:pPr>
      <w:r>
        <w:rPr>
          <w:rFonts w:hint="eastAsia" w:ascii="仿宋_GB2312" w:hAnsi="仿宋" w:cs="仿宋"/>
          <w:szCs w:val="32"/>
        </w:rPr>
        <w:t xml:space="preserve"> 二</w:t>
      </w:r>
      <w:r>
        <w:rPr>
          <w:rFonts w:hint="eastAsia" w:ascii="微软雅黑" w:hAnsi="微软雅黑" w:eastAsia="微软雅黑" w:cs="微软雅黑"/>
          <w:szCs w:val="32"/>
        </w:rPr>
        <w:t>〇</w:t>
      </w:r>
      <w:r>
        <w:rPr>
          <w:rFonts w:hint="eastAsia" w:ascii="仿宋_GB2312" w:hAnsi="仿宋_GB2312" w:cs="仿宋_GB2312"/>
          <w:szCs w:val="32"/>
        </w:rPr>
        <w:t>二六年五月十一日</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〔2026〕闽女监狱减字第238号</w:t>
      </w:r>
    </w:p>
    <w:p>
      <w:pPr>
        <w:jc w:val="right"/>
        <w:rPr>
          <w:rFonts w:ascii="仿宋_GB2312" w:hAnsi="Times New Roman"/>
          <w:b/>
          <w:bCs/>
          <w:szCs w:val="32"/>
        </w:rPr>
      </w:pP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罪犯杨琦瑶，女，1998年1月24日出生，汉族，初中文化，捕前无固定职业。</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福建省福州市鼓楼区人民法院于2025年5月13日作出(2024)闽0102刑初431号刑事判决，以被告人杨琦瑶犯偷越国（边）境罪，判处有期徒刑七个月，并处罚金人民币3000元。犯诈骗罪，判处有期徒刑十个月，并处罚金人民币10000元。数罪并罚，决定执行有期徒刑一年二个月，并处罚金人民币13000元（罚金已缴纳）。被告人杨琦瑶退出的违法所得人民币5500元，予以没收，上缴国库。刑期自2025年5月12日至2026年7月11日。2025年6月19日交付福建省女子监狱执行刑罚。属普管级罪犯。</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该犯自入监以来确有悔改表现，具体事实如下：</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认罪悔罪：能服从法院判决，自书认罪悔罪书。</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遵守监规：能遵守法律法规及监规纪律，接受教育改造。</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学习情况：能参加思想、文化、职业技术学习。</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 xml:space="preserve">劳动改造：能参加劳动，努力完成生产任务。 </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奖惩情况：该犯考核期2025年6月19日至2026年1月累计获考核分542.5分；考核期内无违规扣分。</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该犯原判财产性判项已执行完毕。</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本案于2026年4月29日至2026年5月8日在狱内公示未收到不同意见。</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因此，依照《中华人民共和国刑法》第七十八条、第七十九条、《中华人民共和国刑事诉讼法》第二百七十三条第二款、《中华人民共和国监狱法》第二十九条的规定，建议对罪犯杨琦瑶予以减刑一个月。特提请你院审理裁定。</w:t>
      </w:r>
    </w:p>
    <w:p>
      <w:pPr>
        <w:pStyle w:val="3"/>
        <w:spacing w:line="420" w:lineRule="exact"/>
        <w:ind w:right="-48" w:rightChars="-15" w:firstLine="614" w:firstLineChars="192"/>
        <w:rPr>
          <w:rFonts w:hint="eastAsia" w:ascii="仿宋_GB2312" w:hAnsi="仿宋" w:cs="仿宋"/>
          <w:szCs w:val="32"/>
        </w:rPr>
      </w:pPr>
      <w:r>
        <w:rPr>
          <w:rFonts w:hint="eastAsia" w:ascii="仿宋_GB2312" w:hAnsi="仿宋" w:cs="仿宋"/>
          <w:szCs w:val="32"/>
        </w:rPr>
        <w:t>此致</w:t>
      </w:r>
    </w:p>
    <w:p>
      <w:pPr>
        <w:pStyle w:val="3"/>
        <w:spacing w:line="420" w:lineRule="exact"/>
        <w:ind w:right="-48" w:rightChars="-15"/>
        <w:rPr>
          <w:rFonts w:hint="eastAsia" w:ascii="仿宋_GB2312" w:hAnsi="仿宋" w:cs="仿宋"/>
          <w:szCs w:val="32"/>
        </w:rPr>
      </w:pPr>
      <w:r>
        <w:rPr>
          <w:rFonts w:hint="eastAsia" w:ascii="仿宋_GB2312" w:hAnsi="仿宋" w:cs="仿宋"/>
          <w:szCs w:val="32"/>
        </w:rPr>
        <w:t>福建省福州市中级人民法院</w:t>
      </w:r>
    </w:p>
    <w:p>
      <w:pPr>
        <w:spacing w:line="420" w:lineRule="exact"/>
        <w:ind w:firstLine="640" w:firstLineChars="200"/>
        <w:rPr>
          <w:rFonts w:hint="eastAsia" w:ascii="仿宋_GB2312" w:hAnsi="仿宋" w:cs="仿宋"/>
          <w:szCs w:val="32"/>
        </w:rPr>
      </w:pPr>
      <w:r>
        <w:rPr>
          <w:rFonts w:hint="eastAsia" w:ascii="仿宋_GB2312" w:hAnsi="仿宋" w:cs="仿宋"/>
          <w:szCs w:val="32"/>
        </w:rPr>
        <w:t>附件：⒈罪犯杨琦瑶卷宗贰册</w:t>
      </w:r>
    </w:p>
    <w:p>
      <w:pPr>
        <w:spacing w:line="420" w:lineRule="exact"/>
        <w:ind w:right="-48" w:rightChars="-15" w:firstLine="1600" w:firstLineChars="500"/>
        <w:rPr>
          <w:rFonts w:hint="eastAsia" w:ascii="仿宋_GB2312" w:hAnsi="仿宋" w:cs="仿宋"/>
          <w:szCs w:val="32"/>
        </w:rPr>
      </w:pPr>
      <w:r>
        <w:rPr>
          <w:rFonts w:hint="eastAsia" w:ascii="仿宋_GB2312" w:hAnsi="仿宋" w:cs="仿宋"/>
          <w:szCs w:val="32"/>
        </w:rPr>
        <w:t>⒉减刑建议书伍份</w:t>
      </w:r>
    </w:p>
    <w:p>
      <w:pPr>
        <w:pStyle w:val="3"/>
        <w:spacing w:line="620" w:lineRule="exact"/>
        <w:ind w:right="560" w:rightChars="175"/>
        <w:jc w:val="right"/>
        <w:rPr>
          <w:rFonts w:hint="eastAsia" w:ascii="仿宋_GB2312" w:hAnsi="仿宋" w:cs="仿宋"/>
          <w:szCs w:val="32"/>
        </w:rPr>
      </w:pPr>
      <w:r>
        <w:rPr>
          <w:rFonts w:hint="eastAsia" w:ascii="仿宋_GB2312" w:hAnsi="仿宋" w:cs="仿宋"/>
          <w:szCs w:val="32"/>
        </w:rPr>
        <w:t>福建省女子监狱</w:t>
      </w:r>
    </w:p>
    <w:p>
      <w:pPr>
        <w:pStyle w:val="3"/>
        <w:spacing w:line="620" w:lineRule="exact"/>
        <w:ind w:right="-48" w:rightChars="-15"/>
        <w:jc w:val="right"/>
        <w:rPr>
          <w:rFonts w:hint="eastAsia" w:ascii="仿宋_GB2312" w:hAnsi="仿宋" w:cs="仿宋"/>
          <w:szCs w:val="32"/>
        </w:rPr>
        <w:sectPr>
          <w:pgSz w:w="11906" w:h="16838"/>
          <w:pgMar w:top="1440" w:right="1800" w:bottom="1440" w:left="1800" w:header="720" w:footer="720" w:gutter="0"/>
          <w:cols w:space="720" w:num="1"/>
          <w:docGrid w:type="lines" w:linePitch="312" w:charSpace="0"/>
        </w:sectPr>
      </w:pPr>
      <w:r>
        <w:rPr>
          <w:rFonts w:hint="eastAsia" w:ascii="仿宋_GB2312" w:hAnsi="仿宋" w:cs="仿宋"/>
          <w:szCs w:val="32"/>
        </w:rPr>
        <w:t xml:space="preserve"> 二</w:t>
      </w:r>
      <w:r>
        <w:rPr>
          <w:rFonts w:hint="eastAsia" w:ascii="微软雅黑" w:hAnsi="微软雅黑" w:eastAsia="微软雅黑" w:cs="微软雅黑"/>
          <w:szCs w:val="32"/>
        </w:rPr>
        <w:t>〇</w:t>
      </w:r>
      <w:r>
        <w:rPr>
          <w:rFonts w:hint="eastAsia" w:ascii="仿宋_GB2312" w:hAnsi="仿宋_GB2312" w:cs="仿宋_GB2312"/>
          <w:szCs w:val="32"/>
        </w:rPr>
        <w:t>二六年五月十一日</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〔2026〕闽女监狱减字第239号</w:t>
      </w:r>
    </w:p>
    <w:p>
      <w:pPr>
        <w:jc w:val="right"/>
        <w:rPr>
          <w:rFonts w:ascii="仿宋_GB2312" w:hAnsi="Times New Roman"/>
          <w:b/>
          <w:bCs/>
          <w:szCs w:val="32"/>
        </w:rPr>
      </w:pPr>
    </w:p>
    <w:p>
      <w:pPr>
        <w:pStyle w:val="3"/>
        <w:spacing w:line="420" w:lineRule="exact"/>
        <w:ind w:right="-48" w:rightChars="-15" w:firstLine="614" w:firstLineChars="192"/>
        <w:rPr>
          <w:rFonts w:hint="eastAsia" w:ascii="Times New Roman" w:hAnsi="Times New Roman" w:cs="仿宋_GB2312"/>
        </w:rPr>
      </w:pPr>
      <w:r>
        <w:rPr>
          <w:rFonts w:hint="eastAsia" w:ascii="Times New Roman" w:hAnsi="Times New Roman" w:cs="仿宋_GB2312"/>
        </w:rPr>
        <w:t>罪犯刘佩玲，女，1977年10月19日出生，汉族，初中文化，捕前无业。</w:t>
      </w:r>
    </w:p>
    <w:p>
      <w:pPr>
        <w:pStyle w:val="3"/>
        <w:spacing w:line="420" w:lineRule="exact"/>
        <w:ind w:right="-48" w:rightChars="-15" w:firstLine="614" w:firstLineChars="192"/>
        <w:rPr>
          <w:rFonts w:hint="eastAsia" w:ascii="Times New Roman" w:hAnsi="Times New Roman" w:cs="仿宋_GB2312"/>
        </w:rPr>
      </w:pPr>
      <w:r>
        <w:rPr>
          <w:rFonts w:hint="eastAsia" w:ascii="Times New Roman" w:hAnsi="Times New Roman" w:cs="仿宋_GB2312"/>
        </w:rPr>
        <w:t>福建省厦门市思明区人民法院于2022年10月10日作出(2022)闽0203刑初459号刑事判决，以被告人刘佩玲犯非法经营罪，判处有期徒刑四年，并处罚金人民币150000元；被告人刘佩玲退缴在案的违法所得人民币14000元予以没收。宣判后，被告人不服，提出上诉，福建省厦门市中级人民法院于2022年11月30日作出（2022）闽02刑终425号刑事裁定，驳回上诉，维持原判。刑期自2023年3月6日起至2027年3月5日止。2023年4月18日交付福建省女子监狱执行刑罚。2024年11月28日福建省福州市中级人民法院作出（2024）闽01刑更3297号刑事裁定，对其减刑三个月，2024年11月28日送达。现刑期至2026年12月5日。属普管级罪犯。</w:t>
      </w:r>
    </w:p>
    <w:p>
      <w:pPr>
        <w:pStyle w:val="3"/>
        <w:spacing w:line="420" w:lineRule="exact"/>
        <w:ind w:right="-48" w:rightChars="-15" w:firstLine="614" w:firstLineChars="192"/>
        <w:rPr>
          <w:rFonts w:hint="eastAsia" w:ascii="Times New Roman" w:hAnsi="Times New Roman" w:cs="仿宋_GB2312"/>
        </w:rPr>
      </w:pPr>
      <w:r>
        <w:rPr>
          <w:rFonts w:hint="eastAsia" w:ascii="Times New Roman" w:hAnsi="Times New Roman" w:cs="仿宋_GB2312"/>
        </w:rPr>
        <w:t>该犯自上次减刑以来确有悔改表现，具体事实如下：</w:t>
      </w:r>
    </w:p>
    <w:p>
      <w:pPr>
        <w:pStyle w:val="3"/>
        <w:spacing w:line="420" w:lineRule="exact"/>
        <w:ind w:right="-48" w:rightChars="-15" w:firstLine="614" w:firstLineChars="192"/>
        <w:rPr>
          <w:rFonts w:hint="eastAsia" w:ascii="Times New Roman" w:hAnsi="Times New Roman" w:cs="仿宋_GB2312"/>
        </w:rPr>
      </w:pPr>
      <w:r>
        <w:rPr>
          <w:rFonts w:hint="eastAsia" w:ascii="Times New Roman" w:hAnsi="Times New Roman" w:cs="仿宋_GB2312"/>
        </w:rPr>
        <w:t>认罪悔罪：能服从法院判决，自书认罪悔罪书。</w:t>
      </w:r>
    </w:p>
    <w:p>
      <w:pPr>
        <w:pStyle w:val="3"/>
        <w:spacing w:line="420" w:lineRule="exact"/>
        <w:ind w:right="-48" w:rightChars="-15" w:firstLine="614" w:firstLineChars="192"/>
        <w:rPr>
          <w:rFonts w:hint="eastAsia" w:ascii="Times New Roman" w:hAnsi="Times New Roman" w:cs="仿宋_GB2312"/>
        </w:rPr>
      </w:pPr>
      <w:r>
        <w:rPr>
          <w:rFonts w:hint="eastAsia" w:ascii="Times New Roman" w:hAnsi="Times New Roman" w:cs="仿宋_GB2312"/>
        </w:rPr>
        <w:t>遵守监规：偶有违规情形，但经民警教育，能遵守法律法规及监规纪律，接受教育改造。</w:t>
      </w:r>
    </w:p>
    <w:p>
      <w:pPr>
        <w:pStyle w:val="3"/>
        <w:spacing w:line="420" w:lineRule="exact"/>
        <w:ind w:right="-48" w:rightChars="-15" w:firstLine="614" w:firstLineChars="192"/>
        <w:rPr>
          <w:rFonts w:hint="eastAsia" w:ascii="Times New Roman" w:hAnsi="Times New Roman" w:cs="仿宋_GB2312"/>
        </w:rPr>
      </w:pPr>
      <w:r>
        <w:rPr>
          <w:rFonts w:hint="eastAsia" w:ascii="Times New Roman" w:hAnsi="Times New Roman" w:cs="仿宋_GB2312"/>
        </w:rPr>
        <w:t>学习情况：能参加思想、文化、职业技术学习。</w:t>
      </w:r>
    </w:p>
    <w:p>
      <w:pPr>
        <w:pStyle w:val="3"/>
        <w:spacing w:line="420" w:lineRule="exact"/>
        <w:ind w:right="-48" w:rightChars="-15" w:firstLine="614" w:firstLineChars="192"/>
        <w:rPr>
          <w:rFonts w:hint="eastAsia" w:ascii="Times New Roman" w:hAnsi="Times New Roman" w:cs="仿宋_GB2312"/>
        </w:rPr>
      </w:pPr>
      <w:r>
        <w:rPr>
          <w:rFonts w:hint="eastAsia" w:ascii="Times New Roman" w:hAnsi="Times New Roman" w:cs="仿宋_GB2312"/>
        </w:rPr>
        <w:t xml:space="preserve">劳动改造：能参加劳动，努力完成生产任务。 </w:t>
      </w:r>
    </w:p>
    <w:p>
      <w:pPr>
        <w:pStyle w:val="3"/>
        <w:spacing w:line="420" w:lineRule="exact"/>
        <w:ind w:right="-48" w:rightChars="-15" w:firstLine="614" w:firstLineChars="192"/>
        <w:rPr>
          <w:rFonts w:hint="eastAsia" w:ascii="Times New Roman" w:hAnsi="Times New Roman" w:cs="仿宋_GB2312"/>
        </w:rPr>
      </w:pPr>
      <w:r>
        <w:rPr>
          <w:rFonts w:hint="eastAsia" w:ascii="Times New Roman" w:hAnsi="Times New Roman" w:cs="仿宋_GB2312"/>
        </w:rPr>
        <w:t>奖惩情况：该犯上次评定表扬剩余考核分161分，本轮考核期2024年8月至2026年1月累计获考核分1798分，合计获得考核分1959分，表扬2次，物质奖励1次；间隔期2024年11月28日至2026年1月，获考核分1398分。考核期内违规2次，累计扣考核分2分。</w:t>
      </w:r>
    </w:p>
    <w:p>
      <w:pPr>
        <w:pStyle w:val="3"/>
        <w:spacing w:line="420" w:lineRule="exact"/>
        <w:ind w:right="-48" w:rightChars="-15" w:firstLine="614" w:firstLineChars="192"/>
        <w:rPr>
          <w:rFonts w:hint="eastAsia" w:ascii="Times New Roman" w:hAnsi="Times New Roman" w:cs="仿宋_GB2312"/>
        </w:rPr>
      </w:pPr>
      <w:r>
        <w:rPr>
          <w:rFonts w:hint="eastAsia" w:ascii="Times New Roman" w:hAnsi="Times New Roman" w:cs="仿宋_GB2312"/>
        </w:rPr>
        <w:t>该犯原判财产性判项已执行完毕。</w:t>
      </w:r>
    </w:p>
    <w:p>
      <w:pPr>
        <w:pStyle w:val="3"/>
        <w:spacing w:line="420" w:lineRule="exact"/>
        <w:ind w:right="-48" w:rightChars="-15" w:firstLine="614" w:firstLineChars="192"/>
        <w:rPr>
          <w:rFonts w:hint="eastAsia" w:ascii="仿宋" w:hAnsi="仿宋" w:eastAsia="仿宋" w:cs="仿宋"/>
          <w:szCs w:val="32"/>
        </w:rPr>
      </w:pPr>
      <w:r>
        <w:rPr>
          <w:rFonts w:hint="eastAsia" w:ascii="Times New Roman" w:hAnsi="Times New Roman" w:cs="仿宋_GB2312"/>
        </w:rPr>
        <w:t>本案于2026年4月29日至2026年5月8日在狱内公示未收到不同意见。</w:t>
      </w:r>
    </w:p>
    <w:p>
      <w:pPr>
        <w:pStyle w:val="3"/>
        <w:spacing w:line="420" w:lineRule="exact"/>
        <w:ind w:right="-48" w:rightChars="-15" w:firstLine="614" w:firstLineChars="192"/>
        <w:rPr>
          <w:rFonts w:hint="eastAsia" w:ascii="仿宋" w:hAnsi="仿宋" w:eastAsia="仿宋" w:cs="仿宋"/>
          <w:szCs w:val="32"/>
        </w:rPr>
      </w:pPr>
      <w:r>
        <w:rPr>
          <w:rFonts w:hint="eastAsia" w:ascii="仿宋" w:hAnsi="仿宋" w:eastAsia="仿宋" w:cs="仿宋"/>
          <w:szCs w:val="32"/>
        </w:rPr>
        <w:t>因此，依照《中华人民共和国刑法》第七十八条、第七十九条，《中华人民共和国刑事诉讼法》第二百七十三条第二款和《中华人民共和国监狱法》第二十九条的规定，建议对罪犯刘佩玲予以减刑五个月。特提请你院审理裁定。</w:t>
      </w:r>
    </w:p>
    <w:p>
      <w:pPr>
        <w:pStyle w:val="3"/>
        <w:spacing w:line="420" w:lineRule="exact"/>
        <w:ind w:right="-48" w:rightChars="-15" w:firstLine="614" w:firstLineChars="192"/>
        <w:rPr>
          <w:rFonts w:hint="eastAsia" w:ascii="仿宋" w:hAnsi="仿宋" w:eastAsia="仿宋" w:cs="仿宋"/>
          <w:szCs w:val="32"/>
        </w:rPr>
      </w:pPr>
      <w:r>
        <w:rPr>
          <w:rFonts w:hint="eastAsia" w:ascii="仿宋" w:hAnsi="仿宋" w:eastAsia="仿宋" w:cs="仿宋"/>
          <w:szCs w:val="32"/>
        </w:rPr>
        <w:t>此致</w:t>
      </w:r>
    </w:p>
    <w:p>
      <w:pPr>
        <w:pStyle w:val="3"/>
        <w:spacing w:line="420" w:lineRule="exact"/>
        <w:ind w:right="-48" w:rightChars="-15"/>
        <w:rPr>
          <w:rFonts w:hint="eastAsia" w:ascii="仿宋" w:hAnsi="仿宋" w:eastAsia="仿宋" w:cs="仿宋"/>
          <w:szCs w:val="32"/>
        </w:rPr>
      </w:pPr>
      <w:r>
        <w:rPr>
          <w:rFonts w:hint="eastAsia" w:ascii="仿宋" w:hAnsi="仿宋" w:eastAsia="仿宋" w:cs="仿宋"/>
          <w:szCs w:val="32"/>
        </w:rPr>
        <w:t>福建省福州市中级人民法院</w:t>
      </w:r>
    </w:p>
    <w:p>
      <w:pPr>
        <w:spacing w:line="420" w:lineRule="exact"/>
        <w:ind w:firstLine="640" w:firstLineChars="200"/>
        <w:rPr>
          <w:rFonts w:hint="eastAsia" w:ascii="仿宋" w:hAnsi="仿宋" w:eastAsia="仿宋" w:cs="仿宋"/>
          <w:szCs w:val="32"/>
        </w:rPr>
      </w:pPr>
      <w:r>
        <w:rPr>
          <w:rFonts w:hint="eastAsia" w:ascii="仿宋" w:hAnsi="仿宋" w:eastAsia="仿宋" w:cs="仿宋"/>
          <w:szCs w:val="32"/>
        </w:rPr>
        <w:t>附件：⒈罪犯刘佩玲卷宗贰册</w:t>
      </w:r>
    </w:p>
    <w:p>
      <w:pPr>
        <w:spacing w:line="420" w:lineRule="exact"/>
        <w:ind w:right="-48" w:rightChars="-15" w:firstLine="1600" w:firstLineChars="500"/>
        <w:rPr>
          <w:rFonts w:hint="eastAsia" w:ascii="仿宋" w:hAnsi="仿宋" w:eastAsia="仿宋" w:cs="仿宋"/>
          <w:szCs w:val="32"/>
        </w:rPr>
      </w:pPr>
      <w:r>
        <w:rPr>
          <w:rFonts w:hint="eastAsia" w:ascii="仿宋" w:hAnsi="仿宋" w:eastAsia="仿宋" w:cs="仿宋"/>
          <w:szCs w:val="32"/>
        </w:rPr>
        <w:t>⒉减刑建议书伍份</w:t>
      </w:r>
    </w:p>
    <w:p>
      <w:pPr>
        <w:pStyle w:val="3"/>
        <w:spacing w:line="620" w:lineRule="exact"/>
        <w:ind w:right="-48" w:rightChars="-15"/>
        <w:jc w:val="right"/>
        <w:rPr>
          <w:rFonts w:hint="eastAsia" w:ascii="仿宋" w:hAnsi="仿宋" w:eastAsia="仿宋" w:cs="仿宋"/>
          <w:szCs w:val="32"/>
        </w:rPr>
      </w:pPr>
      <w:r>
        <w:rPr>
          <w:rFonts w:hint="eastAsia" w:ascii="仿宋" w:hAnsi="仿宋" w:eastAsia="仿宋" w:cs="仿宋"/>
          <w:szCs w:val="32"/>
        </w:rPr>
        <w:t>福建省女子监狱</w:t>
      </w:r>
    </w:p>
    <w:p>
      <w:pPr>
        <w:pStyle w:val="3"/>
        <w:spacing w:line="620" w:lineRule="exact"/>
        <w:ind w:right="-48" w:rightChars="-15"/>
        <w:jc w:val="right"/>
        <w:rPr>
          <w:rFonts w:hint="eastAsia" w:ascii="Times New Roman" w:hAnsi="Times New Roman" w:cs="仿宋_GB2312"/>
        </w:rPr>
      </w:pPr>
      <w:r>
        <w:rPr>
          <w:rFonts w:hint="eastAsia" w:ascii="仿宋" w:hAnsi="仿宋" w:eastAsia="仿宋" w:cs="仿宋"/>
          <w:szCs w:val="32"/>
        </w:rPr>
        <w:t xml:space="preserve"> 二〇二六年五月十一日</w:t>
      </w: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〕闽女监狱减字第252号</w:t>
      </w:r>
    </w:p>
    <w:p>
      <w:pPr>
        <w:pStyle w:val="19"/>
        <w:spacing w:line="430" w:lineRule="exact"/>
        <w:ind w:left="640" w:right="-48" w:rightChars="-15" w:firstLine="0" w:firstLineChars="0"/>
        <w:rPr>
          <w:rFonts w:ascii="仿宋_GB2312"/>
          <w:b/>
          <w:bCs/>
          <w:sz w:val="28"/>
        </w:rPr>
      </w:pPr>
      <w:bookmarkStart w:id="0" w:name="_Hlk100501553"/>
    </w:p>
    <w:bookmarkEnd w:id="0"/>
    <w:p>
      <w:pPr>
        <w:spacing w:line="430" w:lineRule="exact"/>
        <w:ind w:firstLine="640" w:firstLineChars="200"/>
        <w:rPr>
          <w:rFonts w:ascii="仿宋_GB2312" w:hAnsi="仿宋_GB2312" w:cs="仿宋_GB2312"/>
          <w:szCs w:val="32"/>
          <w:lang w:val="zh-CN"/>
        </w:rPr>
      </w:pPr>
      <w:r>
        <w:rPr>
          <w:rFonts w:hint="eastAsia" w:ascii="仿宋_GB2312" w:hAnsi="仿宋_GB2312" w:cs="仿宋_GB2312"/>
          <w:szCs w:val="32"/>
        </w:rPr>
        <w:t>罪犯</w:t>
      </w:r>
      <w:r>
        <w:rPr>
          <w:rFonts w:hint="eastAsia" w:ascii="仿宋_GB2312" w:hAnsi="仿宋_GB2312" w:cs="仿宋_GB2312"/>
          <w:szCs w:val="32"/>
          <w:lang w:val="zh-CN"/>
        </w:rPr>
        <w:t>魏晓君，女，19</w:t>
      </w:r>
      <w:r>
        <w:rPr>
          <w:rFonts w:hint="eastAsia" w:ascii="仿宋_GB2312" w:hAnsi="仿宋_GB2312" w:cs="仿宋_GB2312"/>
          <w:szCs w:val="32"/>
        </w:rPr>
        <w:t>89</w:t>
      </w:r>
      <w:r>
        <w:rPr>
          <w:rFonts w:hint="eastAsia" w:ascii="仿宋_GB2312" w:hAnsi="仿宋_GB2312" w:cs="仿宋_GB2312"/>
          <w:szCs w:val="32"/>
          <w:lang w:val="zh-CN"/>
        </w:rPr>
        <w:t>年</w:t>
      </w:r>
      <w:r>
        <w:rPr>
          <w:rFonts w:hint="eastAsia" w:ascii="仿宋_GB2312" w:hAnsi="仿宋_GB2312" w:cs="仿宋_GB2312"/>
          <w:szCs w:val="32"/>
        </w:rPr>
        <w:t>7</w:t>
      </w:r>
      <w:r>
        <w:rPr>
          <w:rFonts w:hint="eastAsia" w:ascii="仿宋_GB2312" w:hAnsi="仿宋_GB2312" w:cs="仿宋_GB2312"/>
          <w:szCs w:val="32"/>
          <w:lang w:val="zh-CN"/>
        </w:rPr>
        <w:t>月</w:t>
      </w:r>
      <w:r>
        <w:rPr>
          <w:rFonts w:hint="eastAsia" w:ascii="仿宋_GB2312" w:hAnsi="仿宋_GB2312" w:cs="仿宋_GB2312"/>
          <w:szCs w:val="32"/>
        </w:rPr>
        <w:t>22</w:t>
      </w:r>
      <w:r>
        <w:rPr>
          <w:rFonts w:hint="eastAsia" w:ascii="仿宋_GB2312" w:hAnsi="仿宋_GB2312" w:cs="仿宋_GB2312"/>
          <w:szCs w:val="32"/>
          <w:lang w:val="zh-CN"/>
        </w:rPr>
        <w:t>日出生，</w:t>
      </w:r>
      <w:r>
        <w:rPr>
          <w:rFonts w:hint="eastAsia" w:ascii="仿宋_GB2312" w:hAnsi="仿宋_GB2312" w:cs="仿宋_GB2312"/>
          <w:szCs w:val="32"/>
        </w:rPr>
        <w:t>汉族，专科文化，捕前务工。</w:t>
      </w:r>
    </w:p>
    <w:p>
      <w:pPr>
        <w:spacing w:line="43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福建省南平市延平区人民法院于20</w:t>
      </w:r>
      <w:r>
        <w:rPr>
          <w:rFonts w:hint="eastAsia" w:ascii="仿宋_GB2312" w:hAnsi="仿宋_GB2312" w:cs="仿宋_GB2312"/>
          <w:szCs w:val="32"/>
        </w:rPr>
        <w:t>24</w:t>
      </w:r>
      <w:r>
        <w:rPr>
          <w:rFonts w:hint="eastAsia" w:ascii="仿宋_GB2312" w:hAnsi="仿宋_GB2312" w:cs="仿宋_GB2312"/>
          <w:szCs w:val="32"/>
          <w:lang w:val="zh-CN"/>
        </w:rPr>
        <w:t>年1</w:t>
      </w:r>
      <w:r>
        <w:rPr>
          <w:rFonts w:hint="eastAsia" w:ascii="仿宋_GB2312" w:hAnsi="仿宋_GB2312" w:cs="仿宋_GB2312"/>
          <w:szCs w:val="32"/>
        </w:rPr>
        <w:t>1</w:t>
      </w:r>
      <w:r>
        <w:rPr>
          <w:rFonts w:hint="eastAsia" w:ascii="仿宋_GB2312" w:hAnsi="仿宋_GB2312" w:cs="仿宋_GB2312"/>
          <w:szCs w:val="32"/>
          <w:lang w:val="zh-CN"/>
        </w:rPr>
        <w:t>月</w:t>
      </w:r>
      <w:r>
        <w:rPr>
          <w:rFonts w:hint="eastAsia" w:ascii="仿宋_GB2312" w:hAnsi="仿宋_GB2312" w:cs="仿宋_GB2312"/>
          <w:szCs w:val="32"/>
        </w:rPr>
        <w:t>19</w:t>
      </w:r>
      <w:r>
        <w:rPr>
          <w:rFonts w:hint="eastAsia" w:ascii="仿宋_GB2312" w:hAnsi="仿宋_GB2312" w:cs="仿宋_GB2312"/>
          <w:szCs w:val="32"/>
          <w:lang w:val="zh-CN"/>
        </w:rPr>
        <w:t>日作出（20</w:t>
      </w:r>
      <w:r>
        <w:rPr>
          <w:rFonts w:hint="eastAsia" w:ascii="仿宋_GB2312" w:hAnsi="仿宋_GB2312" w:cs="仿宋_GB2312"/>
          <w:szCs w:val="32"/>
        </w:rPr>
        <w:t>24</w:t>
      </w:r>
      <w:r>
        <w:rPr>
          <w:rFonts w:hint="eastAsia" w:ascii="仿宋_GB2312" w:hAnsi="仿宋_GB2312" w:cs="仿宋_GB2312"/>
          <w:szCs w:val="32"/>
          <w:lang w:val="zh-CN"/>
        </w:rPr>
        <w:t>）闽</w:t>
      </w:r>
      <w:r>
        <w:rPr>
          <w:rFonts w:hint="eastAsia" w:ascii="仿宋_GB2312" w:hAnsi="仿宋_GB2312" w:cs="仿宋_GB2312"/>
          <w:szCs w:val="32"/>
        </w:rPr>
        <w:t>0702刑初272</w:t>
      </w:r>
      <w:r>
        <w:rPr>
          <w:rFonts w:hint="eastAsia" w:ascii="仿宋_GB2312" w:hAnsi="仿宋_GB2312" w:cs="仿宋_GB2312"/>
          <w:szCs w:val="32"/>
          <w:lang w:val="zh-CN"/>
        </w:rPr>
        <w:t>号刑事判决，以被告人魏晓君犯开设赌场罪，判处有期徒刑二年，并处罚金人民币</w:t>
      </w:r>
      <w:r>
        <w:rPr>
          <w:rFonts w:hint="eastAsia" w:ascii="仿宋_GB2312" w:hAnsi="仿宋_GB2312" w:cs="仿宋_GB2312"/>
          <w:szCs w:val="32"/>
        </w:rPr>
        <w:t>15000元</w:t>
      </w:r>
      <w:r>
        <w:rPr>
          <w:rFonts w:hint="eastAsia" w:ascii="仿宋_GB2312" w:hAnsi="仿宋_GB2312" w:cs="仿宋_GB2312"/>
          <w:szCs w:val="32"/>
          <w:lang w:val="zh-CN"/>
        </w:rPr>
        <w:t>。宣判后，被告人不服，提出上诉。福建省南平市中级人民法院于20</w:t>
      </w:r>
      <w:r>
        <w:rPr>
          <w:rFonts w:hint="eastAsia" w:ascii="仿宋_GB2312" w:hAnsi="仿宋_GB2312" w:cs="仿宋_GB2312"/>
          <w:szCs w:val="32"/>
        </w:rPr>
        <w:t>24</w:t>
      </w:r>
      <w:r>
        <w:rPr>
          <w:rFonts w:hint="eastAsia" w:ascii="仿宋_GB2312" w:hAnsi="仿宋_GB2312" w:cs="仿宋_GB2312"/>
          <w:szCs w:val="32"/>
          <w:lang w:val="zh-CN"/>
        </w:rPr>
        <w:t>年</w:t>
      </w:r>
      <w:r>
        <w:rPr>
          <w:rFonts w:hint="eastAsia" w:ascii="仿宋_GB2312" w:hAnsi="仿宋_GB2312" w:cs="仿宋_GB2312"/>
          <w:szCs w:val="32"/>
        </w:rPr>
        <w:t>12</w:t>
      </w:r>
      <w:r>
        <w:rPr>
          <w:rFonts w:hint="eastAsia" w:ascii="仿宋_GB2312" w:hAnsi="仿宋_GB2312" w:cs="仿宋_GB2312"/>
          <w:szCs w:val="32"/>
          <w:lang w:val="zh-CN"/>
        </w:rPr>
        <w:t>月2</w:t>
      </w:r>
      <w:r>
        <w:rPr>
          <w:rFonts w:hint="eastAsia" w:ascii="仿宋_GB2312" w:hAnsi="仿宋_GB2312" w:cs="仿宋_GB2312"/>
          <w:szCs w:val="32"/>
        </w:rPr>
        <w:t>5</w:t>
      </w:r>
      <w:r>
        <w:rPr>
          <w:rFonts w:hint="eastAsia" w:ascii="仿宋_GB2312" w:hAnsi="仿宋_GB2312" w:cs="仿宋_GB2312"/>
          <w:szCs w:val="32"/>
          <w:lang w:val="zh-CN"/>
        </w:rPr>
        <w:t>日作出（20</w:t>
      </w:r>
      <w:r>
        <w:rPr>
          <w:rFonts w:hint="eastAsia" w:ascii="仿宋_GB2312" w:hAnsi="仿宋_GB2312" w:cs="仿宋_GB2312"/>
          <w:szCs w:val="32"/>
        </w:rPr>
        <w:t>24</w:t>
      </w:r>
      <w:r>
        <w:rPr>
          <w:rFonts w:hint="eastAsia" w:ascii="仿宋_GB2312" w:hAnsi="仿宋_GB2312" w:cs="仿宋_GB2312"/>
          <w:szCs w:val="32"/>
          <w:lang w:val="zh-CN"/>
        </w:rPr>
        <w:t>）闽</w:t>
      </w:r>
      <w:r>
        <w:rPr>
          <w:rFonts w:hint="eastAsia" w:ascii="仿宋_GB2312" w:hAnsi="仿宋_GB2312" w:cs="仿宋_GB2312"/>
          <w:szCs w:val="32"/>
        </w:rPr>
        <w:t>07</w:t>
      </w:r>
      <w:r>
        <w:rPr>
          <w:rFonts w:hint="eastAsia" w:ascii="仿宋_GB2312" w:hAnsi="仿宋_GB2312" w:cs="仿宋_GB2312"/>
          <w:szCs w:val="32"/>
          <w:lang w:val="zh-CN"/>
        </w:rPr>
        <w:t>刑终</w:t>
      </w:r>
      <w:r>
        <w:rPr>
          <w:rFonts w:hint="eastAsia" w:ascii="仿宋_GB2312" w:hAnsi="仿宋_GB2312" w:cs="仿宋_GB2312"/>
          <w:szCs w:val="32"/>
        </w:rPr>
        <w:t>190</w:t>
      </w:r>
      <w:r>
        <w:rPr>
          <w:rFonts w:hint="eastAsia" w:ascii="仿宋_GB2312" w:hAnsi="仿宋_GB2312" w:cs="仿宋_GB2312"/>
          <w:szCs w:val="32"/>
          <w:lang w:val="zh-CN"/>
        </w:rPr>
        <w:t>号刑事裁定，准许上诉人魏晓君撤回上诉。刑期自20</w:t>
      </w:r>
      <w:r>
        <w:rPr>
          <w:rFonts w:hint="eastAsia" w:ascii="仿宋_GB2312" w:hAnsi="仿宋_GB2312" w:cs="仿宋_GB2312"/>
          <w:szCs w:val="32"/>
        </w:rPr>
        <w:t>24</w:t>
      </w:r>
      <w:r>
        <w:rPr>
          <w:rFonts w:hint="eastAsia" w:ascii="仿宋_GB2312" w:hAnsi="仿宋_GB2312" w:cs="仿宋_GB2312"/>
          <w:szCs w:val="32"/>
          <w:lang w:val="zh-CN"/>
        </w:rPr>
        <w:t>年</w:t>
      </w:r>
      <w:r>
        <w:rPr>
          <w:rFonts w:hint="eastAsia" w:ascii="仿宋_GB2312" w:hAnsi="仿宋_GB2312" w:cs="仿宋_GB2312"/>
          <w:szCs w:val="32"/>
        </w:rPr>
        <w:t>11</w:t>
      </w:r>
      <w:r>
        <w:rPr>
          <w:rFonts w:hint="eastAsia" w:ascii="仿宋_GB2312" w:hAnsi="仿宋_GB2312" w:cs="仿宋_GB2312"/>
          <w:szCs w:val="32"/>
          <w:lang w:val="zh-CN"/>
        </w:rPr>
        <w:t>月1</w:t>
      </w:r>
      <w:r>
        <w:rPr>
          <w:rFonts w:hint="eastAsia" w:ascii="仿宋_GB2312" w:hAnsi="仿宋_GB2312" w:cs="仿宋_GB2312"/>
          <w:szCs w:val="32"/>
        </w:rPr>
        <w:t>9</w:t>
      </w:r>
      <w:r>
        <w:rPr>
          <w:rFonts w:hint="eastAsia" w:ascii="仿宋_GB2312" w:hAnsi="仿宋_GB2312" w:cs="仿宋_GB2312"/>
          <w:szCs w:val="32"/>
          <w:lang w:val="zh-CN"/>
        </w:rPr>
        <w:t>日起至202</w:t>
      </w:r>
      <w:r>
        <w:rPr>
          <w:rFonts w:hint="eastAsia" w:ascii="仿宋_GB2312" w:hAnsi="仿宋_GB2312" w:cs="仿宋_GB2312"/>
          <w:szCs w:val="32"/>
        </w:rPr>
        <w:t>6</w:t>
      </w:r>
      <w:r>
        <w:rPr>
          <w:rFonts w:hint="eastAsia" w:ascii="仿宋_GB2312" w:hAnsi="仿宋_GB2312" w:cs="仿宋_GB2312"/>
          <w:szCs w:val="32"/>
          <w:lang w:val="zh-CN"/>
        </w:rPr>
        <w:t>年</w:t>
      </w:r>
      <w:r>
        <w:rPr>
          <w:rFonts w:hint="eastAsia" w:ascii="仿宋_GB2312" w:hAnsi="仿宋_GB2312" w:cs="仿宋_GB2312"/>
          <w:szCs w:val="32"/>
        </w:rPr>
        <w:t>11</w:t>
      </w:r>
      <w:r>
        <w:rPr>
          <w:rFonts w:hint="eastAsia" w:ascii="仿宋_GB2312" w:hAnsi="仿宋_GB2312" w:cs="仿宋_GB2312"/>
          <w:szCs w:val="32"/>
          <w:lang w:val="zh-CN"/>
        </w:rPr>
        <w:t>月</w:t>
      </w:r>
      <w:r>
        <w:rPr>
          <w:rFonts w:hint="eastAsia" w:ascii="仿宋_GB2312" w:hAnsi="仿宋_GB2312" w:cs="仿宋_GB2312"/>
          <w:szCs w:val="32"/>
        </w:rPr>
        <w:t>8</w:t>
      </w:r>
      <w:r>
        <w:rPr>
          <w:rFonts w:hint="eastAsia" w:ascii="仿宋_GB2312" w:hAnsi="仿宋_GB2312" w:cs="仿宋_GB2312"/>
          <w:szCs w:val="32"/>
          <w:lang w:val="zh-CN"/>
        </w:rPr>
        <w:t>日止。20</w:t>
      </w:r>
      <w:r>
        <w:rPr>
          <w:rFonts w:hint="eastAsia" w:ascii="仿宋_GB2312" w:hAnsi="仿宋_GB2312" w:cs="仿宋_GB2312"/>
          <w:szCs w:val="32"/>
        </w:rPr>
        <w:t>2</w:t>
      </w:r>
      <w:r>
        <w:rPr>
          <w:rFonts w:hint="eastAsia" w:ascii="仿宋_GB2312" w:hAnsi="仿宋_GB2312" w:cs="仿宋_GB2312"/>
          <w:szCs w:val="32"/>
          <w:lang w:val="zh-CN"/>
        </w:rPr>
        <w:t>5年</w:t>
      </w:r>
      <w:r>
        <w:rPr>
          <w:rFonts w:hint="eastAsia" w:ascii="仿宋_GB2312" w:hAnsi="仿宋_GB2312" w:cs="仿宋_GB2312"/>
          <w:szCs w:val="32"/>
        </w:rPr>
        <w:t>3</w:t>
      </w:r>
      <w:r>
        <w:rPr>
          <w:rFonts w:hint="eastAsia" w:ascii="仿宋_GB2312" w:hAnsi="仿宋_GB2312" w:cs="仿宋_GB2312"/>
          <w:szCs w:val="32"/>
          <w:lang w:val="zh-CN"/>
        </w:rPr>
        <w:t>月1</w:t>
      </w:r>
      <w:r>
        <w:rPr>
          <w:rFonts w:hint="eastAsia" w:ascii="仿宋_GB2312" w:hAnsi="仿宋_GB2312" w:cs="仿宋_GB2312"/>
          <w:szCs w:val="32"/>
        </w:rPr>
        <w:t>8</w:t>
      </w:r>
      <w:r>
        <w:rPr>
          <w:rFonts w:hint="eastAsia" w:ascii="仿宋_GB2312" w:hAnsi="仿宋_GB2312" w:cs="仿宋_GB2312"/>
          <w:szCs w:val="32"/>
          <w:lang w:val="zh-CN"/>
        </w:rPr>
        <w:t>日交付福建省女子监狱执行刑罚。属普管级罪犯。</w:t>
      </w:r>
    </w:p>
    <w:p>
      <w:pPr>
        <w:spacing w:line="43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该犯自入监以来确有悔改表现，具体事实如下：</w:t>
      </w:r>
    </w:p>
    <w:p>
      <w:pPr>
        <w:spacing w:line="43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认罪悔罪：能服从法院判决，自书认罪悔罪书。</w:t>
      </w:r>
    </w:p>
    <w:p>
      <w:pPr>
        <w:spacing w:line="43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遵守监规：偶有违规情形，但经民警教育，能遵守法律法规及监规纪律，接受教育改造。</w:t>
      </w:r>
    </w:p>
    <w:p>
      <w:pPr>
        <w:spacing w:line="43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学习情况：能参加思想、文化、职业技术教育。</w:t>
      </w:r>
    </w:p>
    <w:p>
      <w:pPr>
        <w:spacing w:line="43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劳动改造：能参加劳动，努力完成劳动任务。</w:t>
      </w:r>
    </w:p>
    <w:p>
      <w:pPr>
        <w:spacing w:line="430" w:lineRule="exact"/>
        <w:ind w:firstLine="640" w:firstLineChars="200"/>
        <w:rPr>
          <w:rFonts w:ascii="仿宋_GB2312" w:hAnsi="仿宋_GB2312" w:cs="仿宋_GB2312"/>
          <w:bCs/>
          <w:szCs w:val="32"/>
          <w:lang w:val="zh-CN"/>
        </w:rPr>
      </w:pPr>
      <w:r>
        <w:rPr>
          <w:rFonts w:hint="eastAsia" w:ascii="仿宋_GB2312" w:hAnsi="仿宋_GB2312" w:cs="仿宋_GB2312"/>
          <w:szCs w:val="32"/>
          <w:lang w:val="zh-CN"/>
        </w:rPr>
        <w:t>奖惩情况：</w:t>
      </w:r>
      <w:r>
        <w:rPr>
          <w:rFonts w:hint="eastAsia" w:ascii="仿宋_GB2312" w:hAnsi="仿宋_GB2312" w:cs="仿宋_GB2312"/>
          <w:bCs/>
          <w:szCs w:val="32"/>
          <w:lang w:val="zh-CN"/>
        </w:rPr>
        <w:t>该犯考核期202</w:t>
      </w:r>
      <w:r>
        <w:rPr>
          <w:rFonts w:hint="eastAsia" w:ascii="仿宋_GB2312" w:hAnsi="仿宋_GB2312" w:cs="仿宋_GB2312"/>
          <w:bCs/>
          <w:szCs w:val="32"/>
        </w:rPr>
        <w:t>5</w:t>
      </w:r>
      <w:r>
        <w:rPr>
          <w:rFonts w:hint="eastAsia" w:ascii="仿宋_GB2312" w:hAnsi="仿宋_GB2312" w:cs="仿宋_GB2312"/>
          <w:bCs/>
          <w:szCs w:val="32"/>
          <w:lang w:val="zh-CN"/>
        </w:rPr>
        <w:t>年</w:t>
      </w:r>
      <w:r>
        <w:rPr>
          <w:rFonts w:hint="eastAsia" w:ascii="仿宋_GB2312" w:hAnsi="仿宋_GB2312" w:cs="仿宋_GB2312"/>
          <w:bCs/>
          <w:szCs w:val="32"/>
        </w:rPr>
        <w:t>3</w:t>
      </w:r>
      <w:r>
        <w:rPr>
          <w:rFonts w:hint="eastAsia" w:ascii="仿宋_GB2312" w:hAnsi="仿宋_GB2312" w:cs="仿宋_GB2312"/>
          <w:bCs/>
          <w:szCs w:val="32"/>
          <w:lang w:val="zh-CN"/>
        </w:rPr>
        <w:t>月</w:t>
      </w:r>
      <w:r>
        <w:rPr>
          <w:rFonts w:hint="eastAsia" w:ascii="仿宋_GB2312" w:hAnsi="仿宋_GB2312" w:cs="仿宋_GB2312"/>
          <w:bCs/>
          <w:szCs w:val="32"/>
        </w:rPr>
        <w:t>18</w:t>
      </w:r>
      <w:r>
        <w:rPr>
          <w:rFonts w:hint="eastAsia" w:ascii="仿宋_GB2312" w:hAnsi="仿宋_GB2312" w:cs="仿宋_GB2312"/>
          <w:bCs/>
          <w:szCs w:val="32"/>
          <w:lang w:val="zh-CN"/>
        </w:rPr>
        <w:t>日至202</w:t>
      </w:r>
      <w:r>
        <w:rPr>
          <w:rFonts w:hint="eastAsia" w:ascii="仿宋_GB2312" w:hAnsi="仿宋_GB2312" w:cs="仿宋_GB2312"/>
          <w:bCs/>
          <w:szCs w:val="32"/>
        </w:rPr>
        <w:t>6</w:t>
      </w:r>
      <w:r>
        <w:rPr>
          <w:rFonts w:hint="eastAsia" w:ascii="仿宋_GB2312" w:hAnsi="仿宋_GB2312" w:cs="仿宋_GB2312"/>
          <w:bCs/>
          <w:szCs w:val="32"/>
          <w:lang w:val="zh-CN"/>
        </w:rPr>
        <w:t>年</w:t>
      </w:r>
      <w:r>
        <w:rPr>
          <w:rFonts w:hint="eastAsia" w:ascii="仿宋_GB2312" w:hAnsi="仿宋_GB2312" w:cs="仿宋_GB2312"/>
          <w:bCs/>
          <w:szCs w:val="32"/>
        </w:rPr>
        <w:t>1</w:t>
      </w:r>
      <w:r>
        <w:rPr>
          <w:rFonts w:hint="eastAsia" w:ascii="仿宋_GB2312" w:hAnsi="仿宋_GB2312" w:cs="仿宋_GB2312"/>
          <w:bCs/>
          <w:szCs w:val="32"/>
          <w:lang w:val="zh-CN"/>
        </w:rPr>
        <w:t>月累计获考核分</w:t>
      </w:r>
      <w:r>
        <w:rPr>
          <w:rFonts w:hint="eastAsia" w:ascii="仿宋_GB2312" w:hAnsi="仿宋_GB2312" w:cs="仿宋_GB2312"/>
          <w:bCs/>
          <w:szCs w:val="32"/>
        </w:rPr>
        <w:t>859</w:t>
      </w:r>
      <w:r>
        <w:rPr>
          <w:rFonts w:hint="eastAsia" w:ascii="仿宋_GB2312" w:hAnsi="仿宋_GB2312" w:cs="仿宋_GB2312"/>
          <w:bCs/>
          <w:szCs w:val="32"/>
          <w:lang w:val="zh-CN"/>
        </w:rPr>
        <w:t>分，物质奖励</w:t>
      </w:r>
      <w:r>
        <w:rPr>
          <w:rFonts w:hint="eastAsia" w:ascii="仿宋_GB2312" w:hAnsi="仿宋_GB2312" w:cs="仿宋_GB2312"/>
          <w:bCs/>
          <w:szCs w:val="32"/>
        </w:rPr>
        <w:t>1次</w:t>
      </w:r>
      <w:r>
        <w:rPr>
          <w:rFonts w:hint="eastAsia" w:ascii="仿宋_GB2312" w:hAnsi="仿宋_GB2312" w:cs="仿宋_GB2312"/>
          <w:bCs/>
          <w:szCs w:val="32"/>
          <w:lang w:val="zh-CN"/>
        </w:rPr>
        <w:t>；违规</w:t>
      </w:r>
      <w:r>
        <w:rPr>
          <w:rFonts w:hint="eastAsia" w:ascii="仿宋_GB2312" w:hAnsi="仿宋_GB2312" w:cs="仿宋_GB2312"/>
          <w:bCs/>
          <w:szCs w:val="32"/>
        </w:rPr>
        <w:t>1</w:t>
      </w:r>
      <w:r>
        <w:rPr>
          <w:rFonts w:hint="eastAsia" w:ascii="仿宋_GB2312" w:hAnsi="仿宋_GB2312" w:cs="仿宋_GB2312"/>
          <w:bCs/>
          <w:szCs w:val="32"/>
          <w:lang w:val="zh-CN"/>
        </w:rPr>
        <w:t>次，累计扣考核分</w:t>
      </w:r>
      <w:r>
        <w:rPr>
          <w:rFonts w:hint="eastAsia" w:ascii="仿宋_GB2312" w:hAnsi="仿宋_GB2312" w:cs="仿宋_GB2312"/>
          <w:bCs/>
          <w:szCs w:val="32"/>
        </w:rPr>
        <w:t>1</w:t>
      </w:r>
      <w:r>
        <w:rPr>
          <w:rFonts w:hint="eastAsia" w:ascii="仿宋_GB2312" w:hAnsi="仿宋_GB2312" w:cs="仿宋_GB2312"/>
          <w:bCs/>
          <w:szCs w:val="32"/>
          <w:lang w:val="zh-CN"/>
        </w:rPr>
        <w:t>分。</w:t>
      </w:r>
    </w:p>
    <w:p>
      <w:pPr>
        <w:spacing w:line="430" w:lineRule="exact"/>
        <w:ind w:firstLine="640" w:firstLineChars="200"/>
        <w:rPr>
          <w:rFonts w:ascii="仿宋_GB2312" w:hAnsi="仿宋_GB2312" w:cs="仿宋_GB2312"/>
          <w:szCs w:val="32"/>
        </w:rPr>
      </w:pPr>
      <w:r>
        <w:rPr>
          <w:rFonts w:hint="eastAsia" w:ascii="仿宋_GB2312" w:hAnsi="仿宋_GB2312" w:cs="仿宋_GB2312"/>
          <w:bCs/>
          <w:szCs w:val="32"/>
          <w:lang w:val="zh-CN"/>
        </w:rPr>
        <w:t>该犯原判财产性判项已履行完毕。</w:t>
      </w: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本案于2026年4月29日至2026年5月8日在狱内公示未收到不同意见。</w:t>
      </w: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魏晓君予以减刑二个月。特提请你院审理裁定。</w:t>
      </w: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此致</w:t>
      </w:r>
    </w:p>
    <w:p>
      <w:pPr>
        <w:pStyle w:val="19"/>
        <w:ind w:firstLine="0" w:firstLineChars="0"/>
        <w:rPr>
          <w:rFonts w:ascii="仿宋_GB2312" w:hAnsi="仿宋_GB2312" w:cs="仿宋_GB2312"/>
          <w:szCs w:val="32"/>
        </w:rPr>
      </w:pPr>
      <w:r>
        <w:rPr>
          <w:rFonts w:hint="eastAsia" w:ascii="仿宋_GB2312" w:hAnsi="仿宋_GB2312" w:cs="仿宋_GB2312"/>
          <w:szCs w:val="32"/>
        </w:rPr>
        <w:t>福建省福州市中级人民法院</w:t>
      </w:r>
    </w:p>
    <w:p>
      <w:pPr>
        <w:pStyle w:val="19"/>
        <w:spacing w:line="430" w:lineRule="exact"/>
        <w:ind w:left="640" w:firstLine="0" w:firstLineChars="0"/>
        <w:rPr>
          <w:rFonts w:cs="仿宋_GB2312"/>
          <w:szCs w:val="32"/>
        </w:rPr>
      </w:pPr>
      <w:r>
        <w:rPr>
          <w:rFonts w:hint="eastAsia" w:cs="仿宋_GB2312"/>
          <w:szCs w:val="32"/>
        </w:rPr>
        <w:t>附件：⒈罪犯</w:t>
      </w:r>
      <w:r>
        <w:rPr>
          <w:rFonts w:hint="eastAsia" w:ascii="仿宋_GB2312" w:hAnsi="仿宋_GB2312" w:cs="仿宋_GB2312"/>
          <w:szCs w:val="32"/>
        </w:rPr>
        <w:t>魏晓君</w:t>
      </w:r>
      <w:r>
        <w:rPr>
          <w:rFonts w:hint="eastAsia" w:cs="仿宋_GB2312"/>
          <w:szCs w:val="32"/>
        </w:rPr>
        <w:t>卷宗贰册</w:t>
      </w:r>
    </w:p>
    <w:p>
      <w:pPr>
        <w:pStyle w:val="19"/>
        <w:spacing w:line="430" w:lineRule="exact"/>
        <w:ind w:left="640" w:right="-48" w:rightChars="-15" w:firstLine="960" w:firstLineChars="300"/>
        <w:rPr>
          <w:rFonts w:cs="仿宋_GB2312"/>
          <w:szCs w:val="32"/>
        </w:rPr>
      </w:pPr>
      <w:r>
        <w:rPr>
          <w:rFonts w:hint="eastAsia" w:cs="仿宋_GB2312"/>
          <w:szCs w:val="32"/>
        </w:rPr>
        <w:t>⒉减刑建议书伍份</w:t>
      </w:r>
    </w:p>
    <w:p/>
    <w:p>
      <w:pPr>
        <w:pStyle w:val="3"/>
        <w:spacing w:line="500" w:lineRule="exact"/>
        <w:ind w:right="-48" w:rightChars="-15" w:firstLine="6320" w:firstLineChars="1975"/>
        <w:jc w:val="left"/>
        <w:rPr>
          <w:rFonts w:ascii="Times New Roman" w:hAnsi="Times New Roman"/>
          <w:szCs w:val="32"/>
        </w:rPr>
      </w:pPr>
      <w:r>
        <w:rPr>
          <w:rFonts w:hint="eastAsia" w:ascii="Times New Roman" w:hAnsi="Times New Roman"/>
          <w:szCs w:val="32"/>
        </w:rPr>
        <w:t>福建省女子监狱</w:t>
      </w:r>
    </w:p>
    <w:p>
      <w:pPr>
        <w:pStyle w:val="3"/>
        <w:spacing w:line="500" w:lineRule="exact"/>
        <w:ind w:right="-48" w:rightChars="-15"/>
        <w:jc w:val="right"/>
        <w:rPr>
          <w:rFonts w:ascii="Times New Roman" w:hAnsi="Times New Roman"/>
          <w:szCs w:val="32"/>
        </w:rPr>
      </w:pPr>
      <w:r>
        <w:rPr>
          <w:rFonts w:hint="eastAsia" w:ascii="Times New Roman" w:hAnsi="Times New Roman"/>
          <w:szCs w:val="32"/>
        </w:rPr>
        <w:t>二〇二六年五月十一日</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〕闽女监狱减字第253号</w:t>
      </w:r>
    </w:p>
    <w:p>
      <w:pPr>
        <w:spacing w:line="500" w:lineRule="exact"/>
        <w:ind w:firstLine="640" w:firstLineChars="200"/>
        <w:rPr>
          <w:rFonts w:ascii="仿宋_GB2312" w:hAnsi="仿宋_GB2312" w:cs="仿宋_GB2312"/>
          <w:szCs w:val="32"/>
        </w:rPr>
      </w:pP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罪犯卓燕婷，女，1997年4月17日出生，汉族，初中文化，捕前无业。</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福建省南安市人民法院于2022年5月31日作出（2021）闽0583刑初2454号刑事判决，以被告人卓燕婷犯掩饰、隐瞒犯罪所得罪，判处有期徒刑四年三个月，并处罚金人民币30000元（已缴纳），被告人卓燕婷退出的违法所得人民币10000元，予以没收，上缴国库。刑期自2024年3月19日起至2027年1月12日止。2024年11月18日交付福建省女子监狱执行刑罚。属普管级罪犯。</w:t>
      </w:r>
    </w:p>
    <w:p>
      <w:pPr>
        <w:spacing w:line="50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autoSpaceDE w:val="0"/>
        <w:autoSpaceDN w:val="0"/>
        <w:adjustRightInd w:val="0"/>
        <w:spacing w:line="50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pPr>
        <w:autoSpaceDE w:val="0"/>
        <w:autoSpaceDN w:val="0"/>
        <w:adjustRightInd w:val="0"/>
        <w:spacing w:line="500" w:lineRule="exact"/>
        <w:ind w:firstLine="600"/>
        <w:rPr>
          <w:rFonts w:ascii="仿宋_GB2312" w:hAnsi="仿宋"/>
          <w:iCs/>
          <w:kern w:val="2"/>
          <w:szCs w:val="32"/>
          <w:lang w:val="zh-CN"/>
        </w:rPr>
      </w:pPr>
      <w:r>
        <w:rPr>
          <w:rFonts w:hint="eastAsia" w:ascii="仿宋_GB2312" w:hAnsi="仿宋"/>
          <w:iCs/>
          <w:kern w:val="2"/>
          <w:szCs w:val="32"/>
          <w:lang w:val="zh-CN"/>
        </w:rPr>
        <w:t>遵守监规：能遵守法律法规及监规纪律，接受教育改造。</w:t>
      </w:r>
    </w:p>
    <w:p>
      <w:pPr>
        <w:autoSpaceDE w:val="0"/>
        <w:autoSpaceDN w:val="0"/>
        <w:adjustRightInd w:val="0"/>
        <w:spacing w:line="50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pPr>
        <w:autoSpaceDE w:val="0"/>
        <w:autoSpaceDN w:val="0"/>
        <w:adjustRightInd w:val="0"/>
        <w:spacing w:line="500" w:lineRule="exact"/>
        <w:ind w:firstLine="600"/>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pPr>
        <w:autoSpaceDE w:val="0"/>
        <w:autoSpaceDN w:val="0"/>
        <w:adjustRightInd w:val="0"/>
        <w:spacing w:line="500" w:lineRule="exact"/>
        <w:ind w:firstLine="600"/>
        <w:rPr>
          <w:rFonts w:ascii="仿宋_GB2312" w:hAnsi="仿宋" w:cs="宋体"/>
          <w:szCs w:val="32"/>
          <w:lang w:val="zh-CN"/>
        </w:rPr>
      </w:pPr>
      <w:r>
        <w:rPr>
          <w:rFonts w:hint="eastAsia" w:ascii="仿宋_GB2312" w:hAnsi="仿宋" w:cs="宋体"/>
          <w:szCs w:val="32"/>
          <w:lang w:val="zh-CN"/>
        </w:rPr>
        <w:t>奖惩情况：该犯考核期2024年1</w:t>
      </w:r>
      <w:r>
        <w:rPr>
          <w:rFonts w:hint="eastAsia" w:ascii="仿宋_GB2312" w:hAnsi="仿宋" w:cs="宋体"/>
          <w:szCs w:val="32"/>
        </w:rPr>
        <w:t>1</w:t>
      </w:r>
      <w:r>
        <w:rPr>
          <w:rFonts w:hint="eastAsia" w:ascii="仿宋_GB2312" w:hAnsi="仿宋" w:cs="宋体"/>
          <w:szCs w:val="32"/>
          <w:lang w:val="zh-CN"/>
        </w:rPr>
        <w:t>月18日至202</w:t>
      </w:r>
      <w:r>
        <w:rPr>
          <w:rFonts w:hint="eastAsia" w:ascii="仿宋_GB2312" w:hAnsi="仿宋" w:cs="宋体"/>
          <w:szCs w:val="32"/>
        </w:rPr>
        <w:t>6</w:t>
      </w:r>
      <w:r>
        <w:rPr>
          <w:rFonts w:hint="eastAsia" w:ascii="仿宋_GB2312" w:hAnsi="仿宋" w:cs="宋体"/>
          <w:szCs w:val="32"/>
          <w:lang w:val="zh-CN"/>
        </w:rPr>
        <w:t>年</w:t>
      </w:r>
      <w:r>
        <w:rPr>
          <w:rFonts w:hint="eastAsia" w:ascii="仿宋_GB2312" w:hAnsi="仿宋" w:cs="宋体"/>
          <w:szCs w:val="32"/>
        </w:rPr>
        <w:t>1</w:t>
      </w:r>
      <w:r>
        <w:rPr>
          <w:rFonts w:hint="eastAsia" w:ascii="仿宋_GB2312" w:hAnsi="仿宋" w:cs="宋体"/>
          <w:szCs w:val="32"/>
          <w:lang w:val="zh-CN"/>
        </w:rPr>
        <w:t>月累计获考核分</w:t>
      </w:r>
      <w:r>
        <w:rPr>
          <w:rFonts w:hint="eastAsia" w:ascii="仿宋_GB2312" w:hAnsi="仿宋" w:cs="宋体"/>
          <w:szCs w:val="32"/>
        </w:rPr>
        <w:t>1322.2</w:t>
      </w:r>
      <w:r>
        <w:rPr>
          <w:rFonts w:hint="eastAsia" w:ascii="仿宋_GB2312" w:hAnsi="仿宋" w:cs="宋体"/>
          <w:szCs w:val="32"/>
          <w:lang w:val="zh-CN"/>
        </w:rPr>
        <w:t>分，获表扬</w:t>
      </w:r>
      <w:r>
        <w:rPr>
          <w:rFonts w:hint="eastAsia" w:ascii="仿宋_GB2312" w:hAnsi="仿宋" w:cs="宋体"/>
          <w:szCs w:val="32"/>
        </w:rPr>
        <w:t>2</w:t>
      </w:r>
      <w:r>
        <w:rPr>
          <w:rFonts w:hint="eastAsia" w:ascii="仿宋_GB2312" w:hAnsi="仿宋" w:cs="宋体"/>
          <w:szCs w:val="32"/>
          <w:lang w:val="zh-CN"/>
        </w:rPr>
        <w:t>次；无违规扣分。</w:t>
      </w:r>
    </w:p>
    <w:p>
      <w:pPr>
        <w:spacing w:line="500" w:lineRule="exact"/>
        <w:ind w:firstLine="640" w:firstLineChars="200"/>
        <w:rPr>
          <w:rFonts w:ascii="仿宋_GB2312" w:hAnsi="Times New Roman"/>
          <w:szCs w:val="32"/>
          <w:highlight w:val="yellow"/>
        </w:rPr>
      </w:pPr>
      <w:r>
        <w:rPr>
          <w:rFonts w:hint="eastAsia" w:ascii="仿宋_GB2312" w:hAnsi="Times New Roman"/>
          <w:szCs w:val="32"/>
        </w:rPr>
        <w:t>该犯原判财产性判项已履行完毕。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本案于2026年4月29日至2026年5月8日在狱内公示未收到不同意见。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w:t>
      </w:r>
      <w:r>
        <w:rPr>
          <w:rFonts w:hint="eastAsia" w:ascii="Times New Roman" w:hAnsi="Times New Roman" w:cs="仿宋_GB2312"/>
          <w:szCs w:val="32"/>
        </w:rPr>
        <w:t>卓燕婷</w:t>
      </w:r>
      <w:r>
        <w:rPr>
          <w:rFonts w:hint="eastAsia" w:ascii="仿宋_GB2312" w:hAnsi="Times New Roman"/>
          <w:szCs w:val="32"/>
        </w:rPr>
        <w:t>予以减刑五个月。特提请你院审理裁定。</w:t>
      </w:r>
    </w:p>
    <w:p>
      <w:pPr>
        <w:pStyle w:val="3"/>
        <w:spacing w:line="50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50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附件：⒈罪犯卓燕婷卷宗贰册</w:t>
      </w:r>
    </w:p>
    <w:p>
      <w:pPr>
        <w:spacing w:line="5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500" w:lineRule="exact"/>
        <w:ind w:right="-48" w:rightChars="-15"/>
        <w:rPr>
          <w:rFonts w:ascii="Times New Roman" w:hAnsi="Times New Roman"/>
          <w:szCs w:val="32"/>
        </w:rPr>
      </w:pPr>
    </w:p>
    <w:p>
      <w:pPr>
        <w:pStyle w:val="3"/>
        <w:spacing w:line="500" w:lineRule="exact"/>
        <w:ind w:right="-48" w:rightChars="-15" w:firstLine="6320" w:firstLineChars="1975"/>
        <w:jc w:val="left"/>
        <w:rPr>
          <w:rFonts w:ascii="Times New Roman" w:hAnsi="Times New Roman"/>
          <w:szCs w:val="32"/>
        </w:rPr>
      </w:pPr>
      <w:r>
        <w:rPr>
          <w:rFonts w:hint="eastAsia" w:ascii="Times New Roman" w:hAnsi="Times New Roman"/>
          <w:szCs w:val="32"/>
        </w:rPr>
        <w:t>福建省女子监狱</w:t>
      </w:r>
    </w:p>
    <w:p>
      <w:pPr>
        <w:pStyle w:val="3"/>
        <w:spacing w:line="500" w:lineRule="exact"/>
        <w:ind w:right="-48" w:rightChars="-15"/>
        <w:jc w:val="right"/>
        <w:rPr>
          <w:rFonts w:ascii="Times New Roman" w:hAnsi="Times New Roman"/>
          <w:szCs w:val="32"/>
        </w:rPr>
      </w:pPr>
      <w:r>
        <w:rPr>
          <w:rFonts w:hint="eastAsia" w:ascii="Times New Roman" w:hAnsi="Times New Roman"/>
          <w:szCs w:val="32"/>
        </w:rPr>
        <w:t>二〇二六年五月十一日</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〕闽女监狱减字第240号</w:t>
      </w:r>
    </w:p>
    <w:p>
      <w:pPr>
        <w:spacing w:line="500" w:lineRule="exact"/>
        <w:ind w:firstLine="640" w:firstLineChars="200"/>
        <w:rPr>
          <w:rFonts w:ascii="仿宋_GB2312" w:hAnsi="仿宋_GB2312" w:cs="仿宋_GB2312"/>
          <w:szCs w:val="32"/>
        </w:rPr>
      </w:pP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罪犯陈丽华，女，1977年2月24日出生，汉族，初中文化，捕前无业。</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福建省尤溪县人民法院于2024年8月20日作出（2024）闽0426刑初188号刑事判决，以被告人陈丽华犯开设赌场罪，判处有期徒刑二年三个月，并处罚金人民币40000元（已预缴），扣押在尤溪县公安局的被告人陈丽华退出的人民币180000元，其中违法所得人民币61428元由扣押机关予以没收，上缴国库，余款人民币118572元由扣押机关依法处理。刑期自2024年8月20日起至2026年10月27日止。2024年11月18日交付福建省女子监狱执行刑罚。属普管级罪犯。</w:t>
      </w:r>
    </w:p>
    <w:p>
      <w:pPr>
        <w:spacing w:line="50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autoSpaceDE w:val="0"/>
        <w:autoSpaceDN w:val="0"/>
        <w:adjustRightInd w:val="0"/>
        <w:spacing w:line="50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pPr>
        <w:autoSpaceDE w:val="0"/>
        <w:autoSpaceDN w:val="0"/>
        <w:adjustRightInd w:val="0"/>
        <w:spacing w:line="500" w:lineRule="exact"/>
        <w:ind w:firstLine="600"/>
        <w:rPr>
          <w:rFonts w:ascii="仿宋_GB2312" w:hAnsi="仿宋"/>
          <w:iCs/>
          <w:kern w:val="2"/>
          <w:szCs w:val="32"/>
          <w:lang w:val="zh-CN"/>
        </w:rPr>
      </w:pPr>
      <w:r>
        <w:rPr>
          <w:rFonts w:hint="eastAsia" w:ascii="仿宋_GB2312" w:hAnsi="仿宋"/>
          <w:iCs/>
          <w:kern w:val="2"/>
          <w:szCs w:val="32"/>
          <w:lang w:val="zh-CN"/>
        </w:rPr>
        <w:t>遵守监规：偶有违规情形，但经民警教育，能遵守法律法规及监规纪律，接受教育改造。</w:t>
      </w:r>
    </w:p>
    <w:p>
      <w:pPr>
        <w:autoSpaceDE w:val="0"/>
        <w:autoSpaceDN w:val="0"/>
        <w:adjustRightInd w:val="0"/>
        <w:spacing w:line="50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pPr>
        <w:autoSpaceDE w:val="0"/>
        <w:autoSpaceDN w:val="0"/>
        <w:adjustRightInd w:val="0"/>
        <w:spacing w:line="500" w:lineRule="exact"/>
        <w:ind w:firstLine="600"/>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pPr>
        <w:autoSpaceDE w:val="0"/>
        <w:autoSpaceDN w:val="0"/>
        <w:adjustRightInd w:val="0"/>
        <w:spacing w:line="500" w:lineRule="exact"/>
        <w:ind w:firstLine="600"/>
        <w:rPr>
          <w:rFonts w:ascii="仿宋_GB2312" w:hAnsi="仿宋" w:cs="宋体"/>
          <w:szCs w:val="32"/>
          <w:lang w:val="zh-CN"/>
        </w:rPr>
      </w:pPr>
      <w:r>
        <w:rPr>
          <w:rFonts w:hint="eastAsia" w:ascii="仿宋_GB2312" w:hAnsi="仿宋" w:cs="宋体"/>
          <w:szCs w:val="32"/>
          <w:lang w:val="zh-CN"/>
        </w:rPr>
        <w:t>奖惩情况：该犯考核期2024年1</w:t>
      </w:r>
      <w:r>
        <w:rPr>
          <w:rFonts w:hint="eastAsia" w:ascii="仿宋_GB2312" w:hAnsi="仿宋" w:cs="宋体"/>
          <w:szCs w:val="32"/>
        </w:rPr>
        <w:t>1</w:t>
      </w:r>
      <w:r>
        <w:rPr>
          <w:rFonts w:hint="eastAsia" w:ascii="仿宋_GB2312" w:hAnsi="仿宋" w:cs="宋体"/>
          <w:szCs w:val="32"/>
          <w:lang w:val="zh-CN"/>
        </w:rPr>
        <w:t>月18日至202</w:t>
      </w:r>
      <w:r>
        <w:rPr>
          <w:rFonts w:hint="eastAsia" w:ascii="仿宋_GB2312" w:hAnsi="仿宋" w:cs="宋体"/>
          <w:szCs w:val="32"/>
        </w:rPr>
        <w:t>6</w:t>
      </w:r>
      <w:r>
        <w:rPr>
          <w:rFonts w:hint="eastAsia" w:ascii="仿宋_GB2312" w:hAnsi="仿宋" w:cs="宋体"/>
          <w:szCs w:val="32"/>
          <w:lang w:val="zh-CN"/>
        </w:rPr>
        <w:t>年</w:t>
      </w:r>
      <w:r>
        <w:rPr>
          <w:rFonts w:hint="eastAsia" w:ascii="仿宋_GB2312" w:hAnsi="仿宋" w:cs="宋体"/>
          <w:szCs w:val="32"/>
        </w:rPr>
        <w:t>1</w:t>
      </w:r>
      <w:r>
        <w:rPr>
          <w:rFonts w:hint="eastAsia" w:ascii="仿宋_GB2312" w:hAnsi="仿宋" w:cs="宋体"/>
          <w:szCs w:val="32"/>
          <w:lang w:val="zh-CN"/>
        </w:rPr>
        <w:t>月累计获考核分</w:t>
      </w:r>
      <w:r>
        <w:rPr>
          <w:rFonts w:hint="eastAsia" w:ascii="仿宋_GB2312" w:hAnsi="仿宋" w:cs="宋体"/>
          <w:szCs w:val="32"/>
        </w:rPr>
        <w:t>1311.2</w:t>
      </w:r>
      <w:r>
        <w:rPr>
          <w:rFonts w:hint="eastAsia" w:ascii="仿宋_GB2312" w:hAnsi="仿宋" w:cs="宋体"/>
          <w:szCs w:val="32"/>
          <w:lang w:val="zh-CN"/>
        </w:rPr>
        <w:t>分，获表扬</w:t>
      </w:r>
      <w:r>
        <w:rPr>
          <w:rFonts w:hint="eastAsia" w:ascii="仿宋_GB2312" w:hAnsi="仿宋" w:cs="宋体"/>
          <w:szCs w:val="32"/>
        </w:rPr>
        <w:t>1</w:t>
      </w:r>
      <w:r>
        <w:rPr>
          <w:rFonts w:hint="eastAsia" w:ascii="仿宋_GB2312" w:hAnsi="仿宋" w:cs="宋体"/>
          <w:szCs w:val="32"/>
          <w:lang w:val="zh-CN"/>
        </w:rPr>
        <w:t>次，物质奖励</w:t>
      </w:r>
      <w:r>
        <w:rPr>
          <w:rFonts w:hint="eastAsia" w:ascii="仿宋_GB2312" w:hAnsi="仿宋" w:cs="宋体"/>
          <w:szCs w:val="32"/>
        </w:rPr>
        <w:t>1次</w:t>
      </w:r>
      <w:r>
        <w:rPr>
          <w:rFonts w:hint="eastAsia" w:ascii="仿宋_GB2312" w:hAnsi="仿宋" w:cs="宋体"/>
          <w:szCs w:val="32"/>
          <w:lang w:val="zh-CN"/>
        </w:rPr>
        <w:t>；违规1次，扣考核分1分。</w:t>
      </w:r>
    </w:p>
    <w:p>
      <w:pPr>
        <w:spacing w:line="500" w:lineRule="exact"/>
        <w:ind w:firstLine="640" w:firstLineChars="200"/>
        <w:rPr>
          <w:rFonts w:ascii="仿宋_GB2312" w:hAnsi="Times New Roman"/>
          <w:szCs w:val="32"/>
          <w:highlight w:val="yellow"/>
        </w:rPr>
      </w:pPr>
      <w:r>
        <w:rPr>
          <w:rFonts w:hint="eastAsia" w:ascii="仿宋_GB2312" w:hAnsi="Times New Roman"/>
          <w:szCs w:val="32"/>
        </w:rPr>
        <w:t>该犯原判财产性判项已履行完毕。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本案于2026年4月29日至2026年5月8日在狱内公示未收到不同意见。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w:t>
      </w:r>
      <w:r>
        <w:rPr>
          <w:rFonts w:hint="eastAsia" w:ascii="Times New Roman" w:hAnsi="Times New Roman" w:cs="仿宋_GB2312"/>
          <w:szCs w:val="32"/>
        </w:rPr>
        <w:t>陈丽华</w:t>
      </w:r>
      <w:r>
        <w:rPr>
          <w:rFonts w:hint="eastAsia" w:ascii="仿宋_GB2312" w:hAnsi="Times New Roman"/>
          <w:szCs w:val="32"/>
        </w:rPr>
        <w:t>予以减刑四个月。特提请你院审理裁定。</w:t>
      </w:r>
    </w:p>
    <w:p>
      <w:pPr>
        <w:pStyle w:val="3"/>
        <w:spacing w:line="50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50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附件：⒈罪犯陈丽华卷宗贰册</w:t>
      </w:r>
    </w:p>
    <w:p>
      <w:pPr>
        <w:spacing w:line="5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500" w:lineRule="exact"/>
        <w:ind w:right="-48" w:rightChars="-15"/>
        <w:rPr>
          <w:rFonts w:ascii="Times New Roman" w:hAnsi="Times New Roman"/>
          <w:szCs w:val="32"/>
        </w:rPr>
      </w:pPr>
    </w:p>
    <w:p>
      <w:pPr>
        <w:pStyle w:val="3"/>
        <w:spacing w:line="500" w:lineRule="exact"/>
        <w:ind w:right="-48" w:rightChars="-15" w:firstLine="6320" w:firstLineChars="1975"/>
        <w:jc w:val="left"/>
        <w:rPr>
          <w:rFonts w:ascii="Times New Roman" w:hAnsi="Times New Roman"/>
          <w:szCs w:val="32"/>
        </w:rPr>
      </w:pPr>
      <w:r>
        <w:rPr>
          <w:rFonts w:hint="eastAsia" w:ascii="Times New Roman" w:hAnsi="Times New Roman"/>
          <w:szCs w:val="32"/>
        </w:rPr>
        <w:t>福建省女子监狱</w:t>
      </w:r>
    </w:p>
    <w:p>
      <w:pPr>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年五月十一日</w:t>
      </w: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bookmarkStart w:id="1" w:name="_Hlk229230578"/>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〕闽女监狱减字第254号</w:t>
      </w:r>
    </w:p>
    <w:p>
      <w:pPr>
        <w:spacing w:line="480" w:lineRule="exact"/>
        <w:ind w:firstLine="640" w:firstLineChars="200"/>
        <w:rPr>
          <w:rFonts w:ascii="仿宋_GB2312" w:hAnsi="Times New Roman"/>
          <w:szCs w:val="32"/>
        </w:rPr>
      </w:pP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罪犯游爱香，女，1957年5月26日出生，汉族，文盲，捕前务农。系老年犯。</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 xml:space="preserve">福建省厦门市中级人民法院于2023年12月28日作出（2023）闽02刑初21号刑事判决，以被告人游爱香犯拐卖妇女罪，判处有期徒刑四年，并处罚金人民币5000元；被告人游爱香退缴的违法所得人民币11000元，予以没收，上缴国库。宣判后，被告人不服，提出上诉。福建省高级人民法院于2024年4月9日作出（2024）闽刑终28号刑事裁定，驳回上诉，维持原判。刑期自2023年3月8日起至2027年3月7日止。2024年9月18日交付福建省女子监狱执行刑罚。属考察级罪犯。 </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认罪悔罪：能服从法院判决，由于文化程度低由本人口述，他犯代写认罪悔罪书。</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遵守监规：偶有违规情形，但经民警教育，能遵守法律法规及监规纪律，接受教育改造。</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奖惩情况：该犯考核期2024年9月至2026年1月累计获考核分1406分，物质奖励2次；违规1次，累计扣考核分1分。</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该犯原判财产性判项已履行完毕。其中本次提请向福建省厦门市中级人民法院缴纳罚金人民币5000元。福建省厦门市中级人民法院于2026年1月21日财产性判项复函载明：共执行到位被执行人游爱香16000元，该款项已依法上缴国库。</w:t>
      </w:r>
    </w:p>
    <w:p>
      <w:pPr>
        <w:spacing w:line="50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w:t>
      </w:r>
      <w:r>
        <w:rPr>
          <w:rFonts w:hint="eastAsia" w:ascii="仿宋_GB2312"/>
          <w:szCs w:val="32"/>
        </w:rPr>
        <w:t>6年</w:t>
      </w:r>
      <w:r>
        <w:rPr>
          <w:rFonts w:ascii="仿宋_GB2312"/>
          <w:szCs w:val="32"/>
        </w:rPr>
        <w:t>4</w:t>
      </w:r>
      <w:r>
        <w:rPr>
          <w:rFonts w:hint="eastAsia" w:ascii="仿宋_GB2312"/>
          <w:szCs w:val="32"/>
        </w:rPr>
        <w:t>月</w:t>
      </w:r>
      <w:r>
        <w:rPr>
          <w:rFonts w:ascii="仿宋_GB2312"/>
          <w:szCs w:val="32"/>
        </w:rPr>
        <w:t>29</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5</w:t>
      </w:r>
      <w:r>
        <w:rPr>
          <w:rFonts w:hint="eastAsia" w:ascii="仿宋_GB2312"/>
          <w:szCs w:val="32"/>
        </w:rPr>
        <w:t>月</w:t>
      </w:r>
      <w:r>
        <w:rPr>
          <w:rFonts w:ascii="仿宋_GB2312"/>
          <w:szCs w:val="32"/>
        </w:rPr>
        <w:t>8</w:t>
      </w:r>
      <w:r>
        <w:rPr>
          <w:rFonts w:hint="eastAsia" w:ascii="仿宋_GB2312"/>
          <w:szCs w:val="32"/>
        </w:rPr>
        <w:t>日</w:t>
      </w:r>
      <w:r>
        <w:rPr>
          <w:rFonts w:hint="eastAsia" w:ascii="仿宋_GB2312" w:hAnsi="仿宋_GB2312" w:cs="仿宋_GB2312"/>
          <w:color w:val="000000"/>
          <w:szCs w:val="32"/>
        </w:rPr>
        <w:t>在狱内公示未收到不同意见。</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因此，依照《中华人民共和国刑法》第七十八条、第七十九条、《中华人民共和国刑事诉讼法》第二百七十三条第二款、《中华人民共和国监狱法》第二十九条的规定，建议对罪犯游爱香予以减刑三个月。</w:t>
      </w:r>
      <w:r>
        <w:rPr>
          <w:rFonts w:hint="eastAsia" w:ascii="仿宋_GB2312" w:hAnsi="仿宋_GB2312" w:cs="仿宋_GB2312"/>
          <w:szCs w:val="32"/>
          <w:lang w:val="zh-CN"/>
        </w:rPr>
        <w:t>特提请你院审理裁定。</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附件：⒈罪犯游爱香卷宗贰册</w:t>
      </w:r>
    </w:p>
    <w:p>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80" w:lineRule="exact"/>
        <w:ind w:right="-48" w:rightChars="-15" w:firstLine="1600" w:firstLineChars="500"/>
        <w:rPr>
          <w:rFonts w:ascii="Times New Roman" w:hAnsi="Times New Roman" w:cs="仿宋_GB2312"/>
          <w:szCs w:val="32"/>
        </w:rPr>
      </w:pPr>
    </w:p>
    <w:p>
      <w:pPr>
        <w:pStyle w:val="3"/>
        <w:spacing w:line="400" w:lineRule="exact"/>
        <w:ind w:right="-48" w:rightChars="-15" w:firstLine="614" w:firstLineChars="192"/>
        <w:jc w:val="center"/>
        <w:rPr>
          <w:rFonts w:ascii="仿宋_GB2312" w:hAnsi="仿宋_GB2312" w:cs="仿宋_GB2312"/>
          <w:szCs w:val="32"/>
        </w:rPr>
      </w:pPr>
      <w:r>
        <w:rPr>
          <w:rFonts w:hint="eastAsia" w:ascii="仿宋_GB2312" w:hAnsi="仿宋_GB2312" w:cs="仿宋_GB2312"/>
          <w:szCs w:val="32"/>
        </w:rPr>
        <w:t xml:space="preserve">                                 福建省女子监狱</w:t>
      </w:r>
    </w:p>
    <w:p>
      <w:pPr>
        <w:pStyle w:val="3"/>
        <w:spacing w:line="40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 xml:space="preserve">       二〇二六年五月十一日</w:t>
      </w: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hint="eastAsia" w:ascii="仿宋_GB2312" w:hAnsi="仿宋_GB2312" w:cs="仿宋_GB2312"/>
          <w:szCs w:val="32"/>
        </w:rPr>
      </w:pPr>
    </w:p>
    <w:p>
      <w:pPr>
        <w:spacing w:line="640" w:lineRule="exact"/>
        <w:jc w:val="center"/>
        <w:rPr>
          <w:rFonts w:hint="eastAsia" w:ascii="方正小标宋简体" w:hAnsi="方正小标宋简体" w:eastAsia="方正小标宋简体" w:cs="方正小标宋简体"/>
          <w:sz w:val="44"/>
          <w:szCs w:val="44"/>
        </w:rPr>
        <w:sectPr>
          <w:footerReference r:id="rId3" w:type="even"/>
          <w:pgSz w:w="11907" w:h="16840"/>
          <w:pgMar w:top="1871" w:right="1304" w:bottom="1871" w:left="1588" w:header="1588" w:footer="1588" w:gutter="0"/>
          <w:cols w:space="720" w:num="1"/>
          <w:docGrid w:type="lines" w:linePitch="595" w:charSpace="-6554"/>
        </w:sect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〕闽女监狱减字第255号</w:t>
      </w:r>
    </w:p>
    <w:p>
      <w:pPr>
        <w:spacing w:line="440" w:lineRule="exact"/>
        <w:ind w:firstLine="640" w:firstLineChars="200"/>
        <w:rPr>
          <w:rFonts w:ascii="仿宋_GB2312" w:hAnsi="仿宋_GB2312" w:cs="仿宋_GB2312"/>
          <w:szCs w:val="32"/>
        </w:rPr>
      </w:pPr>
      <w:r>
        <w:rPr>
          <w:rFonts w:hint="eastAsia" w:ascii="仿宋_GB2312" w:hAnsi="仿宋_GB2312" w:cs="仿宋_GB2312"/>
          <w:szCs w:val="32"/>
        </w:rPr>
        <w:t>罪犯吴秋月</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，女，1957年11月4日出生，汉族，文盲，捕前系农民。系老年犯。</w:t>
      </w:r>
    </w:p>
    <w:p>
      <w:pPr>
        <w:spacing w:line="440" w:lineRule="exact"/>
        <w:ind w:firstLine="640" w:firstLineChars="200"/>
        <w:rPr>
          <w:rFonts w:ascii="仿宋_GB2312" w:hAnsi="仿宋_GB2312" w:cs="仿宋_GB2312"/>
          <w:szCs w:val="32"/>
        </w:rPr>
      </w:pPr>
      <w:r>
        <w:rPr>
          <w:rFonts w:hint="eastAsia" w:ascii="仿宋_GB2312" w:hAnsi="仿宋_GB2312" w:cs="仿宋_GB2312"/>
          <w:szCs w:val="32"/>
        </w:rPr>
        <w:t>福建省泉州市中级人民法院于2010年9月20日作出（2010）泉刑初字第99号刑事判决，以被告人吴秋月犯拐卖儿童罪，判处死刑，缓期二年执行，剥夺政治权利终身，并处没收个人全部财产，追缴吴秋月等被告人违法所得，予以没收，上缴国库。宣判后，同案其他被告人不服，提出上诉。福建省高级人民法院于2011年4月29日作出（2010）闽刑终字第495号刑事判决，维持对吴秋月的刑事判决。死缓考验期自2011年5月19日至2013年5月18日。2011年6月16日交付福建省女子监狱执行刑罚。2013年10月17日，福建省高级人民法院以（2013）闽刑执字第771号刑事裁定，对其减为无期徒刑，剥夺政治权利终身不变。2016年5月30 日，福建省高级人民法院以（2016）闽刑更400号刑事裁定，对其减为有期徒刑十九年十一个月，剥夺政治权利改为八年。2018年10月19日，福建省福州市中级人民法院作出（2018）闽01刑更5004号刑事裁定，对其减刑七个月，剥夺政治权利八年不变。2023年8月23日，福建省福州市中级人民法院作出（2023）闽01刑更3350号刑事裁定，对其减刑六个月，剥夺政治权利八年不变。送达时间：2023年8月28日。现刑期至2035年3月29日止。属普管级罪犯。</w:t>
      </w:r>
    </w:p>
    <w:p>
      <w:pPr>
        <w:spacing w:line="440" w:lineRule="exact"/>
        <w:ind w:firstLine="640" w:firstLineChars="200"/>
        <w:rPr>
          <w:rFonts w:ascii="仿宋_GB2312" w:hAnsi="仿宋_GB2312" w:cs="仿宋_GB2312"/>
          <w:szCs w:val="32"/>
        </w:rPr>
      </w:pPr>
      <w:r>
        <w:rPr>
          <w:rFonts w:hint="eastAsia" w:ascii="仿宋_GB2312" w:hAnsi="仿宋_GB2312" w:cs="仿宋_GB2312"/>
          <w:szCs w:val="32"/>
        </w:rPr>
        <w:t>该犯自上次减刑以来确有悔改表现，具体事实如下：</w:t>
      </w:r>
    </w:p>
    <w:p>
      <w:pPr>
        <w:spacing w:line="440" w:lineRule="exact"/>
        <w:ind w:firstLine="640" w:firstLineChars="200"/>
        <w:rPr>
          <w:rFonts w:ascii="仿宋_GB2312" w:hAnsi="仿宋_GB2312" w:cs="仿宋_GB2312"/>
          <w:szCs w:val="32"/>
        </w:rPr>
      </w:pPr>
      <w:r>
        <w:rPr>
          <w:rFonts w:hint="eastAsia" w:ascii="仿宋_GB2312" w:hAnsi="仿宋_GB2312" w:cs="仿宋_GB2312"/>
          <w:szCs w:val="32"/>
        </w:rPr>
        <w:t>认罪悔罪：由于文化程度低由本人口述，他犯代写认罪悔罪书。</w:t>
      </w:r>
    </w:p>
    <w:p>
      <w:pPr>
        <w:spacing w:line="440" w:lineRule="exact"/>
        <w:ind w:firstLine="640" w:firstLineChars="200"/>
        <w:rPr>
          <w:rFonts w:ascii="仿宋_GB2312" w:hAnsi="仿宋_GB2312" w:cs="仿宋_GB2312"/>
          <w:szCs w:val="32"/>
        </w:rPr>
      </w:pPr>
      <w:r>
        <w:rPr>
          <w:rFonts w:hint="eastAsia" w:ascii="仿宋_GB2312" w:hAnsi="仿宋_GB2312" w:cs="仿宋_GB2312"/>
          <w:szCs w:val="32"/>
        </w:rPr>
        <w:t>遵守监规：虽有违规情形，但经民警教育，能遵守法律法规及监规纪律，接受教育改造。</w:t>
      </w:r>
    </w:p>
    <w:p>
      <w:pPr>
        <w:spacing w:line="440"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pPr>
        <w:spacing w:line="440"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pPr>
        <w:spacing w:line="440" w:lineRule="exact"/>
        <w:ind w:firstLine="640" w:firstLineChars="200"/>
        <w:rPr>
          <w:rFonts w:ascii="仿宋_GB2312" w:hAnsi="仿宋_GB2312" w:cs="仿宋_GB2312"/>
          <w:szCs w:val="32"/>
        </w:rPr>
      </w:pPr>
      <w:r>
        <w:rPr>
          <w:rFonts w:hint="eastAsia" w:ascii="仿宋_GB2312" w:hAnsi="仿宋_GB2312" w:cs="仿宋_GB2312"/>
          <w:szCs w:val="32"/>
        </w:rPr>
        <w:t>奖惩情况：该犯上次评定表扬剩余考核分561.5分，本轮考核期2023年5月至2026年1月累计获考核分3278分，合计获得考核分3839.5分，表扬4次，物质奖励2次；间隔期2023年8月28日至2026年1月，获考核分2890分。考核期内违规1次，累计扣考核分9分。</w:t>
      </w:r>
    </w:p>
    <w:p>
      <w:pPr>
        <w:spacing w:line="440" w:lineRule="exact"/>
        <w:ind w:firstLine="640" w:firstLineChars="200"/>
        <w:rPr>
          <w:rFonts w:ascii="仿宋_GB2312" w:hAnsi="仿宋_GB2312" w:cs="仿宋_GB2312"/>
          <w:szCs w:val="32"/>
        </w:rPr>
      </w:pPr>
      <w:r>
        <w:rPr>
          <w:rFonts w:hint="eastAsia" w:ascii="仿宋_GB2312" w:hAnsi="仿宋_GB2312" w:cs="仿宋_GB2312"/>
          <w:szCs w:val="32"/>
        </w:rPr>
        <w:t>该犯原判财产性判项已履行人民币6500元；其中本次提请向福建省泉州市中级人民法院缴纳人民币4500元。该犯考核期月均消费人民币234.13元，账户可用余额人民币1319.24元。福建省泉州市中级人民法院于2026年1月23日财产性判项复函载明：立案执行前，吴秋月向本院缴纳2000元。执行过程中，吴秋月向本院缴纳4500元，本案被执行人吴秋月名下暂无其他可供执行的财产，本案按结案处理。目前未发现罪犯吴秋月有“拒不交代赃款、赃物去向”“隐瞒、藏匿、转移财产”“妨害财产性判项执行”“拒不申报或者虚假申报财产”情形。</w:t>
      </w:r>
    </w:p>
    <w:p>
      <w:pPr>
        <w:spacing w:line="440" w:lineRule="exact"/>
        <w:ind w:firstLine="640" w:firstLineChars="200"/>
        <w:rPr>
          <w:rFonts w:ascii="仿宋_GB2312" w:hAnsi="仿宋_GB2312" w:cs="仿宋_GB2312"/>
          <w:szCs w:val="32"/>
        </w:rPr>
      </w:pPr>
      <w:r>
        <w:rPr>
          <w:rFonts w:hint="eastAsia" w:ascii="仿宋_GB2312" w:hAnsi="仿宋_GB2312" w:cs="仿宋_GB2312"/>
          <w:szCs w:val="32"/>
        </w:rPr>
        <w:t>本案于2026年4月29日至2026年5月8日在狱内公示未收到不同意见。</w:t>
      </w:r>
    </w:p>
    <w:p>
      <w:pPr>
        <w:spacing w:line="440" w:lineRule="exact"/>
        <w:ind w:firstLine="640" w:firstLineChars="200"/>
        <w:rPr>
          <w:rFonts w:ascii="仿宋_GB2312" w:hAns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吴秋月予以减刑四个月，剥夺政治权利八年不变。</w:t>
      </w:r>
      <w:r>
        <w:rPr>
          <w:rFonts w:hint="eastAsia" w:ascii="仿宋_GB2312" w:hAnsi="仿宋_GB2312" w:cs="仿宋_GB2312"/>
          <w:szCs w:val="32"/>
          <w:lang w:val="zh-CN"/>
        </w:rPr>
        <w:t>特提请你院审理裁定。</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附件：⒈罪犯吴秋月卷宗贰册</w:t>
      </w:r>
    </w:p>
    <w:p>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pStyle w:val="3"/>
        <w:spacing w:line="400" w:lineRule="exact"/>
        <w:ind w:right="-48" w:rightChars="-15" w:firstLine="614" w:firstLineChars="192"/>
        <w:jc w:val="center"/>
        <w:rPr>
          <w:rFonts w:ascii="仿宋_GB2312" w:hAnsi="仿宋_GB2312" w:cs="仿宋_GB2312"/>
          <w:szCs w:val="32"/>
        </w:rPr>
      </w:pPr>
      <w:r>
        <w:rPr>
          <w:rFonts w:hint="eastAsia" w:ascii="仿宋_GB2312" w:hAnsi="仿宋_GB2312" w:cs="仿宋_GB2312"/>
          <w:szCs w:val="32"/>
        </w:rPr>
        <w:t xml:space="preserve">                                  福建省女子监狱</w:t>
      </w:r>
    </w:p>
    <w:p>
      <w:pPr>
        <w:pStyle w:val="3"/>
        <w:spacing w:line="400" w:lineRule="exact"/>
        <w:ind w:right="-48" w:rightChars="-15" w:firstLine="614" w:firstLineChars="192"/>
        <w:jc w:val="right"/>
        <w:rPr>
          <w:rFonts w:ascii="仿宋_GB2312" w:hAnsi="仿宋_GB2312" w:cs="仿宋_GB2312"/>
          <w:szCs w:val="32"/>
          <w:highlight w:val="yellow"/>
        </w:rPr>
      </w:pPr>
      <w:r>
        <w:rPr>
          <w:rFonts w:hint="eastAsia" w:ascii="仿宋_GB2312" w:hAnsi="仿宋_GB2312" w:cs="仿宋_GB2312"/>
          <w:szCs w:val="32"/>
        </w:rPr>
        <w:t xml:space="preserve">       二〇二六年五月十一日</w:t>
      </w:r>
    </w:p>
    <w:p>
      <w:pPr>
        <w:spacing w:line="640" w:lineRule="exact"/>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〕闽女监狱减字第241号</w:t>
      </w:r>
    </w:p>
    <w:p>
      <w:pPr>
        <w:jc w:val="right"/>
        <w:rPr>
          <w:rFonts w:ascii="Times New Roman" w:hAnsi="Times New Roman" w:eastAsia="楷体_GB2312" w:cs="楷体_GB2312"/>
          <w:szCs w:val="32"/>
          <w:highlight w:val="yellow"/>
        </w:rPr>
      </w:pP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罪犯林春梅，女，1973年4月6日出生，汉族，小学文化，捕前无固定职业。曾因犯诈骗罪、盗窃罪，于2010年12月13日被福建省福清市人民法院判处有期徒刑二年，并处罚金人民币8000元。</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福建省永泰县人民法院于2021年10月23日作出（2021）闽0125刑初184号刑事判决，以被告人林春梅犯诈骗罪，判处有期徒刑四年，并处罚金人民币30000元；犯伪造国家机关公文罪，判处有期徒刑一年十个月，并处罚金人民币10000元；犯伪造身份证件罪，判处有期徒刑七个月，并处罚金人民币10000元。数罪并罚，决定合并执行有期徒刑五年六个月，并处罚金人民币50000元。责令被告人林春梅退赔各被害人经济损失共计人民币281800元。刑期自2021年3月23日起至2026年9月22日止。2021年12月21日交付福建省女子监狱执行刑罚。属普管级罪犯。</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遵守监规：虽有违规情形，但经民警教育，能遵守法律法规及监规纪律，接受教育改造。</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奖惩情况：该犯考核期2021年12月21日至2026年1月累计获考核分4716分，表扬2次，物质奖励5次；违规4次，累计扣考核分11分。</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该犯原判财产性判项已缴纳人民币500元。其中本次提请向福建省福建省永泰县人民法院缴纳罚金人民币500元。该犯考核期月均消费人民币232.45元，账户可用余额人民币649.68元。福建省永泰县人民法院于2026年2月11日财产性判项复函载明：林春梅已于2026年2月6日缴纳500元罚金，该款项已上缴国库。在执行过程中，我院对被执行人林春梅名下银行账户存款、车辆、房产、工商登记等财产进行了调查，未发现林春梅名下有可供执行的财产，未发现其存在拒不交代赃款、赃物去向情形、隐瞒、隐藏、转移财产情形、妨害财产性判项执行情形、拒不申报或者虚假申报财产情况情形。</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该犯财产性判项义务履行金额未达到其个人应履行总额30%，因此提请减刑幅度扣减三个月。</w:t>
      </w:r>
    </w:p>
    <w:p>
      <w:pPr>
        <w:spacing w:line="440" w:lineRule="exact"/>
        <w:ind w:firstLine="640" w:firstLineChars="200"/>
        <w:rPr>
          <w:rFonts w:ascii="仿宋_GB2312" w:hAnsi="仿宋_GB2312" w:cs="仿宋_GB2312"/>
          <w:szCs w:val="32"/>
        </w:rPr>
      </w:pPr>
      <w:r>
        <w:rPr>
          <w:rFonts w:hint="eastAsia" w:ascii="仿宋_GB2312" w:hAnsi="仿宋_GB2312" w:cs="仿宋_GB2312"/>
          <w:szCs w:val="32"/>
        </w:rPr>
        <w:t>本案于2026年4月29日至2026年5月8日在狱内公示未收到不同意见。</w:t>
      </w:r>
    </w:p>
    <w:p>
      <w:pPr>
        <w:spacing w:line="500" w:lineRule="exact"/>
        <w:ind w:firstLine="640" w:firstLineChars="200"/>
        <w:rPr>
          <w:rFonts w:ascii="仿宋_GB2312" w:hAnsi="仿宋_GB2312" w:cs="仿宋_GB2312"/>
          <w:szCs w:val="32"/>
          <w:lang w:val="zh-CN"/>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因此，依照《中华人民共和国刑法》第七十八条、第七十九条、《中华人民共和国刑事诉讼法》第二百七十三条第二款、《中华人民共和国监狱法》第二十九条的规定，建议对罪犯林春梅予以减刑二个月。</w:t>
      </w:r>
      <w:r>
        <w:rPr>
          <w:rFonts w:hint="eastAsia" w:ascii="仿宋_GB2312" w:hAnsi="仿宋_GB2312" w:cs="仿宋_GB2312"/>
          <w:szCs w:val="32"/>
          <w:lang w:val="zh-CN"/>
        </w:rPr>
        <w:t>特提请你院审理裁定。</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附件：⒈罪犯林春梅卷宗贰册</w:t>
      </w:r>
    </w:p>
    <w:p>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firstLine="1600" w:firstLineChars="500"/>
        <w:rPr>
          <w:rFonts w:ascii="Times New Roman" w:hAnsi="Times New Roman" w:cs="仿宋_GB2312"/>
          <w:szCs w:val="32"/>
        </w:rPr>
      </w:pPr>
    </w:p>
    <w:p>
      <w:pPr>
        <w:pStyle w:val="3"/>
        <w:spacing w:line="400" w:lineRule="exact"/>
        <w:ind w:right="-48" w:rightChars="-15" w:firstLine="614" w:firstLineChars="192"/>
        <w:jc w:val="center"/>
        <w:rPr>
          <w:rFonts w:ascii="仿宋_GB2312" w:hAnsi="仿宋_GB2312" w:cs="仿宋_GB2312"/>
          <w:szCs w:val="32"/>
        </w:rPr>
      </w:pPr>
      <w:r>
        <w:rPr>
          <w:rFonts w:hint="eastAsia" w:ascii="仿宋_GB2312" w:hAnsi="仿宋_GB2312" w:cs="仿宋_GB2312"/>
          <w:szCs w:val="32"/>
        </w:rPr>
        <w:t xml:space="preserve">                                 福建省女子监狱</w:t>
      </w:r>
    </w:p>
    <w:p>
      <w:pPr>
        <w:pStyle w:val="3"/>
        <w:spacing w:line="400" w:lineRule="exact"/>
        <w:ind w:right="-48" w:rightChars="-15" w:firstLine="614" w:firstLineChars="192"/>
        <w:jc w:val="right"/>
        <w:rPr>
          <w:rFonts w:ascii="仿宋_GB2312" w:hAnsi="仿宋_GB2312" w:cs="仿宋_GB2312"/>
          <w:szCs w:val="32"/>
          <w:highlight w:val="yellow"/>
        </w:rPr>
      </w:pPr>
      <w:r>
        <w:rPr>
          <w:rFonts w:hint="eastAsia" w:ascii="仿宋_GB2312" w:hAnsi="仿宋_GB2312" w:cs="仿宋_GB2312"/>
          <w:szCs w:val="32"/>
        </w:rPr>
        <w:t xml:space="preserve">       二〇二六年五月十一日</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spacing w:line="400" w:lineRule="exact"/>
        <w:ind w:firstLine="640" w:firstLineChars="200"/>
        <w:jc w:val="right"/>
        <w:rPr>
          <w:rFonts w:ascii="Times New Roman" w:hAnsi="Times New Roman" w:eastAsia="楷体_GB2312" w:cs="楷体_GB2312"/>
          <w:szCs w:val="32"/>
          <w:highlight w:val="yellow"/>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〕闽女监狱减字第267号</w:t>
      </w:r>
    </w:p>
    <w:p>
      <w:pPr>
        <w:spacing w:line="400" w:lineRule="exact"/>
        <w:ind w:firstLine="640" w:firstLineChars="200"/>
        <w:jc w:val="right"/>
        <w:rPr>
          <w:rFonts w:ascii="Times New Roman" w:hAnsi="Times New Roman" w:eastAsia="楷体_GB2312" w:cs="楷体_GB2312"/>
          <w:szCs w:val="32"/>
          <w:highlight w:val="yellow"/>
        </w:rPr>
      </w:pP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罪犯叶秀玉，女，1969年1月19日出生，汉族，小学文化，捕前务农。</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福建省南平市中级人民法院于2023年9月8日作出（2023）闽07刑初7号刑事判决，以被告人叶秀玉犯故意杀人罪，判处死刑，缓期二年执行，剥夺政治权利终身。宣判后，被告人不服，提出上诉。福建省高级人民法院于2023年12月28日作出（2023）闽刑终241号刑事裁定，驳回上诉，维持原判。本裁定即为核准以故意杀人罪判处死刑，缓期二年执行，剥夺政治权利终身的刑事裁定。死缓考验期自2024年1月12日至2026年1月11日。2024年5月20日交付福建省女子监狱执行刑罚。属考察级罪犯。</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罪犯叶秀玉在死刑缓期执行期间没有故意犯罪，自入监以来改造表现如下：</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奖惩情况：该犯考核期2024年5月20日至2026年1月累计获</w:t>
      </w:r>
      <w:r>
        <w:rPr>
          <w:rFonts w:hint="eastAsia" w:ascii="仿宋_GB2312" w:hAnsi="仿宋_GB2312" w:cs="仿宋_GB2312"/>
          <w:szCs w:val="32"/>
          <w:lang w:eastAsia="zh-CN"/>
        </w:rPr>
        <w:t>考</w:t>
      </w:r>
      <w:bookmarkStart w:id="2" w:name="_GoBack"/>
      <w:bookmarkEnd w:id="2"/>
      <w:r>
        <w:rPr>
          <w:rFonts w:hint="eastAsia" w:ascii="仿宋_GB2312" w:hAnsi="仿宋_GB2312" w:cs="仿宋_GB2312"/>
          <w:szCs w:val="32"/>
        </w:rPr>
        <w:t>核分1855.5分，表扬2次；无违规扣分。</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该犯系因故意杀人罪被判处死刑，缓期二年执行的罪犯，属于从严掌握减刑对象。</w:t>
      </w:r>
    </w:p>
    <w:p>
      <w:pPr>
        <w:spacing w:line="440" w:lineRule="exact"/>
        <w:ind w:firstLine="640" w:firstLineChars="200"/>
        <w:rPr>
          <w:rFonts w:ascii="仿宋_GB2312" w:hAnsi="仿宋_GB2312" w:cs="仿宋_GB2312"/>
          <w:szCs w:val="32"/>
        </w:rPr>
      </w:pPr>
      <w:r>
        <w:rPr>
          <w:rFonts w:hint="eastAsia" w:ascii="仿宋_GB2312" w:hAnsi="仿宋_GB2312" w:cs="仿宋_GB2312"/>
          <w:szCs w:val="32"/>
        </w:rPr>
        <w:t>本案于2026年4月29日至2026年5月8日在狱内公示未收到不同意见。</w:t>
      </w:r>
    </w:p>
    <w:p>
      <w:pPr>
        <w:spacing w:line="500" w:lineRule="exact"/>
        <w:ind w:firstLine="640" w:firstLineChars="200"/>
        <w:rPr>
          <w:rFonts w:ascii="仿宋_GB2312" w:hAnsi="仿宋_GB2312" w:cs="仿宋_GB2312"/>
          <w:szCs w:val="32"/>
          <w:lang w:val="zh-CN"/>
        </w:rPr>
      </w:pPr>
      <w:r>
        <w:rPr>
          <w:rFonts w:hint="eastAsia" w:ascii="仿宋_GB2312" w:hAnsi="仿宋_GB2312" w:cs="仿宋_GB2312"/>
          <w:szCs w:val="32"/>
        </w:rPr>
        <w:t>因此，依照《中华人民共和国刑法》第五十条、第五十七条、《中华人民共和国刑事诉讼法》第二百六十一条和《中华人民共和国监狱法》第三十一条规定，建议对罪犯叶秀玉减为无期徒刑，剥夺政治权利终身不变。</w:t>
      </w:r>
      <w:r>
        <w:rPr>
          <w:rFonts w:hint="eastAsia" w:ascii="仿宋_GB2312" w:hAnsi="仿宋_GB2312" w:cs="仿宋_GB2312"/>
          <w:szCs w:val="32"/>
          <w:lang w:val="zh-CN"/>
        </w:rPr>
        <w:t>特提请你院审理裁定。</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480" w:lineRule="exact"/>
        <w:ind w:right="-48" w:rightChars="-15"/>
        <w:rPr>
          <w:rFonts w:ascii="Times New Roman" w:hAnsi="Times New Roman"/>
          <w:szCs w:val="32"/>
        </w:rPr>
      </w:pPr>
      <w:r>
        <w:rPr>
          <w:rFonts w:hint="eastAsia" w:ascii="Times New Roman" w:hAnsi="Times New Roman"/>
          <w:szCs w:val="32"/>
        </w:rPr>
        <w:t>福建省高级人民法院</w:t>
      </w:r>
    </w:p>
    <w:p>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附件：⒈罪犯叶秀玉宗贰册</w:t>
      </w:r>
    </w:p>
    <w:p>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pStyle w:val="3"/>
        <w:spacing w:line="400" w:lineRule="exact"/>
        <w:ind w:right="-48" w:rightChars="-15" w:firstLine="614" w:firstLineChars="192"/>
        <w:jc w:val="right"/>
        <w:rPr>
          <w:rFonts w:ascii="仿宋_GB2312" w:hAnsi="仿宋_GB2312" w:cs="仿宋_GB2312"/>
          <w:szCs w:val="32"/>
        </w:rPr>
      </w:pPr>
    </w:p>
    <w:p>
      <w:pPr>
        <w:pStyle w:val="3"/>
        <w:spacing w:line="400" w:lineRule="exact"/>
        <w:ind w:right="-48" w:rightChars="-15" w:firstLine="614" w:firstLineChars="192"/>
        <w:jc w:val="center"/>
        <w:rPr>
          <w:rFonts w:ascii="仿宋_GB2312" w:hAnsi="仿宋_GB2312" w:cs="仿宋_GB2312"/>
          <w:szCs w:val="32"/>
        </w:rPr>
      </w:pPr>
      <w:r>
        <w:rPr>
          <w:rFonts w:hint="eastAsia" w:ascii="仿宋_GB2312" w:hAnsi="仿宋_GB2312" w:cs="仿宋_GB2312"/>
          <w:szCs w:val="32"/>
        </w:rPr>
        <w:t xml:space="preserve">                                 福建省女子监狱</w:t>
      </w:r>
    </w:p>
    <w:p>
      <w:pPr>
        <w:pStyle w:val="3"/>
        <w:spacing w:line="400" w:lineRule="exact"/>
        <w:ind w:right="-48" w:rightChars="-15" w:firstLine="614" w:firstLineChars="192"/>
        <w:jc w:val="right"/>
        <w:rPr>
          <w:rFonts w:ascii="仿宋_GB2312" w:hAnsi="仿宋_GB2312" w:cs="仿宋_GB2312"/>
          <w:szCs w:val="32"/>
          <w:highlight w:val="yellow"/>
        </w:rPr>
      </w:pPr>
      <w:r>
        <w:rPr>
          <w:rFonts w:hint="eastAsia" w:ascii="仿宋_GB2312" w:hAnsi="仿宋_GB2312" w:cs="仿宋_GB2312"/>
          <w:szCs w:val="32"/>
        </w:rPr>
        <w:t xml:space="preserve">       二〇二六年五月十一日</w:t>
      </w:r>
    </w:p>
    <w:p>
      <w:pPr>
        <w:pStyle w:val="3"/>
        <w:spacing w:line="400" w:lineRule="exact"/>
        <w:ind w:right="-48" w:rightChars="-15" w:firstLine="614" w:firstLineChars="192"/>
        <w:jc w:val="right"/>
        <w:rPr>
          <w:rFonts w:ascii="仿宋_GB2312" w:hAnsi="仿宋_GB2312" w:cs="仿宋_GB2312"/>
          <w:szCs w:val="32"/>
          <w:highlight w:val="yellow"/>
        </w:rPr>
      </w:pPr>
    </w:p>
    <w:bookmarkEnd w:id="1"/>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spacing w:line="640" w:lineRule="exact"/>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〕闽女监狱减字第242号</w:t>
      </w:r>
    </w:p>
    <w:p>
      <w:pPr>
        <w:jc w:val="right"/>
        <w:rPr>
          <w:rFonts w:ascii="Times New Roman" w:hAnsi="Times New Roman" w:eastAsia="楷体_GB2312" w:cs="楷体_GB2312"/>
          <w:szCs w:val="32"/>
        </w:rPr>
      </w:pPr>
    </w:p>
    <w:p>
      <w:pPr>
        <w:spacing w:line="480" w:lineRule="exact"/>
        <w:ind w:firstLine="640" w:firstLineChars="200"/>
        <w:rPr>
          <w:rFonts w:ascii="仿宋_GB2312" w:hAnsi="仿宋" w:cs="宋体"/>
          <w:szCs w:val="32"/>
        </w:rPr>
      </w:pPr>
      <w:r>
        <w:rPr>
          <w:rFonts w:hint="eastAsia" w:ascii="仿宋_GB2312" w:hAnsi="仿宋" w:cs="宋体"/>
          <w:szCs w:val="32"/>
        </w:rPr>
        <w:t>罪犯周立</w:t>
      </w:r>
      <w:r>
        <w:rPr>
          <w:rFonts w:hint="eastAsia" w:ascii="仿宋_GB2312" w:hAnsi="仿宋" w:cs="宋体"/>
          <w:szCs w:val="32"/>
        </w:rPr>
        <w:fldChar w:fldCharType="begin"/>
      </w:r>
      <w:r>
        <w:rPr>
          <w:rFonts w:hint="eastAsia" w:ascii="仿宋_GB2312" w:hAnsi="仿宋" w:cs="宋体"/>
          <w:szCs w:val="32"/>
        </w:rPr>
        <w:instrText xml:space="preserve"> AUTOTEXTLIST  \* MERGEFORMAT </w:instrText>
      </w:r>
      <w:r>
        <w:rPr>
          <w:rFonts w:hint="eastAsia" w:ascii="仿宋_GB2312" w:hAnsi="仿宋" w:cs="宋体"/>
          <w:szCs w:val="32"/>
        </w:rPr>
        <w:fldChar w:fldCharType="end"/>
      </w:r>
      <w:r>
        <w:rPr>
          <w:rFonts w:hint="eastAsia" w:ascii="仿宋_GB2312" w:hAnsi="仿宋" w:cs="宋体"/>
          <w:szCs w:val="32"/>
        </w:rPr>
        <w:t>，女，1994年6月28日出生，汉族，小学文化，捕前务工。</w:t>
      </w:r>
    </w:p>
    <w:p>
      <w:pPr>
        <w:spacing w:line="480" w:lineRule="exact"/>
        <w:ind w:firstLine="640" w:firstLineChars="200"/>
        <w:rPr>
          <w:rFonts w:ascii="仿宋_GB2312" w:hAnsi="Times New Roman"/>
          <w:szCs w:val="32"/>
        </w:rPr>
      </w:pPr>
      <w:r>
        <w:rPr>
          <w:rFonts w:hint="eastAsia" w:ascii="仿宋_GB2312" w:hAnsi="仿宋" w:cs="宋体"/>
          <w:szCs w:val="32"/>
          <w:lang w:val="zh-CN"/>
        </w:rPr>
        <w:t>福建省德化县人民法院于</w:t>
      </w:r>
      <w:r>
        <w:rPr>
          <w:rFonts w:hint="eastAsia" w:ascii="仿宋_GB2312" w:hAnsi="仿宋" w:cs="宋体"/>
          <w:szCs w:val="32"/>
        </w:rPr>
        <w:t>2024</w:t>
      </w:r>
      <w:r>
        <w:rPr>
          <w:rFonts w:hint="eastAsia" w:ascii="仿宋_GB2312" w:hAnsi="仿宋" w:cs="宋体"/>
          <w:szCs w:val="32"/>
          <w:lang w:val="zh-CN"/>
        </w:rPr>
        <w:t>年</w:t>
      </w:r>
      <w:r>
        <w:rPr>
          <w:rFonts w:hint="eastAsia" w:ascii="仿宋_GB2312" w:hAnsi="仿宋" w:cs="宋体"/>
          <w:szCs w:val="32"/>
        </w:rPr>
        <w:t>4</w:t>
      </w:r>
      <w:r>
        <w:rPr>
          <w:rFonts w:hint="eastAsia" w:ascii="仿宋_GB2312" w:hAnsi="仿宋" w:cs="宋体"/>
          <w:szCs w:val="32"/>
          <w:lang w:val="zh-CN"/>
        </w:rPr>
        <w:t>月</w:t>
      </w:r>
      <w:r>
        <w:rPr>
          <w:rFonts w:hint="eastAsia" w:ascii="仿宋_GB2312" w:hAnsi="仿宋" w:cs="宋体"/>
          <w:szCs w:val="32"/>
        </w:rPr>
        <w:t>2</w:t>
      </w:r>
      <w:r>
        <w:rPr>
          <w:rFonts w:hint="eastAsia" w:ascii="仿宋_GB2312" w:hAnsi="仿宋" w:cs="宋体"/>
          <w:szCs w:val="32"/>
          <w:lang w:val="zh-CN"/>
        </w:rPr>
        <w:t>日作出(</w:t>
      </w:r>
      <w:r>
        <w:rPr>
          <w:rFonts w:hint="eastAsia" w:ascii="仿宋_GB2312" w:hAnsi="仿宋" w:cs="宋体"/>
          <w:szCs w:val="32"/>
        </w:rPr>
        <w:t>20</w:t>
      </w:r>
      <w:r>
        <w:rPr>
          <w:rFonts w:hint="eastAsia" w:ascii="仿宋_GB2312" w:hAnsi="Times New Roman"/>
          <w:szCs w:val="32"/>
        </w:rPr>
        <w:t>24)闽0526刑初2号刑事判决，以被告人周立犯掩饰、隐瞒犯罪所得罪，判处有期徒刑三年，并处罚金人民币2000元。刑期自2023年7月18日起至2026年7月17日止。2024年11月18日交付福建省女子监狱执行刑罚。属普管级罪犯。</w:t>
      </w:r>
    </w:p>
    <w:p>
      <w:pPr>
        <w:spacing w:line="48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自入监以来</w:t>
      </w:r>
      <w:r>
        <w:rPr>
          <w:rFonts w:hint="eastAsia" w:ascii="仿宋_GB2312" w:hAnsi="仿宋_GB2312" w:cs="仿宋_GB2312"/>
          <w:szCs w:val="32"/>
        </w:rPr>
        <w:t>确有悔改表现，具体事实如下：</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遵守监规:偶</w:t>
      </w:r>
      <w:r>
        <w:rPr>
          <w:rFonts w:hint="eastAsia" w:ascii="仿宋_GB2312"/>
          <w:szCs w:val="32"/>
        </w:rPr>
        <w:t>有违规情形，但经民警教育，能遵守法律法规及监规纪律，接受教育改造。</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奖惩情况:该犯考核期</w:t>
      </w:r>
      <w:r>
        <w:rPr>
          <w:rFonts w:hint="eastAsia" w:ascii="仿宋_GB2312" w:hAnsi="仿宋" w:cs="宋体"/>
          <w:szCs w:val="32"/>
        </w:rPr>
        <w:t>2024年11月18日</w:t>
      </w:r>
      <w:r>
        <w:rPr>
          <w:rFonts w:hint="eastAsia" w:ascii="仿宋_GB2312" w:hAnsi="仿宋" w:cs="宋体"/>
          <w:szCs w:val="32"/>
          <w:lang w:val="zh-CN"/>
        </w:rPr>
        <w:t>至</w:t>
      </w:r>
      <w:r>
        <w:rPr>
          <w:rFonts w:hint="eastAsia" w:ascii="仿宋_GB2312" w:hAnsi="仿宋" w:cs="宋体"/>
          <w:szCs w:val="32"/>
        </w:rPr>
        <w:t>2026</w:t>
      </w:r>
      <w:r>
        <w:rPr>
          <w:rFonts w:hint="eastAsia" w:ascii="仿宋_GB2312" w:hAnsi="仿宋" w:cs="宋体"/>
          <w:szCs w:val="32"/>
          <w:lang w:val="zh-CN"/>
        </w:rPr>
        <w:t>年</w:t>
      </w:r>
      <w:r>
        <w:rPr>
          <w:rFonts w:hint="eastAsia" w:ascii="仿宋_GB2312" w:hAnsi="仿宋" w:cs="宋体"/>
          <w:szCs w:val="32"/>
        </w:rPr>
        <w:t>1</w:t>
      </w:r>
      <w:r>
        <w:rPr>
          <w:rFonts w:hint="eastAsia" w:ascii="仿宋_GB2312" w:hAnsi="仿宋" w:cs="宋体"/>
          <w:szCs w:val="32"/>
          <w:lang w:val="zh-CN"/>
        </w:rPr>
        <w:t>月累计获考核分</w:t>
      </w:r>
      <w:r>
        <w:rPr>
          <w:rFonts w:hint="eastAsia" w:ascii="仿宋_GB2312" w:hAnsi="仿宋" w:cs="宋体"/>
          <w:szCs w:val="32"/>
        </w:rPr>
        <w:t>1319.8</w:t>
      </w:r>
      <w:r>
        <w:rPr>
          <w:rFonts w:hint="eastAsia" w:ascii="仿宋_GB2312" w:hAnsi="仿宋" w:cs="宋体"/>
          <w:szCs w:val="32"/>
          <w:lang w:val="zh-CN"/>
        </w:rPr>
        <w:t>分</w:t>
      </w:r>
      <w:r>
        <w:rPr>
          <w:rFonts w:hint="eastAsia" w:ascii="仿宋_GB2312" w:hAnsi="仿宋" w:cs="宋体"/>
          <w:szCs w:val="32"/>
        </w:rPr>
        <w:t>，</w:t>
      </w:r>
      <w:r>
        <w:rPr>
          <w:rFonts w:hint="eastAsia" w:ascii="仿宋_GB2312" w:hAnsi="仿宋" w:cs="宋体"/>
          <w:szCs w:val="32"/>
          <w:lang w:val="zh-CN"/>
        </w:rPr>
        <w:t>物质奖励</w:t>
      </w:r>
      <w:r>
        <w:rPr>
          <w:rFonts w:hint="eastAsia" w:ascii="仿宋_GB2312" w:hAnsi="仿宋" w:cs="宋体"/>
          <w:szCs w:val="32"/>
        </w:rPr>
        <w:t>2次</w:t>
      </w:r>
      <w:r>
        <w:rPr>
          <w:rFonts w:hint="eastAsia" w:ascii="仿宋_GB2312" w:hAnsi="仿宋" w:cs="宋体"/>
          <w:szCs w:val="32"/>
          <w:lang w:val="zh-CN"/>
        </w:rPr>
        <w:t>。考核期内违规</w:t>
      </w:r>
      <w:r>
        <w:rPr>
          <w:rFonts w:hint="eastAsia" w:ascii="仿宋_GB2312" w:hAnsi="仿宋" w:cs="宋体"/>
          <w:szCs w:val="32"/>
        </w:rPr>
        <w:t>2次，累计扣考核分6分</w:t>
      </w:r>
      <w:r>
        <w:rPr>
          <w:rFonts w:hint="eastAsia" w:ascii="仿宋_GB2312" w:hAnsi="仿宋" w:cs="宋体"/>
          <w:szCs w:val="32"/>
          <w:lang w:val="zh-CN"/>
        </w:rPr>
        <w:t>。</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该犯原判财产性判项已履行人民币</w:t>
      </w:r>
      <w:r>
        <w:rPr>
          <w:rFonts w:hint="eastAsia" w:ascii="仿宋_GB2312" w:hAnsi="仿宋" w:cs="宋体"/>
          <w:szCs w:val="32"/>
        </w:rPr>
        <w:t>2000</w:t>
      </w:r>
      <w:r>
        <w:rPr>
          <w:rFonts w:hint="eastAsia" w:ascii="仿宋_GB2312" w:hAnsi="仿宋" w:cs="宋体"/>
          <w:szCs w:val="32"/>
          <w:lang w:val="zh-CN"/>
        </w:rPr>
        <w:t>元，其中本次提请向福建省德化县人民法院缴纳罚金人民币</w:t>
      </w:r>
      <w:r>
        <w:rPr>
          <w:rFonts w:hint="eastAsia" w:ascii="仿宋_GB2312" w:hAnsi="仿宋" w:cs="宋体"/>
          <w:szCs w:val="32"/>
        </w:rPr>
        <w:t>2000元。福建省德化县人民法院于2025年5月29日财产性判项复函载明：经查，本院依法划扣周立银行存款人民币2000元，上述款项已转入罚金上缴国库。该案目前为执行完毕状态。</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本案于2026年4月29日至2026年5月8日在狱内公示未收到不同意见。</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周立予以减刑二个月。特提请你院审理裁定。</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附件：⒈罪犯周立卷宗贰册</w:t>
      </w:r>
    </w:p>
    <w:p>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80" w:lineRule="exact"/>
        <w:ind w:right="-48" w:rightChars="-15" w:firstLine="1600" w:firstLineChars="500"/>
        <w:rPr>
          <w:rFonts w:ascii="Times New Roman" w:hAnsi="Times New Roman" w:cs="仿宋_GB2312"/>
          <w:szCs w:val="32"/>
        </w:rPr>
      </w:pPr>
    </w:p>
    <w:p>
      <w:pPr>
        <w:pStyle w:val="3"/>
        <w:spacing w:line="520" w:lineRule="exact"/>
        <w:ind w:right="-48" w:rightChars="-15" w:firstLine="614" w:firstLineChars="192"/>
        <w:jc w:val="center"/>
        <w:rPr>
          <w:rFonts w:ascii="仿宋_GB2312" w:hAnsi="仿宋_GB2312" w:cs="仿宋_GB2312"/>
          <w:szCs w:val="32"/>
        </w:rPr>
      </w:pPr>
      <w:r>
        <w:rPr>
          <w:rFonts w:hint="eastAsia" w:ascii="仿宋_GB2312" w:hAnsi="仿宋_GB2312" w:cs="仿宋_GB2312"/>
          <w:szCs w:val="32"/>
        </w:rPr>
        <w:t xml:space="preserve">                                 福建省女子监狱</w:t>
      </w:r>
    </w:p>
    <w:p>
      <w:pPr>
        <w:pStyle w:val="3"/>
        <w:spacing w:line="52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二〇二六年五月十一日</w:t>
      </w: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hint="eastAsia" w:ascii="仿宋_GB2312" w:hAnsi="仿宋_GB2312" w:cs="仿宋_GB2312"/>
          <w:szCs w:val="32"/>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〕闽女监狱减字第243号</w:t>
      </w:r>
    </w:p>
    <w:p>
      <w:pPr>
        <w:jc w:val="right"/>
        <w:rPr>
          <w:rFonts w:ascii="Times New Roman" w:hAnsi="Times New Roman" w:eastAsia="楷体_GB2312" w:cs="楷体_GB2312"/>
          <w:szCs w:val="32"/>
        </w:rPr>
      </w:pPr>
    </w:p>
    <w:p>
      <w:pPr>
        <w:spacing w:line="480" w:lineRule="exact"/>
        <w:ind w:firstLine="640" w:firstLineChars="200"/>
        <w:rPr>
          <w:rFonts w:ascii="仿宋_GB2312" w:hAnsi="仿宋" w:cs="宋体"/>
          <w:szCs w:val="32"/>
        </w:rPr>
      </w:pPr>
      <w:r>
        <w:rPr>
          <w:rFonts w:hint="eastAsia" w:ascii="仿宋_GB2312" w:hAnsi="仿宋" w:cs="宋体"/>
          <w:szCs w:val="32"/>
        </w:rPr>
        <w:t>罪犯苏应俤</w:t>
      </w:r>
      <w:r>
        <w:rPr>
          <w:rFonts w:hint="eastAsia" w:ascii="仿宋_GB2312" w:hAnsi="仿宋" w:cs="宋体"/>
          <w:szCs w:val="32"/>
        </w:rPr>
        <w:fldChar w:fldCharType="begin"/>
      </w:r>
      <w:r>
        <w:rPr>
          <w:rFonts w:hint="eastAsia" w:ascii="仿宋_GB2312" w:hAnsi="仿宋" w:cs="宋体"/>
          <w:szCs w:val="32"/>
        </w:rPr>
        <w:instrText xml:space="preserve"> AUTOTEXTLIST  \* MERGEFORMAT </w:instrText>
      </w:r>
      <w:r>
        <w:rPr>
          <w:rFonts w:hint="eastAsia" w:ascii="仿宋_GB2312" w:hAnsi="仿宋" w:cs="宋体"/>
          <w:szCs w:val="32"/>
        </w:rPr>
        <w:fldChar w:fldCharType="end"/>
      </w:r>
      <w:r>
        <w:rPr>
          <w:rFonts w:hint="eastAsia" w:ascii="仿宋_GB2312" w:hAnsi="仿宋" w:cs="宋体"/>
          <w:szCs w:val="32"/>
        </w:rPr>
        <w:t>，女，1995年12月30日出生，汉族，初中文化，捕前无业。</w:t>
      </w:r>
    </w:p>
    <w:p>
      <w:pPr>
        <w:spacing w:line="480" w:lineRule="exact"/>
        <w:ind w:firstLine="640" w:firstLineChars="200"/>
        <w:rPr>
          <w:rFonts w:ascii="仿宋_GB2312" w:hAnsi="仿宋" w:cs="宋体"/>
          <w:szCs w:val="32"/>
        </w:rPr>
      </w:pPr>
      <w:r>
        <w:rPr>
          <w:rFonts w:hint="eastAsia" w:ascii="仿宋_GB2312" w:hAnsi="仿宋" w:cs="宋体"/>
          <w:szCs w:val="32"/>
          <w:lang w:val="zh-CN"/>
        </w:rPr>
        <w:t>福建省南平市延平区人民法院于</w:t>
      </w:r>
      <w:r>
        <w:rPr>
          <w:rFonts w:hint="eastAsia" w:ascii="仿宋_GB2312" w:hAnsi="仿宋" w:cs="宋体"/>
          <w:szCs w:val="32"/>
        </w:rPr>
        <w:t>2022</w:t>
      </w:r>
      <w:r>
        <w:rPr>
          <w:rFonts w:hint="eastAsia" w:ascii="仿宋_GB2312" w:hAnsi="仿宋" w:cs="宋体"/>
          <w:szCs w:val="32"/>
          <w:lang w:val="zh-CN"/>
        </w:rPr>
        <w:t>年</w:t>
      </w:r>
      <w:r>
        <w:rPr>
          <w:rFonts w:hint="eastAsia" w:ascii="仿宋_GB2312" w:hAnsi="仿宋" w:cs="宋体"/>
          <w:szCs w:val="32"/>
        </w:rPr>
        <w:t>8</w:t>
      </w:r>
      <w:r>
        <w:rPr>
          <w:rFonts w:hint="eastAsia" w:ascii="仿宋_GB2312" w:hAnsi="仿宋" w:cs="宋体"/>
          <w:szCs w:val="32"/>
          <w:lang w:val="zh-CN"/>
        </w:rPr>
        <w:t>月</w:t>
      </w:r>
      <w:r>
        <w:rPr>
          <w:rFonts w:hint="eastAsia" w:ascii="仿宋_GB2312" w:hAnsi="仿宋" w:cs="宋体"/>
          <w:szCs w:val="32"/>
        </w:rPr>
        <w:t>31</w:t>
      </w:r>
      <w:r>
        <w:rPr>
          <w:rFonts w:hint="eastAsia" w:ascii="仿宋_GB2312" w:hAnsi="仿宋" w:cs="宋体"/>
          <w:szCs w:val="32"/>
          <w:lang w:val="zh-CN"/>
        </w:rPr>
        <w:t>日作出(</w:t>
      </w:r>
      <w:r>
        <w:rPr>
          <w:rFonts w:hint="eastAsia" w:ascii="仿宋_GB2312" w:hAnsi="仿宋" w:cs="宋体"/>
          <w:szCs w:val="32"/>
        </w:rPr>
        <w:t>2022)闽0702刑初51号刑事判决，以被告人苏应俤犯贩卖、传播淫秽物品牟利罪，判处有期徒刑六年六个月，并处罚金人民币40000元；继续追缴被告人苏应俤的违法所得人民币10000元，予以没收，上缴国库。</w:t>
      </w:r>
      <w:r>
        <w:rPr>
          <w:rFonts w:hint="eastAsia" w:ascii="仿宋_GB2312" w:hAnsi="仿宋" w:cs="宋体"/>
          <w:szCs w:val="32"/>
          <w:lang w:val="zh-CN"/>
        </w:rPr>
        <w:t>宣判后，被告人不服，提出上诉。福建省南平市中级人民法院于</w:t>
      </w:r>
      <w:r>
        <w:rPr>
          <w:rFonts w:hint="eastAsia" w:ascii="仿宋_GB2312" w:hAnsi="仿宋" w:cs="宋体"/>
          <w:szCs w:val="32"/>
        </w:rPr>
        <w:t>2022年10月17日作出（2022）闽07刑终193号刑事判决，撤销福建省南平市延平区人民法院</w:t>
      </w:r>
      <w:r>
        <w:rPr>
          <w:rFonts w:hint="eastAsia" w:ascii="仿宋_GB2312" w:hAnsi="仿宋" w:cs="宋体"/>
          <w:szCs w:val="32"/>
          <w:lang w:val="zh-CN"/>
        </w:rPr>
        <w:t>(</w:t>
      </w:r>
      <w:r>
        <w:rPr>
          <w:rFonts w:hint="eastAsia" w:ascii="仿宋_GB2312" w:hAnsi="仿宋" w:cs="宋体"/>
          <w:szCs w:val="32"/>
        </w:rPr>
        <w:t>2022</w:t>
      </w:r>
      <w:r>
        <w:rPr>
          <w:rFonts w:hint="eastAsia" w:ascii="仿宋_GB2312" w:hAnsi="仿宋" w:cs="宋体"/>
          <w:szCs w:val="32"/>
          <w:lang w:val="zh-CN"/>
        </w:rPr>
        <w:t>)闽</w:t>
      </w:r>
      <w:r>
        <w:rPr>
          <w:rFonts w:hint="eastAsia" w:ascii="仿宋_GB2312" w:hAnsi="仿宋" w:cs="宋体"/>
          <w:szCs w:val="32"/>
        </w:rPr>
        <w:t>0702刑初51号</w:t>
      </w:r>
      <w:r>
        <w:rPr>
          <w:rFonts w:hint="eastAsia" w:ascii="仿宋_GB2312" w:hAnsi="仿宋" w:cs="宋体"/>
          <w:szCs w:val="32"/>
          <w:lang w:val="zh-CN"/>
        </w:rPr>
        <w:t>刑事判决。上诉人苏应俤犯</w:t>
      </w:r>
      <w:r>
        <w:rPr>
          <w:rFonts w:hint="eastAsia" w:ascii="仿宋_GB2312" w:hAnsi="仿宋" w:cs="宋体"/>
          <w:szCs w:val="32"/>
        </w:rPr>
        <w:t>贩卖、传播淫秽物品牟利罪，判处有期徒刑五年八个月，并处罚金人民币40000元（已缴纳）；扣押在案的物品及查封在案的房产由扣押、查封机关依法予以处置。刑期自2021年8月4日起至2027年4月3日止。2023年1月17日交付福建省女子监狱执行刑罚。2024年12月24日，福建省福州市中级人民法院作出（2024）闽01刑更3374号刑事裁定，对其减刑五个月，2024年12月24日送达。现刑期至2026年11月3日。属普管级罪犯。</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该犯自上次减刑以来确有悔改表现，具体事实如下：</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遵守监规:偶有违规情形，但经民警教育，能遵守法律法规及监规纪律，接受教育改造。</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奖惩情况:该犯上次评定表扬剩余考核分</w:t>
      </w:r>
      <w:r>
        <w:rPr>
          <w:rFonts w:hint="eastAsia" w:ascii="仿宋_GB2312" w:hAnsi="仿宋" w:cs="宋体"/>
          <w:szCs w:val="32"/>
        </w:rPr>
        <w:t>107.9</w:t>
      </w:r>
      <w:r>
        <w:rPr>
          <w:rFonts w:hint="eastAsia" w:ascii="仿宋_GB2312" w:hAnsi="仿宋" w:cs="宋体"/>
          <w:szCs w:val="32"/>
          <w:lang w:val="zh-CN"/>
        </w:rPr>
        <w:t>分，本轮考核期202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9</w:t>
      </w:r>
      <w:r>
        <w:rPr>
          <w:rFonts w:hint="eastAsia" w:ascii="仿宋_GB2312" w:hAnsi="仿宋" w:cs="宋体"/>
          <w:szCs w:val="32"/>
          <w:lang w:val="zh-CN"/>
        </w:rPr>
        <w:t>月至2026年1月累计获考核分1835.8分，合计获考核分</w:t>
      </w:r>
      <w:r>
        <w:rPr>
          <w:rFonts w:hint="eastAsia" w:ascii="仿宋_GB2312" w:hAnsi="仿宋" w:cs="宋体"/>
          <w:szCs w:val="32"/>
        </w:rPr>
        <w:t>1943.7</w:t>
      </w:r>
      <w:r>
        <w:rPr>
          <w:rFonts w:hint="eastAsia" w:ascii="仿宋_GB2312" w:hAnsi="仿宋" w:cs="宋体"/>
          <w:szCs w:val="32"/>
          <w:lang w:val="zh-CN"/>
        </w:rPr>
        <w:t>分，表扬</w:t>
      </w:r>
      <w:r>
        <w:rPr>
          <w:rFonts w:hint="eastAsia" w:ascii="仿宋_GB2312" w:hAnsi="仿宋" w:cs="宋体"/>
          <w:szCs w:val="32"/>
        </w:rPr>
        <w:t>2</w:t>
      </w:r>
      <w:r>
        <w:rPr>
          <w:rFonts w:hint="eastAsia" w:ascii="仿宋_GB2312" w:hAnsi="仿宋" w:cs="宋体"/>
          <w:szCs w:val="32"/>
          <w:lang w:val="zh-CN"/>
        </w:rPr>
        <w:t>次，物质奖励</w:t>
      </w:r>
      <w:r>
        <w:rPr>
          <w:rFonts w:hint="eastAsia" w:ascii="仿宋_GB2312" w:hAnsi="仿宋" w:cs="宋体"/>
          <w:szCs w:val="32"/>
        </w:rPr>
        <w:t>1</w:t>
      </w:r>
      <w:r>
        <w:rPr>
          <w:rFonts w:hint="eastAsia" w:ascii="仿宋_GB2312" w:hAnsi="仿宋" w:cs="宋体"/>
          <w:szCs w:val="32"/>
          <w:lang w:val="zh-CN"/>
        </w:rPr>
        <w:t>次；间隔期202</w:t>
      </w:r>
      <w:r>
        <w:rPr>
          <w:rFonts w:hint="eastAsia" w:ascii="仿宋_GB2312" w:hAnsi="仿宋" w:cs="宋体"/>
          <w:szCs w:val="32"/>
        </w:rPr>
        <w:t>4</w:t>
      </w:r>
      <w:r>
        <w:rPr>
          <w:rFonts w:hint="eastAsia" w:ascii="仿宋_GB2312" w:hAnsi="仿宋" w:cs="宋体"/>
          <w:szCs w:val="32"/>
          <w:lang w:val="zh-CN"/>
        </w:rPr>
        <w:t>年1</w:t>
      </w:r>
      <w:r>
        <w:rPr>
          <w:rFonts w:hint="eastAsia" w:ascii="仿宋_GB2312" w:hAnsi="仿宋" w:cs="宋体"/>
          <w:szCs w:val="32"/>
        </w:rPr>
        <w:t>2</w:t>
      </w:r>
      <w:r>
        <w:rPr>
          <w:rFonts w:hint="eastAsia" w:ascii="仿宋_GB2312" w:hAnsi="仿宋" w:cs="宋体"/>
          <w:szCs w:val="32"/>
          <w:lang w:val="zh-CN"/>
        </w:rPr>
        <w:t>月</w:t>
      </w:r>
      <w:r>
        <w:rPr>
          <w:rFonts w:hint="eastAsia" w:ascii="仿宋_GB2312" w:hAnsi="仿宋" w:cs="宋体"/>
          <w:szCs w:val="32"/>
        </w:rPr>
        <w:t>24</w:t>
      </w:r>
      <w:r>
        <w:rPr>
          <w:rFonts w:hint="eastAsia" w:ascii="仿宋_GB2312" w:hAnsi="仿宋" w:cs="宋体"/>
          <w:szCs w:val="32"/>
          <w:lang w:val="zh-CN"/>
        </w:rPr>
        <w:t>日至2026年1月，获考核分</w:t>
      </w:r>
      <w:r>
        <w:rPr>
          <w:rFonts w:hint="eastAsia" w:ascii="仿宋_GB2312" w:hAnsi="仿宋" w:cs="宋体"/>
          <w:szCs w:val="32"/>
        </w:rPr>
        <w:t>1414</w:t>
      </w:r>
      <w:r>
        <w:rPr>
          <w:rFonts w:hint="eastAsia" w:ascii="仿宋_GB2312" w:hAnsi="仿宋" w:cs="宋体"/>
          <w:szCs w:val="32"/>
          <w:lang w:val="zh-CN"/>
        </w:rPr>
        <w:t>分。考核期内违规</w:t>
      </w:r>
      <w:r>
        <w:rPr>
          <w:rFonts w:hint="eastAsia" w:ascii="仿宋_GB2312" w:hAnsi="仿宋" w:cs="宋体"/>
          <w:szCs w:val="32"/>
        </w:rPr>
        <w:t>1</w:t>
      </w:r>
      <w:r>
        <w:rPr>
          <w:rFonts w:hint="eastAsia" w:ascii="仿宋_GB2312" w:hAnsi="仿宋" w:cs="宋体"/>
          <w:szCs w:val="32"/>
          <w:lang w:val="zh-CN"/>
        </w:rPr>
        <w:t>次，累计扣考核分</w:t>
      </w:r>
      <w:r>
        <w:rPr>
          <w:rFonts w:hint="eastAsia" w:ascii="仿宋_GB2312" w:hAnsi="仿宋" w:cs="宋体"/>
          <w:szCs w:val="32"/>
        </w:rPr>
        <w:t>5</w:t>
      </w:r>
      <w:r>
        <w:rPr>
          <w:rFonts w:hint="eastAsia" w:ascii="仿宋_GB2312" w:hAnsi="仿宋" w:cs="宋体"/>
          <w:szCs w:val="32"/>
          <w:lang w:val="zh-CN"/>
        </w:rPr>
        <w:t>分。</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该犯原判财产性判项已履行。</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本案于2026年4月29日至2026年5月8日在狱内公示未收到不同意见。</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苏应俤予以减刑五个月。特提请你院审理裁定。</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附件：⒈罪犯苏应俤卷宗贰册</w:t>
      </w:r>
    </w:p>
    <w:p>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80" w:lineRule="exact"/>
        <w:ind w:right="-48" w:rightChars="-15" w:firstLine="1600" w:firstLineChars="500"/>
        <w:rPr>
          <w:rFonts w:ascii="Times New Roman" w:hAnsi="Times New Roman" w:cs="仿宋_GB2312"/>
          <w:szCs w:val="32"/>
        </w:rPr>
      </w:pPr>
    </w:p>
    <w:p>
      <w:pPr>
        <w:pStyle w:val="3"/>
        <w:spacing w:line="520" w:lineRule="exact"/>
        <w:ind w:right="-48" w:rightChars="-15" w:firstLine="614" w:firstLineChars="192"/>
        <w:jc w:val="center"/>
        <w:rPr>
          <w:rFonts w:ascii="仿宋_GB2312" w:hAnsi="仿宋_GB2312" w:cs="仿宋_GB2312"/>
          <w:szCs w:val="32"/>
        </w:rPr>
      </w:pPr>
      <w:r>
        <w:rPr>
          <w:rFonts w:hint="eastAsia" w:ascii="仿宋_GB2312" w:hAnsi="仿宋_GB2312" w:cs="仿宋_GB2312"/>
          <w:szCs w:val="32"/>
        </w:rPr>
        <w:t xml:space="preserve">                                 福建省女子监狱</w:t>
      </w:r>
    </w:p>
    <w:p>
      <w:pPr>
        <w:pStyle w:val="3"/>
        <w:spacing w:line="52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二〇二六年五月十一日</w:t>
      </w: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hint="eastAsia" w:ascii="仿宋_GB2312" w:hAnsi="仿宋_GB2312" w:cs="仿宋_GB2312"/>
          <w:szCs w:val="32"/>
        </w:rPr>
      </w:pPr>
    </w:p>
    <w:p>
      <w:pPr>
        <w:spacing w:line="640" w:lineRule="exact"/>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〕闽女监狱减字第244号</w:t>
      </w:r>
    </w:p>
    <w:p>
      <w:pPr>
        <w:jc w:val="right"/>
        <w:rPr>
          <w:rFonts w:ascii="Times New Roman" w:hAnsi="Times New Roman" w:eastAsia="楷体_GB2312" w:cs="楷体_GB2312"/>
          <w:szCs w:val="32"/>
        </w:rPr>
      </w:pPr>
    </w:p>
    <w:p>
      <w:pPr>
        <w:spacing w:line="440" w:lineRule="exact"/>
        <w:ind w:firstLine="640" w:firstLineChars="200"/>
        <w:rPr>
          <w:rFonts w:ascii="仿宋_GB2312" w:hAnsi="仿宋" w:cs="宋体"/>
          <w:szCs w:val="32"/>
        </w:rPr>
      </w:pPr>
      <w:r>
        <w:rPr>
          <w:rFonts w:hint="eastAsia" w:ascii="仿宋_GB2312" w:hAnsi="仿宋" w:cs="宋体"/>
          <w:szCs w:val="32"/>
        </w:rPr>
        <w:t>罪犯许燕萍</w:t>
      </w:r>
      <w:r>
        <w:rPr>
          <w:rFonts w:hint="eastAsia" w:ascii="仿宋_GB2312" w:hAnsi="仿宋" w:cs="宋体"/>
          <w:szCs w:val="32"/>
        </w:rPr>
        <w:fldChar w:fldCharType="begin"/>
      </w:r>
      <w:r>
        <w:rPr>
          <w:rFonts w:hint="eastAsia" w:ascii="仿宋_GB2312" w:hAnsi="仿宋" w:cs="宋体"/>
          <w:szCs w:val="32"/>
        </w:rPr>
        <w:instrText xml:space="preserve"> AUTOTEXTLIST  \* MERGEFORMAT </w:instrText>
      </w:r>
      <w:r>
        <w:rPr>
          <w:rFonts w:hint="eastAsia" w:ascii="仿宋_GB2312" w:hAnsi="仿宋" w:cs="宋体"/>
          <w:szCs w:val="32"/>
        </w:rPr>
        <w:fldChar w:fldCharType="end"/>
      </w:r>
      <w:r>
        <w:rPr>
          <w:rFonts w:hint="eastAsia" w:ascii="仿宋_GB2312" w:hAnsi="仿宋" w:cs="宋体"/>
          <w:szCs w:val="32"/>
        </w:rPr>
        <w:t>，女，1987年6月7日出生，汉族，初中文化，捕前系某超市员工。</w:t>
      </w:r>
    </w:p>
    <w:p>
      <w:pPr>
        <w:spacing w:line="440" w:lineRule="exact"/>
        <w:ind w:firstLine="640" w:firstLineChars="200"/>
        <w:rPr>
          <w:rFonts w:ascii="仿宋_GB2312" w:hAnsi="仿宋" w:cs="宋体"/>
          <w:szCs w:val="32"/>
        </w:rPr>
      </w:pPr>
      <w:r>
        <w:rPr>
          <w:rFonts w:hint="eastAsia" w:ascii="仿宋_GB2312" w:hAnsi="仿宋" w:cs="宋体"/>
          <w:szCs w:val="32"/>
          <w:lang w:val="zh-CN"/>
        </w:rPr>
        <w:t>福建省厦门市中级人民法院于</w:t>
      </w:r>
      <w:r>
        <w:rPr>
          <w:rFonts w:hint="eastAsia" w:ascii="仿宋_GB2312" w:hAnsi="仿宋" w:cs="宋体"/>
          <w:szCs w:val="32"/>
        </w:rPr>
        <w:t>2022</w:t>
      </w:r>
      <w:r>
        <w:rPr>
          <w:rFonts w:hint="eastAsia" w:ascii="仿宋_GB2312" w:hAnsi="仿宋" w:cs="宋体"/>
          <w:szCs w:val="32"/>
          <w:lang w:val="zh-CN"/>
        </w:rPr>
        <w:t>年</w:t>
      </w:r>
      <w:r>
        <w:rPr>
          <w:rFonts w:hint="eastAsia" w:ascii="仿宋_GB2312" w:hAnsi="仿宋" w:cs="宋体"/>
          <w:szCs w:val="32"/>
        </w:rPr>
        <w:t>12</w:t>
      </w:r>
      <w:r>
        <w:rPr>
          <w:rFonts w:hint="eastAsia" w:ascii="仿宋_GB2312" w:hAnsi="仿宋" w:cs="宋体"/>
          <w:szCs w:val="32"/>
          <w:lang w:val="zh-CN"/>
        </w:rPr>
        <w:t>月</w:t>
      </w:r>
      <w:r>
        <w:rPr>
          <w:rFonts w:hint="eastAsia" w:ascii="仿宋_GB2312" w:hAnsi="仿宋" w:cs="宋体"/>
          <w:szCs w:val="32"/>
        </w:rPr>
        <w:t>21</w:t>
      </w:r>
      <w:r>
        <w:rPr>
          <w:rFonts w:hint="eastAsia" w:ascii="仿宋_GB2312" w:hAnsi="仿宋" w:cs="宋体"/>
          <w:szCs w:val="32"/>
          <w:lang w:val="zh-CN"/>
        </w:rPr>
        <w:t>日作出(</w:t>
      </w:r>
      <w:r>
        <w:rPr>
          <w:rFonts w:hint="eastAsia" w:ascii="仿宋_GB2312" w:hAnsi="仿宋" w:cs="宋体"/>
          <w:szCs w:val="32"/>
        </w:rPr>
        <w:t>2022)闽02刑初57号刑事判决，以被告人许燕萍犯走私普通货物罪，判处有期徒刑四年六个月，并处罚金人民币500000元。宣判后，被告人不服，提出上诉。福建省高级人民法院于2023年10月16日作出（2023）闽刑终61号刑事裁定，驳回上诉，维持原判。刑期自2022年2月11日起至2026年8月10日止。2024年2月20日交付福建省女子监狱执行刑罚。属普管级罪犯。</w:t>
      </w:r>
    </w:p>
    <w:p>
      <w:pPr>
        <w:spacing w:line="440" w:lineRule="exact"/>
        <w:ind w:firstLine="640" w:firstLineChars="200"/>
        <w:rPr>
          <w:rFonts w:ascii="仿宋_GB2312" w:hAnsi="仿宋" w:cs="宋体"/>
          <w:szCs w:val="32"/>
          <w:lang w:val="zh-CN"/>
        </w:rPr>
      </w:pPr>
      <w:r>
        <w:rPr>
          <w:rFonts w:hint="eastAsia" w:ascii="仿宋_GB2312" w:hAnsi="仿宋" w:cs="宋体"/>
          <w:szCs w:val="32"/>
          <w:lang w:val="zh-CN"/>
        </w:rPr>
        <w:t>该犯自入监以来确有悔改表现，具体事实如下：</w:t>
      </w:r>
    </w:p>
    <w:p>
      <w:pPr>
        <w:spacing w:line="44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440" w:lineRule="exact"/>
        <w:ind w:firstLine="640" w:firstLineChars="200"/>
        <w:rPr>
          <w:rFonts w:ascii="仿宋_GB2312" w:hAnsi="仿宋" w:cs="宋体"/>
          <w:szCs w:val="32"/>
          <w:lang w:val="zh-CN"/>
        </w:rPr>
      </w:pPr>
      <w:r>
        <w:rPr>
          <w:rFonts w:hint="eastAsia" w:ascii="仿宋_GB2312" w:hAnsi="仿宋" w:cs="宋体"/>
          <w:szCs w:val="32"/>
          <w:lang w:val="zh-CN"/>
        </w:rPr>
        <w:t>遵守监规:偶有违规情形，但经民警教育，能遵守法律法规及监规纪律，接受教育改造。</w:t>
      </w:r>
    </w:p>
    <w:p>
      <w:pPr>
        <w:spacing w:line="44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44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440" w:lineRule="exact"/>
        <w:ind w:firstLine="640" w:firstLineChars="200"/>
        <w:rPr>
          <w:rFonts w:ascii="仿宋_GB2312" w:hAnsi="仿宋" w:cs="宋体"/>
          <w:szCs w:val="32"/>
          <w:lang w:val="zh-CN"/>
        </w:rPr>
      </w:pPr>
      <w:r>
        <w:rPr>
          <w:rFonts w:hint="eastAsia" w:ascii="仿宋_GB2312" w:hAnsi="仿宋" w:cs="宋体"/>
          <w:szCs w:val="32"/>
          <w:lang w:val="zh-CN"/>
        </w:rPr>
        <w:t>奖惩情况:该犯考核期</w:t>
      </w:r>
      <w:r>
        <w:rPr>
          <w:rFonts w:hint="eastAsia" w:ascii="仿宋_GB2312" w:hAnsi="仿宋" w:cs="宋体"/>
          <w:szCs w:val="32"/>
        </w:rPr>
        <w:t>2024年2月20日</w:t>
      </w:r>
      <w:r>
        <w:rPr>
          <w:rFonts w:hint="eastAsia" w:ascii="仿宋_GB2312" w:hAnsi="仿宋" w:cs="宋体"/>
          <w:szCs w:val="32"/>
          <w:lang w:val="zh-CN"/>
        </w:rPr>
        <w:t>至</w:t>
      </w:r>
      <w:r>
        <w:rPr>
          <w:rFonts w:hint="eastAsia" w:ascii="仿宋_GB2312" w:hAnsi="仿宋" w:cs="宋体"/>
          <w:szCs w:val="32"/>
        </w:rPr>
        <w:t>2026</w:t>
      </w:r>
      <w:r>
        <w:rPr>
          <w:rFonts w:hint="eastAsia" w:ascii="仿宋_GB2312" w:hAnsi="仿宋" w:cs="宋体"/>
          <w:szCs w:val="32"/>
          <w:lang w:val="zh-CN"/>
        </w:rPr>
        <w:t>年</w:t>
      </w:r>
      <w:r>
        <w:rPr>
          <w:rFonts w:hint="eastAsia" w:ascii="仿宋_GB2312" w:hAnsi="仿宋" w:cs="宋体"/>
          <w:szCs w:val="32"/>
        </w:rPr>
        <w:t>1</w:t>
      </w:r>
      <w:r>
        <w:rPr>
          <w:rFonts w:hint="eastAsia" w:ascii="仿宋_GB2312" w:hAnsi="仿宋" w:cs="宋体"/>
          <w:szCs w:val="32"/>
          <w:lang w:val="zh-CN"/>
        </w:rPr>
        <w:t>月累计获考核分</w:t>
      </w:r>
      <w:r>
        <w:rPr>
          <w:rFonts w:hint="eastAsia" w:ascii="仿宋_GB2312" w:hAnsi="仿宋" w:cs="宋体"/>
          <w:szCs w:val="32"/>
        </w:rPr>
        <w:t>2285.3</w:t>
      </w:r>
      <w:r>
        <w:rPr>
          <w:rFonts w:hint="eastAsia" w:ascii="仿宋_GB2312" w:hAnsi="仿宋" w:cs="宋体"/>
          <w:szCs w:val="32"/>
          <w:lang w:val="zh-CN"/>
        </w:rPr>
        <w:t>分，表扬</w:t>
      </w:r>
      <w:r>
        <w:rPr>
          <w:rFonts w:hint="eastAsia" w:ascii="仿宋_GB2312" w:hAnsi="仿宋" w:cs="宋体"/>
          <w:szCs w:val="32"/>
        </w:rPr>
        <w:t>2次，</w:t>
      </w:r>
      <w:r>
        <w:rPr>
          <w:rFonts w:hint="eastAsia" w:ascii="仿宋_GB2312" w:hAnsi="仿宋" w:cs="宋体"/>
          <w:szCs w:val="32"/>
          <w:lang w:val="zh-CN"/>
        </w:rPr>
        <w:t>物质奖励</w:t>
      </w:r>
      <w:r>
        <w:rPr>
          <w:rFonts w:hint="eastAsia" w:ascii="仿宋_GB2312" w:hAnsi="仿宋" w:cs="宋体"/>
          <w:szCs w:val="32"/>
        </w:rPr>
        <w:t>1次</w:t>
      </w:r>
      <w:r>
        <w:rPr>
          <w:rFonts w:hint="eastAsia" w:ascii="仿宋_GB2312" w:hAnsi="仿宋" w:cs="宋体"/>
          <w:szCs w:val="32"/>
          <w:lang w:val="zh-CN"/>
        </w:rPr>
        <w:t>。考核期内违规</w:t>
      </w:r>
      <w:r>
        <w:rPr>
          <w:rFonts w:hint="eastAsia" w:ascii="仿宋_GB2312" w:hAnsi="仿宋" w:cs="宋体"/>
          <w:szCs w:val="32"/>
        </w:rPr>
        <w:t>1次，累计扣考核分3分</w:t>
      </w:r>
      <w:r>
        <w:rPr>
          <w:rFonts w:hint="eastAsia" w:ascii="仿宋_GB2312" w:hAnsi="仿宋" w:cs="宋体"/>
          <w:szCs w:val="32"/>
          <w:lang w:val="zh-CN"/>
        </w:rPr>
        <w:t>。</w:t>
      </w:r>
    </w:p>
    <w:p>
      <w:pPr>
        <w:spacing w:line="440" w:lineRule="exact"/>
        <w:ind w:firstLine="640" w:firstLineChars="200"/>
        <w:rPr>
          <w:rFonts w:ascii="仿宋_GB2312" w:hAnsi="仿宋" w:cs="宋体"/>
          <w:szCs w:val="32"/>
          <w:lang w:val="zh-CN"/>
        </w:rPr>
      </w:pPr>
      <w:r>
        <w:rPr>
          <w:rFonts w:hint="eastAsia" w:ascii="仿宋_GB2312" w:hAnsi="仿宋" w:cs="宋体"/>
          <w:szCs w:val="32"/>
          <w:lang w:val="zh-CN"/>
        </w:rPr>
        <w:t>该犯原判财产性判项已履行人民币</w:t>
      </w:r>
      <w:r>
        <w:rPr>
          <w:rFonts w:hint="eastAsia" w:ascii="仿宋_GB2312" w:hAnsi="仿宋" w:cs="宋体"/>
          <w:szCs w:val="32"/>
        </w:rPr>
        <w:t>11034.58</w:t>
      </w:r>
      <w:r>
        <w:rPr>
          <w:rFonts w:hint="eastAsia" w:ascii="仿宋_GB2312" w:hAnsi="仿宋" w:cs="宋体"/>
          <w:szCs w:val="32"/>
          <w:lang w:val="zh-CN"/>
        </w:rPr>
        <w:t>元。其中本次提请向福建省厦门市中级人民法院缴纳罚金人民币</w:t>
      </w:r>
      <w:r>
        <w:rPr>
          <w:rFonts w:hint="eastAsia" w:ascii="仿宋_GB2312" w:hAnsi="仿宋" w:cs="宋体"/>
          <w:szCs w:val="32"/>
        </w:rPr>
        <w:t>11034.58</w:t>
      </w:r>
      <w:r>
        <w:rPr>
          <w:rFonts w:hint="eastAsia" w:ascii="仿宋_GB2312" w:hAnsi="仿宋" w:cs="宋体"/>
          <w:szCs w:val="32"/>
          <w:lang w:val="zh-CN"/>
        </w:rPr>
        <w:t>元。该犯考核期月均消费人民币</w:t>
      </w:r>
      <w:r>
        <w:rPr>
          <w:rFonts w:hint="eastAsia" w:ascii="仿宋_GB2312" w:hAnsi="仿宋" w:cs="宋体"/>
          <w:szCs w:val="32"/>
        </w:rPr>
        <w:t>258.20</w:t>
      </w:r>
      <w:r>
        <w:rPr>
          <w:rFonts w:hint="eastAsia" w:ascii="仿宋_GB2312" w:hAnsi="仿宋" w:cs="宋体"/>
          <w:szCs w:val="32"/>
          <w:lang w:val="zh-CN"/>
        </w:rPr>
        <w:t>元，账户可用余额人民币</w:t>
      </w:r>
      <w:r>
        <w:rPr>
          <w:rFonts w:hint="eastAsia" w:ascii="仿宋_GB2312" w:hAnsi="仿宋" w:cs="宋体"/>
          <w:szCs w:val="32"/>
        </w:rPr>
        <w:t>786.32</w:t>
      </w:r>
      <w:r>
        <w:rPr>
          <w:rFonts w:hint="eastAsia" w:ascii="仿宋_GB2312" w:hAnsi="仿宋" w:cs="宋体"/>
          <w:szCs w:val="32"/>
          <w:lang w:val="zh-CN"/>
        </w:rPr>
        <w:t>元。福建省厦门市中级人民法院于202</w:t>
      </w:r>
      <w:r>
        <w:rPr>
          <w:rFonts w:hint="eastAsia" w:ascii="仿宋_GB2312" w:hAnsi="仿宋" w:cs="宋体"/>
          <w:szCs w:val="32"/>
        </w:rPr>
        <w:t>6</w:t>
      </w:r>
      <w:r>
        <w:rPr>
          <w:rFonts w:hint="eastAsia" w:ascii="仿宋_GB2312" w:hAnsi="仿宋" w:cs="宋体"/>
          <w:szCs w:val="32"/>
          <w:lang w:val="zh-CN"/>
        </w:rPr>
        <w:t>年</w:t>
      </w:r>
      <w:r>
        <w:rPr>
          <w:rFonts w:hint="eastAsia" w:ascii="仿宋_GB2312" w:hAnsi="仿宋" w:cs="宋体"/>
          <w:szCs w:val="32"/>
        </w:rPr>
        <w:t>1</w:t>
      </w:r>
      <w:r>
        <w:rPr>
          <w:rFonts w:hint="eastAsia" w:ascii="仿宋_GB2312" w:hAnsi="仿宋" w:cs="宋体"/>
          <w:szCs w:val="32"/>
          <w:lang w:val="zh-CN"/>
        </w:rPr>
        <w:t>月</w:t>
      </w:r>
      <w:r>
        <w:rPr>
          <w:rFonts w:hint="eastAsia" w:ascii="仿宋_GB2312" w:hAnsi="仿宋" w:cs="宋体"/>
          <w:szCs w:val="32"/>
        </w:rPr>
        <w:t>5</w:t>
      </w:r>
      <w:r>
        <w:rPr>
          <w:rFonts w:hint="eastAsia" w:ascii="仿宋_GB2312" w:hAnsi="仿宋" w:cs="宋体"/>
          <w:szCs w:val="32"/>
          <w:lang w:val="zh-CN"/>
        </w:rPr>
        <w:t>日财产性判项复函载明：本院依法对被执行人许燕萍名下可供执行财产进行查询，审判阶段未查询到案款缴交情况；案件进入执行阶段后，本院执行到被执行人款项共计</w:t>
      </w:r>
      <w:r>
        <w:rPr>
          <w:rFonts w:hint="eastAsia" w:ascii="仿宋_GB2312" w:hAnsi="仿宋" w:cs="宋体"/>
          <w:szCs w:val="32"/>
        </w:rPr>
        <w:t>10034.58元，已作为罚金上缴国库。因被执行人许燕萍名下无其余可供执行财产，本院终结本次执行程序。结案后，被执行人许燕萍缴交1000元，已作为罚金上缴国库。截止目前，</w:t>
      </w:r>
      <w:r>
        <w:rPr>
          <w:rFonts w:hint="eastAsia" w:ascii="仿宋_GB2312" w:hAnsi="仿宋" w:cs="宋体"/>
          <w:szCs w:val="32"/>
          <w:lang w:val="zh-CN"/>
        </w:rPr>
        <w:t>暂未发现被执行人存在拒不交代赃款、赃物去向情节；暂未发现被执行人存在隐瞒、藏匿、转移财产情节；暂未发现被执行人存在妨害财产性判项执行情形；暂未发现被执行人存在拒不申报或者虚假申报财产情况情形；经法院查控系统核实，未发现被执行人有可供执行财产。综上，截止</w:t>
      </w:r>
      <w:r>
        <w:rPr>
          <w:rFonts w:hint="eastAsia" w:ascii="仿宋_GB2312" w:hAnsi="仿宋" w:cs="宋体"/>
          <w:szCs w:val="32"/>
        </w:rPr>
        <w:t>2026年1月5日，被执行人许燕萍在本案中刑事财产刑判项到位共计11034.58元人民币</w:t>
      </w:r>
      <w:r>
        <w:rPr>
          <w:rFonts w:hint="eastAsia" w:ascii="仿宋_GB2312" w:hAnsi="仿宋" w:cs="宋体"/>
          <w:szCs w:val="32"/>
          <w:lang w:val="zh-CN"/>
        </w:rPr>
        <w:t>。</w:t>
      </w:r>
    </w:p>
    <w:p>
      <w:pPr>
        <w:spacing w:line="440" w:lineRule="exact"/>
        <w:ind w:firstLine="640" w:firstLineChars="200"/>
        <w:rPr>
          <w:rFonts w:ascii="仿宋_GB2312" w:hAnsi="仿宋" w:cs="宋体"/>
          <w:szCs w:val="32"/>
          <w:lang w:val="zh-CN"/>
        </w:rPr>
      </w:pPr>
      <w:r>
        <w:rPr>
          <w:rFonts w:hint="eastAsia" w:ascii="仿宋_GB2312" w:hAnsi="仿宋" w:cs="宋体"/>
          <w:szCs w:val="32"/>
          <w:lang w:val="zh-CN"/>
        </w:rPr>
        <w:t>该犯财产性判项义务履行金额未达到其个人应履行总额30%，因此提请减刑幅度扣减三个月。</w:t>
      </w:r>
    </w:p>
    <w:p>
      <w:pPr>
        <w:spacing w:line="440" w:lineRule="exact"/>
        <w:ind w:firstLine="640" w:firstLineChars="200"/>
        <w:rPr>
          <w:rFonts w:ascii="仿宋_GB2312" w:hAnsi="仿宋" w:cs="宋体"/>
          <w:szCs w:val="32"/>
          <w:lang w:val="zh-CN"/>
        </w:rPr>
      </w:pPr>
      <w:r>
        <w:rPr>
          <w:rFonts w:hint="eastAsia" w:ascii="仿宋_GB2312" w:hAnsi="仿宋" w:cs="宋体"/>
          <w:szCs w:val="32"/>
          <w:lang w:val="zh-CN"/>
        </w:rPr>
        <w:t>本案于2026年4月29日至2026年5月8日在狱内公示未收到不同意见。</w:t>
      </w:r>
    </w:p>
    <w:p>
      <w:pPr>
        <w:spacing w:line="440" w:lineRule="exac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许燕萍予以减刑二个月。特提请你院审理裁定。</w:t>
      </w:r>
    </w:p>
    <w:p>
      <w:pPr>
        <w:spacing w:line="44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附件：⒈罪犯许燕萍卷宗贰册</w:t>
      </w:r>
    </w:p>
    <w:p>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40" w:lineRule="exact"/>
        <w:ind w:right="-48" w:rightChars="-15" w:firstLine="1600" w:firstLineChars="500"/>
        <w:rPr>
          <w:rFonts w:ascii="Times New Roman" w:hAnsi="Times New Roman" w:cs="仿宋_GB2312"/>
          <w:szCs w:val="32"/>
        </w:rPr>
      </w:pPr>
    </w:p>
    <w:p>
      <w:pPr>
        <w:pStyle w:val="3"/>
        <w:spacing w:line="520" w:lineRule="exact"/>
        <w:ind w:right="-48" w:rightChars="-15" w:firstLine="614" w:firstLineChars="192"/>
        <w:jc w:val="center"/>
        <w:rPr>
          <w:rFonts w:ascii="仿宋_GB2312" w:hAnsi="仿宋_GB2312" w:cs="仿宋_GB2312"/>
          <w:szCs w:val="32"/>
        </w:rPr>
      </w:pPr>
      <w:r>
        <w:rPr>
          <w:rFonts w:hint="eastAsia" w:ascii="仿宋_GB2312" w:hAnsi="仿宋_GB2312" w:cs="仿宋_GB2312"/>
          <w:szCs w:val="32"/>
        </w:rPr>
        <w:t xml:space="preserve">                                 福建省女子监狱</w:t>
      </w:r>
    </w:p>
    <w:p>
      <w:pPr>
        <w:pStyle w:val="3"/>
        <w:spacing w:line="52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二〇二六年五月十一日</w:t>
      </w:r>
    </w:p>
    <w:p>
      <w:pPr>
        <w:rPr>
          <w:rFonts w:ascii="仿宋_GB2312" w:hAnsi="仿宋_GB2312" w:cs="仿宋_GB2312"/>
          <w:szCs w:val="32"/>
        </w:rPr>
      </w:pPr>
    </w:p>
    <w:p>
      <w:pPr>
        <w:rPr>
          <w:rFonts w:ascii="仿宋_GB2312" w:hAnsi="仿宋_GB2312" w:cs="仿宋_GB2312"/>
          <w:szCs w:val="32"/>
        </w:rPr>
      </w:pPr>
    </w:p>
    <w:p>
      <w:pPr>
        <w:spacing w:line="640" w:lineRule="exact"/>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〕闽女监狱减字第245号</w:t>
      </w:r>
    </w:p>
    <w:p>
      <w:pPr>
        <w:jc w:val="right"/>
        <w:rPr>
          <w:rFonts w:ascii="Times New Roman" w:hAnsi="Times New Roman" w:eastAsia="楷体_GB2312" w:cs="楷体_GB2312"/>
          <w:szCs w:val="32"/>
        </w:rPr>
      </w:pPr>
    </w:p>
    <w:p>
      <w:pPr>
        <w:spacing w:line="520" w:lineRule="exact"/>
        <w:ind w:firstLine="640" w:firstLineChars="200"/>
        <w:rPr>
          <w:rFonts w:ascii="仿宋_GB2312" w:hAnsi="仿宋" w:cs="宋体"/>
          <w:szCs w:val="32"/>
        </w:rPr>
      </w:pPr>
      <w:r>
        <w:rPr>
          <w:rFonts w:hint="eastAsia" w:ascii="仿宋_GB2312" w:hAnsi="仿宋" w:cs="宋体"/>
          <w:szCs w:val="32"/>
        </w:rPr>
        <w:t>罪犯陈素为</w:t>
      </w:r>
      <w:r>
        <w:rPr>
          <w:rFonts w:hint="eastAsia" w:ascii="仿宋_GB2312" w:hAnsi="仿宋" w:cs="宋体"/>
          <w:szCs w:val="32"/>
        </w:rPr>
        <w:fldChar w:fldCharType="begin"/>
      </w:r>
      <w:r>
        <w:rPr>
          <w:rFonts w:hint="eastAsia" w:ascii="仿宋_GB2312" w:hAnsi="仿宋" w:cs="宋体"/>
          <w:szCs w:val="32"/>
        </w:rPr>
        <w:instrText xml:space="preserve"> AUTOTEXTLIST  \* MERGEFORMAT </w:instrText>
      </w:r>
      <w:r>
        <w:rPr>
          <w:rFonts w:hint="eastAsia" w:ascii="仿宋_GB2312" w:hAnsi="仿宋" w:cs="宋体"/>
          <w:szCs w:val="32"/>
        </w:rPr>
        <w:fldChar w:fldCharType="end"/>
      </w:r>
      <w:r>
        <w:rPr>
          <w:rFonts w:hint="eastAsia" w:ascii="仿宋_GB2312" w:hAnsi="仿宋" w:cs="宋体"/>
          <w:szCs w:val="32"/>
        </w:rPr>
        <w:t>，女，1971年11月15日出生，汉族，高中文化，捕前无业。</w:t>
      </w:r>
    </w:p>
    <w:p>
      <w:pPr>
        <w:spacing w:line="520" w:lineRule="exact"/>
        <w:ind w:firstLine="640" w:firstLineChars="200"/>
        <w:rPr>
          <w:rFonts w:ascii="仿宋_GB2312" w:hAnsi="Times New Roman"/>
          <w:szCs w:val="32"/>
        </w:rPr>
      </w:pPr>
      <w:r>
        <w:rPr>
          <w:rFonts w:hint="eastAsia" w:ascii="仿宋_GB2312" w:hAnsi="仿宋" w:cs="宋体"/>
          <w:szCs w:val="32"/>
          <w:lang w:val="zh-CN"/>
        </w:rPr>
        <w:t>福建省厦门市湖里区人民法院于</w:t>
      </w:r>
      <w:r>
        <w:rPr>
          <w:rFonts w:hint="eastAsia" w:ascii="仿宋_GB2312" w:hAnsi="仿宋" w:cs="宋体"/>
          <w:szCs w:val="32"/>
        </w:rPr>
        <w:t>2024</w:t>
      </w:r>
      <w:r>
        <w:rPr>
          <w:rFonts w:hint="eastAsia" w:ascii="仿宋_GB2312" w:hAnsi="仿宋" w:cs="宋体"/>
          <w:szCs w:val="32"/>
          <w:lang w:val="zh-CN"/>
        </w:rPr>
        <w:t>年</w:t>
      </w:r>
      <w:r>
        <w:rPr>
          <w:rFonts w:hint="eastAsia" w:ascii="仿宋_GB2312" w:hAnsi="仿宋" w:cs="宋体"/>
          <w:szCs w:val="32"/>
        </w:rPr>
        <w:t>6</w:t>
      </w:r>
      <w:r>
        <w:rPr>
          <w:rFonts w:hint="eastAsia" w:ascii="仿宋_GB2312" w:hAnsi="仿宋" w:cs="宋体"/>
          <w:szCs w:val="32"/>
          <w:lang w:val="zh-CN"/>
        </w:rPr>
        <w:t>月</w:t>
      </w:r>
      <w:r>
        <w:rPr>
          <w:rFonts w:hint="eastAsia" w:ascii="仿宋_GB2312" w:hAnsi="仿宋" w:cs="宋体"/>
          <w:szCs w:val="32"/>
        </w:rPr>
        <w:t>26</w:t>
      </w:r>
      <w:r>
        <w:rPr>
          <w:rFonts w:hint="eastAsia" w:ascii="仿宋_GB2312" w:hAnsi="仿宋" w:cs="宋体"/>
          <w:szCs w:val="32"/>
          <w:lang w:val="zh-CN"/>
        </w:rPr>
        <w:t>日作出(</w:t>
      </w:r>
      <w:r>
        <w:rPr>
          <w:rFonts w:hint="eastAsia" w:ascii="仿宋_GB2312" w:hAnsi="仿宋" w:cs="宋体"/>
          <w:szCs w:val="32"/>
        </w:rPr>
        <w:t>20</w:t>
      </w:r>
      <w:r>
        <w:rPr>
          <w:rFonts w:hint="eastAsia" w:ascii="仿宋_GB2312" w:hAnsi="Times New Roman"/>
          <w:szCs w:val="32"/>
        </w:rPr>
        <w:t>23)闽0206刑初743号刑事判决，以被告人陈素为犯开设赌场罪，判处有期徒刑三年，并处罚金人民币60000元，暂扣于福建省厦门市公安局湖里分局的赌资人民币207000元及违法所得人民币15000元，均予以没收，上缴国库。刑期自2023年8月11日起至2026年7月11日止。2024年10月18日交付福建省女子监狱执行刑罚。属普管级罪犯。</w:t>
      </w:r>
    </w:p>
    <w:p>
      <w:pPr>
        <w:spacing w:line="52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自入监以来</w:t>
      </w:r>
      <w:r>
        <w:rPr>
          <w:rFonts w:hint="eastAsia" w:ascii="仿宋_GB2312" w:hAnsi="仿宋_GB2312" w:cs="仿宋_GB2312"/>
          <w:szCs w:val="32"/>
        </w:rPr>
        <w:t>确有悔改表现，具体事实如下：</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能遵守法律法规及监规纪律，接受教育改造。</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奖惩情况:该犯考核期</w:t>
      </w:r>
      <w:r>
        <w:rPr>
          <w:rFonts w:hint="eastAsia" w:ascii="仿宋_GB2312" w:hAnsi="仿宋" w:cs="宋体"/>
          <w:szCs w:val="32"/>
        </w:rPr>
        <w:t>2024年10月18日</w:t>
      </w:r>
      <w:r>
        <w:rPr>
          <w:rFonts w:hint="eastAsia" w:ascii="仿宋_GB2312" w:hAnsi="仿宋" w:cs="宋体"/>
          <w:szCs w:val="32"/>
          <w:lang w:val="zh-CN"/>
        </w:rPr>
        <w:t>至</w:t>
      </w:r>
      <w:r>
        <w:rPr>
          <w:rFonts w:hint="eastAsia" w:ascii="仿宋_GB2312" w:hAnsi="仿宋" w:cs="宋体"/>
          <w:szCs w:val="32"/>
        </w:rPr>
        <w:t>2026</w:t>
      </w:r>
      <w:r>
        <w:rPr>
          <w:rFonts w:hint="eastAsia" w:ascii="仿宋_GB2312" w:hAnsi="仿宋" w:cs="宋体"/>
          <w:szCs w:val="32"/>
          <w:lang w:val="zh-CN"/>
        </w:rPr>
        <w:t>年</w:t>
      </w:r>
      <w:r>
        <w:rPr>
          <w:rFonts w:hint="eastAsia" w:ascii="仿宋_GB2312" w:hAnsi="仿宋" w:cs="宋体"/>
          <w:szCs w:val="32"/>
        </w:rPr>
        <w:t>1</w:t>
      </w:r>
      <w:r>
        <w:rPr>
          <w:rFonts w:hint="eastAsia" w:ascii="仿宋_GB2312" w:hAnsi="仿宋" w:cs="宋体"/>
          <w:szCs w:val="32"/>
          <w:lang w:val="zh-CN"/>
        </w:rPr>
        <w:t>月累计获考核分</w:t>
      </w:r>
      <w:r>
        <w:rPr>
          <w:rFonts w:hint="eastAsia" w:ascii="仿宋_GB2312" w:hAnsi="仿宋" w:cs="宋体"/>
          <w:szCs w:val="32"/>
        </w:rPr>
        <w:t>1355</w:t>
      </w:r>
      <w:r>
        <w:rPr>
          <w:rFonts w:hint="eastAsia" w:ascii="仿宋_GB2312" w:hAnsi="仿宋" w:cs="宋体"/>
          <w:szCs w:val="32"/>
          <w:lang w:val="zh-CN"/>
        </w:rPr>
        <w:t>分，表扬</w:t>
      </w:r>
      <w:r>
        <w:rPr>
          <w:rFonts w:hint="eastAsia" w:ascii="仿宋_GB2312" w:hAnsi="仿宋" w:cs="宋体"/>
          <w:szCs w:val="32"/>
        </w:rPr>
        <w:t>1次，</w:t>
      </w:r>
      <w:r>
        <w:rPr>
          <w:rFonts w:hint="eastAsia" w:ascii="仿宋_GB2312" w:hAnsi="仿宋" w:cs="宋体"/>
          <w:szCs w:val="32"/>
          <w:lang w:val="zh-CN"/>
        </w:rPr>
        <w:t>物质奖励</w:t>
      </w:r>
      <w:r>
        <w:rPr>
          <w:rFonts w:hint="eastAsia" w:ascii="仿宋_GB2312" w:hAnsi="仿宋" w:cs="宋体"/>
          <w:szCs w:val="32"/>
        </w:rPr>
        <w:t>1次</w:t>
      </w:r>
      <w:r>
        <w:rPr>
          <w:rFonts w:hint="eastAsia" w:ascii="仿宋_GB2312" w:hAnsi="仿宋" w:cs="宋体"/>
          <w:szCs w:val="32"/>
          <w:lang w:val="zh-CN"/>
        </w:rPr>
        <w:t>。考核期内无违规扣分。</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该犯原判财产性判项已履行罚金人民币</w:t>
      </w:r>
      <w:r>
        <w:rPr>
          <w:rFonts w:hint="eastAsia" w:ascii="仿宋_GB2312" w:hAnsi="仿宋" w:cs="宋体"/>
          <w:szCs w:val="32"/>
        </w:rPr>
        <w:t>60000</w:t>
      </w:r>
      <w:r>
        <w:rPr>
          <w:rFonts w:hint="eastAsia" w:ascii="仿宋_GB2312" w:hAnsi="仿宋" w:cs="宋体"/>
          <w:szCs w:val="32"/>
          <w:lang w:val="zh-CN"/>
        </w:rPr>
        <w:t>元，其中本次提请向福建省厦门市湖里区人民法院缴纳罚金人民币</w:t>
      </w:r>
      <w:r>
        <w:rPr>
          <w:rFonts w:hint="eastAsia" w:ascii="仿宋_GB2312" w:hAnsi="仿宋" w:cs="宋体"/>
          <w:szCs w:val="32"/>
        </w:rPr>
        <w:t>60000元。福建省厦门市湖里区人民法院于2026年2月26日财产性判项复函载明：2024年7月10日，罪犯陈素为向本院缴纳罚金人民币60000元。</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本案于2026年4月29日至2026年5月8日在狱内公示未收到不同意见。</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陈素为予以减刑二个月。特提请你院审理裁定。</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附件：⒈罪犯陈素为卷宗贰册</w:t>
      </w:r>
    </w:p>
    <w:p>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firstLine="1600" w:firstLineChars="500"/>
        <w:rPr>
          <w:rFonts w:ascii="Times New Roman" w:hAnsi="Times New Roman" w:cs="仿宋_GB2312"/>
          <w:szCs w:val="32"/>
        </w:rPr>
      </w:pPr>
    </w:p>
    <w:p>
      <w:pPr>
        <w:pStyle w:val="3"/>
        <w:spacing w:line="520" w:lineRule="exact"/>
        <w:ind w:right="-48" w:rightChars="-15" w:firstLine="614" w:firstLineChars="192"/>
        <w:jc w:val="center"/>
        <w:rPr>
          <w:rFonts w:ascii="仿宋_GB2312" w:hAnsi="仿宋_GB2312" w:cs="仿宋_GB2312"/>
          <w:szCs w:val="32"/>
        </w:rPr>
      </w:pPr>
      <w:r>
        <w:rPr>
          <w:rFonts w:hint="eastAsia" w:ascii="仿宋_GB2312" w:hAnsi="仿宋_GB2312" w:cs="仿宋_GB2312"/>
          <w:szCs w:val="32"/>
        </w:rPr>
        <w:t xml:space="preserve">                                 福建省女子监狱</w:t>
      </w:r>
    </w:p>
    <w:p>
      <w:pPr>
        <w:pStyle w:val="3"/>
        <w:spacing w:line="52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二〇二六年五月十一日</w:t>
      </w: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hint="eastAsia" w:ascii="仿宋_GB2312" w:hAnsi="仿宋_GB2312" w:cs="仿宋_GB2312"/>
          <w:szCs w:val="32"/>
        </w:rPr>
      </w:pPr>
    </w:p>
    <w:p>
      <w:pPr>
        <w:spacing w:line="640" w:lineRule="exact"/>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〕闽女监狱减字第256号</w:t>
      </w:r>
    </w:p>
    <w:p>
      <w:pPr>
        <w:jc w:val="right"/>
        <w:rPr>
          <w:rFonts w:ascii="Times New Roman" w:hAnsi="Times New Roman" w:eastAsia="楷体_GB2312" w:cs="楷体_GB2312"/>
          <w:szCs w:val="32"/>
        </w:rPr>
      </w:pPr>
    </w:p>
    <w:p>
      <w:pPr>
        <w:spacing w:line="520" w:lineRule="exact"/>
        <w:ind w:firstLine="640" w:firstLineChars="200"/>
        <w:rPr>
          <w:rFonts w:ascii="仿宋_GB2312" w:hAnsi="仿宋" w:cs="宋体"/>
          <w:szCs w:val="32"/>
        </w:rPr>
      </w:pPr>
      <w:r>
        <w:rPr>
          <w:rFonts w:hint="eastAsia" w:ascii="仿宋_GB2312" w:hAnsi="仿宋" w:cs="宋体"/>
          <w:szCs w:val="32"/>
        </w:rPr>
        <w:t>罪犯施赶凤</w:t>
      </w:r>
      <w:r>
        <w:rPr>
          <w:rFonts w:hint="eastAsia" w:ascii="仿宋_GB2312" w:hAnsi="仿宋" w:cs="宋体"/>
          <w:szCs w:val="32"/>
        </w:rPr>
        <w:fldChar w:fldCharType="begin"/>
      </w:r>
      <w:r>
        <w:rPr>
          <w:rFonts w:hint="eastAsia" w:ascii="仿宋_GB2312" w:hAnsi="仿宋" w:cs="宋体"/>
          <w:szCs w:val="32"/>
        </w:rPr>
        <w:instrText xml:space="preserve"> AUTOTEXTLIST  \* MERGEFORMAT </w:instrText>
      </w:r>
      <w:r>
        <w:rPr>
          <w:rFonts w:hint="eastAsia" w:ascii="仿宋_GB2312" w:hAnsi="仿宋" w:cs="宋体"/>
          <w:szCs w:val="32"/>
        </w:rPr>
        <w:fldChar w:fldCharType="end"/>
      </w:r>
      <w:r>
        <w:rPr>
          <w:rFonts w:hint="eastAsia" w:ascii="仿宋_GB2312" w:hAnsi="仿宋" w:cs="宋体"/>
          <w:szCs w:val="32"/>
        </w:rPr>
        <w:t>，女，1974年8月15日出生，汉族，文盲，捕前无固定职业。</w:t>
      </w:r>
    </w:p>
    <w:p>
      <w:pPr>
        <w:spacing w:line="520" w:lineRule="exact"/>
        <w:ind w:firstLine="640" w:firstLineChars="200"/>
        <w:rPr>
          <w:rFonts w:ascii="仿宋_GB2312" w:hAnsi="Times New Roman"/>
          <w:szCs w:val="32"/>
        </w:rPr>
      </w:pPr>
      <w:r>
        <w:rPr>
          <w:rFonts w:hint="eastAsia" w:ascii="仿宋_GB2312" w:hAnsi="仿宋" w:cs="宋体"/>
          <w:szCs w:val="32"/>
          <w:lang w:val="zh-CN"/>
        </w:rPr>
        <w:t>福建省云霄县人民法院于</w:t>
      </w:r>
      <w:r>
        <w:rPr>
          <w:rFonts w:hint="eastAsia" w:ascii="仿宋_GB2312" w:hAnsi="仿宋" w:cs="宋体"/>
          <w:szCs w:val="32"/>
        </w:rPr>
        <w:t>2024</w:t>
      </w:r>
      <w:r>
        <w:rPr>
          <w:rFonts w:hint="eastAsia" w:ascii="仿宋_GB2312" w:hAnsi="仿宋" w:cs="宋体"/>
          <w:szCs w:val="32"/>
          <w:lang w:val="zh-CN"/>
        </w:rPr>
        <w:t>年</w:t>
      </w:r>
      <w:r>
        <w:rPr>
          <w:rFonts w:hint="eastAsia" w:ascii="仿宋_GB2312" w:hAnsi="仿宋" w:cs="宋体"/>
          <w:szCs w:val="32"/>
        </w:rPr>
        <w:t>5</w:t>
      </w:r>
      <w:r>
        <w:rPr>
          <w:rFonts w:hint="eastAsia" w:ascii="仿宋_GB2312" w:hAnsi="仿宋" w:cs="宋体"/>
          <w:szCs w:val="32"/>
          <w:lang w:val="zh-CN"/>
        </w:rPr>
        <w:t>月</w:t>
      </w:r>
      <w:r>
        <w:rPr>
          <w:rFonts w:hint="eastAsia" w:ascii="仿宋_GB2312" w:hAnsi="仿宋" w:cs="宋体"/>
          <w:szCs w:val="32"/>
        </w:rPr>
        <w:t>15</w:t>
      </w:r>
      <w:r>
        <w:rPr>
          <w:rFonts w:hint="eastAsia" w:ascii="仿宋_GB2312" w:hAnsi="仿宋" w:cs="宋体"/>
          <w:szCs w:val="32"/>
          <w:lang w:val="zh-CN"/>
        </w:rPr>
        <w:t>日作出(</w:t>
      </w:r>
      <w:r>
        <w:rPr>
          <w:rFonts w:hint="eastAsia" w:ascii="仿宋_GB2312" w:hAnsi="仿宋" w:cs="宋体"/>
          <w:szCs w:val="32"/>
        </w:rPr>
        <w:t>20</w:t>
      </w:r>
      <w:r>
        <w:rPr>
          <w:rFonts w:hint="eastAsia" w:ascii="仿宋_GB2312" w:hAnsi="Times New Roman"/>
          <w:szCs w:val="32"/>
        </w:rPr>
        <w:t>24)闽0622刑初115号刑事判决，以被告人施赶凤犯放火罪，判处有期徒刑三年。刑期自2023年12月18日起至2026年12月17日止。2024年10月21日交付福建省女子监狱执行刑罚。属普管级罪犯。</w:t>
      </w:r>
    </w:p>
    <w:p>
      <w:pPr>
        <w:spacing w:line="52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自入监以来</w:t>
      </w:r>
      <w:r>
        <w:rPr>
          <w:rFonts w:hint="eastAsia" w:ascii="仿宋_GB2312" w:hAnsi="仿宋_GB2312" w:cs="仿宋_GB2312"/>
          <w:szCs w:val="32"/>
        </w:rPr>
        <w:t>确有悔改表现，具体事实如下：</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认罪悔罪:能服从法院判决，由于文化程度低由本人口述，他犯代写认罪悔罪书。</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遵守监规:偶</w:t>
      </w:r>
      <w:r>
        <w:rPr>
          <w:rFonts w:hint="eastAsia" w:ascii="仿宋_GB2312"/>
          <w:szCs w:val="32"/>
        </w:rPr>
        <w:t>有违规情形，但经民警教育，能遵守法律法规及监规纪律，接受教育改造。</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奖惩情况:该犯考核期</w:t>
      </w:r>
      <w:r>
        <w:rPr>
          <w:rFonts w:hint="eastAsia" w:ascii="仿宋_GB2312" w:hAnsi="仿宋" w:cs="宋体"/>
          <w:szCs w:val="32"/>
        </w:rPr>
        <w:t>2024年10月21日</w:t>
      </w:r>
      <w:r>
        <w:rPr>
          <w:rFonts w:hint="eastAsia" w:ascii="仿宋_GB2312" w:hAnsi="仿宋" w:cs="宋体"/>
          <w:szCs w:val="32"/>
          <w:lang w:val="zh-CN"/>
        </w:rPr>
        <w:t>至</w:t>
      </w:r>
      <w:r>
        <w:rPr>
          <w:rFonts w:hint="eastAsia" w:ascii="仿宋_GB2312" w:hAnsi="仿宋" w:cs="宋体"/>
          <w:szCs w:val="32"/>
        </w:rPr>
        <w:t>2026</w:t>
      </w:r>
      <w:r>
        <w:rPr>
          <w:rFonts w:hint="eastAsia" w:ascii="仿宋_GB2312" w:hAnsi="仿宋" w:cs="宋体"/>
          <w:szCs w:val="32"/>
          <w:lang w:val="zh-CN"/>
        </w:rPr>
        <w:t>年</w:t>
      </w:r>
      <w:r>
        <w:rPr>
          <w:rFonts w:hint="eastAsia" w:ascii="仿宋_GB2312" w:hAnsi="仿宋" w:cs="宋体"/>
          <w:szCs w:val="32"/>
        </w:rPr>
        <w:t>1</w:t>
      </w:r>
      <w:r>
        <w:rPr>
          <w:rFonts w:hint="eastAsia" w:ascii="仿宋_GB2312" w:hAnsi="仿宋" w:cs="宋体"/>
          <w:szCs w:val="32"/>
          <w:lang w:val="zh-CN"/>
        </w:rPr>
        <w:t>月累计获考核分</w:t>
      </w:r>
      <w:r>
        <w:rPr>
          <w:rFonts w:hint="eastAsia" w:ascii="仿宋_GB2312" w:hAnsi="仿宋" w:cs="宋体"/>
          <w:szCs w:val="32"/>
        </w:rPr>
        <w:t>1354.5</w:t>
      </w:r>
      <w:r>
        <w:rPr>
          <w:rFonts w:hint="eastAsia" w:ascii="仿宋_GB2312" w:hAnsi="仿宋" w:cs="宋体"/>
          <w:szCs w:val="32"/>
          <w:lang w:val="zh-CN"/>
        </w:rPr>
        <w:t>分，表扬</w:t>
      </w:r>
      <w:r>
        <w:rPr>
          <w:rFonts w:hint="eastAsia" w:ascii="仿宋_GB2312" w:hAnsi="仿宋" w:cs="宋体"/>
          <w:szCs w:val="32"/>
        </w:rPr>
        <w:t>1次，</w:t>
      </w:r>
      <w:r>
        <w:rPr>
          <w:rFonts w:hint="eastAsia" w:ascii="仿宋_GB2312" w:hAnsi="仿宋" w:cs="宋体"/>
          <w:szCs w:val="32"/>
          <w:lang w:val="zh-CN"/>
        </w:rPr>
        <w:t>物质奖励</w:t>
      </w:r>
      <w:r>
        <w:rPr>
          <w:rFonts w:hint="eastAsia" w:ascii="仿宋_GB2312" w:hAnsi="仿宋" w:cs="宋体"/>
          <w:szCs w:val="32"/>
        </w:rPr>
        <w:t>1次</w:t>
      </w:r>
      <w:r>
        <w:rPr>
          <w:rFonts w:hint="eastAsia" w:ascii="仿宋_GB2312" w:hAnsi="仿宋" w:cs="宋体"/>
          <w:szCs w:val="32"/>
          <w:lang w:val="zh-CN"/>
        </w:rPr>
        <w:t>。考核期内违规</w:t>
      </w:r>
      <w:r>
        <w:rPr>
          <w:rFonts w:hint="eastAsia" w:ascii="仿宋_GB2312" w:hAnsi="仿宋" w:cs="宋体"/>
          <w:szCs w:val="32"/>
        </w:rPr>
        <w:t>1次，累计扣考核分3分</w:t>
      </w:r>
      <w:r>
        <w:rPr>
          <w:rFonts w:hint="eastAsia" w:ascii="仿宋_GB2312" w:hAnsi="仿宋" w:cs="宋体"/>
          <w:szCs w:val="32"/>
          <w:lang w:val="zh-CN"/>
        </w:rPr>
        <w:t>。</w:t>
      </w:r>
    </w:p>
    <w:p>
      <w:pPr>
        <w:spacing w:line="520" w:lineRule="exact"/>
        <w:ind w:firstLine="640" w:firstLineChars="200"/>
        <w:rPr>
          <w:rFonts w:ascii="仿宋_GB2312" w:hAnsi="仿宋" w:cs="宋体"/>
          <w:szCs w:val="32"/>
        </w:rPr>
      </w:pPr>
      <w:r>
        <w:rPr>
          <w:rFonts w:hint="eastAsia" w:ascii="仿宋_GB2312" w:hAnsi="仿宋" w:cs="宋体"/>
          <w:szCs w:val="32"/>
        </w:rPr>
        <w:t>本案于2026年4月29日至2026年5月8日在狱内公示未收到不同意见。</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施赶凤予以减刑四个月。特提请你院审理裁定。</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附件：⒈罪犯施赶凤卷宗贰册</w:t>
      </w:r>
    </w:p>
    <w:p>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80" w:lineRule="exact"/>
        <w:ind w:right="-48" w:rightChars="-15" w:firstLine="1600" w:firstLineChars="500"/>
        <w:rPr>
          <w:rFonts w:ascii="Times New Roman" w:hAnsi="Times New Roman" w:cs="仿宋_GB2312"/>
          <w:szCs w:val="32"/>
        </w:rPr>
      </w:pPr>
    </w:p>
    <w:p>
      <w:pPr>
        <w:pStyle w:val="3"/>
        <w:spacing w:line="520" w:lineRule="exact"/>
        <w:ind w:right="-48" w:rightChars="-15" w:firstLine="614" w:firstLineChars="192"/>
        <w:jc w:val="center"/>
        <w:rPr>
          <w:rFonts w:ascii="仿宋_GB2312" w:hAnsi="仿宋_GB2312" w:cs="仿宋_GB2312"/>
          <w:szCs w:val="32"/>
        </w:rPr>
      </w:pPr>
      <w:r>
        <w:rPr>
          <w:rFonts w:hint="eastAsia" w:ascii="仿宋_GB2312" w:hAnsi="仿宋_GB2312" w:cs="仿宋_GB2312"/>
          <w:szCs w:val="32"/>
        </w:rPr>
        <w:t xml:space="preserve">                                 福建省女子监狱</w:t>
      </w:r>
    </w:p>
    <w:p>
      <w:pPr>
        <w:pStyle w:val="3"/>
        <w:spacing w:line="52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二〇二六年五月十一日</w:t>
      </w: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hint="eastAsia" w:ascii="仿宋_GB2312" w:hAnsi="仿宋_GB2312" w:cs="仿宋_GB2312"/>
          <w:szCs w:val="32"/>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〕闽女监狱减字第257号</w:t>
      </w:r>
    </w:p>
    <w:p>
      <w:pPr>
        <w:jc w:val="right"/>
        <w:rPr>
          <w:rFonts w:ascii="Times New Roman" w:hAnsi="Times New Roman" w:eastAsia="楷体_GB2312" w:cs="楷体_GB2312"/>
          <w:szCs w:val="32"/>
        </w:rPr>
      </w:pPr>
    </w:p>
    <w:p>
      <w:pPr>
        <w:spacing w:line="480" w:lineRule="exact"/>
        <w:ind w:firstLine="640" w:firstLineChars="200"/>
        <w:rPr>
          <w:rFonts w:ascii="仿宋_GB2312" w:hAnsi="仿宋" w:cs="宋体"/>
          <w:szCs w:val="32"/>
        </w:rPr>
      </w:pPr>
      <w:r>
        <w:rPr>
          <w:rFonts w:hint="eastAsia" w:ascii="仿宋_GB2312" w:hAnsi="仿宋" w:cs="宋体"/>
          <w:szCs w:val="32"/>
        </w:rPr>
        <w:t>罪犯张美珠</w:t>
      </w:r>
      <w:r>
        <w:rPr>
          <w:rFonts w:hint="eastAsia" w:ascii="仿宋_GB2312" w:hAnsi="仿宋" w:cs="宋体"/>
          <w:szCs w:val="32"/>
        </w:rPr>
        <w:fldChar w:fldCharType="begin"/>
      </w:r>
      <w:r>
        <w:rPr>
          <w:rFonts w:hint="eastAsia" w:ascii="仿宋_GB2312" w:hAnsi="仿宋" w:cs="宋体"/>
          <w:szCs w:val="32"/>
        </w:rPr>
        <w:instrText xml:space="preserve"> AUTOTEXTLIST  \* MERGEFORMAT </w:instrText>
      </w:r>
      <w:r>
        <w:rPr>
          <w:rFonts w:hint="eastAsia" w:ascii="仿宋_GB2312" w:hAnsi="仿宋" w:cs="宋体"/>
          <w:szCs w:val="32"/>
        </w:rPr>
        <w:fldChar w:fldCharType="end"/>
      </w:r>
      <w:r>
        <w:rPr>
          <w:rFonts w:hint="eastAsia" w:ascii="仿宋_GB2312" w:hAnsi="仿宋" w:cs="宋体"/>
          <w:szCs w:val="32"/>
        </w:rPr>
        <w:t>，女，1962年5月7日出生，汉族，初中文化，捕前无业。</w:t>
      </w:r>
    </w:p>
    <w:p>
      <w:pPr>
        <w:spacing w:line="480" w:lineRule="exact"/>
        <w:ind w:firstLine="640" w:firstLineChars="200"/>
        <w:rPr>
          <w:rFonts w:ascii="仿宋_GB2312" w:hAnsi="仿宋" w:cs="宋体"/>
          <w:szCs w:val="32"/>
        </w:rPr>
      </w:pPr>
      <w:r>
        <w:rPr>
          <w:rFonts w:hint="eastAsia" w:ascii="仿宋_GB2312" w:hAnsi="仿宋" w:cs="宋体"/>
          <w:szCs w:val="32"/>
          <w:lang w:val="zh-CN"/>
        </w:rPr>
        <w:t>福建省平潭县人民法院于</w:t>
      </w:r>
      <w:r>
        <w:rPr>
          <w:rFonts w:hint="eastAsia" w:ascii="仿宋_GB2312" w:hAnsi="仿宋" w:cs="宋体"/>
          <w:szCs w:val="32"/>
        </w:rPr>
        <w:t>2024</w:t>
      </w:r>
      <w:r>
        <w:rPr>
          <w:rFonts w:hint="eastAsia" w:ascii="仿宋_GB2312" w:hAnsi="仿宋" w:cs="宋体"/>
          <w:szCs w:val="32"/>
          <w:lang w:val="zh-CN"/>
        </w:rPr>
        <w:t>年</w:t>
      </w:r>
      <w:r>
        <w:rPr>
          <w:rFonts w:hint="eastAsia" w:ascii="仿宋_GB2312" w:hAnsi="仿宋" w:cs="宋体"/>
          <w:szCs w:val="32"/>
        </w:rPr>
        <w:t>7</w:t>
      </w:r>
      <w:r>
        <w:rPr>
          <w:rFonts w:hint="eastAsia" w:ascii="仿宋_GB2312" w:hAnsi="仿宋" w:cs="宋体"/>
          <w:szCs w:val="32"/>
          <w:lang w:val="zh-CN"/>
        </w:rPr>
        <w:t>月</w:t>
      </w:r>
      <w:r>
        <w:rPr>
          <w:rFonts w:hint="eastAsia" w:ascii="仿宋_GB2312" w:hAnsi="仿宋" w:cs="宋体"/>
          <w:szCs w:val="32"/>
        </w:rPr>
        <w:t>24</w:t>
      </w:r>
      <w:r>
        <w:rPr>
          <w:rFonts w:hint="eastAsia" w:ascii="仿宋_GB2312" w:hAnsi="仿宋" w:cs="宋体"/>
          <w:szCs w:val="32"/>
          <w:lang w:val="zh-CN"/>
        </w:rPr>
        <w:t>日作出(</w:t>
      </w:r>
      <w:r>
        <w:rPr>
          <w:rFonts w:hint="eastAsia" w:ascii="仿宋_GB2312" w:hAnsi="仿宋" w:cs="宋体"/>
          <w:szCs w:val="32"/>
        </w:rPr>
        <w:t>2024)闽0128刑初112号刑事判决，以被告人张美珠犯掩饰、隐瞒犯罪所得罪，判处有期徒刑三年三个月，并处罚金人民币10000元。被告人张美珠退出的违法所得人民币3300元，予以没收，上缴国库。刑期自2024年4月28日起至2027年7月27日止。2024年9月19日交付福建省女子监狱执行刑罚。属普管级罪犯。</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该犯自入监以来确有悔改表现，具体事实如下：</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遵守监规:虽有违规情形，但经民警教育，能遵守法律法规及监规纪律，接受教育改造。</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奖惩情况:该犯考核期</w:t>
      </w:r>
      <w:r>
        <w:rPr>
          <w:rFonts w:hint="eastAsia" w:ascii="仿宋_GB2312" w:hAnsi="仿宋" w:cs="宋体"/>
          <w:szCs w:val="32"/>
        </w:rPr>
        <w:t>2024年9月19日</w:t>
      </w:r>
      <w:r>
        <w:rPr>
          <w:rFonts w:hint="eastAsia" w:ascii="仿宋_GB2312" w:hAnsi="仿宋" w:cs="宋体"/>
          <w:szCs w:val="32"/>
          <w:lang w:val="zh-CN"/>
        </w:rPr>
        <w:t>至</w:t>
      </w:r>
      <w:r>
        <w:rPr>
          <w:rFonts w:hint="eastAsia" w:ascii="仿宋_GB2312" w:hAnsi="仿宋" w:cs="宋体"/>
          <w:szCs w:val="32"/>
        </w:rPr>
        <w:t>2026</w:t>
      </w:r>
      <w:r>
        <w:rPr>
          <w:rFonts w:hint="eastAsia" w:ascii="仿宋_GB2312" w:hAnsi="仿宋" w:cs="宋体"/>
          <w:szCs w:val="32"/>
          <w:lang w:val="zh-CN"/>
        </w:rPr>
        <w:t>年</w:t>
      </w:r>
      <w:r>
        <w:rPr>
          <w:rFonts w:hint="eastAsia" w:ascii="仿宋_GB2312" w:hAnsi="仿宋" w:cs="宋体"/>
          <w:szCs w:val="32"/>
        </w:rPr>
        <w:t>1</w:t>
      </w:r>
      <w:r>
        <w:rPr>
          <w:rFonts w:hint="eastAsia" w:ascii="仿宋_GB2312" w:hAnsi="仿宋" w:cs="宋体"/>
          <w:szCs w:val="32"/>
          <w:lang w:val="zh-CN"/>
        </w:rPr>
        <w:t>月累计获考核分</w:t>
      </w:r>
      <w:r>
        <w:rPr>
          <w:rFonts w:hint="eastAsia" w:ascii="仿宋_GB2312" w:hAnsi="仿宋" w:cs="宋体"/>
          <w:szCs w:val="32"/>
        </w:rPr>
        <w:t>1368</w:t>
      </w:r>
      <w:r>
        <w:rPr>
          <w:rFonts w:hint="eastAsia" w:ascii="仿宋_GB2312" w:hAnsi="仿宋" w:cs="宋体"/>
          <w:szCs w:val="32"/>
          <w:lang w:val="zh-CN"/>
        </w:rPr>
        <w:t>分，表扬</w:t>
      </w:r>
      <w:r>
        <w:rPr>
          <w:rFonts w:hint="eastAsia" w:ascii="仿宋_GB2312" w:hAnsi="仿宋" w:cs="宋体"/>
          <w:szCs w:val="32"/>
        </w:rPr>
        <w:t>1次，</w:t>
      </w:r>
      <w:r>
        <w:rPr>
          <w:rFonts w:hint="eastAsia" w:ascii="仿宋_GB2312" w:hAnsi="仿宋" w:cs="宋体"/>
          <w:szCs w:val="32"/>
          <w:lang w:val="zh-CN"/>
        </w:rPr>
        <w:t>物质奖励</w:t>
      </w:r>
      <w:r>
        <w:rPr>
          <w:rFonts w:hint="eastAsia" w:ascii="仿宋_GB2312" w:hAnsi="仿宋" w:cs="宋体"/>
          <w:szCs w:val="32"/>
        </w:rPr>
        <w:t>1次</w:t>
      </w:r>
      <w:r>
        <w:rPr>
          <w:rFonts w:hint="eastAsia" w:ascii="仿宋_GB2312" w:hAnsi="仿宋" w:cs="宋体"/>
          <w:szCs w:val="32"/>
          <w:lang w:val="zh-CN"/>
        </w:rPr>
        <w:t>。考核期内违规</w:t>
      </w:r>
      <w:r>
        <w:rPr>
          <w:rFonts w:hint="eastAsia" w:ascii="仿宋_GB2312" w:hAnsi="仿宋" w:cs="宋体"/>
          <w:szCs w:val="32"/>
        </w:rPr>
        <w:t>5次，累计扣考核分22分</w:t>
      </w:r>
      <w:r>
        <w:rPr>
          <w:rFonts w:hint="eastAsia" w:ascii="仿宋_GB2312" w:hAnsi="仿宋" w:cs="宋体"/>
          <w:szCs w:val="32"/>
          <w:lang w:val="zh-CN"/>
        </w:rPr>
        <w:t>。</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该犯原判财产性判项均已履行</w:t>
      </w:r>
      <w:r>
        <w:rPr>
          <w:rFonts w:hint="eastAsia" w:ascii="仿宋_GB2312" w:hAnsi="仿宋" w:cs="宋体"/>
          <w:szCs w:val="32"/>
        </w:rPr>
        <w:t>。福建省平潭县人民法院于2026年2月10日财产性判项复函载明：福建省</w:t>
      </w:r>
      <w:r>
        <w:rPr>
          <w:rFonts w:hint="eastAsia" w:ascii="仿宋_GB2312" w:hAnsi="仿宋" w:cs="宋体"/>
          <w:szCs w:val="32"/>
          <w:lang w:val="zh-CN"/>
        </w:rPr>
        <w:t>平潭县人民法院(</w:t>
      </w:r>
      <w:r>
        <w:rPr>
          <w:rFonts w:hint="eastAsia" w:ascii="仿宋_GB2312" w:hAnsi="仿宋" w:cs="宋体"/>
          <w:szCs w:val="32"/>
        </w:rPr>
        <w:t>2024)闽0128刑初112号刑事判决中，以被告人张美珠犯掩饰、隐瞒犯罪所得罪，判处有期徒刑三年三个月，并处罚金人民币10000元，退出违法所得人民币3300元。该案中涉及张美珠财产性判项均已履行完毕。</w:t>
      </w:r>
    </w:p>
    <w:p>
      <w:pPr>
        <w:spacing w:line="480" w:lineRule="exact"/>
        <w:ind w:firstLine="640" w:firstLineChars="200"/>
        <w:rPr>
          <w:rFonts w:ascii="仿宋_GB2312" w:hAnsi="仿宋" w:cs="宋体"/>
          <w:szCs w:val="32"/>
          <w:lang w:val="zh-CN"/>
        </w:rPr>
      </w:pPr>
      <w:r>
        <w:rPr>
          <w:rFonts w:hint="eastAsia" w:ascii="仿宋_GB2312" w:hAnsi="仿宋" w:cs="宋体"/>
          <w:szCs w:val="32"/>
        </w:rPr>
        <w:t>本案于2026年4月29日至2026年5月8日在狱内公示未收到不同意见</w:t>
      </w:r>
      <w:r>
        <w:rPr>
          <w:rFonts w:hint="eastAsia" w:ascii="仿宋_GB2312" w:hAnsi="仿宋" w:cs="宋体"/>
          <w:szCs w:val="32"/>
          <w:lang w:val="zh-CN"/>
        </w:rPr>
        <w:t>。</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张美珠予以减刑四个月。特提请你院审理裁定。</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附件：⒈罪犯张美珠卷宗贰册</w:t>
      </w:r>
    </w:p>
    <w:p>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80" w:lineRule="exact"/>
        <w:ind w:right="-48" w:rightChars="-15" w:firstLine="1600" w:firstLineChars="500"/>
        <w:rPr>
          <w:rFonts w:ascii="Times New Roman" w:hAnsi="Times New Roman" w:cs="仿宋_GB2312"/>
          <w:szCs w:val="32"/>
        </w:rPr>
      </w:pPr>
    </w:p>
    <w:p>
      <w:pPr>
        <w:pStyle w:val="3"/>
        <w:spacing w:line="520" w:lineRule="exact"/>
        <w:ind w:right="-48" w:rightChars="-15" w:firstLine="614" w:firstLineChars="192"/>
        <w:jc w:val="center"/>
        <w:rPr>
          <w:rFonts w:ascii="仿宋_GB2312" w:hAnsi="仿宋_GB2312" w:cs="仿宋_GB2312"/>
          <w:szCs w:val="32"/>
        </w:rPr>
      </w:pPr>
      <w:r>
        <w:rPr>
          <w:rFonts w:hint="eastAsia" w:ascii="仿宋_GB2312" w:hAnsi="仿宋_GB2312" w:cs="仿宋_GB2312"/>
          <w:szCs w:val="32"/>
        </w:rPr>
        <w:t xml:space="preserve">                                 福建省女子监狱</w:t>
      </w:r>
    </w:p>
    <w:p>
      <w:pPr>
        <w:pStyle w:val="3"/>
        <w:spacing w:line="52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二〇二六年五月十一日</w:t>
      </w: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hint="eastAsia" w:ascii="仿宋_GB2312" w:hAnsi="仿宋_GB2312" w:cs="仿宋_GB2312"/>
          <w:szCs w:val="32"/>
        </w:rPr>
      </w:pPr>
    </w:p>
    <w:p>
      <w:pPr>
        <w:spacing w:line="640" w:lineRule="exact"/>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〕闽女监狱减字第258号</w:t>
      </w:r>
    </w:p>
    <w:p>
      <w:pPr>
        <w:jc w:val="right"/>
        <w:rPr>
          <w:rFonts w:ascii="Times New Roman" w:hAnsi="Times New Roman" w:eastAsia="楷体_GB2312" w:cs="楷体_GB2312"/>
          <w:szCs w:val="32"/>
        </w:rPr>
      </w:pPr>
    </w:p>
    <w:p>
      <w:pPr>
        <w:spacing w:line="520" w:lineRule="exact"/>
        <w:ind w:firstLine="640" w:firstLineChars="200"/>
        <w:rPr>
          <w:rFonts w:ascii="仿宋_GB2312" w:hAnsi="仿宋" w:cs="宋体"/>
          <w:szCs w:val="32"/>
        </w:rPr>
      </w:pPr>
      <w:r>
        <w:rPr>
          <w:rFonts w:hint="eastAsia" w:ascii="仿宋_GB2312" w:hAnsi="仿宋" w:cs="宋体"/>
          <w:szCs w:val="32"/>
        </w:rPr>
        <w:t>罪犯杨平</w:t>
      </w:r>
      <w:r>
        <w:rPr>
          <w:rFonts w:hint="eastAsia" w:ascii="仿宋_GB2312" w:hAnsi="仿宋" w:cs="宋体"/>
          <w:szCs w:val="32"/>
        </w:rPr>
        <w:fldChar w:fldCharType="begin"/>
      </w:r>
      <w:r>
        <w:rPr>
          <w:rFonts w:hint="eastAsia" w:ascii="仿宋_GB2312" w:hAnsi="仿宋" w:cs="宋体"/>
          <w:szCs w:val="32"/>
        </w:rPr>
        <w:instrText xml:space="preserve"> AUTOTEXTLIST  \* MERGEFORMAT </w:instrText>
      </w:r>
      <w:r>
        <w:rPr>
          <w:rFonts w:hint="eastAsia" w:ascii="仿宋_GB2312" w:hAnsi="仿宋" w:cs="宋体"/>
          <w:szCs w:val="32"/>
        </w:rPr>
        <w:fldChar w:fldCharType="end"/>
      </w:r>
      <w:r>
        <w:rPr>
          <w:rFonts w:hint="eastAsia" w:ascii="仿宋_GB2312" w:hAnsi="仿宋" w:cs="宋体"/>
          <w:szCs w:val="32"/>
        </w:rPr>
        <w:t>，女，1982年6月26日出生，汉族，初中文化，捕前系某公司法定代表人。</w:t>
      </w:r>
    </w:p>
    <w:p>
      <w:pPr>
        <w:spacing w:line="520" w:lineRule="exact"/>
        <w:ind w:firstLine="640" w:firstLineChars="200"/>
        <w:rPr>
          <w:rFonts w:ascii="仿宋_GB2312" w:hAnsi="Times New Roman"/>
          <w:szCs w:val="32"/>
        </w:rPr>
      </w:pPr>
      <w:r>
        <w:rPr>
          <w:rFonts w:hint="eastAsia" w:ascii="仿宋_GB2312" w:hAnsi="仿宋" w:cs="宋体"/>
          <w:szCs w:val="32"/>
          <w:lang w:val="zh-CN"/>
        </w:rPr>
        <w:t>福建省永泰县人民法院于</w:t>
      </w:r>
      <w:r>
        <w:rPr>
          <w:rFonts w:hint="eastAsia" w:ascii="仿宋_GB2312" w:hAnsi="仿宋" w:cs="宋体"/>
          <w:szCs w:val="32"/>
        </w:rPr>
        <w:t>2024</w:t>
      </w:r>
      <w:r>
        <w:rPr>
          <w:rFonts w:hint="eastAsia" w:ascii="仿宋_GB2312" w:hAnsi="仿宋" w:cs="宋体"/>
          <w:szCs w:val="32"/>
          <w:lang w:val="zh-CN"/>
        </w:rPr>
        <w:t>年</w:t>
      </w:r>
      <w:r>
        <w:rPr>
          <w:rFonts w:hint="eastAsia" w:ascii="仿宋_GB2312" w:hAnsi="仿宋" w:cs="宋体"/>
          <w:szCs w:val="32"/>
        </w:rPr>
        <w:t>11</w:t>
      </w:r>
      <w:r>
        <w:rPr>
          <w:rFonts w:hint="eastAsia" w:ascii="仿宋_GB2312" w:hAnsi="仿宋" w:cs="宋体"/>
          <w:szCs w:val="32"/>
          <w:lang w:val="zh-CN"/>
        </w:rPr>
        <w:t>月</w:t>
      </w:r>
      <w:r>
        <w:rPr>
          <w:rFonts w:hint="eastAsia" w:ascii="仿宋_GB2312" w:hAnsi="仿宋" w:cs="宋体"/>
          <w:szCs w:val="32"/>
        </w:rPr>
        <w:t>19</w:t>
      </w:r>
      <w:r>
        <w:rPr>
          <w:rFonts w:hint="eastAsia" w:ascii="仿宋_GB2312" w:hAnsi="仿宋" w:cs="宋体"/>
          <w:szCs w:val="32"/>
          <w:lang w:val="zh-CN"/>
        </w:rPr>
        <w:t>日作出(</w:t>
      </w:r>
      <w:r>
        <w:rPr>
          <w:rFonts w:hint="eastAsia" w:ascii="仿宋_GB2312" w:hAnsi="仿宋" w:cs="宋体"/>
          <w:szCs w:val="32"/>
        </w:rPr>
        <w:t>20</w:t>
      </w:r>
      <w:r>
        <w:rPr>
          <w:rFonts w:hint="eastAsia" w:ascii="仿宋_GB2312" w:hAnsi="Times New Roman"/>
          <w:szCs w:val="32"/>
        </w:rPr>
        <w:t>24)闽0125刑初165号刑事判决，以被告人杨平犯组织他人偷越国（边）境罪，判处有期徒刑二年六个月，并处罚金人民币15000元。刑期自2024年5月30日起至2026年10月10日止。2025年3月19日交付福建省女子监狱执行刑罚。属普管级罪犯。</w:t>
      </w:r>
    </w:p>
    <w:p>
      <w:pPr>
        <w:spacing w:line="52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自入监以来</w:t>
      </w:r>
      <w:r>
        <w:rPr>
          <w:rFonts w:hint="eastAsia" w:ascii="仿宋_GB2312" w:hAnsi="仿宋_GB2312" w:cs="仿宋_GB2312"/>
          <w:szCs w:val="32"/>
        </w:rPr>
        <w:t>确有悔改表现，具体事实如下：</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遵守监规:偶</w:t>
      </w:r>
      <w:r>
        <w:rPr>
          <w:rFonts w:hint="eastAsia" w:ascii="仿宋_GB2312"/>
          <w:szCs w:val="32"/>
        </w:rPr>
        <w:t>有违规情形，但经民警教育，能遵守法律法规及监规纪律，接受教育改造。</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奖惩情况:该犯考核期</w:t>
      </w:r>
      <w:r>
        <w:rPr>
          <w:rFonts w:hint="eastAsia" w:ascii="仿宋_GB2312" w:hAnsi="仿宋" w:cs="宋体"/>
          <w:szCs w:val="32"/>
        </w:rPr>
        <w:t>2025年3月19日</w:t>
      </w:r>
      <w:r>
        <w:rPr>
          <w:rFonts w:hint="eastAsia" w:ascii="仿宋_GB2312" w:hAnsi="仿宋" w:cs="宋体"/>
          <w:szCs w:val="32"/>
          <w:lang w:val="zh-CN"/>
        </w:rPr>
        <w:t>至</w:t>
      </w:r>
      <w:r>
        <w:rPr>
          <w:rFonts w:hint="eastAsia" w:ascii="仿宋_GB2312" w:hAnsi="仿宋" w:cs="宋体"/>
          <w:szCs w:val="32"/>
        </w:rPr>
        <w:t>2026</w:t>
      </w:r>
      <w:r>
        <w:rPr>
          <w:rFonts w:hint="eastAsia" w:ascii="仿宋_GB2312" w:hAnsi="仿宋" w:cs="宋体"/>
          <w:szCs w:val="32"/>
          <w:lang w:val="zh-CN"/>
        </w:rPr>
        <w:t>年</w:t>
      </w:r>
      <w:r>
        <w:rPr>
          <w:rFonts w:hint="eastAsia" w:ascii="仿宋_GB2312" w:hAnsi="仿宋" w:cs="宋体"/>
          <w:szCs w:val="32"/>
        </w:rPr>
        <w:t>1</w:t>
      </w:r>
      <w:r>
        <w:rPr>
          <w:rFonts w:hint="eastAsia" w:ascii="仿宋_GB2312" w:hAnsi="仿宋" w:cs="宋体"/>
          <w:szCs w:val="32"/>
          <w:lang w:val="zh-CN"/>
        </w:rPr>
        <w:t>月累计获考核分</w:t>
      </w:r>
      <w:r>
        <w:rPr>
          <w:rFonts w:hint="eastAsia" w:ascii="仿宋_GB2312" w:hAnsi="仿宋" w:cs="宋体"/>
          <w:szCs w:val="32"/>
        </w:rPr>
        <w:t>853</w:t>
      </w:r>
      <w:r>
        <w:rPr>
          <w:rFonts w:hint="eastAsia" w:ascii="仿宋_GB2312" w:hAnsi="仿宋" w:cs="宋体"/>
          <w:szCs w:val="32"/>
          <w:lang w:val="zh-CN"/>
        </w:rPr>
        <w:t>分，物质奖励</w:t>
      </w:r>
      <w:r>
        <w:rPr>
          <w:rFonts w:hint="eastAsia" w:ascii="仿宋_GB2312" w:hAnsi="仿宋" w:cs="宋体"/>
          <w:szCs w:val="32"/>
        </w:rPr>
        <w:t>1次</w:t>
      </w:r>
      <w:r>
        <w:rPr>
          <w:rFonts w:hint="eastAsia" w:ascii="仿宋_GB2312" w:hAnsi="仿宋" w:cs="宋体"/>
          <w:szCs w:val="32"/>
          <w:lang w:val="zh-CN"/>
        </w:rPr>
        <w:t>。考核期内违规</w:t>
      </w:r>
      <w:r>
        <w:rPr>
          <w:rFonts w:hint="eastAsia" w:ascii="仿宋_GB2312" w:hAnsi="仿宋" w:cs="宋体"/>
          <w:szCs w:val="32"/>
        </w:rPr>
        <w:t>1次，累计扣考核分1分</w:t>
      </w:r>
      <w:r>
        <w:rPr>
          <w:rFonts w:hint="eastAsia" w:ascii="仿宋_GB2312" w:hAnsi="仿宋" w:cs="宋体"/>
          <w:szCs w:val="32"/>
          <w:lang w:val="zh-CN"/>
        </w:rPr>
        <w:t>。</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该犯原判财产性判项已履行人民币</w:t>
      </w:r>
      <w:r>
        <w:rPr>
          <w:rFonts w:hint="eastAsia" w:ascii="仿宋_GB2312" w:hAnsi="仿宋" w:cs="宋体"/>
          <w:szCs w:val="32"/>
        </w:rPr>
        <w:t>15000</w:t>
      </w:r>
      <w:r>
        <w:rPr>
          <w:rFonts w:hint="eastAsia" w:ascii="仿宋_GB2312" w:hAnsi="仿宋" w:cs="宋体"/>
          <w:szCs w:val="32"/>
          <w:lang w:val="zh-CN"/>
        </w:rPr>
        <w:t>元，其中本次提请向福建省永泰县人民法院缴纳罚金人民币</w:t>
      </w:r>
      <w:r>
        <w:rPr>
          <w:rFonts w:hint="eastAsia" w:ascii="仿宋_GB2312" w:hAnsi="仿宋" w:cs="宋体"/>
          <w:szCs w:val="32"/>
        </w:rPr>
        <w:t>15000元。福建省永泰县人民法院执行局于2025年7月24日财产性判项证明载明：被执行人杨平已依照（2024）闽0125刑初165号刑事判决书已履行人民币15000元，执行案件已执行完毕，特此证明。</w:t>
      </w:r>
    </w:p>
    <w:p>
      <w:pPr>
        <w:spacing w:line="520" w:lineRule="exact"/>
        <w:ind w:firstLine="640" w:firstLineChars="200"/>
        <w:rPr>
          <w:rFonts w:ascii="仿宋_GB2312" w:hAnsi="仿宋_GB2312" w:cs="仿宋_GB2312"/>
          <w:color w:val="000000"/>
          <w:szCs w:val="32"/>
        </w:rPr>
      </w:pPr>
      <w:r>
        <w:rPr>
          <w:rFonts w:hint="eastAsia" w:ascii="仿宋_GB2312" w:hAnsi="仿宋" w:cs="宋体"/>
          <w:szCs w:val="32"/>
          <w:lang w:val="zh-CN"/>
        </w:rPr>
        <w:t>本案于2026年4月29日至2026年5月8日在狱内公示未收到不同意见</w:t>
      </w:r>
      <w:r>
        <w:rPr>
          <w:rFonts w:hint="eastAsia" w:ascii="仿宋_GB2312" w:hAnsi="仿宋_GB2312" w:cs="仿宋_GB2312"/>
          <w:color w:val="000000"/>
          <w:szCs w:val="32"/>
        </w:rPr>
        <w:t>。</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杨平予以减刑二个月。特提请你院审理裁定。</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附件：⒈罪犯杨平卷宗贰册</w:t>
      </w:r>
    </w:p>
    <w:p>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520" w:lineRule="exact"/>
        <w:ind w:right="-48" w:rightChars="-15" w:firstLine="1600" w:firstLineChars="500"/>
        <w:rPr>
          <w:rFonts w:ascii="Times New Roman" w:hAnsi="Times New Roman" w:cs="仿宋_GB2312"/>
          <w:szCs w:val="32"/>
        </w:rPr>
      </w:pPr>
    </w:p>
    <w:p>
      <w:pPr>
        <w:pStyle w:val="3"/>
        <w:spacing w:line="520" w:lineRule="exact"/>
        <w:ind w:right="-48" w:rightChars="-15" w:firstLine="614" w:firstLineChars="192"/>
        <w:jc w:val="center"/>
        <w:rPr>
          <w:rFonts w:ascii="仿宋_GB2312" w:hAnsi="仿宋_GB2312" w:cs="仿宋_GB2312"/>
          <w:szCs w:val="32"/>
        </w:rPr>
      </w:pPr>
      <w:r>
        <w:rPr>
          <w:rFonts w:hint="eastAsia" w:ascii="仿宋_GB2312" w:hAnsi="仿宋_GB2312" w:cs="仿宋_GB2312"/>
          <w:szCs w:val="32"/>
        </w:rPr>
        <w:t xml:space="preserve">                                 福建省女子监狱</w:t>
      </w:r>
    </w:p>
    <w:p>
      <w:pPr>
        <w:pStyle w:val="3"/>
        <w:spacing w:line="52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二〇二六年五月十一日</w:t>
      </w: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hint="eastAsia" w:ascii="仿宋_GB2312" w:hAnsi="仿宋_GB2312" w:cs="仿宋_GB2312"/>
          <w:szCs w:val="32"/>
        </w:rPr>
      </w:pPr>
    </w:p>
    <w:p>
      <w:pPr>
        <w:spacing w:line="640" w:lineRule="exact"/>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〕闽女监狱减字第259号</w:t>
      </w:r>
    </w:p>
    <w:p>
      <w:pPr>
        <w:jc w:val="right"/>
        <w:rPr>
          <w:rFonts w:ascii="Times New Roman" w:hAnsi="Times New Roman" w:eastAsia="楷体_GB2312" w:cs="楷体_GB2312"/>
          <w:szCs w:val="32"/>
        </w:rPr>
      </w:pPr>
    </w:p>
    <w:p>
      <w:pPr>
        <w:spacing w:line="520" w:lineRule="exact"/>
        <w:ind w:firstLine="640" w:firstLineChars="200"/>
        <w:rPr>
          <w:rFonts w:ascii="仿宋_GB2312" w:hAnsi="仿宋" w:cs="宋体"/>
          <w:szCs w:val="32"/>
        </w:rPr>
      </w:pPr>
      <w:r>
        <w:rPr>
          <w:rFonts w:hint="eastAsia" w:ascii="仿宋_GB2312" w:hAnsi="仿宋" w:cs="宋体"/>
          <w:szCs w:val="32"/>
        </w:rPr>
        <w:t>罪犯祁静</w:t>
      </w:r>
      <w:r>
        <w:rPr>
          <w:rFonts w:hint="eastAsia" w:ascii="仿宋_GB2312" w:hAnsi="仿宋" w:cs="宋体"/>
          <w:szCs w:val="32"/>
        </w:rPr>
        <w:fldChar w:fldCharType="begin"/>
      </w:r>
      <w:r>
        <w:rPr>
          <w:rFonts w:hint="eastAsia" w:ascii="仿宋_GB2312" w:hAnsi="仿宋" w:cs="宋体"/>
          <w:szCs w:val="32"/>
        </w:rPr>
        <w:instrText xml:space="preserve"> AUTOTEXTLIST  \* MERGEFORMAT </w:instrText>
      </w:r>
      <w:r>
        <w:rPr>
          <w:rFonts w:hint="eastAsia" w:ascii="仿宋_GB2312" w:hAnsi="仿宋" w:cs="宋体"/>
          <w:szCs w:val="32"/>
        </w:rPr>
        <w:fldChar w:fldCharType="end"/>
      </w:r>
      <w:r>
        <w:rPr>
          <w:rFonts w:hint="eastAsia" w:ascii="仿宋_GB2312" w:hAnsi="仿宋" w:cs="宋体"/>
          <w:szCs w:val="32"/>
        </w:rPr>
        <w:t>，女，1982年11月3日出生，汉族，初中文化，捕前系个体户。</w:t>
      </w:r>
    </w:p>
    <w:p>
      <w:pPr>
        <w:spacing w:line="520" w:lineRule="exact"/>
        <w:ind w:firstLine="640" w:firstLineChars="200"/>
        <w:rPr>
          <w:rFonts w:ascii="仿宋_GB2312" w:hAnsi="Times New Roman"/>
          <w:szCs w:val="32"/>
        </w:rPr>
      </w:pPr>
      <w:r>
        <w:rPr>
          <w:rFonts w:hint="eastAsia" w:ascii="仿宋_GB2312" w:hAnsi="仿宋" w:cs="宋体"/>
          <w:szCs w:val="32"/>
          <w:lang w:val="zh-CN"/>
        </w:rPr>
        <w:t>福建省惠安县人民法院于</w:t>
      </w:r>
      <w:r>
        <w:rPr>
          <w:rFonts w:hint="eastAsia" w:ascii="仿宋_GB2312" w:hAnsi="仿宋" w:cs="宋体"/>
          <w:szCs w:val="32"/>
        </w:rPr>
        <w:t>2024</w:t>
      </w:r>
      <w:r>
        <w:rPr>
          <w:rFonts w:hint="eastAsia" w:ascii="仿宋_GB2312" w:hAnsi="仿宋" w:cs="宋体"/>
          <w:szCs w:val="32"/>
          <w:lang w:val="zh-CN"/>
        </w:rPr>
        <w:t>年</w:t>
      </w:r>
      <w:r>
        <w:rPr>
          <w:rFonts w:hint="eastAsia" w:ascii="仿宋_GB2312" w:hAnsi="仿宋" w:cs="宋体"/>
          <w:szCs w:val="32"/>
        </w:rPr>
        <w:t>8</w:t>
      </w:r>
      <w:r>
        <w:rPr>
          <w:rFonts w:hint="eastAsia" w:ascii="仿宋_GB2312" w:hAnsi="仿宋" w:cs="宋体"/>
          <w:szCs w:val="32"/>
          <w:lang w:val="zh-CN"/>
        </w:rPr>
        <w:t>月</w:t>
      </w:r>
      <w:r>
        <w:rPr>
          <w:rFonts w:hint="eastAsia" w:ascii="仿宋_GB2312" w:hAnsi="仿宋" w:cs="宋体"/>
          <w:szCs w:val="32"/>
        </w:rPr>
        <w:t>30</w:t>
      </w:r>
      <w:r>
        <w:rPr>
          <w:rFonts w:hint="eastAsia" w:ascii="仿宋_GB2312" w:hAnsi="仿宋" w:cs="宋体"/>
          <w:szCs w:val="32"/>
          <w:lang w:val="zh-CN"/>
        </w:rPr>
        <w:t>日作出(</w:t>
      </w:r>
      <w:r>
        <w:rPr>
          <w:rFonts w:hint="eastAsia" w:ascii="仿宋_GB2312" w:hAnsi="仿宋" w:cs="宋体"/>
          <w:szCs w:val="32"/>
        </w:rPr>
        <w:t>20</w:t>
      </w:r>
      <w:r>
        <w:rPr>
          <w:rFonts w:hint="eastAsia" w:ascii="仿宋_GB2312" w:hAnsi="Times New Roman"/>
          <w:szCs w:val="32"/>
        </w:rPr>
        <w:t>24)闽0521刑初426号刑事判决，以被告人祁静犯掩饰、隐瞒犯罪所得罪，判处有期徒刑三年，并处罚金人民币10000元（罚金已缴纳），被告人祁静退出的违法所得人民币15825元，予以没收，由扣押机关福建省惠安县公安局上缴国库。刑期自2024年6月4日起至2027年6月1日止。2024年10月18日交付福建省女子监狱执行刑罚。属普管级罪犯。</w:t>
      </w:r>
    </w:p>
    <w:p>
      <w:pPr>
        <w:spacing w:line="52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自入监以来</w:t>
      </w:r>
      <w:r>
        <w:rPr>
          <w:rFonts w:hint="eastAsia" w:ascii="仿宋_GB2312" w:hAnsi="仿宋_GB2312" w:cs="仿宋_GB2312"/>
          <w:szCs w:val="32"/>
        </w:rPr>
        <w:t>确有悔改表现，具体事实如下：</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能遵守法律法规及监规纪律，接受教育改造。</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奖惩情况:该犯考核期</w:t>
      </w:r>
      <w:r>
        <w:rPr>
          <w:rFonts w:hint="eastAsia" w:ascii="仿宋_GB2312" w:hAnsi="仿宋" w:cs="宋体"/>
          <w:szCs w:val="32"/>
        </w:rPr>
        <w:t>2024年10月18日</w:t>
      </w:r>
      <w:r>
        <w:rPr>
          <w:rFonts w:hint="eastAsia" w:ascii="仿宋_GB2312" w:hAnsi="仿宋" w:cs="宋体"/>
          <w:szCs w:val="32"/>
          <w:lang w:val="zh-CN"/>
        </w:rPr>
        <w:t>至</w:t>
      </w:r>
      <w:r>
        <w:rPr>
          <w:rFonts w:hint="eastAsia" w:ascii="仿宋_GB2312" w:hAnsi="仿宋" w:cs="宋体"/>
          <w:szCs w:val="32"/>
        </w:rPr>
        <w:t>2026</w:t>
      </w:r>
      <w:r>
        <w:rPr>
          <w:rFonts w:hint="eastAsia" w:ascii="仿宋_GB2312" w:hAnsi="仿宋" w:cs="宋体"/>
          <w:szCs w:val="32"/>
          <w:lang w:val="zh-CN"/>
        </w:rPr>
        <w:t>年</w:t>
      </w:r>
      <w:r>
        <w:rPr>
          <w:rFonts w:hint="eastAsia" w:ascii="仿宋_GB2312" w:hAnsi="仿宋" w:cs="宋体"/>
          <w:szCs w:val="32"/>
        </w:rPr>
        <w:t>1</w:t>
      </w:r>
      <w:r>
        <w:rPr>
          <w:rFonts w:hint="eastAsia" w:ascii="仿宋_GB2312" w:hAnsi="仿宋" w:cs="宋体"/>
          <w:szCs w:val="32"/>
          <w:lang w:val="zh-CN"/>
        </w:rPr>
        <w:t>月累计获考核分</w:t>
      </w:r>
      <w:r>
        <w:rPr>
          <w:rFonts w:hint="eastAsia" w:ascii="仿宋_GB2312" w:hAnsi="仿宋" w:cs="宋体"/>
          <w:szCs w:val="32"/>
        </w:rPr>
        <w:t>1355</w:t>
      </w:r>
      <w:r>
        <w:rPr>
          <w:rFonts w:hint="eastAsia" w:ascii="仿宋_GB2312" w:hAnsi="仿宋" w:cs="宋体"/>
          <w:szCs w:val="32"/>
          <w:lang w:val="zh-CN"/>
        </w:rPr>
        <w:t>分，表扬</w:t>
      </w:r>
      <w:r>
        <w:rPr>
          <w:rFonts w:hint="eastAsia" w:ascii="仿宋_GB2312" w:hAnsi="仿宋" w:cs="宋体"/>
          <w:szCs w:val="32"/>
        </w:rPr>
        <w:t>2次</w:t>
      </w:r>
      <w:r>
        <w:rPr>
          <w:rFonts w:hint="eastAsia" w:ascii="仿宋_GB2312" w:hAnsi="仿宋" w:cs="宋体"/>
          <w:szCs w:val="32"/>
          <w:lang w:val="zh-CN"/>
        </w:rPr>
        <w:t>。考核期内无违规扣分。</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该犯原判财产性判项已履行。</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本案于2026年4月29日至2026年5月8日在狱内公示未收到不同意见。</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祁静予以减刑五个月。特提请你院审理裁定。</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附件：⒈罪犯祁静卷宗贰册</w:t>
      </w:r>
    </w:p>
    <w:p>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520" w:lineRule="exact"/>
        <w:ind w:right="-48" w:rightChars="-15" w:firstLine="1600" w:firstLineChars="500"/>
        <w:rPr>
          <w:rFonts w:ascii="Times New Roman" w:hAnsi="Times New Roman" w:cs="仿宋_GB2312"/>
          <w:szCs w:val="32"/>
        </w:rPr>
      </w:pPr>
    </w:p>
    <w:p>
      <w:pPr>
        <w:pStyle w:val="3"/>
        <w:spacing w:line="520" w:lineRule="exact"/>
        <w:ind w:right="-48" w:rightChars="-15" w:firstLine="614" w:firstLineChars="192"/>
        <w:jc w:val="center"/>
        <w:rPr>
          <w:rFonts w:ascii="仿宋_GB2312" w:hAnsi="仿宋_GB2312" w:cs="仿宋_GB2312"/>
          <w:szCs w:val="32"/>
        </w:rPr>
      </w:pPr>
      <w:r>
        <w:rPr>
          <w:rFonts w:hint="eastAsia" w:ascii="仿宋_GB2312" w:hAnsi="仿宋_GB2312" w:cs="仿宋_GB2312"/>
          <w:szCs w:val="32"/>
        </w:rPr>
        <w:t xml:space="preserve">                                福建省女子监狱</w:t>
      </w:r>
    </w:p>
    <w:p>
      <w:pPr>
        <w:pStyle w:val="3"/>
        <w:spacing w:line="52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二〇二六年五月十一日</w:t>
      </w: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hint="eastAsia" w:ascii="仿宋_GB2312" w:hAnsi="仿宋_GB2312" w:cs="仿宋_GB2312"/>
          <w:szCs w:val="32"/>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〕闽女监狱减字第260号</w:t>
      </w:r>
    </w:p>
    <w:p>
      <w:pPr>
        <w:jc w:val="right"/>
        <w:rPr>
          <w:rFonts w:ascii="Times New Roman" w:hAnsi="Times New Roman" w:eastAsia="楷体_GB2312" w:cs="楷体_GB2312"/>
          <w:szCs w:val="32"/>
        </w:rPr>
      </w:pPr>
    </w:p>
    <w:p>
      <w:pPr>
        <w:spacing w:line="360" w:lineRule="exact"/>
        <w:ind w:firstLine="640" w:firstLineChars="200"/>
        <w:rPr>
          <w:rFonts w:ascii="仿宋_GB2312" w:hAnsi="Times New Roman"/>
          <w:szCs w:val="32"/>
        </w:rPr>
      </w:pPr>
      <w:r>
        <w:rPr>
          <w:rFonts w:hint="eastAsia" w:ascii="仿宋_GB2312" w:hAnsi="Times New Roman"/>
          <w:szCs w:val="32"/>
        </w:rPr>
        <w:t>罪犯潘月玲</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，女，1986年10月12日出生，汉族，中专文化，捕前无业。</w:t>
      </w:r>
    </w:p>
    <w:p>
      <w:pPr>
        <w:spacing w:line="360" w:lineRule="exact"/>
        <w:ind w:firstLine="640" w:firstLineChars="200"/>
        <w:rPr>
          <w:rFonts w:ascii="仿宋_GB2312"/>
          <w:szCs w:val="32"/>
        </w:rPr>
      </w:pPr>
      <w:r>
        <w:rPr>
          <w:rFonts w:hint="eastAsia" w:ascii="仿宋_GB2312" w:hAnsi="Times New Roman"/>
          <w:szCs w:val="32"/>
        </w:rPr>
        <w:t>福建省惠安县人民法院于2021年8月6日作出（2021）闽0521刑初670号刑事判决，以被告人潘月玲犯掩饰、隐瞒犯罪所得罪，判处有期徒刑六个月，并处罚金人民币10000元；犯帮助信息网络犯罪活动罪，判处有期徒刑二年六个月，并处罚金人民币1150000元；合并执行有期徒刑二年六个月，并处罚金人民币1160000元。追缴被告人潘月玲违法所得人民币585339.62元，予以没收，上缴国库。侦查机关福建省惠安县公安局搜查到并扣押在案的现金人民币2000000元（未随案移送），予以没收，由扣押单位福建省惠安县公安局上缴国库。侦查机关冻结在案的被告人潘月玲等人银行卡账户存款，用于履行本判决第一至十二项。</w:t>
      </w:r>
      <w:r>
        <w:rPr>
          <w:rFonts w:hint="eastAsia" w:ascii="仿宋_GB2312"/>
          <w:szCs w:val="32"/>
        </w:rPr>
        <w:t>宣判后，同案其他被告人不服，提出上诉。福建省泉州市中级人民法院于2021年9月9日作出（2021）闽05刑终1229号刑事裁定，撤销福建省惠安县人民法院（2021）闽0582刑初670号刑事判决；发回福建省惠安县人民法院重新审判。</w:t>
      </w:r>
      <w:r>
        <w:rPr>
          <w:rFonts w:hint="eastAsia" w:ascii="仿宋_GB2312" w:hAnsi="Times New Roman"/>
          <w:szCs w:val="32"/>
        </w:rPr>
        <w:t>福建省惠安县人民法院于2022年1月14日作出(2021)闽0521刑初912号刑事判决，以被告人潘月玲犯掩饰、隐瞒犯罪所得罪，判处有期徒刑六年四个月，并处罚金人民币1200000元。追缴被告人潘月玲违法所得人民币585339.62元，予以没收，上交国库；侦查机关福建省惠安县公安局搜查到并扣押在案的现金人民币2000000元（未随案移送），予以没收，由扣押单位福建省惠安县公安局上缴国库。本院冻结在案的被告人潘月玲等人银行账户存款，用于履行本判决第一至十二项。</w:t>
      </w:r>
      <w:r>
        <w:rPr>
          <w:rFonts w:hint="eastAsia" w:ascii="仿宋_GB2312"/>
          <w:szCs w:val="32"/>
        </w:rPr>
        <w:t>宣判后，被告人不服，提出上诉。福建省泉州市中级人民法院于2022年7月28日作出（2022）闽05刑终477号之二刑事裁定，驳回上诉，维持原判。</w:t>
      </w:r>
      <w:r>
        <w:rPr>
          <w:rFonts w:hint="eastAsia" w:ascii="仿宋_GB2312" w:hAnsi="Times New Roman"/>
          <w:szCs w:val="32"/>
        </w:rPr>
        <w:t>刑期自2020年12月23日起至2027年4月22日止。2023年3月20日交付福建省女子监狱执行刑罚。属普</w:t>
      </w:r>
      <w:r>
        <w:rPr>
          <w:rFonts w:hint="eastAsia" w:ascii="仿宋_GB2312"/>
          <w:szCs w:val="32"/>
        </w:rPr>
        <w:t>管级罪犯。</w:t>
      </w:r>
    </w:p>
    <w:p>
      <w:pPr>
        <w:spacing w:line="360" w:lineRule="exact"/>
        <w:ind w:firstLine="640" w:firstLineChars="200"/>
        <w:rPr>
          <w:rFonts w:ascii="仿宋_GB2312" w:hAnsi="仿宋" w:cs="宋体"/>
          <w:szCs w:val="32"/>
          <w:lang w:val="zh-CN"/>
        </w:rPr>
      </w:pPr>
      <w:r>
        <w:rPr>
          <w:rFonts w:hint="eastAsia" w:ascii="仿宋_GB2312" w:hAnsi="仿宋" w:cs="宋体"/>
          <w:szCs w:val="32"/>
          <w:lang w:val="zh-CN"/>
        </w:rPr>
        <w:t>该犯自</w:t>
      </w:r>
      <w:r>
        <w:rPr>
          <w:rFonts w:hint="eastAsia" w:ascii="仿宋_GB2312" w:hAnsi="仿宋" w:cs="宋体"/>
          <w:szCs w:val="32"/>
        </w:rPr>
        <w:t>入监</w:t>
      </w:r>
      <w:r>
        <w:rPr>
          <w:rFonts w:hint="eastAsia" w:ascii="仿宋_GB2312" w:hAnsi="仿宋" w:cs="宋体"/>
          <w:szCs w:val="32"/>
          <w:lang w:val="zh-CN"/>
        </w:rPr>
        <w:t>以来确有悔改表现，具体事实如下:</w:t>
      </w:r>
    </w:p>
    <w:p>
      <w:pPr>
        <w:spacing w:line="36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36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偶有违规情形，但经民警教育</w:t>
      </w:r>
      <w:r>
        <w:rPr>
          <w:rFonts w:hint="eastAsia" w:ascii="仿宋_GB2312" w:hAnsi="仿宋_GB2312" w:cs="仿宋_GB2312"/>
          <w:color w:val="000000"/>
          <w:szCs w:val="32"/>
          <w:lang w:val="zh-CN"/>
        </w:rPr>
        <w:t>，</w:t>
      </w:r>
      <w:r>
        <w:rPr>
          <w:rFonts w:hint="eastAsia" w:ascii="仿宋_GB2312"/>
          <w:szCs w:val="32"/>
        </w:rPr>
        <w:t>能遵守法律法规及监规纪律，接受教育改造</w:t>
      </w:r>
      <w:r>
        <w:rPr>
          <w:rFonts w:hint="eastAsia" w:ascii="仿宋_GB2312" w:hAnsi="仿宋" w:cs="宋体"/>
          <w:szCs w:val="32"/>
          <w:lang w:val="zh-CN"/>
        </w:rPr>
        <w:t>。</w:t>
      </w:r>
    </w:p>
    <w:p>
      <w:pPr>
        <w:spacing w:line="36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36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360" w:lineRule="exact"/>
        <w:ind w:firstLine="640" w:firstLineChars="200"/>
        <w:rPr>
          <w:rFonts w:ascii="仿宋_GB2312" w:hAnsi="仿宋" w:cs="宋体"/>
          <w:szCs w:val="32"/>
          <w:lang w:val="zh-CN"/>
        </w:rPr>
      </w:pPr>
      <w:r>
        <w:rPr>
          <w:rFonts w:hint="eastAsia" w:ascii="仿宋_GB2312" w:hAnsi="仿宋_GB2312" w:cs="仿宋_GB2312"/>
          <w:szCs w:val="32"/>
          <w:lang w:val="zh-CN"/>
        </w:rPr>
        <w:t>奖惩情况</w:t>
      </w:r>
      <w:r>
        <w:rPr>
          <w:rFonts w:hint="eastAsia" w:ascii="仿宋_GB2312" w:hAnsi="仿宋" w:cs="宋体"/>
          <w:szCs w:val="32"/>
          <w:lang w:val="zh-CN"/>
        </w:rPr>
        <w:t>:</w:t>
      </w:r>
      <w:r>
        <w:rPr>
          <w:rFonts w:hint="eastAsia" w:ascii="仿宋_GB2312" w:hAnsi="仿宋_GB2312" w:cs="仿宋_GB2312"/>
          <w:bCs/>
          <w:szCs w:val="32"/>
        </w:rPr>
        <w:t>该犯考核期</w:t>
      </w:r>
      <w:r>
        <w:rPr>
          <w:rFonts w:hint="eastAsia" w:ascii="仿宋_GB2312" w:hAnsi="Times New Roman"/>
          <w:szCs w:val="32"/>
        </w:rPr>
        <w:t>2023年3月20日</w:t>
      </w:r>
      <w:r>
        <w:rPr>
          <w:rFonts w:hint="eastAsia" w:ascii="仿宋_GB2312" w:hAnsi="仿宋_GB2312" w:cs="仿宋_GB2312"/>
          <w:bCs/>
          <w:szCs w:val="32"/>
        </w:rPr>
        <w:t>至2026年1月累计获考核分3365.9分，表扬4次，物质奖励1次；违规2次，累计扣考核分3分</w:t>
      </w:r>
      <w:r>
        <w:rPr>
          <w:rFonts w:hint="eastAsia" w:ascii="仿宋_GB2312" w:hAnsi="仿宋" w:cs="宋体"/>
          <w:szCs w:val="32"/>
          <w:lang w:val="zh-CN"/>
        </w:rPr>
        <w:t>。</w:t>
      </w:r>
    </w:p>
    <w:p>
      <w:pPr>
        <w:spacing w:line="360" w:lineRule="exact"/>
        <w:ind w:firstLine="640" w:firstLineChars="200"/>
        <w:rPr>
          <w:rFonts w:ascii="仿宋_GB2312" w:hAnsi="仿宋_GB2312" w:cs="仿宋_GB2312"/>
          <w:szCs w:val="32"/>
        </w:rPr>
      </w:pPr>
      <w:r>
        <w:rPr>
          <w:rFonts w:hint="eastAsia" w:ascii="仿宋_GB2312" w:hAnsi="仿宋" w:cs="仿宋_GB2312"/>
        </w:rPr>
        <w:t>该犯</w:t>
      </w:r>
      <w:r>
        <w:rPr>
          <w:rFonts w:hint="eastAsia" w:ascii="仿宋_GB2312" w:hAnsi="仿宋" w:cs="仿宋_GB2312"/>
          <w:lang w:val="zh-CN"/>
        </w:rPr>
        <w:t>原判财产性判项</w:t>
      </w:r>
      <w:r>
        <w:rPr>
          <w:rFonts w:hint="eastAsia" w:ascii="仿宋_GB2312" w:hAnsi="仿宋_GB2312" w:cs="仿宋_GB2312"/>
          <w:lang w:val="zh-CN"/>
        </w:rPr>
        <w:t>已缴纳</w:t>
      </w:r>
      <w:r>
        <w:rPr>
          <w:rFonts w:hint="eastAsia" w:ascii="仿宋_GB2312" w:hAnsi="仿宋_GB2312" w:cs="仿宋_GB2312"/>
        </w:rPr>
        <w:t>人民币5000元，</w:t>
      </w:r>
      <w:r>
        <w:rPr>
          <w:rFonts w:hint="eastAsia" w:ascii="仿宋_GB2312" w:hAnsi="仿宋_GB2312" w:cs="仿宋_GB2312"/>
          <w:szCs w:val="32"/>
        </w:rPr>
        <w:t>其中本次向福建省惠安县人民法院缴纳人民币5000元。</w:t>
      </w:r>
      <w:r>
        <w:rPr>
          <w:rFonts w:hint="eastAsia" w:ascii="仿宋_GB2312" w:hAnsi="仿宋" w:cs="仿宋_GB2312"/>
        </w:rPr>
        <w:t>该犯考核期月均消费人民币260.17元，账户可用余额人民币711.92元。</w:t>
      </w:r>
      <w:r>
        <w:rPr>
          <w:rFonts w:hint="eastAsia" w:ascii="仿宋_GB2312" w:hAnsi="仿宋_GB2312" w:cs="仿宋_GB2312"/>
          <w:szCs w:val="32"/>
        </w:rPr>
        <w:t>福建省惠安县人民法院于2026年2月6日财产性判项复函载明：罪犯潘月玲财产性判项履行情况具体说明如下：判处罚金120万元、追缴违法所得人民币585339.62元，已执行到位5000元。未发现存在拒不交代赃款、赃物去向情节。未发现存在隐匿、藏匿、转移财产情节。未发现存在妨害财产性判项执行情节。未发现存在拒不申报或者虚假申报财产情况情节。经法院查控系统核实，未发</w:t>
      </w:r>
      <w:r>
        <w:rPr>
          <w:rFonts w:hint="eastAsia" w:ascii="仿宋_GB2312" w:cs="仿宋_GB2312"/>
          <w:szCs w:val="32"/>
        </w:rPr>
        <w:t>现被执行人有可供</w:t>
      </w:r>
      <w:r>
        <w:rPr>
          <w:rFonts w:hint="eastAsia" w:ascii="仿宋_GB2312" w:hAnsi="仿宋_GB2312" w:cs="仿宋_GB2312"/>
          <w:szCs w:val="32"/>
        </w:rPr>
        <w:t>执行财产。</w:t>
      </w:r>
    </w:p>
    <w:p>
      <w:pPr>
        <w:spacing w:line="360" w:lineRule="exact"/>
        <w:ind w:firstLine="640" w:firstLineChars="200"/>
        <w:rPr>
          <w:rFonts w:ascii="仿宋_GB2312" w:hAnsi="仿宋_GB2312" w:cs="仿宋_GB2312"/>
          <w:szCs w:val="32"/>
        </w:rPr>
      </w:pPr>
      <w:r>
        <w:rPr>
          <w:rFonts w:hint="eastAsia" w:ascii="仿宋_GB2312" w:hAnsi="仿宋_GB2312" w:cs="仿宋_GB2312"/>
          <w:szCs w:val="32"/>
        </w:rPr>
        <w:t>该犯财产性判项义务履行金额未达到其个人应履行总额30%，因此提请减刑幅度扣减三个月。</w:t>
      </w:r>
    </w:p>
    <w:p>
      <w:pPr>
        <w:spacing w:line="360" w:lineRule="exact"/>
        <w:ind w:firstLine="640" w:firstLineChars="200"/>
        <w:rPr>
          <w:rFonts w:ascii="仿宋_GB2312" w:hAnsi="仿宋_GB2312" w:cs="仿宋_GB2312"/>
          <w:szCs w:val="32"/>
          <w:lang w:val="zh-CN"/>
        </w:rPr>
      </w:pPr>
      <w:r>
        <w:rPr>
          <w:rFonts w:hint="eastAsia" w:ascii="仿宋_GB2312" w:hAnsi="仿宋_GB2312" w:cs="仿宋_GB2312"/>
          <w:szCs w:val="32"/>
        </w:rPr>
        <w:t>本案于2026年4月29日至2026年5月8日在狱内公示未收到不同意见。</w:t>
      </w:r>
    </w:p>
    <w:p>
      <w:pPr>
        <w:spacing w:line="360" w:lineRule="exact"/>
        <w:ind w:firstLine="640" w:firstLineChars="200"/>
        <w:rPr>
          <w:rFonts w:ascii="仿宋_GB2312" w:hAnsi="仿宋" w:cs="宋体"/>
          <w:szCs w:val="32"/>
          <w:lang w:val="zh-CN"/>
        </w:rPr>
      </w:pPr>
      <w:r>
        <w:rPr>
          <w:rFonts w:hint="eastAsia" w:ascii="仿宋_GB2312" w:hAnsi="仿宋_GB2312" w:cs="仿宋_GB2312"/>
          <w:szCs w:val="32"/>
          <w:lang w:val="zh-CN"/>
        </w:rPr>
        <w:t>因此，依</w:t>
      </w:r>
      <w:r>
        <w:rPr>
          <w:rFonts w:hint="eastAsia" w:ascii="仿宋_GB2312" w:hAnsi="仿宋" w:cs="宋体"/>
          <w:szCs w:val="32"/>
          <w:lang w:val="zh-CN"/>
        </w:rPr>
        <w:t>照《中华人民共和国刑法》第七十八条、第七十九条、《中华人民共和国刑事诉讼法》第二百七十三条第二款、《中华人民共和国监狱法》第二十九条的规定，建议对罪犯潘月玲予以减刑</w:t>
      </w:r>
      <w:r>
        <w:rPr>
          <w:rFonts w:hint="eastAsia" w:ascii="仿宋_GB2312" w:hAnsi="仿宋" w:cs="宋体"/>
          <w:szCs w:val="32"/>
        </w:rPr>
        <w:t>四</w:t>
      </w:r>
      <w:r>
        <w:rPr>
          <w:rFonts w:hint="eastAsia" w:ascii="仿宋_GB2312" w:hAnsi="仿宋" w:cs="宋体"/>
          <w:szCs w:val="32"/>
          <w:lang w:val="zh-CN"/>
        </w:rPr>
        <w:t>个月。特提请你院审理裁定。</w:t>
      </w:r>
    </w:p>
    <w:p>
      <w:pPr>
        <w:spacing w:line="36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36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360" w:lineRule="exact"/>
        <w:ind w:firstLine="640" w:firstLineChars="200"/>
        <w:rPr>
          <w:rFonts w:ascii="Times New Roman" w:hAnsi="Times New Roman" w:cs="仿宋_GB2312"/>
          <w:szCs w:val="32"/>
        </w:rPr>
      </w:pPr>
      <w:r>
        <w:rPr>
          <w:rFonts w:hint="eastAsia" w:ascii="Times New Roman" w:hAnsi="Times New Roman" w:cs="仿宋_GB2312"/>
          <w:szCs w:val="32"/>
        </w:rPr>
        <w:t>附件：⒈罪犯潘月玲卷宗贰册</w:t>
      </w:r>
    </w:p>
    <w:p>
      <w:pPr>
        <w:spacing w:line="3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320" w:lineRule="exact"/>
        <w:ind w:right="-48" w:rightChars="-15" w:firstLine="1600" w:firstLineChars="500"/>
        <w:rPr>
          <w:rFonts w:ascii="Times New Roman" w:hAnsi="Times New Roman" w:cs="仿宋_GB2312"/>
          <w:szCs w:val="32"/>
        </w:rPr>
      </w:pPr>
    </w:p>
    <w:p>
      <w:pPr>
        <w:pStyle w:val="3"/>
        <w:spacing w:line="400" w:lineRule="exact"/>
        <w:ind w:right="-48" w:rightChars="-15" w:firstLine="614" w:firstLineChars="192"/>
        <w:jc w:val="center"/>
        <w:rPr>
          <w:rFonts w:ascii="仿宋_GB2312" w:hAnsi="仿宋_GB2312" w:cs="仿宋_GB2312"/>
          <w:szCs w:val="32"/>
        </w:rPr>
      </w:pPr>
      <w:r>
        <w:rPr>
          <w:rFonts w:hint="eastAsia" w:ascii="仿宋_GB2312" w:hAnsi="仿宋_GB2312" w:cs="仿宋_GB2312"/>
          <w:szCs w:val="32"/>
        </w:rPr>
        <w:t xml:space="preserve">                                 福建省女子监狱</w:t>
      </w:r>
    </w:p>
    <w:p>
      <w:pPr>
        <w:pStyle w:val="3"/>
        <w:spacing w:line="40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w:t>
      </w:r>
      <w:r>
        <w:rPr>
          <w:rFonts w:hint="eastAsia" w:ascii="微软雅黑" w:hAnsi="微软雅黑" w:eastAsia="微软雅黑" w:cs="微软雅黑"/>
          <w:szCs w:val="32"/>
        </w:rPr>
        <w:t>〇</w:t>
      </w:r>
      <w:r>
        <w:rPr>
          <w:rFonts w:hint="eastAsia" w:ascii="仿宋_GB2312" w:hAnsi="仿宋_GB2312" w:cs="仿宋_GB2312"/>
          <w:szCs w:val="32"/>
        </w:rPr>
        <w:t>二六年五月十一日</w:t>
      </w:r>
    </w:p>
    <w:p>
      <w:pPr>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261</w:t>
      </w:r>
      <w:r>
        <w:rPr>
          <w:rFonts w:hint="eastAsia" w:ascii="Times New Roman" w:hAnsi="Times New Roman" w:eastAsia="楷体_GB2312" w:cs="楷体_GB2312"/>
          <w:szCs w:val="32"/>
        </w:rPr>
        <w:t>号</w:t>
      </w:r>
    </w:p>
    <w:p>
      <w:pPr>
        <w:jc w:val="right"/>
        <w:rPr>
          <w:rFonts w:ascii="Times New Roman" w:hAnsi="Times New Roman" w:eastAsia="楷体_GB2312" w:cs="楷体_GB2312"/>
          <w:szCs w:val="32"/>
        </w:rPr>
      </w:pP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罪犯黄水英</w:t>
      </w:r>
      <w:r>
        <w:rPr>
          <w:rFonts w:hint="eastAsia" w:ascii="仿宋_GB2312" w:hAnsi="仿宋" w:cs="宋体"/>
          <w:szCs w:val="32"/>
          <w:lang w:val="zh-CN"/>
        </w:rPr>
        <w:fldChar w:fldCharType="begin"/>
      </w:r>
      <w:r>
        <w:rPr>
          <w:rFonts w:hint="eastAsia" w:ascii="仿宋_GB2312" w:hAnsi="仿宋" w:cs="宋体"/>
          <w:szCs w:val="32"/>
          <w:lang w:val="zh-CN"/>
        </w:rPr>
        <w:instrText xml:space="preserve"> AUTOTEXTLIST  \* MERGEFORMAT </w:instrText>
      </w:r>
      <w:r>
        <w:rPr>
          <w:rFonts w:hint="eastAsia" w:ascii="仿宋_GB2312" w:hAnsi="仿宋" w:cs="宋体"/>
          <w:szCs w:val="32"/>
          <w:lang w:val="zh-CN"/>
        </w:rPr>
        <w:fldChar w:fldCharType="end"/>
      </w:r>
      <w:r>
        <w:rPr>
          <w:rFonts w:hint="eastAsia" w:ascii="仿宋_GB2312" w:hAnsi="仿宋" w:cs="宋体"/>
          <w:szCs w:val="32"/>
          <w:lang w:val="zh-CN"/>
        </w:rPr>
        <w:t>，女，19</w:t>
      </w:r>
      <w:r>
        <w:rPr>
          <w:rFonts w:hint="eastAsia" w:ascii="仿宋_GB2312" w:hAnsi="仿宋" w:cs="宋体"/>
          <w:szCs w:val="32"/>
        </w:rPr>
        <w:t>71</w:t>
      </w:r>
      <w:r>
        <w:rPr>
          <w:rFonts w:hint="eastAsia" w:ascii="仿宋_GB2312" w:hAnsi="仿宋" w:cs="宋体"/>
          <w:szCs w:val="32"/>
          <w:lang w:val="zh-CN"/>
        </w:rPr>
        <w:t>年</w:t>
      </w:r>
      <w:r>
        <w:rPr>
          <w:rFonts w:hint="eastAsia" w:ascii="仿宋_GB2312" w:hAnsi="仿宋" w:cs="宋体"/>
          <w:szCs w:val="32"/>
        </w:rPr>
        <w:t>5</w:t>
      </w:r>
      <w:r>
        <w:rPr>
          <w:rFonts w:hint="eastAsia" w:ascii="仿宋_GB2312" w:hAnsi="仿宋" w:cs="宋体"/>
          <w:szCs w:val="32"/>
          <w:lang w:val="zh-CN"/>
        </w:rPr>
        <w:t>月1</w:t>
      </w:r>
      <w:r>
        <w:rPr>
          <w:rFonts w:hint="eastAsia" w:ascii="仿宋_GB2312" w:hAnsi="仿宋" w:cs="宋体"/>
          <w:szCs w:val="32"/>
        </w:rPr>
        <w:t>4</w:t>
      </w:r>
      <w:r>
        <w:rPr>
          <w:rFonts w:hint="eastAsia" w:ascii="仿宋_GB2312" w:hAnsi="仿宋" w:cs="宋体"/>
          <w:szCs w:val="32"/>
          <w:lang w:val="zh-CN"/>
        </w:rPr>
        <w:t>日出生，汉族，小学文化，捕前系农民。</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福建省南平市中级人民法院于201</w:t>
      </w:r>
      <w:r>
        <w:rPr>
          <w:rFonts w:hint="eastAsia" w:ascii="仿宋_GB2312" w:hAnsi="仿宋" w:cs="宋体"/>
          <w:szCs w:val="32"/>
        </w:rPr>
        <w:t>4</w:t>
      </w:r>
      <w:r>
        <w:rPr>
          <w:rFonts w:hint="eastAsia" w:ascii="仿宋_GB2312" w:hAnsi="仿宋" w:cs="宋体"/>
          <w:szCs w:val="32"/>
          <w:lang w:val="zh-CN"/>
        </w:rPr>
        <w:t>年12月</w:t>
      </w:r>
      <w:r>
        <w:rPr>
          <w:rFonts w:hint="eastAsia" w:ascii="仿宋_GB2312" w:hAnsi="仿宋" w:cs="宋体"/>
          <w:szCs w:val="32"/>
        </w:rPr>
        <w:t>15</w:t>
      </w:r>
      <w:r>
        <w:rPr>
          <w:rFonts w:hint="eastAsia" w:ascii="仿宋_GB2312" w:hAnsi="仿宋" w:cs="宋体"/>
          <w:szCs w:val="32"/>
          <w:lang w:val="zh-CN"/>
        </w:rPr>
        <w:t>日作出（201</w:t>
      </w:r>
      <w:r>
        <w:rPr>
          <w:rFonts w:hint="eastAsia" w:ascii="仿宋_GB2312" w:hAnsi="仿宋" w:cs="宋体"/>
          <w:szCs w:val="32"/>
        </w:rPr>
        <w:t>4</w:t>
      </w:r>
      <w:r>
        <w:rPr>
          <w:rFonts w:hint="eastAsia" w:ascii="仿宋_GB2312" w:hAnsi="仿宋" w:cs="宋体"/>
          <w:szCs w:val="32"/>
          <w:lang w:val="zh-CN"/>
        </w:rPr>
        <w:t>）南刑初字第</w:t>
      </w:r>
      <w:r>
        <w:rPr>
          <w:rFonts w:hint="eastAsia" w:ascii="仿宋_GB2312" w:hAnsi="仿宋" w:cs="宋体"/>
          <w:szCs w:val="32"/>
        </w:rPr>
        <w:t>22号</w:t>
      </w:r>
      <w:r>
        <w:rPr>
          <w:rFonts w:hint="eastAsia" w:ascii="仿宋_GB2312" w:hAnsi="仿宋" w:cs="宋体"/>
          <w:szCs w:val="32"/>
          <w:lang w:val="zh-CN"/>
        </w:rPr>
        <w:t>刑事判决，以被告人黄水英犯放火罪，判处死刑，缓期二年执行，剥夺政治权利终身。福建省高级人民法院于201</w:t>
      </w:r>
      <w:r>
        <w:rPr>
          <w:rFonts w:hint="eastAsia" w:ascii="仿宋_GB2312" w:hAnsi="仿宋" w:cs="宋体"/>
          <w:szCs w:val="32"/>
        </w:rPr>
        <w:t>5</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w:t>
      </w:r>
      <w:r>
        <w:rPr>
          <w:rFonts w:hint="eastAsia" w:ascii="仿宋_GB2312" w:hAnsi="仿宋" w:cs="宋体"/>
          <w:szCs w:val="32"/>
        </w:rPr>
        <w:t>13</w:t>
      </w:r>
      <w:r>
        <w:rPr>
          <w:rFonts w:hint="eastAsia" w:ascii="仿宋_GB2312" w:hAnsi="仿宋" w:cs="宋体"/>
          <w:szCs w:val="32"/>
          <w:lang w:val="zh-CN"/>
        </w:rPr>
        <w:t>日作出（</w:t>
      </w:r>
      <w:r>
        <w:rPr>
          <w:rFonts w:hint="eastAsia" w:ascii="仿宋_GB2312" w:hAnsi="仿宋" w:cs="宋体"/>
          <w:szCs w:val="32"/>
        </w:rPr>
        <w:t>2015</w:t>
      </w:r>
      <w:r>
        <w:rPr>
          <w:rFonts w:hint="eastAsia" w:ascii="仿宋_GB2312" w:hAnsi="仿宋" w:cs="宋体"/>
          <w:szCs w:val="32"/>
          <w:lang w:val="zh-CN"/>
        </w:rPr>
        <w:t>）闽刑复字第4号刑事裁定，核准福建省南平市中级人民法院（</w:t>
      </w:r>
      <w:r>
        <w:rPr>
          <w:rFonts w:hint="eastAsia" w:ascii="仿宋_GB2312" w:hAnsi="仿宋" w:cs="宋体"/>
          <w:szCs w:val="32"/>
        </w:rPr>
        <w:t>2014</w:t>
      </w:r>
      <w:r>
        <w:rPr>
          <w:rFonts w:hint="eastAsia" w:ascii="仿宋_GB2312" w:hAnsi="仿宋" w:cs="宋体"/>
          <w:szCs w:val="32"/>
          <w:lang w:val="zh-CN"/>
        </w:rPr>
        <w:t>）南刑初字第</w:t>
      </w:r>
      <w:r>
        <w:rPr>
          <w:rFonts w:hint="eastAsia" w:ascii="仿宋_GB2312" w:hAnsi="仿宋" w:cs="宋体"/>
          <w:szCs w:val="32"/>
        </w:rPr>
        <w:t>22号以放火罪，判处被告人黄水英死刑，缓期二年执行，剥夺政治权利终身的刑事判决</w:t>
      </w:r>
      <w:r>
        <w:rPr>
          <w:rFonts w:hint="eastAsia" w:ascii="仿宋_GB2312" w:hAnsi="仿宋" w:cs="宋体"/>
          <w:szCs w:val="32"/>
          <w:lang w:val="zh-CN"/>
        </w:rPr>
        <w:t>。201</w:t>
      </w:r>
      <w:r>
        <w:rPr>
          <w:rFonts w:hint="eastAsia" w:ascii="仿宋_GB2312" w:hAnsi="仿宋" w:cs="宋体"/>
          <w:szCs w:val="32"/>
        </w:rPr>
        <w:t>5</w:t>
      </w:r>
      <w:r>
        <w:rPr>
          <w:rFonts w:hint="eastAsia" w:ascii="仿宋_GB2312" w:hAnsi="仿宋" w:cs="宋体"/>
          <w:szCs w:val="32"/>
          <w:lang w:val="zh-CN"/>
        </w:rPr>
        <w:t>年</w:t>
      </w:r>
      <w:r>
        <w:rPr>
          <w:rFonts w:hint="eastAsia" w:ascii="仿宋_GB2312" w:hAnsi="仿宋" w:cs="宋体"/>
          <w:szCs w:val="32"/>
        </w:rPr>
        <w:t>5</w:t>
      </w:r>
      <w:r>
        <w:rPr>
          <w:rFonts w:hint="eastAsia" w:ascii="仿宋_GB2312" w:hAnsi="仿宋" w:cs="宋体"/>
          <w:szCs w:val="32"/>
          <w:lang w:val="zh-CN"/>
        </w:rPr>
        <w:t>月</w:t>
      </w:r>
      <w:r>
        <w:rPr>
          <w:rFonts w:hint="eastAsia" w:ascii="仿宋_GB2312" w:hAnsi="仿宋" w:cs="宋体"/>
          <w:szCs w:val="32"/>
        </w:rPr>
        <w:t>12</w:t>
      </w:r>
      <w:r>
        <w:rPr>
          <w:rFonts w:hint="eastAsia" w:ascii="仿宋_GB2312" w:hAnsi="仿宋" w:cs="宋体"/>
          <w:szCs w:val="32"/>
          <w:lang w:val="zh-CN"/>
        </w:rPr>
        <w:t>日交付福建省女子监狱执行刑罚。死缓届满日期：</w:t>
      </w:r>
      <w:r>
        <w:rPr>
          <w:rFonts w:hint="eastAsia" w:ascii="仿宋_GB2312" w:hAnsi="仿宋" w:cs="宋体"/>
          <w:szCs w:val="32"/>
        </w:rPr>
        <w:t>2017年4月29日。</w:t>
      </w:r>
      <w:r>
        <w:rPr>
          <w:rFonts w:hint="eastAsia" w:ascii="仿宋_GB2312" w:hAnsi="仿宋" w:cs="宋体"/>
          <w:szCs w:val="32"/>
          <w:lang w:val="zh-CN"/>
        </w:rPr>
        <w:t>201</w:t>
      </w:r>
      <w:r>
        <w:rPr>
          <w:rFonts w:hint="eastAsia" w:ascii="仿宋_GB2312" w:hAnsi="仿宋" w:cs="宋体"/>
          <w:szCs w:val="32"/>
        </w:rPr>
        <w:t>7</w:t>
      </w:r>
      <w:r>
        <w:rPr>
          <w:rFonts w:hint="eastAsia" w:ascii="仿宋_GB2312" w:hAnsi="仿宋" w:cs="宋体"/>
          <w:szCs w:val="32"/>
          <w:lang w:val="zh-CN"/>
        </w:rPr>
        <w:t>年7月</w:t>
      </w:r>
      <w:r>
        <w:rPr>
          <w:rFonts w:hint="eastAsia" w:ascii="仿宋_GB2312" w:hAnsi="仿宋" w:cs="宋体"/>
          <w:szCs w:val="32"/>
        </w:rPr>
        <w:t>21</w:t>
      </w:r>
      <w:r>
        <w:rPr>
          <w:rFonts w:hint="eastAsia" w:ascii="仿宋_GB2312" w:hAnsi="仿宋" w:cs="宋体"/>
          <w:szCs w:val="32"/>
          <w:lang w:val="zh-CN"/>
        </w:rPr>
        <w:t>日，福建省高级人民法院作出（201</w:t>
      </w:r>
      <w:r>
        <w:rPr>
          <w:rFonts w:hint="eastAsia" w:ascii="仿宋_GB2312" w:hAnsi="仿宋" w:cs="宋体"/>
          <w:szCs w:val="32"/>
        </w:rPr>
        <w:t>7</w:t>
      </w:r>
      <w:r>
        <w:rPr>
          <w:rFonts w:hint="eastAsia" w:ascii="仿宋_GB2312" w:hAnsi="仿宋" w:cs="宋体"/>
          <w:szCs w:val="32"/>
          <w:lang w:val="zh-CN"/>
        </w:rPr>
        <w:t>）闽刑更</w:t>
      </w:r>
      <w:r>
        <w:rPr>
          <w:rFonts w:hint="eastAsia" w:ascii="仿宋_GB2312" w:hAnsi="仿宋" w:cs="宋体"/>
          <w:szCs w:val="32"/>
        </w:rPr>
        <w:t>94</w:t>
      </w:r>
      <w:r>
        <w:rPr>
          <w:rFonts w:hint="eastAsia" w:ascii="仿宋_GB2312" w:hAnsi="仿宋" w:cs="宋体"/>
          <w:szCs w:val="32"/>
          <w:lang w:val="zh-CN"/>
        </w:rPr>
        <w:t>号刑事裁定，对其减为无期徒刑，剥夺政治权利终身不变。20</w:t>
      </w:r>
      <w:r>
        <w:rPr>
          <w:rFonts w:hint="eastAsia" w:ascii="仿宋_GB2312" w:hAnsi="仿宋" w:cs="宋体"/>
          <w:szCs w:val="32"/>
        </w:rPr>
        <w:t>23</w:t>
      </w:r>
      <w:r>
        <w:rPr>
          <w:rFonts w:hint="eastAsia" w:ascii="仿宋_GB2312" w:hAnsi="仿宋" w:cs="宋体"/>
          <w:szCs w:val="32"/>
          <w:lang w:val="zh-CN"/>
        </w:rPr>
        <w:t>年</w:t>
      </w:r>
      <w:r>
        <w:rPr>
          <w:rFonts w:hint="eastAsia" w:ascii="仿宋_GB2312" w:hAnsi="仿宋" w:cs="宋体"/>
          <w:szCs w:val="32"/>
        </w:rPr>
        <w:t>11</w:t>
      </w:r>
      <w:r>
        <w:rPr>
          <w:rFonts w:hint="eastAsia" w:ascii="仿宋_GB2312" w:hAnsi="仿宋" w:cs="宋体"/>
          <w:szCs w:val="32"/>
          <w:lang w:val="zh-CN"/>
        </w:rPr>
        <w:t>月2</w:t>
      </w:r>
      <w:r>
        <w:rPr>
          <w:rFonts w:hint="eastAsia" w:ascii="仿宋_GB2312" w:hAnsi="仿宋" w:cs="宋体"/>
          <w:szCs w:val="32"/>
        </w:rPr>
        <w:t>4</w:t>
      </w:r>
      <w:r>
        <w:rPr>
          <w:rFonts w:hint="eastAsia" w:ascii="仿宋_GB2312" w:hAnsi="仿宋" w:cs="宋体"/>
          <w:szCs w:val="32"/>
          <w:lang w:val="zh-CN"/>
        </w:rPr>
        <w:t>日，福建省高级人民法院作出（20</w:t>
      </w:r>
      <w:r>
        <w:rPr>
          <w:rFonts w:hint="eastAsia" w:ascii="仿宋_GB2312" w:hAnsi="仿宋" w:cs="宋体"/>
          <w:szCs w:val="32"/>
        </w:rPr>
        <w:t>23</w:t>
      </w:r>
      <w:r>
        <w:rPr>
          <w:rFonts w:hint="eastAsia" w:ascii="仿宋_GB2312" w:hAnsi="仿宋" w:cs="宋体"/>
          <w:szCs w:val="32"/>
          <w:lang w:val="zh-CN"/>
        </w:rPr>
        <w:t>）闽刑更</w:t>
      </w:r>
      <w:r>
        <w:rPr>
          <w:rFonts w:hint="eastAsia" w:ascii="仿宋_GB2312" w:hAnsi="仿宋" w:cs="宋体"/>
          <w:szCs w:val="32"/>
        </w:rPr>
        <w:t>319</w:t>
      </w:r>
      <w:r>
        <w:rPr>
          <w:rFonts w:hint="eastAsia" w:ascii="仿宋_GB2312" w:hAnsi="仿宋" w:cs="宋体"/>
          <w:szCs w:val="32"/>
          <w:lang w:val="zh-CN"/>
        </w:rPr>
        <w:t>号刑事裁定，对其减为有期徒刑二十五年，剥夺政治权利改为十年，20</w:t>
      </w:r>
      <w:r>
        <w:rPr>
          <w:rFonts w:hint="eastAsia" w:ascii="仿宋_GB2312" w:hAnsi="仿宋" w:cs="宋体"/>
          <w:szCs w:val="32"/>
        </w:rPr>
        <w:t>23</w:t>
      </w:r>
      <w:r>
        <w:rPr>
          <w:rFonts w:hint="eastAsia" w:ascii="仿宋_GB2312" w:hAnsi="仿宋" w:cs="宋体"/>
          <w:szCs w:val="32"/>
          <w:lang w:val="zh-CN"/>
        </w:rPr>
        <w:t>年</w:t>
      </w:r>
      <w:r>
        <w:rPr>
          <w:rFonts w:hint="eastAsia" w:ascii="仿宋_GB2312" w:hAnsi="仿宋" w:cs="宋体"/>
          <w:szCs w:val="32"/>
        </w:rPr>
        <w:t>12</w:t>
      </w:r>
      <w:r>
        <w:rPr>
          <w:rFonts w:hint="eastAsia" w:ascii="仿宋_GB2312" w:hAnsi="仿宋" w:cs="宋体"/>
          <w:szCs w:val="32"/>
          <w:lang w:val="zh-CN"/>
        </w:rPr>
        <w:t>月</w:t>
      </w:r>
      <w:r>
        <w:rPr>
          <w:rFonts w:hint="eastAsia" w:ascii="仿宋_GB2312" w:hAnsi="仿宋" w:cs="宋体"/>
          <w:szCs w:val="32"/>
        </w:rPr>
        <w:t>13</w:t>
      </w:r>
      <w:r>
        <w:rPr>
          <w:rFonts w:hint="eastAsia" w:ascii="仿宋_GB2312" w:hAnsi="仿宋" w:cs="宋体"/>
          <w:szCs w:val="32"/>
          <w:lang w:val="zh-CN"/>
        </w:rPr>
        <w:t>日送达。现刑期自20</w:t>
      </w:r>
      <w:r>
        <w:rPr>
          <w:rFonts w:hint="eastAsia" w:ascii="仿宋_GB2312" w:hAnsi="仿宋" w:cs="宋体"/>
          <w:szCs w:val="32"/>
        </w:rPr>
        <w:t>23</w:t>
      </w:r>
      <w:r>
        <w:rPr>
          <w:rFonts w:hint="eastAsia" w:ascii="仿宋_GB2312" w:hAnsi="仿宋" w:cs="宋体"/>
          <w:szCs w:val="32"/>
          <w:lang w:val="zh-CN"/>
        </w:rPr>
        <w:t>年</w:t>
      </w:r>
      <w:r>
        <w:rPr>
          <w:rFonts w:hint="eastAsia" w:ascii="仿宋_GB2312" w:hAnsi="仿宋" w:cs="宋体"/>
          <w:szCs w:val="32"/>
        </w:rPr>
        <w:t>11</w:t>
      </w:r>
      <w:r>
        <w:rPr>
          <w:rFonts w:hint="eastAsia" w:ascii="仿宋_GB2312" w:hAnsi="仿宋" w:cs="宋体"/>
          <w:szCs w:val="32"/>
          <w:lang w:val="zh-CN"/>
        </w:rPr>
        <w:t>月2</w:t>
      </w:r>
      <w:r>
        <w:rPr>
          <w:rFonts w:hint="eastAsia" w:ascii="仿宋_GB2312" w:hAnsi="仿宋" w:cs="宋体"/>
          <w:szCs w:val="32"/>
        </w:rPr>
        <w:t>4</w:t>
      </w:r>
      <w:r>
        <w:rPr>
          <w:rFonts w:hint="eastAsia" w:ascii="仿宋_GB2312" w:hAnsi="仿宋" w:cs="宋体"/>
          <w:szCs w:val="32"/>
          <w:lang w:val="zh-CN"/>
        </w:rPr>
        <w:t>日起至20</w:t>
      </w:r>
      <w:r>
        <w:rPr>
          <w:rFonts w:hint="eastAsia" w:ascii="仿宋_GB2312" w:hAnsi="仿宋" w:cs="宋体"/>
          <w:szCs w:val="32"/>
        </w:rPr>
        <w:t>48</w:t>
      </w:r>
      <w:r>
        <w:rPr>
          <w:rFonts w:hint="eastAsia" w:ascii="仿宋_GB2312" w:hAnsi="仿宋" w:cs="宋体"/>
          <w:szCs w:val="32"/>
          <w:lang w:val="zh-CN"/>
        </w:rPr>
        <w:t>年</w:t>
      </w:r>
      <w:r>
        <w:rPr>
          <w:rFonts w:hint="eastAsia" w:ascii="仿宋_GB2312" w:hAnsi="仿宋" w:cs="宋体"/>
          <w:szCs w:val="32"/>
        </w:rPr>
        <w:t>11</w:t>
      </w:r>
      <w:r>
        <w:rPr>
          <w:rFonts w:hint="eastAsia" w:ascii="仿宋_GB2312" w:hAnsi="仿宋" w:cs="宋体"/>
          <w:szCs w:val="32"/>
          <w:lang w:val="zh-CN"/>
        </w:rPr>
        <w:t>月</w:t>
      </w:r>
      <w:r>
        <w:rPr>
          <w:rFonts w:hint="eastAsia" w:ascii="仿宋_GB2312" w:hAnsi="仿宋" w:cs="宋体"/>
          <w:szCs w:val="32"/>
        </w:rPr>
        <w:t>23</w:t>
      </w:r>
      <w:r>
        <w:rPr>
          <w:rFonts w:hint="eastAsia" w:ascii="仿宋_GB2312" w:hAnsi="仿宋" w:cs="宋体"/>
          <w:szCs w:val="32"/>
          <w:lang w:val="zh-CN"/>
        </w:rPr>
        <w:t>日止。属普管级罪犯。</w:t>
      </w:r>
    </w:p>
    <w:p>
      <w:pPr>
        <w:spacing w:line="52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自上次减刑以来</w:t>
      </w:r>
      <w:r>
        <w:rPr>
          <w:rFonts w:hint="eastAsia" w:ascii="仿宋_GB2312" w:hAnsi="仿宋_GB2312" w:cs="仿宋_GB2312"/>
          <w:szCs w:val="32"/>
        </w:rPr>
        <w:t>确有悔改表现，具体事实如下：</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遵守监规:偶</w:t>
      </w:r>
      <w:r>
        <w:rPr>
          <w:rFonts w:hint="eastAsia" w:ascii="仿宋_GB2312"/>
          <w:szCs w:val="32"/>
        </w:rPr>
        <w:t>有违规情形，但经民警教育，能遵守法律法规及监规纪律，接受教育改造。</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520" w:lineRule="exact"/>
        <w:ind w:firstLine="640" w:firstLineChars="200"/>
        <w:rPr>
          <w:rFonts w:ascii="仿宋_GB2312" w:hAnsi="仿宋_GB2312" w:cs="仿宋_GB2312"/>
          <w:bCs/>
          <w:szCs w:val="32"/>
        </w:rPr>
      </w:pPr>
      <w:r>
        <w:rPr>
          <w:rFonts w:hint="eastAsia" w:ascii="仿宋_GB2312" w:hAnsi="仿宋" w:cs="宋体"/>
          <w:szCs w:val="32"/>
          <w:lang w:val="zh-CN"/>
        </w:rPr>
        <w:t>奖惩情况:</w:t>
      </w:r>
      <w:r>
        <w:rPr>
          <w:rFonts w:hint="eastAsia" w:ascii="仿宋_GB2312" w:hAnsi="仿宋_GB2312" w:cs="仿宋_GB2312"/>
          <w:bCs/>
          <w:szCs w:val="32"/>
        </w:rPr>
        <w:t>该犯上次评定表扬剩余考核分549分，本轮考核期2023年7月至2026年1月累计获考核分3366分，合计获考核分3915分，表扬6次；间隔期2023年12月13日至2026年1月，获考核分2635分。</w:t>
      </w:r>
      <w:r>
        <w:rPr>
          <w:rFonts w:hint="eastAsia" w:ascii="仿宋_GB2312" w:hAnsi="仿宋_GB2312" w:cs="仿宋_GB2312"/>
          <w:szCs w:val="32"/>
          <w:lang w:val="zh-CN"/>
        </w:rPr>
        <w:t>考核期内</w:t>
      </w:r>
      <w:r>
        <w:rPr>
          <w:rFonts w:hint="eastAsia" w:ascii="仿宋_GB2312" w:hAnsi="仿宋_GB2312" w:cs="仿宋_GB2312"/>
          <w:bCs/>
          <w:szCs w:val="32"/>
        </w:rPr>
        <w:t>违规2次，累计扣考核分2分。</w:t>
      </w:r>
    </w:p>
    <w:p>
      <w:pPr>
        <w:spacing w:line="520" w:lineRule="exact"/>
        <w:ind w:firstLine="640" w:firstLineChars="200"/>
        <w:rPr>
          <w:rFonts w:ascii="仿宋_GB2312" w:hAnsi="仿宋_GB2312" w:cs="仿宋_GB2312"/>
          <w:bCs/>
          <w:szCs w:val="32"/>
        </w:rPr>
      </w:pPr>
      <w:r>
        <w:rPr>
          <w:rFonts w:hint="eastAsia" w:ascii="仿宋_GB2312" w:hAnsi="仿宋_GB2312" w:cs="仿宋_GB2312"/>
          <w:bCs/>
          <w:szCs w:val="32"/>
        </w:rPr>
        <w:t>该犯系因放火罪被判处死刑，缓期二年执行的罪犯，属于从严掌握减刑对象，因此提请减刑幅度扣减一个月。</w:t>
      </w:r>
    </w:p>
    <w:p>
      <w:pPr>
        <w:spacing w:line="520" w:lineRule="exact"/>
        <w:ind w:firstLine="640" w:firstLineChars="200"/>
        <w:rPr>
          <w:rFonts w:ascii="仿宋_GB2312" w:hAnsi="仿宋_GB2312" w:cs="仿宋_GB2312"/>
          <w:bCs/>
          <w:szCs w:val="32"/>
          <w:lang w:val="zh-CN"/>
        </w:rPr>
      </w:pPr>
      <w:r>
        <w:rPr>
          <w:rFonts w:hint="eastAsia" w:ascii="仿宋_GB2312" w:hAnsi="仿宋_GB2312" w:cs="仿宋_GB2312"/>
          <w:bCs/>
          <w:szCs w:val="32"/>
        </w:rPr>
        <w:t>本案于2026年4月29日至2026年5月8日在狱内公示未收到不同意见。</w:t>
      </w:r>
    </w:p>
    <w:p>
      <w:pPr>
        <w:spacing w:line="520" w:lineRule="exact"/>
        <w:ind w:firstLine="640" w:firstLineChars="200"/>
        <w:rPr>
          <w:rFonts w:ascii="仿宋_GB2312" w:hAnsi="仿宋" w:cs="宋体"/>
          <w:szCs w:val="32"/>
          <w:lang w:val="zh-CN"/>
        </w:rPr>
      </w:pPr>
      <w:r>
        <w:rPr>
          <w:rFonts w:hint="eastAsia" w:ascii="仿宋_GB2312" w:hAnsi="仿宋_GB2312" w:cs="仿宋_GB2312"/>
          <w:bCs/>
          <w:szCs w:val="32"/>
          <w:lang w:val="zh-CN"/>
        </w:rPr>
        <w:t>因此，依照《中华</w:t>
      </w:r>
      <w:r>
        <w:rPr>
          <w:rFonts w:hint="eastAsia" w:ascii="仿宋_GB2312" w:hAnsi="仿宋" w:cs="宋体"/>
          <w:szCs w:val="32"/>
          <w:lang w:val="zh-CN"/>
        </w:rPr>
        <w:t>人民共和国刑法》第七十八条、第七十九条、《中华人民共和国刑事诉讼法》第二百七十三条第二款、《中华人民共和国监狱法》第二十九条的规定，建议对罪犯黄水英予以减刑八个月，剥夺政治权利十年不变。特提请你院审理裁定。</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附件：⒈罪犯黄水英卷宗贰册</w:t>
      </w:r>
    </w:p>
    <w:p>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380" w:lineRule="exact"/>
        <w:ind w:right="-48" w:rightChars="-15" w:firstLine="1600" w:firstLineChars="500"/>
        <w:rPr>
          <w:rFonts w:ascii="Times New Roman" w:hAnsi="Times New Roman" w:cs="仿宋_GB2312"/>
          <w:szCs w:val="32"/>
        </w:rPr>
      </w:pPr>
    </w:p>
    <w:p>
      <w:pPr>
        <w:pStyle w:val="3"/>
        <w:spacing w:line="520" w:lineRule="exact"/>
        <w:ind w:right="-48" w:rightChars="-15" w:firstLine="614" w:firstLineChars="192"/>
        <w:jc w:val="center"/>
        <w:rPr>
          <w:rFonts w:ascii="仿宋_GB2312" w:hAnsi="仿宋_GB2312" w:cs="仿宋_GB2312"/>
          <w:szCs w:val="32"/>
        </w:rPr>
      </w:pPr>
      <w:r>
        <w:rPr>
          <w:rFonts w:hint="eastAsia" w:ascii="仿宋_GB2312" w:hAnsi="仿宋_GB2312" w:cs="仿宋_GB2312"/>
          <w:szCs w:val="32"/>
        </w:rPr>
        <w:t xml:space="preserve">                                 福建省女子监狱</w:t>
      </w:r>
    </w:p>
    <w:p>
      <w:pPr>
        <w:pStyle w:val="3"/>
        <w:spacing w:line="52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二〇二六年五月十一日</w:t>
      </w:r>
    </w:p>
    <w:p>
      <w:pPr>
        <w:rPr>
          <w:rFonts w:ascii="仿宋_GB2312" w:hAnsi="仿宋_GB2312" w:cs="仿宋_GB2312"/>
          <w:szCs w:val="32"/>
        </w:rPr>
      </w:pPr>
    </w:p>
    <w:p>
      <w:pPr>
        <w:rPr>
          <w:rFonts w:ascii="仿宋_GB2312" w:hAnsi="仿宋_GB2312" w:cs="仿宋_GB2312"/>
          <w:szCs w:val="32"/>
        </w:rPr>
      </w:pPr>
    </w:p>
    <w:p>
      <w:pPr>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262</w:t>
      </w:r>
      <w:r>
        <w:rPr>
          <w:rFonts w:hint="eastAsia" w:ascii="Times New Roman" w:hAnsi="Times New Roman" w:eastAsia="楷体_GB2312" w:cs="楷体_GB2312"/>
          <w:szCs w:val="32"/>
        </w:rPr>
        <w:t>号</w:t>
      </w:r>
    </w:p>
    <w:p>
      <w:pPr>
        <w:jc w:val="right"/>
        <w:rPr>
          <w:rFonts w:ascii="Times New Roman" w:hAnsi="Times New Roman" w:eastAsia="楷体_GB2312" w:cs="楷体_GB2312"/>
          <w:szCs w:val="32"/>
        </w:rPr>
      </w:pP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罪犯曾佳玲</w:t>
      </w:r>
      <w:r>
        <w:rPr>
          <w:rFonts w:hint="eastAsia" w:ascii="仿宋_GB2312" w:hAnsi="仿宋" w:cs="宋体"/>
          <w:szCs w:val="32"/>
          <w:lang w:val="zh-CN"/>
        </w:rPr>
        <w:fldChar w:fldCharType="begin"/>
      </w:r>
      <w:r>
        <w:rPr>
          <w:rFonts w:hint="eastAsia" w:ascii="仿宋_GB2312" w:hAnsi="仿宋" w:cs="宋体"/>
          <w:szCs w:val="32"/>
          <w:lang w:val="zh-CN"/>
        </w:rPr>
        <w:instrText xml:space="preserve"> AUTOTEXTLIST  \* MERGEFORMAT </w:instrText>
      </w:r>
      <w:r>
        <w:rPr>
          <w:rFonts w:hint="eastAsia" w:ascii="仿宋_GB2312" w:hAnsi="仿宋" w:cs="宋体"/>
          <w:szCs w:val="32"/>
          <w:lang w:val="zh-CN"/>
        </w:rPr>
        <w:fldChar w:fldCharType="end"/>
      </w:r>
      <w:r>
        <w:rPr>
          <w:rFonts w:hint="eastAsia" w:ascii="仿宋_GB2312" w:hAnsi="仿宋" w:cs="宋体"/>
          <w:szCs w:val="32"/>
          <w:lang w:val="zh-CN"/>
        </w:rPr>
        <w:t>，女，19</w:t>
      </w:r>
      <w:r>
        <w:rPr>
          <w:rFonts w:hint="eastAsia" w:ascii="仿宋_GB2312" w:hAnsi="仿宋" w:cs="宋体"/>
          <w:szCs w:val="32"/>
        </w:rPr>
        <w:t>95</w:t>
      </w:r>
      <w:r>
        <w:rPr>
          <w:rFonts w:hint="eastAsia" w:ascii="仿宋_GB2312" w:hAnsi="仿宋" w:cs="宋体"/>
          <w:szCs w:val="32"/>
          <w:lang w:val="zh-CN"/>
        </w:rPr>
        <w:t>年</w:t>
      </w:r>
      <w:r>
        <w:rPr>
          <w:rFonts w:hint="eastAsia" w:ascii="仿宋_GB2312" w:hAnsi="仿宋" w:cs="宋体"/>
          <w:szCs w:val="32"/>
        </w:rPr>
        <w:t>3</w:t>
      </w:r>
      <w:r>
        <w:rPr>
          <w:rFonts w:hint="eastAsia" w:ascii="仿宋_GB2312" w:hAnsi="仿宋" w:cs="宋体"/>
          <w:szCs w:val="32"/>
          <w:lang w:val="zh-CN"/>
        </w:rPr>
        <w:t>月</w:t>
      </w:r>
      <w:r>
        <w:rPr>
          <w:rFonts w:hint="eastAsia" w:ascii="仿宋_GB2312" w:hAnsi="仿宋" w:cs="宋体"/>
          <w:szCs w:val="32"/>
        </w:rPr>
        <w:t>22</w:t>
      </w:r>
      <w:r>
        <w:rPr>
          <w:rFonts w:hint="eastAsia" w:ascii="仿宋_GB2312" w:hAnsi="仿宋" w:cs="宋体"/>
          <w:szCs w:val="32"/>
          <w:lang w:val="zh-CN"/>
        </w:rPr>
        <w:t>日出生，汉族，初中文化，捕前务工。</w:t>
      </w:r>
    </w:p>
    <w:p>
      <w:pPr>
        <w:spacing w:line="400" w:lineRule="exact"/>
        <w:ind w:firstLine="640" w:firstLineChars="200"/>
        <w:rPr>
          <w:rFonts w:ascii="仿宋_GB2312" w:hAnsi="仿宋" w:cs="宋体"/>
          <w:szCs w:val="32"/>
        </w:rPr>
      </w:pPr>
      <w:r>
        <w:rPr>
          <w:rFonts w:hint="eastAsia" w:ascii="仿宋_GB2312" w:hAnsi="仿宋" w:cs="宋体"/>
          <w:szCs w:val="32"/>
          <w:lang w:val="zh-CN"/>
        </w:rPr>
        <w:t>福建省龙岩市中级人民法院于2017年12月25日作出（2017）闽08刑初39号刑事判决，以被告人曾佳玲犯贩卖毒品罪，判处无期徒刑，剥夺政治权利终身，并处没收个人财产人民币100000元；从二被告人处扣押的物品，予以拍卖，折抵没收个人财产部分金额。宣判后，被告人不服，提出上诉。福建省高级人民法院于2018年6月29日作出（2018）闽刑终126号刑事裁定，驳回上诉，维持原判。2018年8月10日交付福建省女子监狱执行刑罚。无期起刑日期：</w:t>
      </w:r>
      <w:r>
        <w:rPr>
          <w:rFonts w:hint="eastAsia" w:ascii="仿宋_GB2312" w:hAnsi="仿宋" w:cs="宋体"/>
          <w:szCs w:val="32"/>
        </w:rPr>
        <w:t>2018年8月1日。</w:t>
      </w:r>
      <w:r>
        <w:rPr>
          <w:rFonts w:hint="eastAsia" w:ascii="仿宋_GB2312" w:hAnsi="仿宋" w:cs="宋体"/>
          <w:szCs w:val="32"/>
          <w:lang w:val="zh-CN"/>
        </w:rPr>
        <w:t>2021年12月27日，福建省高级人民法院作出（2021）闽刑更328号刑事裁定，对其不予减刑。</w:t>
      </w:r>
      <w:r>
        <w:rPr>
          <w:rFonts w:hint="eastAsia" w:ascii="仿宋_GB2312" w:hAnsi="仿宋" w:cs="宋体"/>
          <w:szCs w:val="32"/>
        </w:rPr>
        <w:t>2023年9月20日，福建省高级人民法院作出（2023）闽刑更254号刑事裁定，</w:t>
      </w:r>
      <w:r>
        <w:rPr>
          <w:rFonts w:hint="eastAsia" w:ascii="仿宋_GB2312" w:hAnsi="仿宋" w:cs="宋体"/>
          <w:szCs w:val="32"/>
          <w:lang w:val="zh-CN"/>
        </w:rPr>
        <w:t>对其</w:t>
      </w:r>
      <w:r>
        <w:rPr>
          <w:rFonts w:hint="eastAsia" w:ascii="仿宋_GB2312" w:hAnsi="仿宋" w:cs="宋体"/>
          <w:szCs w:val="32"/>
        </w:rPr>
        <w:t>减为有期徒刑二十二年，剥夺政治权利改为十年，</w:t>
      </w:r>
      <w:r>
        <w:rPr>
          <w:rFonts w:hint="eastAsia" w:ascii="仿宋_GB2312" w:hAnsi="仿宋" w:cs="宋体"/>
          <w:szCs w:val="32"/>
          <w:lang w:val="zh-CN"/>
        </w:rPr>
        <w:t>送达时间：202</w:t>
      </w:r>
      <w:r>
        <w:rPr>
          <w:rFonts w:hint="eastAsia" w:ascii="仿宋_GB2312" w:hAnsi="仿宋" w:cs="宋体"/>
          <w:szCs w:val="32"/>
        </w:rPr>
        <w:t>3</w:t>
      </w:r>
      <w:r>
        <w:rPr>
          <w:rFonts w:hint="eastAsia" w:ascii="仿宋_GB2312" w:hAnsi="仿宋" w:cs="宋体"/>
          <w:szCs w:val="32"/>
          <w:lang w:val="zh-CN"/>
        </w:rPr>
        <w:t>年1</w:t>
      </w:r>
      <w:r>
        <w:rPr>
          <w:rFonts w:hint="eastAsia" w:ascii="仿宋_GB2312" w:hAnsi="仿宋" w:cs="宋体"/>
          <w:szCs w:val="32"/>
        </w:rPr>
        <w:t>0</w:t>
      </w:r>
      <w:r>
        <w:rPr>
          <w:rFonts w:hint="eastAsia" w:ascii="仿宋_GB2312" w:hAnsi="仿宋" w:cs="宋体"/>
          <w:szCs w:val="32"/>
          <w:lang w:val="zh-CN"/>
        </w:rPr>
        <w:t>月</w:t>
      </w:r>
      <w:r>
        <w:rPr>
          <w:rFonts w:hint="eastAsia" w:ascii="仿宋_GB2312" w:hAnsi="仿宋" w:cs="宋体"/>
          <w:szCs w:val="32"/>
        </w:rPr>
        <w:t>20</w:t>
      </w:r>
      <w:r>
        <w:rPr>
          <w:rFonts w:hint="eastAsia" w:ascii="仿宋_GB2312" w:hAnsi="仿宋" w:cs="宋体"/>
          <w:szCs w:val="32"/>
          <w:lang w:val="zh-CN"/>
        </w:rPr>
        <w:t>日。现刑期自20</w:t>
      </w:r>
      <w:r>
        <w:rPr>
          <w:rFonts w:hint="eastAsia" w:ascii="仿宋_GB2312" w:hAnsi="仿宋" w:cs="宋体"/>
          <w:szCs w:val="32"/>
        </w:rPr>
        <w:t>23</w:t>
      </w:r>
      <w:r>
        <w:rPr>
          <w:rFonts w:hint="eastAsia" w:ascii="仿宋_GB2312" w:hAnsi="仿宋" w:cs="宋体"/>
          <w:szCs w:val="32"/>
          <w:lang w:val="zh-CN"/>
        </w:rPr>
        <w:t>年</w:t>
      </w:r>
      <w:r>
        <w:rPr>
          <w:rFonts w:hint="eastAsia" w:ascii="仿宋_GB2312" w:hAnsi="仿宋" w:cs="宋体"/>
          <w:szCs w:val="32"/>
        </w:rPr>
        <w:t>9</w:t>
      </w:r>
      <w:r>
        <w:rPr>
          <w:rFonts w:hint="eastAsia" w:ascii="仿宋_GB2312" w:hAnsi="仿宋" w:cs="宋体"/>
          <w:szCs w:val="32"/>
          <w:lang w:val="zh-CN"/>
        </w:rPr>
        <w:t>月2</w:t>
      </w:r>
      <w:r>
        <w:rPr>
          <w:rFonts w:hint="eastAsia" w:ascii="仿宋_GB2312" w:hAnsi="仿宋" w:cs="宋体"/>
          <w:szCs w:val="32"/>
        </w:rPr>
        <w:t>0</w:t>
      </w:r>
      <w:r>
        <w:rPr>
          <w:rFonts w:hint="eastAsia" w:ascii="仿宋_GB2312" w:hAnsi="仿宋" w:cs="宋体"/>
          <w:szCs w:val="32"/>
          <w:lang w:val="zh-CN"/>
        </w:rPr>
        <w:t>日起至20</w:t>
      </w:r>
      <w:r>
        <w:rPr>
          <w:rFonts w:hint="eastAsia" w:ascii="仿宋_GB2312" w:hAnsi="仿宋" w:cs="宋体"/>
          <w:szCs w:val="32"/>
        </w:rPr>
        <w:t>45</w:t>
      </w:r>
      <w:r>
        <w:rPr>
          <w:rFonts w:hint="eastAsia" w:ascii="仿宋_GB2312" w:hAnsi="仿宋" w:cs="宋体"/>
          <w:szCs w:val="32"/>
          <w:lang w:val="zh-CN"/>
        </w:rPr>
        <w:t>年</w:t>
      </w:r>
      <w:r>
        <w:rPr>
          <w:rFonts w:hint="eastAsia" w:ascii="仿宋_GB2312" w:hAnsi="仿宋" w:cs="宋体"/>
          <w:szCs w:val="32"/>
        </w:rPr>
        <w:t>9</w:t>
      </w:r>
      <w:r>
        <w:rPr>
          <w:rFonts w:hint="eastAsia" w:ascii="仿宋_GB2312" w:hAnsi="仿宋" w:cs="宋体"/>
          <w:szCs w:val="32"/>
          <w:lang w:val="zh-CN"/>
        </w:rPr>
        <w:t>月</w:t>
      </w:r>
      <w:r>
        <w:rPr>
          <w:rFonts w:hint="eastAsia" w:ascii="仿宋_GB2312" w:hAnsi="仿宋" w:cs="宋体"/>
          <w:szCs w:val="32"/>
        </w:rPr>
        <w:t>19</w:t>
      </w:r>
      <w:r>
        <w:rPr>
          <w:rFonts w:hint="eastAsia" w:ascii="仿宋_GB2312" w:hAnsi="仿宋" w:cs="宋体"/>
          <w:szCs w:val="32"/>
          <w:lang w:val="zh-CN"/>
        </w:rPr>
        <w:t>日止。</w:t>
      </w:r>
      <w:r>
        <w:rPr>
          <w:rFonts w:hint="eastAsia" w:ascii="仿宋_GB2312" w:hAnsi="仿宋" w:cs="宋体"/>
          <w:szCs w:val="32"/>
        </w:rPr>
        <w:t>属普管级罪犯。</w:t>
      </w:r>
    </w:p>
    <w:p>
      <w:pPr>
        <w:spacing w:line="400" w:lineRule="exact"/>
        <w:ind w:firstLine="640" w:firstLineChars="200"/>
        <w:rPr>
          <w:rFonts w:ascii="仿宋_GB2312" w:hAnsi="仿宋" w:cs="宋体"/>
          <w:szCs w:val="32"/>
        </w:rPr>
      </w:pPr>
      <w:r>
        <w:rPr>
          <w:rFonts w:hint="eastAsia" w:ascii="仿宋_GB2312" w:hAnsi="仿宋" w:cs="宋体"/>
          <w:szCs w:val="32"/>
        </w:rPr>
        <w:t>该犯</w:t>
      </w:r>
      <w:r>
        <w:rPr>
          <w:rFonts w:hint="eastAsia" w:ascii="仿宋_GB2312" w:hAnsi="仿宋" w:cs="宋体"/>
          <w:szCs w:val="32"/>
          <w:lang w:val="zh-CN"/>
        </w:rPr>
        <w:t>自上次减刑以来</w:t>
      </w:r>
      <w:r>
        <w:rPr>
          <w:rFonts w:hint="eastAsia" w:ascii="仿宋_GB2312" w:hAnsi="仿宋" w:cs="宋体"/>
          <w:szCs w:val="32"/>
        </w:rPr>
        <w:t>确有悔改表现，具体事实如下：</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遵守监规:虽</w:t>
      </w:r>
      <w:r>
        <w:rPr>
          <w:rFonts w:hint="eastAsia" w:ascii="仿宋_GB2312"/>
          <w:szCs w:val="32"/>
        </w:rPr>
        <w:t>有违规情形，但经民警教育，能遵守法律法规及监规纪律，接受教育改造。</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400" w:lineRule="exact"/>
        <w:ind w:firstLine="640" w:firstLineChars="200"/>
        <w:rPr>
          <w:rFonts w:ascii="仿宋_GB2312" w:hAnsi="仿宋_GB2312" w:cs="仿宋_GB2312"/>
          <w:bCs/>
          <w:szCs w:val="32"/>
        </w:rPr>
      </w:pPr>
      <w:r>
        <w:rPr>
          <w:rFonts w:hint="eastAsia" w:ascii="仿宋_GB2312" w:hAnsi="仿宋" w:cs="宋体"/>
          <w:szCs w:val="32"/>
          <w:lang w:val="zh-CN"/>
        </w:rPr>
        <w:t>奖惩情况:</w:t>
      </w:r>
      <w:r>
        <w:rPr>
          <w:rFonts w:hint="eastAsia" w:ascii="仿宋_GB2312" w:hAnsi="仿宋_GB2312" w:cs="仿宋_GB2312"/>
          <w:bCs/>
          <w:szCs w:val="32"/>
        </w:rPr>
        <w:t>该犯上次评定表扬剩余考核分281.5分，本轮考核期2023年5月至2026年1月累计获考核分3466.8分，合计获考核分3748.3分，表扬4次，物质奖励2次；间隔期2023年10月20日至2026年1月，获考核分2858.8分。</w:t>
      </w:r>
      <w:r>
        <w:rPr>
          <w:rFonts w:hint="eastAsia" w:ascii="仿宋_GB2312" w:hAnsi="仿宋_GB2312" w:cs="仿宋_GB2312"/>
          <w:bCs/>
          <w:szCs w:val="32"/>
          <w:lang w:val="zh-CN"/>
        </w:rPr>
        <w:t>考核期内</w:t>
      </w:r>
      <w:r>
        <w:rPr>
          <w:rFonts w:hint="eastAsia" w:ascii="仿宋_GB2312" w:hAnsi="仿宋_GB2312" w:cs="仿宋_GB2312"/>
          <w:bCs/>
          <w:szCs w:val="32"/>
        </w:rPr>
        <w:t>违规5次，累计扣考核分11分。</w:t>
      </w:r>
    </w:p>
    <w:p>
      <w:pPr>
        <w:spacing w:line="400" w:lineRule="exact"/>
        <w:ind w:firstLine="640" w:firstLineChars="200"/>
        <w:rPr>
          <w:rFonts w:ascii="仿宋_GB2312" w:hAnsi="仿宋_GB2312" w:cs="仿宋_GB2312"/>
          <w:bCs/>
          <w:szCs w:val="32"/>
        </w:rPr>
      </w:pPr>
      <w:r>
        <w:rPr>
          <w:rFonts w:hint="eastAsia" w:ascii="仿宋_GB2312" w:hAnsi="仿宋_GB2312" w:cs="仿宋_GB2312"/>
          <w:bCs/>
          <w:szCs w:val="32"/>
          <w:lang w:val="zh-CN"/>
        </w:rPr>
        <w:t>该犯原判财产性判项已履行人民币</w:t>
      </w:r>
      <w:r>
        <w:rPr>
          <w:rFonts w:hint="eastAsia" w:ascii="仿宋_GB2312" w:hAnsi="仿宋_GB2312" w:cs="仿宋_GB2312"/>
          <w:bCs/>
          <w:szCs w:val="32"/>
        </w:rPr>
        <w:t>20606.47</w:t>
      </w:r>
      <w:r>
        <w:rPr>
          <w:rFonts w:hint="eastAsia" w:ascii="仿宋_GB2312" w:hAnsi="仿宋_GB2312" w:cs="仿宋_GB2312"/>
          <w:bCs/>
          <w:szCs w:val="32"/>
          <w:lang w:val="zh-CN"/>
        </w:rPr>
        <w:t>元，</w:t>
      </w:r>
      <w:r>
        <w:rPr>
          <w:rFonts w:hint="eastAsia" w:ascii="仿宋_GB2312" w:hAnsi="仿宋_GB2312" w:cs="仿宋_GB2312"/>
          <w:bCs/>
          <w:szCs w:val="32"/>
        </w:rPr>
        <w:t>其中本次提请向福建省龙岩市中级人民法院缴纳没收个人财产人民币5000元。该犯考核期月均消费人民币246.79元，账户可用余额人民币195.63元。福建省龙岩市中级人民法院执行局于2025年11月28日财产性判项复函载明：已执行到位被执行人曾佳玲个人财产20606.47元；暂未发现存在隐瞒、藏匿、转移财产情节，暂未发现存在妨碍财产性判项执行情节；暂未发现存在拒不交代赃款、赃物的情节；暂未发现存在妨碍财产性判项执行情节；暂未发现存在拒不申报或者虚假申报财产情况情形。经法院查控系统核实暂未发现有其他可供执行的财产。</w:t>
      </w:r>
    </w:p>
    <w:p>
      <w:pPr>
        <w:spacing w:line="400" w:lineRule="exact"/>
        <w:ind w:firstLine="640" w:firstLineChars="200"/>
        <w:rPr>
          <w:rFonts w:ascii="仿宋_GB2312" w:hAnsi="仿宋_GB2312" w:cs="仿宋_GB2312"/>
          <w:bCs/>
          <w:szCs w:val="32"/>
        </w:rPr>
      </w:pPr>
      <w:r>
        <w:rPr>
          <w:rFonts w:hint="eastAsia" w:ascii="仿宋_GB2312" w:hAnsi="仿宋_GB2312" w:cs="仿宋_GB2312"/>
          <w:bCs/>
          <w:szCs w:val="32"/>
        </w:rPr>
        <w:t>该犯</w:t>
      </w:r>
      <w:r>
        <w:rPr>
          <w:rFonts w:hint="eastAsia" w:ascii="仿宋_GB2312" w:hAnsi="仿宋_GB2312" w:cs="仿宋_GB2312"/>
          <w:bCs/>
          <w:szCs w:val="32"/>
          <w:lang w:val="zh-CN"/>
        </w:rPr>
        <w:t>财产性判项义务履行金额未达到其个人应履行总额</w:t>
      </w:r>
      <w:r>
        <w:rPr>
          <w:rFonts w:hint="eastAsia" w:ascii="仿宋_GB2312" w:hAnsi="仿宋_GB2312" w:cs="仿宋_GB2312"/>
          <w:bCs/>
          <w:szCs w:val="32"/>
        </w:rPr>
        <w:t>3</w:t>
      </w:r>
      <w:r>
        <w:rPr>
          <w:rFonts w:hint="eastAsia" w:ascii="仿宋_GB2312" w:hAnsi="仿宋_GB2312" w:cs="仿宋_GB2312"/>
          <w:bCs/>
          <w:szCs w:val="32"/>
          <w:lang w:val="zh-CN"/>
        </w:rPr>
        <w:t>0%，因此提请减刑幅度扣减</w:t>
      </w:r>
      <w:r>
        <w:rPr>
          <w:rFonts w:hint="eastAsia" w:ascii="仿宋_GB2312" w:hAnsi="仿宋_GB2312" w:cs="仿宋_GB2312"/>
          <w:bCs/>
          <w:szCs w:val="32"/>
        </w:rPr>
        <w:t>三</w:t>
      </w:r>
      <w:r>
        <w:rPr>
          <w:rFonts w:hint="eastAsia" w:ascii="仿宋_GB2312" w:hAnsi="仿宋_GB2312" w:cs="仿宋_GB2312"/>
          <w:bCs/>
          <w:szCs w:val="32"/>
          <w:lang w:val="zh-CN"/>
        </w:rPr>
        <w:t>个月。</w:t>
      </w:r>
    </w:p>
    <w:p>
      <w:pPr>
        <w:spacing w:line="400" w:lineRule="exact"/>
        <w:ind w:firstLine="640" w:firstLineChars="200"/>
        <w:rPr>
          <w:rFonts w:ascii="仿宋_GB2312" w:hAnsi="仿宋_GB2312" w:cs="仿宋_GB2312"/>
          <w:bCs/>
          <w:szCs w:val="32"/>
        </w:rPr>
      </w:pPr>
      <w:r>
        <w:rPr>
          <w:rFonts w:hint="eastAsia" w:ascii="仿宋_GB2312" w:hAnsi="仿宋_GB2312" w:cs="仿宋_GB2312"/>
          <w:bCs/>
          <w:szCs w:val="32"/>
        </w:rPr>
        <w:t>本案于2026年4月29日至2026年5月8日在狱内公示未收到不同意见。</w:t>
      </w:r>
    </w:p>
    <w:p>
      <w:pPr>
        <w:spacing w:line="400" w:lineRule="exact"/>
        <w:ind w:firstLine="640" w:firstLineChars="200"/>
        <w:rPr>
          <w:rFonts w:ascii="仿宋_GB2312" w:hAnsi="仿宋" w:cs="宋体"/>
          <w:szCs w:val="32"/>
          <w:lang w:val="zh-CN"/>
        </w:rPr>
      </w:pPr>
      <w:r>
        <w:rPr>
          <w:rFonts w:hint="eastAsia" w:ascii="仿宋_GB2312" w:hAnsi="仿宋_GB2312" w:cs="仿宋_GB2312"/>
          <w:bCs/>
          <w:szCs w:val="32"/>
          <w:lang w:val="zh-CN"/>
        </w:rPr>
        <w:t>因此，依照《中华人民共和国刑法》第七十八条、第七十九条、《中华人民共和国刑事诉讼法》第二百七十三条第二款、《中华人民共和国监</w:t>
      </w:r>
      <w:r>
        <w:rPr>
          <w:rFonts w:hint="eastAsia" w:ascii="仿宋_GB2312" w:hAnsi="仿宋" w:cs="宋体"/>
          <w:szCs w:val="32"/>
          <w:lang w:val="zh-CN"/>
        </w:rPr>
        <w:t>狱法》第二十九条的规定，建议对罪犯曾佳玲予以减刑四个月，剥夺政治权利十年不变。特提请你院审理裁定。</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40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00" w:lineRule="exact"/>
        <w:ind w:firstLine="640" w:firstLineChars="200"/>
        <w:rPr>
          <w:rFonts w:ascii="Times New Roman" w:hAnsi="Times New Roman" w:cs="仿宋_GB2312"/>
          <w:szCs w:val="32"/>
        </w:rPr>
      </w:pPr>
      <w:r>
        <w:rPr>
          <w:rFonts w:hint="eastAsia" w:ascii="Times New Roman" w:hAnsi="Times New Roman" w:cs="仿宋_GB2312"/>
          <w:szCs w:val="32"/>
        </w:rPr>
        <w:t>附件：⒈罪犯曾佳玲卷宗贰册</w:t>
      </w:r>
    </w:p>
    <w:p>
      <w:pPr>
        <w:spacing w:line="4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firstLine="1600" w:firstLineChars="500"/>
        <w:rPr>
          <w:rFonts w:ascii="Times New Roman" w:hAnsi="Times New Roman" w:cs="仿宋_GB2312"/>
          <w:szCs w:val="32"/>
        </w:rPr>
      </w:pPr>
    </w:p>
    <w:p>
      <w:pPr>
        <w:pStyle w:val="3"/>
        <w:spacing w:line="400" w:lineRule="exact"/>
        <w:ind w:right="-48" w:rightChars="-15" w:firstLine="614" w:firstLineChars="192"/>
        <w:jc w:val="center"/>
        <w:rPr>
          <w:rFonts w:ascii="仿宋_GB2312" w:hAnsi="仿宋_GB2312" w:cs="仿宋_GB2312"/>
          <w:szCs w:val="32"/>
        </w:rPr>
      </w:pPr>
      <w:r>
        <w:rPr>
          <w:rFonts w:hint="eastAsia" w:ascii="仿宋_GB2312" w:hAnsi="仿宋_GB2312" w:cs="仿宋_GB2312"/>
          <w:szCs w:val="32"/>
        </w:rPr>
        <w:t xml:space="preserve">                                 福建省女子监狱</w:t>
      </w:r>
    </w:p>
    <w:p>
      <w:pPr>
        <w:pStyle w:val="3"/>
        <w:spacing w:line="400" w:lineRule="exact"/>
        <w:ind w:right="-48" w:rightChars="-15" w:firstLine="614" w:firstLineChars="192"/>
        <w:jc w:val="right"/>
      </w:pPr>
      <w:r>
        <w:rPr>
          <w:rFonts w:hint="eastAsia" w:ascii="仿宋_GB2312" w:hAnsi="仿宋_GB2312" w:cs="仿宋_GB2312"/>
          <w:szCs w:val="32"/>
        </w:rPr>
        <w:t>二〇二六年五月十一日</w:t>
      </w: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spacing w:line="460" w:lineRule="exact"/>
        <w:jc w:val="right"/>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w:t>
      </w:r>
      <w:r>
        <w:rPr>
          <w:rFonts w:hint="eastAsia" w:ascii="楷体_GB2312" w:hAnsi="Times New Roman" w:eastAsia="楷体_GB2312" w:cs="楷体_GB2312"/>
          <w:szCs w:val="32"/>
        </w:rPr>
        <w:t>2026</w:t>
      </w:r>
      <w:r>
        <w:rPr>
          <w:rFonts w:hint="eastAsia" w:ascii="楷体_GB2312" w:hAnsi="楷体_GB2312" w:eastAsia="楷体_GB2312" w:cs="楷体_GB2312"/>
          <w:color w:val="000000"/>
          <w:szCs w:val="32"/>
        </w:rPr>
        <w:t>〕闽女监狱减字246号</w:t>
      </w:r>
    </w:p>
    <w:p>
      <w:pPr>
        <w:spacing w:line="480" w:lineRule="exact"/>
        <w:jc w:val="right"/>
        <w:rPr>
          <w:rFonts w:ascii="楷体_GB2312" w:hAnsi="楷体_GB2312" w:eastAsia="楷体_GB2312" w:cs="楷体_GB2312"/>
          <w:color w:val="000000"/>
          <w:szCs w:val="32"/>
        </w:rPr>
      </w:pPr>
    </w:p>
    <w:p>
      <w:pPr>
        <w:autoSpaceDE w:val="0"/>
        <w:autoSpaceDN w:val="0"/>
        <w:adjustRightInd w:val="0"/>
        <w:spacing w:line="560" w:lineRule="exact"/>
        <w:ind w:firstLine="600"/>
        <w:rPr>
          <w:rFonts w:ascii="仿宋_GB2312" w:hAnsi="仿宋_GB2312" w:cs="仿宋_GB2312"/>
          <w:color w:val="000000"/>
          <w:szCs w:val="32"/>
        </w:rPr>
      </w:pPr>
      <w:r>
        <w:rPr>
          <w:rFonts w:hint="eastAsia" w:ascii="仿宋_GB2312" w:hAnsi="仿宋_GB2312" w:cs="仿宋_GB2312"/>
          <w:color w:val="000000"/>
          <w:szCs w:val="32"/>
        </w:rPr>
        <w:t>罪犯李乐静</w:t>
      </w:r>
      <w:r>
        <w:rPr>
          <w:rFonts w:hint="eastAsia" w:ascii="仿宋_GB2312" w:hAnsi="仿宋_GB2312" w:cs="仿宋_GB2312"/>
          <w:color w:val="000000"/>
          <w:szCs w:val="32"/>
        </w:rPr>
        <w:fldChar w:fldCharType="begin"/>
      </w:r>
      <w:r>
        <w:rPr>
          <w:rFonts w:hint="eastAsia" w:ascii="仿宋_GB2312" w:hAnsi="仿宋_GB2312" w:cs="仿宋_GB2312"/>
          <w:color w:val="000000"/>
          <w:szCs w:val="32"/>
        </w:rPr>
        <w:instrText xml:space="preserve"> AUTOTEXTLIST  \* MERGEFORMAT </w:instrText>
      </w:r>
      <w:r>
        <w:rPr>
          <w:rFonts w:hint="eastAsia" w:ascii="仿宋_GB2312" w:hAnsi="仿宋_GB2312" w:cs="仿宋_GB2312"/>
          <w:color w:val="000000"/>
          <w:szCs w:val="32"/>
        </w:rPr>
        <w:fldChar w:fldCharType="end"/>
      </w:r>
      <w:r>
        <w:rPr>
          <w:rFonts w:hint="eastAsia" w:ascii="仿宋_GB2312" w:hAnsi="仿宋_GB2312" w:cs="仿宋_GB2312"/>
          <w:color w:val="000000"/>
          <w:szCs w:val="32"/>
        </w:rPr>
        <w:t>，女，1996年12月21日出生，汉族，中专文化，捕前系某公司业务员。</w:t>
      </w:r>
    </w:p>
    <w:p>
      <w:pPr>
        <w:autoSpaceDE w:val="0"/>
        <w:autoSpaceDN w:val="0"/>
        <w:adjustRightInd w:val="0"/>
        <w:spacing w:line="560" w:lineRule="exact"/>
        <w:ind w:firstLine="600"/>
        <w:rPr>
          <w:rFonts w:ascii="仿宋_GB2312" w:hAnsi="仿宋_GB2312" w:cs="仿宋_GB2312"/>
          <w:color w:val="000000"/>
          <w:szCs w:val="32"/>
        </w:rPr>
      </w:pPr>
      <w:r>
        <w:rPr>
          <w:rFonts w:hint="eastAsia" w:ascii="仿宋_GB2312" w:hAnsi="仿宋_GB2312" w:cs="仿宋_GB2312"/>
          <w:color w:val="000000"/>
          <w:szCs w:val="32"/>
        </w:rPr>
        <w:t>福建省福州市台江区人民法院于2023年9月27日作出(2023)闽0103刑初118号刑事判决，以被告人李乐静犯诈骗罪，判处有期徒刑三年三个月，并处罚金人民币20000元（罚金已缴纳），冻结在案的各银行账户中的款项及被告人李乐静等14人分别退出的违法所得人民币按比例退赔给各被害人（其中李乐静退出违法所得人民币37500元）。宣判后，被告人不服，提出上诉。福建省福州市中级人民法院于2023年12月20日作出（2023）闽01刑终938号刑事判决，维持对上诉人李乐静的定罪量刑及涉案财物的处置意见。刑期自2023年9月27日起至2026年12月26日止。2024年4月19日交付福建省女子监狱执行刑罚，属普管级罪犯。</w:t>
      </w:r>
    </w:p>
    <w:p>
      <w:pPr>
        <w:autoSpaceDE w:val="0"/>
        <w:autoSpaceDN w:val="0"/>
        <w:adjustRightInd w:val="0"/>
        <w:spacing w:line="560" w:lineRule="exact"/>
        <w:ind w:firstLine="600"/>
        <w:rPr>
          <w:rFonts w:ascii="仿宋_GB2312" w:hAnsi="仿宋_GB2312" w:cs="仿宋_GB2312"/>
          <w:color w:val="000000"/>
          <w:szCs w:val="32"/>
        </w:rPr>
      </w:pPr>
      <w:r>
        <w:rPr>
          <w:rFonts w:hint="eastAsia" w:ascii="仿宋_GB2312" w:hAnsi="仿宋_GB2312" w:cs="仿宋_GB2312"/>
          <w:color w:val="000000"/>
          <w:szCs w:val="32"/>
        </w:rPr>
        <w:t>该犯</w:t>
      </w:r>
      <w:r>
        <w:rPr>
          <w:rFonts w:hint="eastAsia" w:ascii="仿宋_GB2312" w:hAnsi="仿宋_GB2312" w:cs="仿宋_GB2312"/>
          <w:color w:val="000000"/>
          <w:szCs w:val="32"/>
          <w:lang w:val="zh-CN"/>
        </w:rPr>
        <w:t>自入监以来</w:t>
      </w:r>
      <w:r>
        <w:rPr>
          <w:rFonts w:hint="eastAsia" w:ascii="仿宋_GB2312" w:hAnsi="仿宋_GB2312" w:cs="仿宋_GB2312"/>
          <w:color w:val="000000"/>
          <w:szCs w:val="32"/>
        </w:rPr>
        <w:t>确有悔改表现，</w:t>
      </w:r>
    </w:p>
    <w:p>
      <w:pPr>
        <w:autoSpaceDE w:val="0"/>
        <w:autoSpaceDN w:val="0"/>
        <w:adjustRightInd w:val="0"/>
        <w:spacing w:line="560" w:lineRule="exact"/>
        <w:ind w:firstLine="600"/>
        <w:rPr>
          <w:rFonts w:ascii="仿宋_GB2312" w:hAnsi="仿宋_GB2312" w:cs="仿宋_GB2312"/>
          <w:color w:val="000000"/>
          <w:szCs w:val="32"/>
        </w:rPr>
      </w:pPr>
      <w:r>
        <w:rPr>
          <w:rFonts w:hint="eastAsia" w:ascii="仿宋_GB2312" w:hAnsi="仿宋_GB2312" w:cs="仿宋_GB2312"/>
          <w:color w:val="000000"/>
          <w:szCs w:val="32"/>
        </w:rPr>
        <w:t>认罪悔罪：能服从法院判决，自书认罪悔罪书</w:t>
      </w:r>
    </w:p>
    <w:p>
      <w:pPr>
        <w:autoSpaceDE w:val="0"/>
        <w:autoSpaceDN w:val="0"/>
        <w:adjustRightInd w:val="0"/>
        <w:spacing w:line="560" w:lineRule="exact"/>
        <w:ind w:firstLine="600"/>
        <w:rPr>
          <w:rFonts w:ascii="仿宋_GB2312" w:hAnsi="仿宋_GB2312" w:cs="仿宋_GB2312"/>
          <w:color w:val="000000"/>
          <w:szCs w:val="32"/>
          <w:lang w:val="zh-CN"/>
        </w:rPr>
      </w:pPr>
      <w:r>
        <w:rPr>
          <w:rFonts w:hint="eastAsia" w:ascii="仿宋_GB2312" w:hAnsi="仿宋_GB2312" w:cs="仿宋_GB2312"/>
          <w:color w:val="000000"/>
          <w:szCs w:val="32"/>
        </w:rPr>
        <w:t>遵守监规</w:t>
      </w:r>
      <w:r>
        <w:rPr>
          <w:rFonts w:hint="eastAsia" w:ascii="仿宋_GB2312" w:hAnsi="仿宋_GB2312" w:cs="仿宋_GB2312"/>
          <w:color w:val="000000"/>
          <w:szCs w:val="32"/>
          <w:lang w:val="zh-CN"/>
        </w:rPr>
        <w:t>：能遵守法律法规及监规纪律，接受教育改造。</w:t>
      </w:r>
    </w:p>
    <w:p>
      <w:pPr>
        <w:autoSpaceDE w:val="0"/>
        <w:autoSpaceDN w:val="0"/>
        <w:adjustRightInd w:val="0"/>
        <w:spacing w:line="560" w:lineRule="exact"/>
        <w:ind w:firstLine="600"/>
        <w:rPr>
          <w:rFonts w:ascii="仿宋_GB2312" w:hAnsi="仿宋_GB2312" w:cs="仿宋_GB2312"/>
          <w:color w:val="000000"/>
          <w:szCs w:val="32"/>
          <w:lang w:val="zh-CN"/>
        </w:rPr>
      </w:pPr>
      <w:r>
        <w:rPr>
          <w:rFonts w:hint="eastAsia" w:ascii="仿宋_GB2312" w:hAnsi="仿宋_GB2312" w:cs="仿宋_GB2312"/>
          <w:color w:val="000000"/>
          <w:szCs w:val="32"/>
          <w:lang w:val="zh-CN"/>
        </w:rPr>
        <w:t>学习情况：能参加</w:t>
      </w:r>
      <w:r>
        <w:rPr>
          <w:rFonts w:hint="eastAsia" w:ascii="仿宋_GB2312" w:hAnsi="仿宋_GB2312" w:cs="仿宋_GB2312"/>
          <w:color w:val="000000"/>
          <w:szCs w:val="32"/>
        </w:rPr>
        <w:t>思想、文化、职业技术教育</w:t>
      </w:r>
      <w:r>
        <w:rPr>
          <w:rFonts w:hint="eastAsia" w:ascii="仿宋_GB2312" w:hAnsi="仿宋_GB2312" w:cs="仿宋_GB2312"/>
          <w:color w:val="000000"/>
          <w:szCs w:val="32"/>
          <w:lang w:val="zh-CN"/>
        </w:rPr>
        <w:t>。</w:t>
      </w:r>
    </w:p>
    <w:p>
      <w:pPr>
        <w:autoSpaceDE w:val="0"/>
        <w:autoSpaceDN w:val="0"/>
        <w:adjustRightInd w:val="0"/>
        <w:spacing w:line="560" w:lineRule="exact"/>
        <w:ind w:firstLine="600"/>
        <w:rPr>
          <w:rFonts w:ascii="仿宋_GB2312" w:hAnsi="仿宋_GB2312" w:cs="仿宋_GB2312"/>
          <w:color w:val="000000"/>
          <w:szCs w:val="32"/>
          <w:lang w:val="zh-CN"/>
        </w:rPr>
      </w:pPr>
      <w:r>
        <w:rPr>
          <w:rFonts w:hint="eastAsia" w:ascii="仿宋_GB2312" w:hAnsi="仿宋_GB2312" w:cs="仿宋_GB2312"/>
          <w:color w:val="000000"/>
          <w:szCs w:val="32"/>
          <w:lang w:val="zh-CN"/>
        </w:rPr>
        <w:t>劳动改造：能参加劳动，努力完成</w:t>
      </w:r>
      <w:r>
        <w:rPr>
          <w:rFonts w:hint="eastAsia" w:ascii="仿宋_GB2312" w:hAnsi="仿宋_GB2312" w:cs="仿宋_GB2312"/>
          <w:color w:val="000000"/>
          <w:szCs w:val="32"/>
        </w:rPr>
        <w:t>劳动</w:t>
      </w:r>
      <w:r>
        <w:rPr>
          <w:rFonts w:hint="eastAsia" w:ascii="仿宋_GB2312" w:hAnsi="仿宋_GB2312" w:cs="仿宋_GB2312"/>
          <w:color w:val="000000"/>
          <w:szCs w:val="32"/>
          <w:lang w:val="zh-CN"/>
        </w:rPr>
        <w:t>任务。</w:t>
      </w:r>
    </w:p>
    <w:p>
      <w:pPr>
        <w:autoSpaceDE w:val="0"/>
        <w:autoSpaceDN w:val="0"/>
        <w:adjustRightInd w:val="0"/>
        <w:spacing w:line="560" w:lineRule="exact"/>
        <w:ind w:firstLine="600"/>
        <w:rPr>
          <w:rFonts w:ascii="仿宋_GB2312" w:hAnsi="仿宋_GB2312" w:cs="仿宋_GB2312"/>
          <w:color w:val="000000"/>
          <w:szCs w:val="32"/>
        </w:rPr>
      </w:pPr>
      <w:r>
        <w:rPr>
          <w:rFonts w:hint="eastAsia" w:ascii="仿宋_GB2312" w:hAnsi="仿宋_GB2312" w:cs="仿宋_GB2312"/>
          <w:color w:val="000000"/>
          <w:szCs w:val="32"/>
          <w:lang w:val="zh-CN"/>
        </w:rPr>
        <w:t>奖惩情况：</w:t>
      </w:r>
      <w:r>
        <w:rPr>
          <w:rFonts w:hint="eastAsia" w:ascii="仿宋_GB2312" w:hAnsi="仿宋_GB2312" w:cs="仿宋_GB2312"/>
          <w:color w:val="000000"/>
          <w:szCs w:val="32"/>
        </w:rPr>
        <w:t>该犯考核期2024年4月19日至2026年1月累计获考核分1940分，表扬3次；无违规扣分。</w:t>
      </w:r>
    </w:p>
    <w:p>
      <w:pPr>
        <w:autoSpaceDE w:val="0"/>
        <w:autoSpaceDN w:val="0"/>
        <w:adjustRightInd w:val="0"/>
        <w:spacing w:line="560" w:lineRule="exact"/>
        <w:ind w:firstLine="600"/>
        <w:rPr>
          <w:rFonts w:ascii="仿宋_GB2312" w:hAnsi="仿宋_GB2312" w:cs="仿宋_GB2312"/>
          <w:color w:val="000000"/>
          <w:szCs w:val="32"/>
        </w:rPr>
      </w:pPr>
      <w:r>
        <w:rPr>
          <w:rFonts w:hint="eastAsia" w:ascii="仿宋_GB2312" w:hAnsi="仿宋_GB2312" w:cs="仿宋_GB2312"/>
          <w:color w:val="000000"/>
          <w:szCs w:val="32"/>
        </w:rPr>
        <w:t>该犯原判财产性判项已履行完毕。</w:t>
      </w:r>
    </w:p>
    <w:p>
      <w:pPr>
        <w:autoSpaceDE w:val="0"/>
        <w:autoSpaceDN w:val="0"/>
        <w:adjustRightInd w:val="0"/>
        <w:spacing w:line="560" w:lineRule="exact"/>
        <w:ind w:firstLine="600"/>
        <w:rPr>
          <w:rFonts w:ascii="仿宋_GB2312" w:hAnsi="仿宋_GB2312" w:cs="仿宋_GB2312"/>
          <w:color w:val="000000"/>
          <w:szCs w:val="32"/>
          <w:lang w:val="zh-CN"/>
        </w:rPr>
      </w:pPr>
      <w:r>
        <w:rPr>
          <w:rFonts w:hint="eastAsia" w:ascii="仿宋_GB2312" w:hAnsi="仿宋_GB2312" w:cs="仿宋_GB2312"/>
          <w:color w:val="000000"/>
          <w:szCs w:val="32"/>
          <w:lang w:val="zh-CN"/>
        </w:rPr>
        <w:t>本案于</w:t>
      </w:r>
      <w:r>
        <w:rPr>
          <w:rFonts w:hint="eastAsia" w:ascii="仿宋_GB2312" w:hAnsi="仿宋_GB2312" w:cs="仿宋_GB2312"/>
          <w:color w:val="000000"/>
          <w:szCs w:val="32"/>
        </w:rPr>
        <w:t>2026年4月29日至2026年5月8日在狱内公示未收到不同意见。</w:t>
      </w:r>
    </w:p>
    <w:p>
      <w:pPr>
        <w:autoSpaceDE w:val="0"/>
        <w:autoSpaceDN w:val="0"/>
        <w:adjustRightInd w:val="0"/>
        <w:spacing w:line="560" w:lineRule="exact"/>
        <w:ind w:firstLine="600"/>
        <w:rPr>
          <w:rFonts w:ascii="仿宋_GB2312" w:hAnsi="仿宋_GB2312" w:cs="仿宋_GB2312"/>
          <w:color w:val="000000"/>
          <w:szCs w:val="32"/>
          <w:lang w:val="zh-CN"/>
        </w:rPr>
      </w:pPr>
      <w:r>
        <w:rPr>
          <w:rFonts w:hint="eastAsia" w:ascii="仿宋_GB2312" w:hAnsi="仿宋_GB2312" w:cs="仿宋_GB2312"/>
          <w:color w:val="000000"/>
          <w:szCs w:val="32"/>
          <w:lang w:val="zh-CN"/>
        </w:rPr>
        <w:t>因此，依照《中华人民共和国刑法》第七十八条、第七十九条、《中华人民共和国刑事诉讼法》第二百七十三条第二款、《中华人民共和国监狱法》第二十九条的规定，建议对罪犯李乐静予以减刑六个月。特提请你院审理裁定。</w:t>
      </w:r>
    </w:p>
    <w:p>
      <w:pPr>
        <w:pStyle w:val="3"/>
        <w:spacing w:line="48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此致</w:t>
      </w:r>
    </w:p>
    <w:p>
      <w:pPr>
        <w:spacing w:line="48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pPr>
        <w:autoSpaceDE w:val="0"/>
        <w:autoSpaceDN w:val="0"/>
        <w:adjustRightInd w:val="0"/>
        <w:spacing w:line="48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附件：</w:t>
      </w:r>
      <w:r>
        <w:rPr>
          <w:rFonts w:hint="eastAsia" w:ascii="仿宋_GB2312" w:hAnsi="仿宋_GB2312" w:cs="仿宋_GB2312"/>
          <w:iCs/>
          <w:color w:val="000000"/>
          <w:kern w:val="2"/>
          <w:szCs w:val="32"/>
          <w:lang w:val="zh-CN"/>
        </w:rPr>
        <w:t>⒈罪犯李乐静卷宗贰册</w:t>
      </w:r>
    </w:p>
    <w:p>
      <w:pPr>
        <w:autoSpaceDE w:val="0"/>
        <w:autoSpaceDN w:val="0"/>
        <w:adjustRightInd w:val="0"/>
        <w:spacing w:line="480" w:lineRule="exact"/>
        <w:ind w:firstLine="1552" w:firstLineChars="485"/>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⒉减刑建议书伍份</w:t>
      </w:r>
    </w:p>
    <w:p>
      <w:pPr>
        <w:autoSpaceDE w:val="0"/>
        <w:autoSpaceDN w:val="0"/>
        <w:adjustRightInd w:val="0"/>
        <w:spacing w:line="480" w:lineRule="exact"/>
        <w:ind w:firstLine="600"/>
        <w:rPr>
          <w:rFonts w:ascii="仿宋_GB2312" w:hAnsi="仿宋_GB2312" w:cs="仿宋_GB2312"/>
          <w:color w:val="000000"/>
          <w:szCs w:val="32"/>
          <w:lang w:val="zh-CN"/>
        </w:rPr>
      </w:pPr>
    </w:p>
    <w:p>
      <w:pPr>
        <w:autoSpaceDE w:val="0"/>
        <w:autoSpaceDN w:val="0"/>
        <w:adjustRightInd w:val="0"/>
        <w:spacing w:line="48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 xml:space="preserve">                                   福建省女子监狱</w:t>
      </w:r>
    </w:p>
    <w:p>
      <w:pPr>
        <w:autoSpaceDE w:val="0"/>
        <w:autoSpaceDN w:val="0"/>
        <w:adjustRightInd w:val="0"/>
        <w:spacing w:line="480" w:lineRule="exact"/>
        <w:ind w:firstLine="5760" w:firstLineChars="1800"/>
        <w:rPr>
          <w:rFonts w:ascii="方正小标宋简体" w:hAnsi="方正小标宋简体" w:eastAsia="方正小标宋简体" w:cs="方正小标宋简体"/>
          <w:sz w:val="44"/>
          <w:szCs w:val="44"/>
        </w:rPr>
      </w:pPr>
      <w:r>
        <w:rPr>
          <w:rFonts w:hint="eastAsia" w:ascii="仿宋_GB2312" w:hAnsi="仿宋_GB2312" w:cs="仿宋_GB2312"/>
          <w:iCs/>
          <w:color w:val="000000"/>
          <w:kern w:val="2"/>
          <w:szCs w:val="32"/>
          <w:lang w:val="zh-CN"/>
        </w:rPr>
        <w:t>二〇二六年</w:t>
      </w:r>
      <w:r>
        <w:rPr>
          <w:rFonts w:hint="eastAsia" w:ascii="仿宋_GB2312" w:hAnsi="Times New Roman"/>
          <w:szCs w:val="32"/>
        </w:rPr>
        <w:t>五月十一日</w:t>
      </w:r>
    </w:p>
    <w:p>
      <w:pPr>
        <w:jc w:val="cente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26〕闽女监狱减字第263号</w:t>
      </w:r>
    </w:p>
    <w:p>
      <w:pPr>
        <w:spacing w:line="460" w:lineRule="exact"/>
        <w:jc w:val="right"/>
        <w:rPr>
          <w:rFonts w:ascii="仿宋_GB2312" w:hAnsi="Times New Roman"/>
          <w:b/>
          <w:bCs/>
          <w:szCs w:val="32"/>
        </w:rPr>
      </w:pPr>
    </w:p>
    <w:p>
      <w:pPr>
        <w:spacing w:line="560" w:lineRule="exact"/>
        <w:ind w:firstLine="640" w:firstLineChars="200"/>
        <w:rPr>
          <w:rFonts w:ascii="仿宋_GB2312"/>
          <w:szCs w:val="32"/>
          <w:lang w:val="zh-CN"/>
        </w:rPr>
      </w:pPr>
      <w:r>
        <w:rPr>
          <w:rFonts w:hint="eastAsia" w:ascii="仿宋_GB2312"/>
          <w:szCs w:val="32"/>
          <w:lang w:val="zh-CN"/>
        </w:rPr>
        <w:t>罪犯罗浪，女，1997年3月26日出生，汉族，高中文化，捕前无固定职业。</w:t>
      </w:r>
    </w:p>
    <w:p>
      <w:pPr>
        <w:spacing w:line="560" w:lineRule="exact"/>
        <w:ind w:firstLine="640" w:firstLineChars="200"/>
        <w:rPr>
          <w:rFonts w:ascii="仿宋_GB2312"/>
          <w:szCs w:val="32"/>
          <w:lang w:val="zh-CN"/>
        </w:rPr>
      </w:pPr>
      <w:r>
        <w:rPr>
          <w:rFonts w:hint="eastAsia" w:ascii="仿宋_GB2312"/>
          <w:szCs w:val="32"/>
          <w:lang w:val="zh-CN"/>
        </w:rPr>
        <w:t>福建省漳州市龙海区人民法院于2023年12月21日作出(2023)闽0681刑初789号刑事判决，以被告人罗浪犯诈骗罪，判处有期徒刑五年六个月，并处罚金人民币60000元，继续追缴被告人罗浪的违法所得，责令被告人罗浪退赔各被害人的财物损失共计人民币218402元，被告人罗浪等二人共同退赔各被害人的财物损失共计人民币428000元。宣判后，被告人不服，提出上诉。福建省漳州市中级人民法院于2024年3月27日作出(2024)闽06刑终13号刑事判决，维持福建省漳州市龙海区人民法院(2023)闽0681刑初789号刑事判决第一项、第四项，即对被告人罗浪定罪量刑和没收作案工具的判决；撤销福建省漳州市龙海区人民法院(2023)闽0681刑初789号刑事判决第三项的判决，即追缴被告人罗浪违法所得及退赔部分的判决。刑期自2023年9月23日起至2029年3月20日止。2024年4月19日交付福建省女子监狱执行刑罚。属普管级罪犯。</w:t>
      </w:r>
    </w:p>
    <w:p>
      <w:pPr>
        <w:spacing w:line="560" w:lineRule="exact"/>
        <w:ind w:firstLine="640" w:firstLineChars="200"/>
        <w:rPr>
          <w:rFonts w:ascii="仿宋_GB2312"/>
          <w:szCs w:val="32"/>
          <w:lang w:val="zh-CN"/>
        </w:rPr>
      </w:pPr>
      <w:r>
        <w:rPr>
          <w:rFonts w:hint="eastAsia" w:ascii="仿宋_GB2312"/>
          <w:szCs w:val="32"/>
          <w:lang w:val="zh-CN"/>
        </w:rPr>
        <w:t>该犯自入监以来确有悔改表现，具体事实如下：</w:t>
      </w:r>
    </w:p>
    <w:p>
      <w:pPr>
        <w:spacing w:line="560" w:lineRule="exact"/>
        <w:ind w:firstLine="640" w:firstLineChars="200"/>
        <w:rPr>
          <w:rFonts w:ascii="仿宋_GB2312"/>
          <w:szCs w:val="32"/>
          <w:lang w:val="zh-CN"/>
        </w:rPr>
      </w:pPr>
      <w:r>
        <w:rPr>
          <w:rFonts w:hint="eastAsia" w:ascii="仿宋_GB2312"/>
          <w:szCs w:val="32"/>
          <w:lang w:val="zh-CN"/>
        </w:rPr>
        <w:t>认罪悔罪：能服从法院判决，自书认罪悔罪书。</w:t>
      </w:r>
    </w:p>
    <w:p>
      <w:pPr>
        <w:spacing w:line="560" w:lineRule="exact"/>
        <w:ind w:firstLine="640" w:firstLineChars="200"/>
        <w:rPr>
          <w:rFonts w:ascii="仿宋_GB2312"/>
          <w:szCs w:val="32"/>
          <w:lang w:val="zh-CN"/>
        </w:rPr>
      </w:pPr>
      <w:r>
        <w:rPr>
          <w:rFonts w:hint="eastAsia" w:ascii="仿宋_GB2312"/>
          <w:szCs w:val="32"/>
          <w:lang w:val="zh-CN"/>
        </w:rPr>
        <w:t>遵守监规：能遵守法律法规及监规纪律，接受教育改造。</w:t>
      </w:r>
    </w:p>
    <w:p>
      <w:pPr>
        <w:spacing w:line="560" w:lineRule="exact"/>
        <w:ind w:firstLine="640" w:firstLineChars="200"/>
        <w:rPr>
          <w:rFonts w:ascii="仿宋_GB2312"/>
          <w:szCs w:val="32"/>
          <w:lang w:val="zh-CN"/>
        </w:rPr>
      </w:pPr>
      <w:r>
        <w:rPr>
          <w:rFonts w:hint="eastAsia" w:ascii="仿宋_GB2312"/>
          <w:szCs w:val="32"/>
          <w:lang w:val="zh-CN"/>
        </w:rPr>
        <w:t>学习情况：能参加思想、文化、职业技术教育。</w:t>
      </w:r>
    </w:p>
    <w:p>
      <w:pPr>
        <w:spacing w:line="560" w:lineRule="exact"/>
        <w:ind w:firstLine="640" w:firstLineChars="200"/>
        <w:rPr>
          <w:rFonts w:ascii="仿宋_GB2312"/>
          <w:szCs w:val="32"/>
          <w:lang w:val="zh-CN"/>
        </w:rPr>
      </w:pPr>
      <w:r>
        <w:rPr>
          <w:rFonts w:hint="eastAsia" w:ascii="仿宋_GB2312"/>
          <w:szCs w:val="32"/>
          <w:lang w:val="zh-CN"/>
        </w:rPr>
        <w:t>劳动改造：能参加劳动，努力完成劳动任务。</w:t>
      </w:r>
    </w:p>
    <w:p>
      <w:pPr>
        <w:spacing w:line="560" w:lineRule="exact"/>
        <w:ind w:firstLine="640" w:firstLineChars="200"/>
        <w:rPr>
          <w:rFonts w:ascii="仿宋_GB2312"/>
          <w:szCs w:val="32"/>
          <w:lang w:val="zh-CN"/>
        </w:rPr>
      </w:pPr>
      <w:r>
        <w:rPr>
          <w:rFonts w:hint="eastAsia" w:ascii="仿宋_GB2312"/>
          <w:szCs w:val="32"/>
          <w:lang w:val="zh-CN"/>
        </w:rPr>
        <w:t>奖惩情况：该犯考核期2024年4月19日至2026年1月累计获考核分1960分，表扬3次；无违规扣分。</w:t>
      </w:r>
    </w:p>
    <w:p>
      <w:pPr>
        <w:spacing w:line="560" w:lineRule="exact"/>
        <w:ind w:firstLine="640" w:firstLineChars="200"/>
        <w:rPr>
          <w:rFonts w:ascii="仿宋_GB2312" w:hAnsi="仿宋_GB2312" w:cs="仿宋_GB2312"/>
          <w:iCs/>
          <w:color w:val="000000"/>
          <w:kern w:val="2"/>
          <w:szCs w:val="32"/>
          <w:lang w:val="zh-CN"/>
        </w:rPr>
      </w:pPr>
      <w:r>
        <w:rPr>
          <w:rFonts w:hint="eastAsia" w:ascii="仿宋_GB2312"/>
          <w:szCs w:val="32"/>
          <w:lang w:val="zh-CN"/>
        </w:rPr>
        <w:t>该犯原判财产性判项已履行完毕。其中本次提请向福建省漳州市龙海区人民法院缴纳罚金人民币60000元。福建省漳州市龙海区人民法院于2026年1月12日结案证明载明：本院在执行被执行人罗浪罚金一案，现本案已执行完毕，该案件已作结案处理。</w:t>
      </w:r>
    </w:p>
    <w:p>
      <w:pPr>
        <w:spacing w:line="56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本案于</w:t>
      </w:r>
      <w:r>
        <w:rPr>
          <w:rFonts w:hint="eastAsia" w:ascii="仿宋_GB2312"/>
          <w:szCs w:val="32"/>
        </w:rPr>
        <w:t>20</w:t>
      </w:r>
      <w:r>
        <w:rPr>
          <w:rFonts w:ascii="仿宋_GB2312"/>
          <w:szCs w:val="32"/>
        </w:rPr>
        <w:t>2</w:t>
      </w:r>
      <w:r>
        <w:rPr>
          <w:rFonts w:hint="eastAsia" w:ascii="仿宋_GB2312"/>
          <w:szCs w:val="32"/>
        </w:rPr>
        <w:t>6年</w:t>
      </w:r>
      <w:r>
        <w:rPr>
          <w:rFonts w:ascii="仿宋_GB2312"/>
          <w:szCs w:val="32"/>
        </w:rPr>
        <w:t>4</w:t>
      </w:r>
      <w:r>
        <w:rPr>
          <w:rFonts w:hint="eastAsia" w:ascii="仿宋_GB2312"/>
          <w:szCs w:val="32"/>
        </w:rPr>
        <w:t>月</w:t>
      </w:r>
      <w:r>
        <w:rPr>
          <w:rFonts w:ascii="仿宋_GB2312"/>
          <w:szCs w:val="32"/>
        </w:rPr>
        <w:t>29</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5</w:t>
      </w:r>
      <w:r>
        <w:rPr>
          <w:rFonts w:hint="eastAsia" w:ascii="仿宋_GB2312"/>
          <w:szCs w:val="32"/>
        </w:rPr>
        <w:t>月</w:t>
      </w:r>
      <w:r>
        <w:rPr>
          <w:rFonts w:ascii="仿宋_GB2312"/>
          <w:szCs w:val="32"/>
        </w:rPr>
        <w:t>8</w:t>
      </w:r>
      <w:r>
        <w:rPr>
          <w:rFonts w:hint="eastAsia" w:ascii="仿宋_GB2312"/>
          <w:szCs w:val="32"/>
        </w:rPr>
        <w:t>日</w:t>
      </w:r>
      <w:r>
        <w:rPr>
          <w:rFonts w:hint="eastAsia" w:ascii="仿宋_GB2312" w:hAnsi="仿宋_GB2312" w:cs="仿宋_GB2312"/>
          <w:szCs w:val="32"/>
        </w:rPr>
        <w:t>在狱内公示未收到不同意见。</w:t>
      </w:r>
    </w:p>
    <w:p>
      <w:pPr>
        <w:autoSpaceDE w:val="0"/>
        <w:autoSpaceDN w:val="0"/>
        <w:adjustRightInd w:val="0"/>
        <w:spacing w:line="56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因此，依照《中华人民共和国刑法》第七十八条、第七十九条、《中华人民共和国刑事诉讼法》第二百七十三条第二款、《中华人民共和国监狱法》第二十九条的规定，建议对罪犯罗浪予以减刑六个月。特提请你院审理裁定。</w:t>
      </w:r>
    </w:p>
    <w:p>
      <w:pPr>
        <w:pStyle w:val="3"/>
        <w:spacing w:line="56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此致</w:t>
      </w:r>
    </w:p>
    <w:p>
      <w:pPr>
        <w:spacing w:line="56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pPr>
        <w:autoSpaceDE w:val="0"/>
        <w:autoSpaceDN w:val="0"/>
        <w:adjustRightInd w:val="0"/>
        <w:spacing w:line="56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附件：</w:t>
      </w:r>
      <w:r>
        <w:rPr>
          <w:rFonts w:hint="eastAsia" w:ascii="仿宋_GB2312" w:hAnsi="仿宋_GB2312" w:cs="仿宋_GB2312"/>
          <w:iCs/>
          <w:color w:val="000000"/>
          <w:kern w:val="2"/>
          <w:szCs w:val="32"/>
          <w:lang w:val="zh-CN"/>
        </w:rPr>
        <w:t>⒈罪犯罗浪卷宗贰册</w:t>
      </w:r>
    </w:p>
    <w:p>
      <w:pPr>
        <w:autoSpaceDE w:val="0"/>
        <w:autoSpaceDN w:val="0"/>
        <w:adjustRightInd w:val="0"/>
        <w:spacing w:line="560" w:lineRule="exact"/>
        <w:ind w:firstLine="1552" w:firstLineChars="485"/>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⒉减刑建议书伍份</w:t>
      </w:r>
    </w:p>
    <w:p>
      <w:pPr>
        <w:spacing w:line="560" w:lineRule="exact"/>
        <w:ind w:right="368" w:rightChars="115" w:firstLine="640" w:firstLineChars="200"/>
        <w:jc w:val="right"/>
        <w:rPr>
          <w:rFonts w:ascii="仿宋_GB2312" w:cs="仿宋_GB2312"/>
          <w:szCs w:val="32"/>
        </w:rPr>
      </w:pPr>
      <w:r>
        <w:rPr>
          <w:rFonts w:hint="eastAsia" w:ascii="仿宋_GB2312" w:cs="仿宋_GB2312"/>
          <w:szCs w:val="32"/>
        </w:rPr>
        <w:t>福建省女子监狱</w:t>
      </w:r>
    </w:p>
    <w:p>
      <w:pPr>
        <w:autoSpaceDE w:val="0"/>
        <w:autoSpaceDN w:val="0"/>
        <w:adjustRightInd w:val="0"/>
        <w:spacing w:line="560" w:lineRule="exact"/>
        <w:jc w:val="right"/>
        <w:rPr>
          <w:rFonts w:ascii="方正小标宋简体" w:hAnsi="方正小标宋简体" w:eastAsia="方正小标宋简体" w:cs="方正小标宋简体"/>
          <w:sz w:val="44"/>
          <w:szCs w:val="44"/>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年五月十一日</w:t>
      </w:r>
    </w:p>
    <w:p>
      <w:pPr>
        <w:spacing w:line="500" w:lineRule="exact"/>
        <w:ind w:firstLine="640" w:firstLineChars="200"/>
        <w:jc w:val="right"/>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247</w:t>
      </w:r>
      <w:r>
        <w:rPr>
          <w:rFonts w:hint="eastAsia" w:ascii="Times New Roman" w:hAnsi="Times New Roman" w:eastAsia="楷体_GB2312" w:cs="楷体_GB2312"/>
          <w:szCs w:val="32"/>
        </w:rPr>
        <w:t>号</w:t>
      </w:r>
    </w:p>
    <w:p>
      <w:pPr>
        <w:spacing w:line="620" w:lineRule="exact"/>
        <w:ind w:right="-48" w:rightChars="-15"/>
        <w:jc w:val="left"/>
        <w:rPr>
          <w:rFonts w:ascii="Times New Roman" w:hAnsi="Times New Roman"/>
          <w:b/>
          <w:bCs/>
          <w:sz w:val="28"/>
        </w:rPr>
      </w:pPr>
    </w:p>
    <w:p>
      <w:pPr>
        <w:spacing w:line="440" w:lineRule="exact"/>
        <w:ind w:firstLine="640" w:firstLineChars="200"/>
        <w:rPr>
          <w:rFonts w:ascii="仿宋_GB2312" w:hAnsi="Times New Roman"/>
          <w:szCs w:val="32"/>
        </w:rPr>
      </w:pPr>
      <w:r>
        <w:rPr>
          <w:rFonts w:hint="eastAsia" w:ascii="仿宋_GB2312" w:hAnsi="Times New Roman"/>
          <w:szCs w:val="32"/>
        </w:rPr>
        <w:t>罪犯李沁沁</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，女，2000年10月11日出生，汉族，初中文化，捕前无业。</w:t>
      </w:r>
    </w:p>
    <w:p>
      <w:pPr>
        <w:pStyle w:val="3"/>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福建省厦门市湖里区人民法院于2024年11月11日作出（2024）闽0206刑初588号刑事判决，以被告人李沁沁犯介绍卖淫罪，判处有期徒刑二年，并处罚金人民币90000元（已预缴）；暂存于法院的退赃款人民币44714.78元，予以没收，上缴国库。刑期自2024年6月26日起至2026年6月25日止。2025年3月18日交付福建省女子监狱执行刑罚。属普管级罪犯。</w:t>
      </w:r>
    </w:p>
    <w:p>
      <w:pPr>
        <w:pStyle w:val="3"/>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pPr>
        <w:autoSpaceDE w:val="0"/>
        <w:autoSpaceDN w:val="0"/>
        <w:adjustRightInd w:val="0"/>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遵守监规：偶有违规情形，但经民警教育，</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学习情况：能参加思想、文化、职业技术学习。</w:t>
      </w:r>
    </w:p>
    <w:p>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pPr>
        <w:spacing w:line="440" w:lineRule="exact"/>
        <w:ind w:firstLine="640" w:firstLineChars="200"/>
        <w:rPr>
          <w:rFonts w:ascii="仿宋_GB2312"/>
          <w:szCs w:val="32"/>
        </w:rPr>
      </w:pPr>
      <w:r>
        <w:rPr>
          <w:rFonts w:hint="eastAsia" w:ascii="仿宋_GB2312" w:hAnsi="仿宋_GB2312" w:cs="仿宋_GB2312"/>
          <w:szCs w:val="32"/>
        </w:rPr>
        <w:t>奖惩情况：</w:t>
      </w:r>
      <w:r>
        <w:rPr>
          <w:rFonts w:hint="eastAsia" w:ascii="仿宋_GB2312"/>
          <w:szCs w:val="32"/>
        </w:rPr>
        <w:t>该犯考核期</w:t>
      </w:r>
      <w:r>
        <w:rPr>
          <w:rFonts w:ascii="仿宋_GB2312" w:hAnsi="Times New Roman"/>
          <w:szCs w:val="32"/>
        </w:rPr>
        <w:t>20</w:t>
      </w:r>
      <w:r>
        <w:rPr>
          <w:rFonts w:hint="eastAsia" w:ascii="仿宋_GB2312" w:hAnsi="Times New Roman"/>
          <w:szCs w:val="32"/>
        </w:rPr>
        <w:t>25年3月18日</w:t>
      </w:r>
      <w:r>
        <w:rPr>
          <w:rFonts w:hint="eastAsia" w:ascii="仿宋_GB2312"/>
          <w:szCs w:val="32"/>
        </w:rPr>
        <w:t>至2026年1月累计获考核分888.6分，物质奖励1次；违规1次，累计扣考核分3分。</w:t>
      </w:r>
    </w:p>
    <w:p>
      <w:pPr>
        <w:spacing w:line="440" w:lineRule="exact"/>
        <w:ind w:firstLine="640" w:firstLineChars="200"/>
        <w:rPr>
          <w:rFonts w:ascii="仿宋_GB2312" w:hAnsi="Times New Roman"/>
          <w:szCs w:val="32"/>
        </w:rPr>
      </w:pPr>
      <w:r>
        <w:rPr>
          <w:rFonts w:hint="eastAsia" w:ascii="仿宋_GB2312" w:hAnsi="Times New Roman"/>
          <w:szCs w:val="32"/>
        </w:rPr>
        <w:t>该犯原判财产性判项已执行。</w:t>
      </w:r>
    </w:p>
    <w:p>
      <w:pPr>
        <w:spacing w:line="440" w:lineRule="exact"/>
        <w:ind w:firstLine="640" w:firstLineChars="200"/>
        <w:rPr>
          <w:rFonts w:ascii="仿宋_GB2312" w:hAnsi="Times New Roman"/>
          <w:szCs w:val="32"/>
        </w:rPr>
      </w:pPr>
      <w:r>
        <w:rPr>
          <w:rFonts w:hint="eastAsia" w:ascii="仿宋_GB2312" w:hAnsi="Times New Roman"/>
          <w:szCs w:val="32"/>
        </w:rPr>
        <w:t>本案于2026年4月29日至2026年5月8日在狱内公示未收到不同意见。</w:t>
      </w:r>
    </w:p>
    <w:p>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李沁沁</w:t>
      </w:r>
      <w:r>
        <w:rPr>
          <w:rFonts w:hint="eastAsia" w:ascii="仿宋_GB2312" w:hAnsi="仿宋_GB2312" w:cs="仿宋_GB2312"/>
          <w:szCs w:val="32"/>
        </w:rPr>
        <w:t>予以减刑一个月。特提请你院审理裁定。</w:t>
      </w:r>
    </w:p>
    <w:p>
      <w:pPr>
        <w:pStyle w:val="3"/>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李沁沁</w:t>
      </w:r>
      <w:r>
        <w:rPr>
          <w:rFonts w:hint="eastAsia" w:ascii="Times New Roman" w:hAnsi="Times New Roman" w:cs="仿宋_GB2312"/>
          <w:szCs w:val="32"/>
        </w:rPr>
        <w:t>卷宗贰册</w:t>
      </w:r>
    </w:p>
    <w:p>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4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pPr>
        <w:spacing w:line="440" w:lineRule="exact"/>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年五月十一日</w:t>
      </w: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248</w:t>
      </w:r>
      <w:r>
        <w:rPr>
          <w:rFonts w:hint="eastAsia" w:ascii="Times New Roman" w:hAnsi="Times New Roman" w:eastAsia="楷体_GB2312" w:cs="楷体_GB2312"/>
          <w:szCs w:val="32"/>
        </w:rPr>
        <w:t>号</w:t>
      </w:r>
    </w:p>
    <w:p>
      <w:pPr>
        <w:spacing w:line="440" w:lineRule="exact"/>
        <w:ind w:firstLine="640" w:firstLineChars="200"/>
        <w:rPr>
          <w:rFonts w:ascii="仿宋_GB2312" w:hAnsi="Times New Roman"/>
          <w:szCs w:val="32"/>
        </w:rPr>
      </w:pPr>
    </w:p>
    <w:p>
      <w:pPr>
        <w:spacing w:line="440" w:lineRule="exact"/>
        <w:ind w:firstLine="640" w:firstLineChars="200"/>
        <w:rPr>
          <w:rFonts w:ascii="仿宋_GB2312" w:hAnsi="Times New Roman"/>
          <w:szCs w:val="32"/>
        </w:rPr>
      </w:pPr>
      <w:r>
        <w:rPr>
          <w:rFonts w:hint="eastAsia" w:ascii="仿宋_GB2312" w:hAnsi="Times New Roman"/>
          <w:szCs w:val="32"/>
        </w:rPr>
        <w:t>罪犯刘雪清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，女，1969年3月15日出生，汉族，小学文化，捕前无业。</w:t>
      </w:r>
    </w:p>
    <w:p>
      <w:pPr>
        <w:spacing w:line="440" w:lineRule="exact"/>
        <w:ind w:firstLine="640" w:firstLineChars="200"/>
        <w:rPr>
          <w:rFonts w:ascii="仿宋_GB2312" w:hAnsi="Times New Roman"/>
          <w:szCs w:val="32"/>
        </w:rPr>
      </w:pPr>
      <w:r>
        <w:rPr>
          <w:rFonts w:hint="eastAsia" w:ascii="仿宋_GB2312" w:hAnsi="Times New Roman"/>
          <w:szCs w:val="32"/>
        </w:rPr>
        <w:t>福建省福鼎市人民法院于2022年1月25日作出（2022）闽0982刑初27号刑事判决，以被告人刘雪清犯容留、介绍卖淫罪，判处有期徒刑五年二个月，并处罚金人民币40000元；继续追缴被告人刘雪清违法所得人民币20000元，予以没收，上缴国库。刑期自2021年7月29日起至2026年9月28日止。2022年8月19日交付福建省女子监狱执行刑罚。2024年12月24日，福建省福州市中级人民法院作出（2024）闽01刑更3365号刑事裁定，对其减刑三个月，2024年12月24日送达。现刑期至2026年6月28日止。属普管级罪犯。</w:t>
      </w:r>
    </w:p>
    <w:p>
      <w:pPr>
        <w:pStyle w:val="3"/>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该犯自上次减刑以来确有悔改表现，具体事实如下：</w:t>
      </w:r>
    </w:p>
    <w:p>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pPr>
        <w:autoSpaceDE w:val="0"/>
        <w:autoSpaceDN w:val="0"/>
        <w:adjustRightInd w:val="0"/>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遵守监规：</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学习情况：能参加思想、文化、职业技术学习。</w:t>
      </w:r>
    </w:p>
    <w:p>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pPr>
        <w:spacing w:line="440" w:lineRule="exact"/>
        <w:ind w:firstLine="640" w:firstLineChars="200"/>
        <w:rPr>
          <w:rFonts w:ascii="仿宋_GB2312" w:hAnsi="仿宋_GB2312" w:cs="仿宋_GB2312"/>
          <w:szCs w:val="32"/>
        </w:rPr>
      </w:pPr>
      <w:r>
        <w:rPr>
          <w:rFonts w:hint="eastAsia" w:ascii="仿宋_GB2312" w:hAnsi="仿宋_GB2312" w:cs="仿宋_GB2312"/>
          <w:szCs w:val="32"/>
        </w:rPr>
        <w:t>奖惩情况：该犯上次评定表扬剩余考核分357.5分，本轮考核期2024年9月至2026年1月累计获考核分1700分，合计获得考核分2057.5分，表扬1次，物质奖励2次。间隔期2024年12月24日至2026年1月，获得考核分1300分。考核期内无违规扣分。</w:t>
      </w:r>
    </w:p>
    <w:p>
      <w:pPr>
        <w:spacing w:line="440" w:lineRule="exact"/>
        <w:ind w:firstLine="640" w:firstLineChars="200"/>
        <w:rPr>
          <w:rFonts w:ascii="仿宋_GB2312" w:hAnsi="仿宋_GB2312" w:cs="仿宋_GB2312"/>
          <w:szCs w:val="32"/>
        </w:rPr>
      </w:pPr>
      <w:r>
        <w:rPr>
          <w:rFonts w:hint="eastAsia" w:ascii="仿宋_GB2312" w:hAnsi="仿宋_GB2312" w:cs="仿宋_GB2312"/>
          <w:szCs w:val="32"/>
        </w:rPr>
        <w:t>原判财产性判项已执行。</w:t>
      </w:r>
    </w:p>
    <w:p>
      <w:pPr>
        <w:spacing w:line="44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w:t>
      </w:r>
      <w:r>
        <w:rPr>
          <w:rFonts w:hint="eastAsia" w:ascii="仿宋_GB2312"/>
          <w:szCs w:val="32"/>
        </w:rPr>
        <w:t>6年</w:t>
      </w:r>
      <w:r>
        <w:rPr>
          <w:rFonts w:ascii="仿宋_GB2312"/>
          <w:szCs w:val="32"/>
        </w:rPr>
        <w:t>4</w:t>
      </w:r>
      <w:r>
        <w:rPr>
          <w:rFonts w:hint="eastAsia" w:ascii="仿宋_GB2312"/>
          <w:szCs w:val="32"/>
        </w:rPr>
        <w:t>月</w:t>
      </w:r>
      <w:r>
        <w:rPr>
          <w:rFonts w:ascii="仿宋_GB2312"/>
          <w:szCs w:val="32"/>
        </w:rPr>
        <w:t>29</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5</w:t>
      </w:r>
      <w:r>
        <w:rPr>
          <w:rFonts w:hint="eastAsia" w:ascii="仿宋_GB2312"/>
          <w:szCs w:val="32"/>
        </w:rPr>
        <w:t>月</w:t>
      </w:r>
      <w:r>
        <w:rPr>
          <w:rFonts w:ascii="仿宋_GB2312"/>
          <w:szCs w:val="32"/>
        </w:rPr>
        <w:t>8</w:t>
      </w:r>
      <w:r>
        <w:rPr>
          <w:rFonts w:hint="eastAsia" w:ascii="仿宋_GB2312"/>
          <w:szCs w:val="32"/>
        </w:rPr>
        <w:t>日</w:t>
      </w:r>
      <w:r>
        <w:rPr>
          <w:rFonts w:hint="eastAsia" w:ascii="仿宋_GB2312" w:hAnsi="仿宋_GB2312" w:cs="仿宋_GB2312"/>
          <w:color w:val="000000"/>
          <w:szCs w:val="32"/>
        </w:rPr>
        <w:t>在狱内公示未收到不同意见。</w:t>
      </w:r>
    </w:p>
    <w:p>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刘雪清</w:t>
      </w:r>
      <w:r>
        <w:rPr>
          <w:rFonts w:hint="eastAsia" w:ascii="仿宋_GB2312" w:hAnsi="仿宋_GB2312" w:cs="仿宋_GB2312"/>
          <w:szCs w:val="32"/>
        </w:rPr>
        <w:t>予以减刑一个月。特提请你院审理裁定。</w:t>
      </w:r>
    </w:p>
    <w:p>
      <w:pPr>
        <w:pStyle w:val="3"/>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刘雪清</w:t>
      </w:r>
      <w:r>
        <w:rPr>
          <w:rFonts w:hint="eastAsia" w:ascii="Times New Roman" w:hAnsi="Times New Roman" w:cs="仿宋_GB2312"/>
          <w:szCs w:val="32"/>
        </w:rPr>
        <w:t>卷宗贰册</w:t>
      </w:r>
    </w:p>
    <w:p>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4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pPr>
        <w:spacing w:line="440" w:lineRule="exact"/>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年五月十一日</w:t>
      </w: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rPr>
          <w:rFonts w:hint="eastAsia"/>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Times New Roman" w:hAnsi="Times New Roman" w:eastAsia="楷体_GB2312" w:cs="楷体_GB2312"/>
          <w:szCs w:val="32"/>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265</w:t>
      </w:r>
      <w:r>
        <w:rPr>
          <w:rFonts w:hint="eastAsia" w:ascii="Times New Roman" w:hAnsi="Times New Roman" w:eastAsia="楷体_GB2312" w:cs="楷体_GB2312"/>
          <w:szCs w:val="32"/>
        </w:rPr>
        <w:t>号</w:t>
      </w:r>
    </w:p>
    <w:p>
      <w:pPr>
        <w:jc w:val="right"/>
        <w:rPr>
          <w:rFonts w:ascii="Times New Roman" w:hAnsi="Times New Roman" w:eastAsia="楷体_GB2312" w:cs="楷体_GB2312"/>
          <w:szCs w:val="32"/>
        </w:rPr>
      </w:pPr>
    </w:p>
    <w:p>
      <w:pPr>
        <w:spacing w:line="440" w:lineRule="exact"/>
        <w:ind w:firstLine="640" w:firstLineChars="200"/>
        <w:rPr>
          <w:rFonts w:ascii="仿宋_GB2312" w:hAnsi="Times New Roman"/>
          <w:szCs w:val="32"/>
        </w:rPr>
      </w:pPr>
      <w:r>
        <w:rPr>
          <w:rFonts w:hint="eastAsia" w:ascii="仿宋_GB2312" w:hAnsi="Times New Roman"/>
          <w:szCs w:val="32"/>
        </w:rPr>
        <w:t>罪犯林秀英</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，女，1960年7月10日出生，汉族，小学文化，捕前经商。曾于2008年2月2日因犯介绍卖淫罪被福建省莆田市城厢区人民法院判处有期徒刑五年。</w:t>
      </w:r>
    </w:p>
    <w:p>
      <w:pPr>
        <w:spacing w:line="440" w:lineRule="exact"/>
        <w:ind w:firstLine="640" w:firstLineChars="200"/>
        <w:rPr>
          <w:rFonts w:ascii="仿宋_GB2312" w:hAnsi="Times New Roman"/>
          <w:szCs w:val="32"/>
        </w:rPr>
      </w:pPr>
      <w:r>
        <w:rPr>
          <w:rFonts w:hint="eastAsia" w:ascii="仿宋_GB2312" w:hAnsi="Times New Roman"/>
          <w:szCs w:val="32"/>
        </w:rPr>
        <w:t>福建省莆田市城厢区人民法院于2021年10月27日作出（2021）闽0302刑初529号刑事判决，以被告人林秀英犯容留、介绍卖淫罪，判处有期徒刑六年，并处罚金人民币130000元，继续向被告人林秀英追缴违法所得人民币65040元。宣判后，同案其他被告人不服，提出上诉。福建省莆田市中级人民法院于2021年12月22日作出（2021）闽03刑终618号刑事裁定，驳回上诉，维持原判。刑期自2021年3月21日起至2027年3月20日止。2022年2月18日交付福建省女子监狱执行刑罚。2024年4月23日，福建省福州市中级人民法院作出（2024）闽01刑更1222号刑事裁定，对其减刑二个月，2024年4月26日送达。现刑期至2027年1月20日止。属普管级罪犯。</w:t>
      </w:r>
    </w:p>
    <w:p>
      <w:pPr>
        <w:pStyle w:val="3"/>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该犯自上次减刑以来确有悔改表现，具体事实如下：</w:t>
      </w:r>
    </w:p>
    <w:p>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pPr>
        <w:autoSpaceDE w:val="0"/>
        <w:autoSpaceDN w:val="0"/>
        <w:adjustRightInd w:val="0"/>
        <w:spacing w:line="440" w:lineRule="exact"/>
        <w:ind w:firstLine="600"/>
        <w:rPr>
          <w:rFonts w:ascii="仿宋_GB2312" w:hAnsi="仿宋_GB2312" w:cs="仿宋_GB2312"/>
          <w:szCs w:val="32"/>
          <w:lang w:val="zh-CN"/>
        </w:rPr>
      </w:pPr>
      <w:r>
        <w:rPr>
          <w:rFonts w:hint="eastAsia" w:ascii="仿宋_GB2312" w:hAnsi="仿宋" w:cs="宋体"/>
          <w:color w:val="000000"/>
          <w:szCs w:val="32"/>
          <w:lang w:val="zh-CN"/>
        </w:rPr>
        <w:t>遵守监规：虽</w:t>
      </w:r>
      <w:r>
        <w:rPr>
          <w:rFonts w:hint="eastAsia" w:ascii="仿宋_GB2312"/>
          <w:szCs w:val="32"/>
        </w:rPr>
        <w:t>有违规情形，但经民警教育，能遵守法律法规及监规纪律，接受教育改造。</w:t>
      </w:r>
    </w:p>
    <w:p>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学习情况：能参加思想、文化、职业技术学习。</w:t>
      </w:r>
    </w:p>
    <w:p>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w:t>
      </w:r>
      <w:r>
        <w:rPr>
          <w:rFonts w:hint="eastAsia" w:ascii="仿宋_GB2312" w:hAnsi="Times New Roman"/>
          <w:szCs w:val="32"/>
          <w:lang w:val="zh-CN"/>
        </w:rPr>
        <w:t>能参加劳动，努力完成生产任务</w:t>
      </w:r>
      <w:r>
        <w:rPr>
          <w:rFonts w:hint="eastAsia" w:ascii="仿宋_GB2312" w:hAnsi="仿宋" w:cs="宋体"/>
          <w:color w:val="000000"/>
          <w:szCs w:val="32"/>
          <w:lang w:val="zh-CN"/>
        </w:rPr>
        <w:t>。</w:t>
      </w:r>
    </w:p>
    <w:p>
      <w:pPr>
        <w:spacing w:line="440" w:lineRule="exact"/>
        <w:ind w:firstLine="640" w:firstLineChars="200"/>
        <w:rPr>
          <w:rFonts w:ascii="仿宋_GB2312" w:hAnsi="仿宋_GB2312" w:cs="仿宋_GB2312"/>
          <w:szCs w:val="32"/>
        </w:rPr>
      </w:pPr>
      <w:r>
        <w:rPr>
          <w:rFonts w:hint="eastAsia" w:ascii="仿宋_GB2312" w:hAnsi="仿宋_GB2312" w:cs="仿宋_GB2312"/>
          <w:szCs w:val="32"/>
        </w:rPr>
        <w:t>奖惩情况：该犯上次评定表扬剩余考核分140分，本轮考核期2024年1月至2026年1月累计获考核分2447分，合计获得考核分2587分，表扬1次，物质奖励3次。间隔期2024年4月26日至2026年1月，获得考核分2059分。</w:t>
      </w:r>
      <w:r>
        <w:rPr>
          <w:rFonts w:hint="eastAsia" w:ascii="仿宋_GB2312" w:hAnsi="Times New Roman"/>
          <w:color w:val="000000"/>
          <w:szCs w:val="32"/>
        </w:rPr>
        <w:t>考核期违规3次，累计扣考核分5分</w:t>
      </w:r>
      <w:r>
        <w:rPr>
          <w:rFonts w:hint="eastAsia" w:ascii="仿宋_GB2312" w:hAnsi="仿宋_GB2312" w:cs="仿宋_GB2312"/>
          <w:szCs w:val="32"/>
        </w:rPr>
        <w:t>。</w:t>
      </w:r>
    </w:p>
    <w:p>
      <w:pPr>
        <w:spacing w:line="500" w:lineRule="exact"/>
        <w:ind w:firstLine="640" w:firstLineChars="200"/>
        <w:rPr>
          <w:rFonts w:ascii="仿宋_GB2312" w:hAnsi="仿宋_GB2312" w:cs="仿宋_GB2312"/>
          <w:szCs w:val="32"/>
        </w:rPr>
      </w:pPr>
      <w:r>
        <w:rPr>
          <w:rFonts w:hint="eastAsia" w:ascii="仿宋_GB2312" w:hAnsi="Times New Roman"/>
          <w:szCs w:val="32"/>
        </w:rPr>
        <w:t>该犯原判财产性判项</w:t>
      </w:r>
      <w:r>
        <w:rPr>
          <w:rFonts w:hint="eastAsia" w:ascii="仿宋_GB2312" w:hAnsi="Times New Roman"/>
          <w:szCs w:val="32"/>
          <w:lang w:val="zh-CN"/>
        </w:rPr>
        <w:t>已执行完毕。</w:t>
      </w:r>
    </w:p>
    <w:p>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本案于20</w:t>
      </w:r>
      <w:r>
        <w:rPr>
          <w:rFonts w:ascii="仿宋_GB2312" w:hAnsi="仿宋" w:cs="宋体"/>
          <w:color w:val="000000"/>
          <w:szCs w:val="32"/>
          <w:lang w:val="zh-CN"/>
        </w:rPr>
        <w:t>2</w:t>
      </w:r>
      <w:r>
        <w:rPr>
          <w:rFonts w:hint="eastAsia" w:ascii="仿宋_GB2312" w:hAnsi="仿宋" w:cs="宋体"/>
          <w:color w:val="000000"/>
          <w:szCs w:val="32"/>
          <w:lang w:val="zh-CN"/>
        </w:rPr>
        <w:t>6年</w:t>
      </w:r>
      <w:r>
        <w:rPr>
          <w:rFonts w:ascii="仿宋_GB2312" w:hAnsi="仿宋" w:cs="宋体"/>
          <w:color w:val="000000"/>
          <w:szCs w:val="32"/>
          <w:lang w:val="zh-CN"/>
        </w:rPr>
        <w:t>4</w:t>
      </w:r>
      <w:r>
        <w:rPr>
          <w:rFonts w:hint="eastAsia" w:ascii="仿宋_GB2312" w:hAnsi="仿宋" w:cs="宋体"/>
          <w:color w:val="000000"/>
          <w:szCs w:val="32"/>
          <w:lang w:val="zh-CN"/>
        </w:rPr>
        <w:t>月</w:t>
      </w:r>
      <w:r>
        <w:rPr>
          <w:rFonts w:ascii="仿宋_GB2312" w:hAnsi="仿宋" w:cs="宋体"/>
          <w:color w:val="000000"/>
          <w:szCs w:val="32"/>
          <w:lang w:val="zh-CN"/>
        </w:rPr>
        <w:t>29</w:t>
      </w:r>
      <w:r>
        <w:rPr>
          <w:rFonts w:hint="eastAsia" w:ascii="仿宋_GB2312" w:hAnsi="仿宋" w:cs="宋体"/>
          <w:color w:val="000000"/>
          <w:szCs w:val="32"/>
          <w:lang w:val="zh-CN"/>
        </w:rPr>
        <w:t>日至202</w:t>
      </w:r>
      <w:r>
        <w:rPr>
          <w:rFonts w:ascii="仿宋_GB2312" w:hAnsi="仿宋" w:cs="宋体"/>
          <w:color w:val="000000"/>
          <w:szCs w:val="32"/>
          <w:lang w:val="zh-CN"/>
        </w:rPr>
        <w:t>6</w:t>
      </w:r>
      <w:r>
        <w:rPr>
          <w:rFonts w:hint="eastAsia" w:ascii="仿宋_GB2312" w:hAnsi="仿宋" w:cs="宋体"/>
          <w:color w:val="000000"/>
          <w:szCs w:val="32"/>
          <w:lang w:val="zh-CN"/>
        </w:rPr>
        <w:t>年</w:t>
      </w:r>
      <w:r>
        <w:rPr>
          <w:rFonts w:ascii="仿宋_GB2312" w:hAnsi="仿宋" w:cs="宋体"/>
          <w:color w:val="000000"/>
          <w:szCs w:val="32"/>
          <w:lang w:val="zh-CN"/>
        </w:rPr>
        <w:t>5</w:t>
      </w:r>
      <w:r>
        <w:rPr>
          <w:rFonts w:hint="eastAsia" w:ascii="仿宋_GB2312" w:hAnsi="仿宋" w:cs="宋体"/>
          <w:color w:val="000000"/>
          <w:szCs w:val="32"/>
          <w:lang w:val="zh-CN"/>
        </w:rPr>
        <w:t>月</w:t>
      </w:r>
      <w:r>
        <w:rPr>
          <w:rFonts w:ascii="仿宋_GB2312" w:hAnsi="仿宋" w:cs="宋体"/>
          <w:color w:val="000000"/>
          <w:szCs w:val="32"/>
          <w:lang w:val="zh-CN"/>
        </w:rPr>
        <w:t>8</w:t>
      </w:r>
      <w:r>
        <w:rPr>
          <w:rFonts w:hint="eastAsia" w:ascii="仿宋_GB2312" w:hAnsi="仿宋" w:cs="宋体"/>
          <w:color w:val="000000"/>
          <w:szCs w:val="32"/>
          <w:lang w:val="zh-CN"/>
        </w:rPr>
        <w:t>日在狱内公示未收到不同意见。</w:t>
      </w:r>
    </w:p>
    <w:p>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林秀英</w:t>
      </w:r>
      <w:r>
        <w:rPr>
          <w:rFonts w:hint="eastAsia" w:ascii="仿宋_GB2312" w:hAnsi="仿宋_GB2312" w:cs="仿宋_GB2312"/>
          <w:szCs w:val="32"/>
        </w:rPr>
        <w:t>予以减刑四个月。特提请你院审理裁定。</w:t>
      </w:r>
    </w:p>
    <w:p>
      <w:pPr>
        <w:pStyle w:val="3"/>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附件：⒈罪犯林秀英卷宗贰册</w:t>
      </w:r>
    </w:p>
    <w:p>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40" w:lineRule="exact"/>
        <w:ind w:right="374" w:rightChars="117"/>
        <w:jc w:val="right"/>
        <w:rPr>
          <w:rFonts w:ascii="Times New Roman" w:hAnsi="Times New Roman"/>
          <w:szCs w:val="32"/>
        </w:rPr>
      </w:pPr>
      <w:r>
        <w:rPr>
          <w:rFonts w:hint="eastAsia" w:ascii="Times New Roman" w:hAnsi="Times New Roman"/>
          <w:szCs w:val="32"/>
        </w:rPr>
        <w:t>福建省女子监狱</w:t>
      </w:r>
    </w:p>
    <w:p>
      <w:pPr>
        <w:pStyle w:val="3"/>
        <w:spacing w:line="440" w:lineRule="exact"/>
        <w:ind w:right="-48" w:rightChars="-15"/>
        <w:jc w:val="right"/>
        <w:rPr>
          <w:rFonts w:ascii="Times New Roman"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年五月十一日</w:t>
      </w:r>
    </w:p>
    <w:p>
      <w:pPr>
        <w:spacing w:line="440" w:lineRule="exact"/>
      </w:pPr>
    </w:p>
    <w:p>
      <w:pPr>
        <w:jc w:val="center"/>
        <w:rPr>
          <w:rFonts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〔2026〕闽女监狱减字第237号</w:t>
      </w:r>
    </w:p>
    <w:p>
      <w:pPr>
        <w:jc w:val="right"/>
        <w:rPr>
          <w:rFonts w:ascii="仿宋_GB2312" w:hAnsi="Times New Roman"/>
          <w:b/>
          <w:bCs/>
          <w:szCs w:val="32"/>
        </w:rPr>
      </w:pP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罪犯陈巧灵，女，2003年12月4日出生，汉族，高中文化，捕前无业。</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福建省晋江市人民法院于2023年10月11日作出(2023)闽0582刑初1959号刑事判决，以被告人陈巧灵犯盗窃罪，判处有期徒刑三年四个月，并处罚金人民币15000元。刑期自2023年6月1日起至2026年9月30日止。2024年2月20日交付福建省女子监狱执行刑罚。属普管级罪犯。</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该犯自入监以来确有悔改表现，具体事实如下：</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认罪悔罪：能服从法院判决，自书认罪悔罪书。</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遵守监规：偶有违规情形，但经民警教育，能遵守法律法规及监规纪律，接受教育改造。</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学习情况：能参加思想、文化、职业技术学习。</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 xml:space="preserve">劳动改造：能参加劳动，努力完成生产任务。 </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奖惩情况：该犯考核期2024年2月20日起至2026年1月累计获考核分2180.3分，表扬1次，物质奖励2次；考核期内共违规扣分5次，累计扣考核分13分。</w:t>
      </w:r>
    </w:p>
    <w:p>
      <w:pPr>
        <w:pStyle w:val="3"/>
        <w:spacing w:line="420" w:lineRule="exact"/>
        <w:ind w:right="-48" w:rightChars="-15" w:firstLine="614" w:firstLineChars="192"/>
        <w:rPr>
          <w:rFonts w:hint="eastAsia" w:ascii="仿宋_GB2312" w:hAnsi="Times New Roman" w:cs="仿宋_GB2312"/>
        </w:rPr>
      </w:pPr>
      <w:r>
        <w:rPr>
          <w:rFonts w:hint="eastAsia" w:ascii="仿宋_GB2312" w:hAnsi="Times New Roman" w:cs="仿宋_GB2312"/>
        </w:rPr>
        <w:t>该犯原判财产性判项已执行完毕，其中本次向福建省晋江市人民法院缴纳罚金人民币15000元。福建省晋江市人民法院于2025年10月24日作出结案证明载明：被执行人陈巧灵已全部履行完判决书所确定的义务，该案已结案。</w:t>
      </w:r>
    </w:p>
    <w:p>
      <w:pPr>
        <w:pStyle w:val="3"/>
        <w:spacing w:line="420" w:lineRule="exact"/>
        <w:ind w:right="-48" w:rightChars="-15" w:firstLine="614" w:firstLineChars="192"/>
        <w:rPr>
          <w:rFonts w:hint="eastAsia" w:ascii="仿宋_GB2312" w:hAnsi="仿宋" w:cs="仿宋"/>
          <w:szCs w:val="32"/>
        </w:rPr>
      </w:pPr>
      <w:r>
        <w:rPr>
          <w:rFonts w:hint="eastAsia" w:ascii="仿宋_GB2312" w:hAnsi="Times New Roman" w:cs="仿宋_GB2312"/>
        </w:rPr>
        <w:t>本案于2026年4月29日至2026年5月8日在狱内公示未收到不同意见。</w:t>
      </w:r>
    </w:p>
    <w:p>
      <w:pPr>
        <w:pStyle w:val="3"/>
        <w:spacing w:line="420" w:lineRule="exact"/>
        <w:ind w:right="-48" w:rightChars="-15" w:firstLine="614" w:firstLineChars="192"/>
        <w:rPr>
          <w:rFonts w:hint="eastAsia" w:ascii="仿宋_GB2312" w:hAnsi="仿宋" w:cs="仿宋"/>
          <w:szCs w:val="32"/>
        </w:rPr>
      </w:pPr>
      <w:r>
        <w:rPr>
          <w:rFonts w:hint="eastAsia" w:ascii="仿宋_GB2312" w:hAnsi="仿宋" w:cs="仿宋"/>
          <w:szCs w:val="32"/>
        </w:rPr>
        <w:t>因此，依照《中华人民共和国刑法》第七十八条、第七十九条，《中华人民共和国刑事诉讼法》第二百七十三条第二款和《中华人民共和国监狱法》第二十九条的规定，建议对罪犯陈巧灵予以减刑四个月。特提请你院审理裁定。</w:t>
      </w:r>
    </w:p>
    <w:p>
      <w:pPr>
        <w:pStyle w:val="3"/>
        <w:spacing w:line="420" w:lineRule="exact"/>
        <w:ind w:right="-48" w:rightChars="-15" w:firstLine="614" w:firstLineChars="192"/>
        <w:rPr>
          <w:rFonts w:hint="eastAsia" w:ascii="仿宋_GB2312" w:hAnsi="仿宋" w:cs="仿宋"/>
          <w:szCs w:val="32"/>
        </w:rPr>
      </w:pPr>
      <w:r>
        <w:rPr>
          <w:rFonts w:hint="eastAsia" w:ascii="仿宋_GB2312" w:hAnsi="仿宋" w:cs="仿宋"/>
          <w:szCs w:val="32"/>
        </w:rPr>
        <w:t>此致</w:t>
      </w:r>
    </w:p>
    <w:p>
      <w:pPr>
        <w:pStyle w:val="3"/>
        <w:spacing w:line="420" w:lineRule="exact"/>
        <w:ind w:right="-48" w:rightChars="-15"/>
        <w:rPr>
          <w:rFonts w:hint="eastAsia" w:ascii="仿宋_GB2312" w:hAnsi="仿宋" w:cs="仿宋"/>
          <w:szCs w:val="32"/>
        </w:rPr>
      </w:pPr>
      <w:r>
        <w:rPr>
          <w:rFonts w:hint="eastAsia" w:ascii="仿宋_GB2312" w:hAnsi="仿宋" w:cs="仿宋"/>
          <w:szCs w:val="32"/>
        </w:rPr>
        <w:t>福建省福州市中级人民法院</w:t>
      </w:r>
    </w:p>
    <w:p>
      <w:pPr>
        <w:spacing w:line="420" w:lineRule="exact"/>
        <w:ind w:firstLine="640" w:firstLineChars="200"/>
        <w:rPr>
          <w:rFonts w:hint="eastAsia" w:ascii="仿宋_GB2312" w:hAnsi="仿宋" w:cs="仿宋"/>
          <w:szCs w:val="32"/>
        </w:rPr>
      </w:pPr>
      <w:r>
        <w:rPr>
          <w:rFonts w:hint="eastAsia" w:ascii="仿宋_GB2312" w:hAnsi="仿宋" w:cs="仿宋"/>
          <w:szCs w:val="32"/>
        </w:rPr>
        <w:t>附件：⒈罪犯陈巧灵卷宗贰册</w:t>
      </w:r>
    </w:p>
    <w:p>
      <w:pPr>
        <w:spacing w:line="420" w:lineRule="exact"/>
        <w:ind w:right="-48" w:rightChars="-15" w:firstLine="1600" w:firstLineChars="500"/>
        <w:rPr>
          <w:rFonts w:hint="eastAsia" w:ascii="仿宋_GB2312" w:hAnsi="仿宋" w:cs="仿宋"/>
          <w:szCs w:val="32"/>
        </w:rPr>
      </w:pPr>
      <w:r>
        <w:rPr>
          <w:rFonts w:hint="eastAsia" w:ascii="仿宋_GB2312" w:hAnsi="仿宋" w:cs="仿宋"/>
          <w:szCs w:val="32"/>
        </w:rPr>
        <w:t>⒉减刑建议书伍份</w:t>
      </w:r>
    </w:p>
    <w:p>
      <w:pPr>
        <w:pStyle w:val="3"/>
        <w:spacing w:line="620" w:lineRule="exact"/>
        <w:ind w:right="560" w:rightChars="175"/>
        <w:jc w:val="right"/>
        <w:rPr>
          <w:rFonts w:hint="eastAsia" w:ascii="仿宋_GB2312" w:hAnsi="仿宋" w:cs="仿宋"/>
          <w:szCs w:val="32"/>
        </w:rPr>
      </w:pPr>
      <w:r>
        <w:rPr>
          <w:rFonts w:hint="eastAsia" w:ascii="仿宋_GB2312" w:hAnsi="仿宋" w:cs="仿宋"/>
          <w:szCs w:val="32"/>
        </w:rPr>
        <w:t>福建省女子监狱</w:t>
      </w:r>
    </w:p>
    <w:p>
      <w:pPr>
        <w:pStyle w:val="3"/>
        <w:spacing w:line="620" w:lineRule="exact"/>
        <w:ind w:right="-48" w:rightChars="-15"/>
        <w:jc w:val="right"/>
        <w:rPr>
          <w:rFonts w:hint="eastAsia" w:ascii="仿宋_GB2312" w:hAnsi="仿宋" w:cs="仿宋"/>
          <w:szCs w:val="32"/>
        </w:rPr>
        <w:sectPr>
          <w:pgSz w:w="11906" w:h="16838"/>
          <w:pgMar w:top="1440" w:right="1800" w:bottom="1440" w:left="1800" w:header="720" w:footer="720" w:gutter="0"/>
          <w:cols w:space="720" w:num="1"/>
          <w:docGrid w:type="lines" w:linePitch="312" w:charSpace="0"/>
        </w:sectPr>
      </w:pPr>
      <w:r>
        <w:rPr>
          <w:rFonts w:hint="eastAsia" w:ascii="仿宋_GB2312" w:hAnsi="仿宋" w:cs="仿宋"/>
          <w:szCs w:val="32"/>
        </w:rPr>
        <w:t xml:space="preserve"> 二</w:t>
      </w:r>
      <w:r>
        <w:rPr>
          <w:rFonts w:hint="eastAsia" w:ascii="微软雅黑" w:hAnsi="微软雅黑" w:eastAsia="微软雅黑" w:cs="微软雅黑"/>
          <w:szCs w:val="32"/>
        </w:rPr>
        <w:t>〇</w:t>
      </w:r>
      <w:r>
        <w:rPr>
          <w:rFonts w:hint="eastAsia" w:ascii="仿宋_GB2312" w:hAnsi="仿宋_GB2312" w:cs="仿宋_GB2312"/>
          <w:szCs w:val="32"/>
        </w:rPr>
        <w:t>二六年五月十一日</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〔2026〕闽女监狱减字第235号</w:t>
      </w:r>
    </w:p>
    <w:p>
      <w:pPr>
        <w:jc w:val="right"/>
        <w:rPr>
          <w:rFonts w:ascii="仿宋_GB2312" w:hAnsi="Times New Roman"/>
          <w:b/>
          <w:bCs/>
          <w:szCs w:val="32"/>
        </w:rPr>
      </w:pPr>
    </w:p>
    <w:p>
      <w:pPr>
        <w:pStyle w:val="3"/>
        <w:spacing w:line="420" w:lineRule="exact"/>
        <w:ind w:right="-48" w:rightChars="-15" w:firstLine="614" w:firstLineChars="192"/>
        <w:rPr>
          <w:rFonts w:hint="eastAsia" w:ascii="仿宋_GB2312" w:hAnsi="仿宋" w:cs="仿宋"/>
          <w:szCs w:val="32"/>
        </w:rPr>
      </w:pPr>
      <w:r>
        <w:rPr>
          <w:rFonts w:hint="eastAsia" w:ascii="仿宋_GB2312" w:hAnsi="仿宋" w:cs="仿宋"/>
          <w:szCs w:val="32"/>
        </w:rPr>
        <w:t>罪犯许海燕，女，1977年4月8日出生，汉族，中专文化，捕前居民。</w:t>
      </w:r>
    </w:p>
    <w:p>
      <w:pPr>
        <w:pStyle w:val="3"/>
        <w:spacing w:line="420" w:lineRule="exact"/>
        <w:ind w:right="-48" w:rightChars="-15" w:firstLine="614" w:firstLineChars="192"/>
        <w:rPr>
          <w:rFonts w:hint="eastAsia" w:ascii="仿宋_GB2312" w:hAnsi="仿宋" w:cs="仿宋"/>
          <w:szCs w:val="32"/>
        </w:rPr>
      </w:pPr>
      <w:r>
        <w:rPr>
          <w:rFonts w:hint="eastAsia" w:ascii="仿宋_GB2312" w:hAnsi="仿宋" w:cs="仿宋"/>
          <w:szCs w:val="32"/>
        </w:rPr>
        <w:t>福建省漳州市龙海区人民法院于2024年2月1日作出(2023)闽0681刑初896号刑事判决，以被告人许海燕犯诈骗罪，判处有期徒刑三年，并处罚金人民币20000元。宣判后，被告人不服，提出上诉。福建省漳州市中级人民法院于2024年5月2</w:t>
      </w:r>
      <w:r>
        <w:rPr>
          <w:rFonts w:ascii="仿宋_GB2312" w:hAnsi="仿宋" w:cs="仿宋"/>
          <w:szCs w:val="32"/>
        </w:rPr>
        <w:t>9</w:t>
      </w:r>
      <w:r>
        <w:rPr>
          <w:rFonts w:hint="eastAsia" w:ascii="仿宋_GB2312" w:hAnsi="仿宋" w:cs="仿宋"/>
          <w:szCs w:val="32"/>
        </w:rPr>
        <w:t>日作出（2024）闽06刑终137号刑事判决，维持福建省漳州市龙海区人民法院(2023)闽0681刑初896号刑事判决第三项，以被告人许海燕犯诈骗罪，判处有期徒刑三年，并处罚金人民币20000元。刑期自2023年8月21日起至2026年8月20日止。2024年9月19日交付福建省女子监狱执行刑罚。属普管级罪犯。</w:t>
      </w:r>
    </w:p>
    <w:p>
      <w:pPr>
        <w:pStyle w:val="3"/>
        <w:spacing w:line="420" w:lineRule="exact"/>
        <w:ind w:right="-48" w:rightChars="-15" w:firstLine="614" w:firstLineChars="192"/>
        <w:rPr>
          <w:rFonts w:hint="eastAsia" w:ascii="仿宋_GB2312" w:hAnsi="仿宋" w:cs="仿宋"/>
          <w:szCs w:val="32"/>
        </w:rPr>
      </w:pPr>
      <w:r>
        <w:rPr>
          <w:rFonts w:hint="eastAsia" w:ascii="仿宋_GB2312" w:hAnsi="仿宋" w:cs="仿宋"/>
          <w:szCs w:val="32"/>
        </w:rPr>
        <w:t>该犯自入监以来确有悔改表现，具体事实如下：</w:t>
      </w:r>
    </w:p>
    <w:p>
      <w:pPr>
        <w:pStyle w:val="3"/>
        <w:spacing w:line="420" w:lineRule="exact"/>
        <w:ind w:right="-48" w:rightChars="-15" w:firstLine="614" w:firstLineChars="192"/>
        <w:rPr>
          <w:rFonts w:hint="eastAsia" w:ascii="仿宋_GB2312" w:hAnsi="仿宋" w:cs="仿宋"/>
          <w:szCs w:val="32"/>
        </w:rPr>
      </w:pPr>
      <w:r>
        <w:rPr>
          <w:rFonts w:hint="eastAsia" w:ascii="仿宋_GB2312" w:hAnsi="仿宋" w:cs="仿宋"/>
          <w:szCs w:val="32"/>
        </w:rPr>
        <w:t>认罪悔罪：能服从法院判决，自书认罪悔罪书。</w:t>
      </w:r>
    </w:p>
    <w:p>
      <w:pPr>
        <w:pStyle w:val="3"/>
        <w:spacing w:line="420" w:lineRule="exact"/>
        <w:ind w:right="-48" w:rightChars="-15" w:firstLine="614" w:firstLineChars="192"/>
        <w:rPr>
          <w:rFonts w:hint="eastAsia" w:ascii="仿宋_GB2312" w:hAnsi="仿宋" w:cs="仿宋"/>
          <w:szCs w:val="32"/>
        </w:rPr>
      </w:pPr>
      <w:r>
        <w:rPr>
          <w:rFonts w:hint="eastAsia" w:ascii="仿宋_GB2312" w:hAnsi="仿宋" w:cs="仿宋"/>
          <w:szCs w:val="32"/>
        </w:rPr>
        <w:t>遵守监规：偶有违规情形，但经民警教育，能遵守法律法规及监规纪律，接受教育改造。</w:t>
      </w:r>
    </w:p>
    <w:p>
      <w:pPr>
        <w:pStyle w:val="3"/>
        <w:spacing w:line="420" w:lineRule="exact"/>
        <w:ind w:right="-48" w:rightChars="-15" w:firstLine="614" w:firstLineChars="192"/>
        <w:rPr>
          <w:rFonts w:hint="eastAsia" w:ascii="仿宋_GB2312" w:hAnsi="仿宋" w:cs="仿宋"/>
          <w:szCs w:val="32"/>
        </w:rPr>
      </w:pPr>
      <w:r>
        <w:rPr>
          <w:rFonts w:hint="eastAsia" w:ascii="仿宋_GB2312" w:hAnsi="仿宋" w:cs="仿宋"/>
          <w:szCs w:val="32"/>
        </w:rPr>
        <w:t>学习情况：能参加思想、文化、职业技术学习。</w:t>
      </w:r>
    </w:p>
    <w:p>
      <w:pPr>
        <w:pStyle w:val="3"/>
        <w:spacing w:line="420" w:lineRule="exact"/>
        <w:ind w:right="-48" w:rightChars="-15" w:firstLine="614" w:firstLineChars="192"/>
        <w:rPr>
          <w:rFonts w:hint="eastAsia" w:ascii="仿宋_GB2312" w:hAnsi="仿宋" w:cs="仿宋"/>
          <w:szCs w:val="32"/>
        </w:rPr>
      </w:pPr>
      <w:r>
        <w:rPr>
          <w:rFonts w:hint="eastAsia" w:ascii="仿宋_GB2312" w:hAnsi="仿宋" w:cs="仿宋"/>
          <w:szCs w:val="32"/>
        </w:rPr>
        <w:t xml:space="preserve">劳动改造：能参加劳动，努力完成生产任务。 </w:t>
      </w:r>
    </w:p>
    <w:p>
      <w:pPr>
        <w:pStyle w:val="3"/>
        <w:spacing w:line="420" w:lineRule="exact"/>
        <w:ind w:right="-48" w:rightChars="-15" w:firstLine="614" w:firstLineChars="192"/>
        <w:rPr>
          <w:rFonts w:hint="eastAsia" w:ascii="仿宋_GB2312" w:hAnsi="仿宋" w:cs="仿宋"/>
          <w:szCs w:val="32"/>
        </w:rPr>
      </w:pPr>
      <w:r>
        <w:rPr>
          <w:rFonts w:hint="eastAsia" w:ascii="仿宋_GB2312" w:hAnsi="仿宋" w:cs="仿宋"/>
          <w:szCs w:val="32"/>
        </w:rPr>
        <w:t>奖惩情况：该犯考核期2024年9月19日起至2026年1月累计获考核分1446分，表扬1次，物质奖励1次；考核期内共违规扣分1次，累计扣考核分3分。</w:t>
      </w:r>
    </w:p>
    <w:p>
      <w:pPr>
        <w:pStyle w:val="3"/>
        <w:spacing w:line="420" w:lineRule="exact"/>
        <w:ind w:right="-48" w:rightChars="-15" w:firstLine="614" w:firstLineChars="192"/>
        <w:rPr>
          <w:rFonts w:hint="eastAsia" w:ascii="仿宋_GB2312" w:hAnsi="仿宋" w:cs="仿宋"/>
          <w:szCs w:val="32"/>
        </w:rPr>
      </w:pPr>
      <w:r>
        <w:rPr>
          <w:rFonts w:hint="eastAsia" w:ascii="仿宋_GB2312" w:hAnsi="仿宋" w:cs="仿宋"/>
          <w:szCs w:val="32"/>
        </w:rPr>
        <w:t>该犯原判财产性判项已执行完毕，其中本次向福建省漳州市龙海区人民法院缴纳罚金人民币20000元。福建省漳州市龙海区人民法院于2026年2月25日结案证明载明：许海燕已缴纳罚金人民币20000元，本案已执行完毕方式并作结案处理。</w:t>
      </w:r>
    </w:p>
    <w:p>
      <w:pPr>
        <w:pStyle w:val="3"/>
        <w:spacing w:line="420" w:lineRule="exact"/>
        <w:ind w:right="-48" w:rightChars="-15" w:firstLine="614" w:firstLineChars="192"/>
        <w:rPr>
          <w:rFonts w:hint="eastAsia" w:ascii="仿宋_GB2312" w:hAnsi="仿宋" w:cs="仿宋"/>
          <w:szCs w:val="32"/>
        </w:rPr>
      </w:pPr>
      <w:r>
        <w:rPr>
          <w:rFonts w:hint="eastAsia" w:ascii="仿宋_GB2312" w:hAnsi="Times New Roman" w:cs="仿宋_GB2312"/>
        </w:rPr>
        <w:t>本案于2026年4月29日至2026年5月8日在狱内公示未收到不同意见。</w:t>
      </w:r>
    </w:p>
    <w:p>
      <w:pPr>
        <w:pStyle w:val="3"/>
        <w:spacing w:line="420" w:lineRule="exact"/>
        <w:ind w:right="-48" w:rightChars="-15" w:firstLine="614" w:firstLineChars="192"/>
        <w:rPr>
          <w:rFonts w:hint="eastAsia" w:ascii="仿宋_GB2312" w:hAnsi="仿宋" w:cs="仿宋"/>
          <w:szCs w:val="32"/>
        </w:rPr>
      </w:pPr>
      <w:r>
        <w:rPr>
          <w:rFonts w:hint="eastAsia" w:ascii="仿宋_GB2312" w:hAnsi="仿宋" w:cs="仿宋"/>
          <w:szCs w:val="32"/>
        </w:rPr>
        <w:t>因此，依照《中华人民共和国刑法》第七十八条、第七十九条，《中华人民共和国刑事诉讼法》第二百七十三条第二款和《中华人民共和国监狱法》第二十九条的规定，建议对罪犯许海燕予以减刑三个月。特提请你院审理裁定。</w:t>
      </w:r>
    </w:p>
    <w:p>
      <w:pPr>
        <w:pStyle w:val="3"/>
        <w:spacing w:line="420" w:lineRule="exact"/>
        <w:ind w:right="-48" w:rightChars="-15" w:firstLine="614" w:firstLineChars="192"/>
        <w:rPr>
          <w:rFonts w:hint="eastAsia" w:ascii="仿宋_GB2312" w:hAnsi="仿宋" w:cs="仿宋"/>
          <w:szCs w:val="32"/>
        </w:rPr>
      </w:pPr>
      <w:r>
        <w:rPr>
          <w:rFonts w:hint="eastAsia" w:ascii="仿宋_GB2312" w:hAnsi="仿宋" w:cs="仿宋"/>
          <w:szCs w:val="32"/>
        </w:rPr>
        <w:t>此致</w:t>
      </w:r>
    </w:p>
    <w:p>
      <w:pPr>
        <w:pStyle w:val="3"/>
        <w:spacing w:line="420" w:lineRule="exact"/>
        <w:ind w:right="-48" w:rightChars="-15"/>
        <w:rPr>
          <w:rFonts w:hint="eastAsia" w:ascii="仿宋_GB2312" w:hAnsi="仿宋" w:cs="仿宋"/>
          <w:szCs w:val="32"/>
        </w:rPr>
      </w:pPr>
      <w:r>
        <w:rPr>
          <w:rFonts w:hint="eastAsia" w:ascii="仿宋_GB2312" w:hAnsi="仿宋" w:cs="仿宋"/>
          <w:szCs w:val="32"/>
        </w:rPr>
        <w:t>福建省福州市中级人民法院</w:t>
      </w:r>
    </w:p>
    <w:p>
      <w:pPr>
        <w:spacing w:line="420" w:lineRule="exact"/>
        <w:ind w:firstLine="640" w:firstLineChars="200"/>
        <w:rPr>
          <w:rFonts w:hint="eastAsia" w:ascii="仿宋_GB2312" w:hAnsi="仿宋" w:cs="仿宋"/>
          <w:szCs w:val="32"/>
        </w:rPr>
      </w:pPr>
      <w:r>
        <w:rPr>
          <w:rFonts w:hint="eastAsia" w:ascii="仿宋_GB2312" w:hAnsi="仿宋" w:cs="仿宋"/>
          <w:szCs w:val="32"/>
        </w:rPr>
        <w:t>附件：⒈罪犯许海燕卷宗贰册</w:t>
      </w:r>
    </w:p>
    <w:p>
      <w:pPr>
        <w:spacing w:line="420" w:lineRule="exact"/>
        <w:ind w:right="-48" w:rightChars="-15" w:firstLine="1600" w:firstLineChars="500"/>
        <w:rPr>
          <w:rFonts w:hint="eastAsia" w:ascii="仿宋_GB2312" w:hAnsi="仿宋" w:cs="仿宋"/>
          <w:szCs w:val="32"/>
        </w:rPr>
      </w:pPr>
      <w:r>
        <w:rPr>
          <w:rFonts w:hint="eastAsia" w:ascii="仿宋_GB2312" w:hAnsi="仿宋" w:cs="仿宋"/>
          <w:szCs w:val="32"/>
        </w:rPr>
        <w:t>⒉减刑建议书伍份</w:t>
      </w:r>
    </w:p>
    <w:p>
      <w:pPr>
        <w:pStyle w:val="3"/>
        <w:spacing w:line="620" w:lineRule="exact"/>
        <w:ind w:right="496" w:rightChars="155"/>
        <w:jc w:val="right"/>
        <w:rPr>
          <w:rFonts w:hint="eastAsia" w:ascii="仿宋_GB2312" w:hAnsi="仿宋" w:cs="仿宋"/>
          <w:szCs w:val="32"/>
        </w:rPr>
      </w:pPr>
      <w:r>
        <w:rPr>
          <w:rFonts w:hint="eastAsia" w:ascii="仿宋_GB2312" w:hAnsi="仿宋" w:cs="仿宋"/>
          <w:szCs w:val="32"/>
        </w:rPr>
        <w:t>福建省女子监狱</w:t>
      </w:r>
    </w:p>
    <w:p>
      <w:pPr>
        <w:pStyle w:val="3"/>
        <w:spacing w:line="620" w:lineRule="exact"/>
        <w:ind w:right="-48" w:rightChars="-15"/>
        <w:jc w:val="right"/>
        <w:rPr>
          <w:rFonts w:hint="eastAsia" w:ascii="仿宋" w:hAnsi="仿宋" w:eastAsia="仿宋" w:cs="仿宋"/>
          <w:szCs w:val="32"/>
        </w:rPr>
        <w:sectPr>
          <w:pgSz w:w="11906" w:h="16838"/>
          <w:pgMar w:top="1440" w:right="1841" w:bottom="1440" w:left="1800" w:header="720" w:footer="720" w:gutter="0"/>
          <w:cols w:space="720" w:num="1"/>
          <w:docGrid w:type="lines" w:linePitch="312" w:charSpace="0"/>
        </w:sectPr>
      </w:pPr>
      <w:r>
        <w:rPr>
          <w:rFonts w:hint="eastAsia" w:ascii="仿宋_GB2312" w:hAnsi="仿宋" w:cs="仿宋"/>
          <w:szCs w:val="32"/>
        </w:rPr>
        <w:t xml:space="preserve"> 二</w:t>
      </w:r>
      <w:r>
        <w:rPr>
          <w:rFonts w:hint="eastAsia" w:ascii="微软雅黑" w:hAnsi="微软雅黑" w:eastAsia="微软雅黑" w:cs="微软雅黑"/>
          <w:szCs w:val="32"/>
        </w:rPr>
        <w:t>〇</w:t>
      </w:r>
      <w:r>
        <w:rPr>
          <w:rFonts w:hint="eastAsia" w:ascii="仿宋_GB2312" w:hAnsi="仿宋_GB2312" w:cs="仿宋_GB2312"/>
          <w:szCs w:val="32"/>
        </w:rPr>
        <w:t>二六</w:t>
      </w:r>
      <w:r>
        <w:rPr>
          <w:rFonts w:hint="eastAsia" w:ascii="仿宋_GB2312" w:hAnsi="仿宋" w:cs="仿宋"/>
          <w:szCs w:val="32"/>
        </w:rPr>
        <w:t>年五月十一日</w:t>
      </w:r>
    </w:p>
    <w:p>
      <w:pPr>
        <w:ind w:firstLine="2692" w:firstLineChars="612"/>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仿宋_GB2312" w:hAnsi="Times New Roman" w:cs="楷体_GB2312"/>
          <w:szCs w:val="32"/>
        </w:rPr>
      </w:pPr>
      <w:r>
        <w:rPr>
          <w:rFonts w:hint="eastAsia" w:ascii="仿宋_GB2312" w:hAnsi="Times New Roman" w:cs="楷体_GB2312"/>
          <w:szCs w:val="32"/>
        </w:rPr>
        <w:t>〔20</w:t>
      </w:r>
      <w:r>
        <w:rPr>
          <w:rFonts w:hint="eastAsia" w:ascii="仿宋_GB2312" w:hAnsi="Times New Roman"/>
          <w:szCs w:val="32"/>
        </w:rPr>
        <w:t>26</w:t>
      </w:r>
      <w:r>
        <w:rPr>
          <w:rFonts w:hint="eastAsia" w:ascii="仿宋_GB2312" w:hAnsi="Times New Roman" w:cs="楷体_GB2312"/>
          <w:szCs w:val="32"/>
        </w:rPr>
        <w:t>〕闽女监狱减字第234号</w:t>
      </w:r>
    </w:p>
    <w:p>
      <w:pPr>
        <w:jc w:val="right"/>
        <w:rPr>
          <w:rFonts w:ascii="仿宋_GB2312" w:hAnsi="Times New Roman" w:cs="楷体_GB2312"/>
          <w:szCs w:val="32"/>
        </w:rPr>
      </w:pPr>
    </w:p>
    <w:p>
      <w:pPr>
        <w:spacing w:line="480" w:lineRule="exact"/>
        <w:ind w:firstLine="640" w:firstLineChars="200"/>
        <w:rPr>
          <w:rFonts w:ascii="仿宋_GB2312" w:hAnsi="宋体"/>
          <w:szCs w:val="32"/>
        </w:rPr>
      </w:pPr>
      <w:r>
        <w:rPr>
          <w:rFonts w:hint="eastAsia" w:ascii="仿宋_GB2312" w:hAnsi="Times New Roman"/>
          <w:szCs w:val="32"/>
        </w:rPr>
        <w:t>罪犯刘富彩</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ascii="仿宋_GB2312" w:hAnsi="Times New Roman"/>
          <w:szCs w:val="32"/>
        </w:rPr>
        <w:fldChar w:fldCharType="separate"/>
      </w:r>
      <w:r>
        <w:rPr>
          <w:rFonts w:hint="eastAsia" w:ascii="仿宋_GB2312" w:hAnsi="Times New Roman"/>
          <w:szCs w:val="32"/>
        </w:rPr>
        <w:fldChar w:fldCharType="end"/>
      </w:r>
      <w:r>
        <w:rPr>
          <w:rFonts w:hint="eastAsia" w:ascii="仿宋_GB2312" w:hAnsi="Times New Roman"/>
          <w:szCs w:val="32"/>
        </w:rPr>
        <w:t>，女，</w:t>
      </w:r>
      <w:r>
        <w:rPr>
          <w:rFonts w:hint="eastAsia" w:ascii="仿宋_GB2312"/>
          <w:szCs w:val="32"/>
        </w:rPr>
        <w:t>1978年3月18日</w:t>
      </w:r>
      <w:r>
        <w:rPr>
          <w:rFonts w:hint="eastAsia" w:ascii="仿宋_GB2312" w:hAnsi="Times New Roman"/>
          <w:szCs w:val="32"/>
        </w:rPr>
        <w:t>出生，汉族，小学文化，</w:t>
      </w:r>
      <w:r>
        <w:rPr>
          <w:rFonts w:hint="eastAsia" w:ascii="仿宋_GB2312" w:hAnsi="宋体"/>
          <w:szCs w:val="32"/>
        </w:rPr>
        <w:t>捕前系个体户。</w:t>
      </w:r>
    </w:p>
    <w:p>
      <w:pPr>
        <w:spacing w:line="480" w:lineRule="exact"/>
        <w:ind w:firstLine="640" w:firstLineChars="200"/>
        <w:rPr>
          <w:rFonts w:ascii="仿宋_GB2312"/>
          <w:szCs w:val="32"/>
        </w:rPr>
      </w:pPr>
      <w:r>
        <w:rPr>
          <w:rFonts w:hint="eastAsia" w:ascii="仿宋_GB2312"/>
          <w:szCs w:val="32"/>
        </w:rPr>
        <w:t>福建省泉州市洛江区人民法院于2024年9月13日作出（2024）闽0504刑初128号刑事判决，以被告人</w:t>
      </w:r>
      <w:r>
        <w:rPr>
          <w:rFonts w:hint="eastAsia" w:ascii="仿宋_GB2312" w:hAnsi="Times New Roman"/>
          <w:szCs w:val="32"/>
        </w:rPr>
        <w:t>刘富彩</w:t>
      </w:r>
      <w:r>
        <w:rPr>
          <w:rFonts w:hint="eastAsia" w:ascii="仿宋_GB2312"/>
          <w:szCs w:val="32"/>
        </w:rPr>
        <w:t>犯容留卖淫罪，判处有期徒刑二年六个月，并处罚金人民币86000元。被告人刘富彩退出的违法所得人民币42724元（未随案移送），由扣押机关依法予以没收，上缴国库。</w:t>
      </w:r>
      <w:r>
        <w:rPr>
          <w:rFonts w:hint="eastAsia" w:ascii="仿宋_GB2312"/>
          <w:kern w:val="0"/>
          <w:szCs w:val="32"/>
        </w:rPr>
        <w:t>刑期自2024年4月18日起至2026年10月17日止。</w:t>
      </w:r>
      <w:r>
        <w:rPr>
          <w:rFonts w:hint="eastAsia" w:ascii="仿宋_GB2312" w:hAnsi="Times New Roman"/>
          <w:szCs w:val="32"/>
        </w:rPr>
        <w:t>2024年10月18日交付福建省女子监狱执行刑罚。属普管级罪犯。</w:t>
      </w:r>
    </w:p>
    <w:p>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widowControl/>
        <w:snapToGrid w:val="0"/>
        <w:spacing w:line="480" w:lineRule="exact"/>
        <w:ind w:firstLine="600"/>
        <w:jc w:val="left"/>
        <w:rPr>
          <w:rFonts w:ascii="仿宋_GB2312" w:hAnsi="仿宋"/>
          <w:iCs/>
          <w:kern w:val="2"/>
          <w:szCs w:val="32"/>
          <w:lang w:val="zh-CN"/>
        </w:rPr>
      </w:pPr>
      <w:r>
        <w:rPr>
          <w:rFonts w:hint="eastAsia" w:ascii="仿宋_GB2312" w:hAnsi="Times New Roman"/>
          <w:kern w:val="0"/>
          <w:szCs w:val="32"/>
        </w:rPr>
        <w:t>认罪悔罪：</w:t>
      </w:r>
      <w:r>
        <w:rPr>
          <w:rFonts w:hint="eastAsia" w:ascii="仿宋_GB2312" w:hAnsi="仿宋"/>
          <w:iCs/>
          <w:kern w:val="2"/>
          <w:szCs w:val="32"/>
          <w:lang w:val="zh-CN"/>
        </w:rPr>
        <w:t>能服从法院判决，自书认罪悔罪书。</w:t>
      </w:r>
    </w:p>
    <w:p>
      <w:pPr>
        <w:widowControl/>
        <w:snapToGrid w:val="0"/>
        <w:spacing w:line="480" w:lineRule="exact"/>
        <w:ind w:firstLine="600"/>
        <w:jc w:val="left"/>
        <w:rPr>
          <w:rFonts w:ascii="仿宋_GB2312"/>
          <w:szCs w:val="32"/>
        </w:rPr>
      </w:pPr>
      <w:r>
        <w:rPr>
          <w:rFonts w:hint="eastAsia" w:ascii="仿宋_GB2312" w:hAnsi="Times New Roman"/>
          <w:kern w:val="0"/>
          <w:szCs w:val="32"/>
        </w:rPr>
        <w:t>遵守监规：</w:t>
      </w:r>
      <w:r>
        <w:rPr>
          <w:rFonts w:hint="eastAsia" w:ascii="仿宋_GB2312" w:hAnsi="仿宋"/>
          <w:iCs/>
          <w:kern w:val="2"/>
          <w:szCs w:val="32"/>
          <w:lang w:val="zh-CN"/>
        </w:rPr>
        <w:t>能遵守法律法规及监规纪律，接受教育改造。</w:t>
      </w:r>
    </w:p>
    <w:p>
      <w:pPr>
        <w:widowControl/>
        <w:snapToGrid w:val="0"/>
        <w:spacing w:line="480" w:lineRule="exact"/>
        <w:ind w:firstLine="600"/>
        <w:jc w:val="left"/>
        <w:rPr>
          <w:rFonts w:ascii="Times New Roman" w:hAnsi="Times New Roman" w:eastAsia="宋体"/>
          <w:kern w:val="0"/>
          <w:szCs w:val="32"/>
        </w:rPr>
      </w:pPr>
      <w:r>
        <w:rPr>
          <w:rFonts w:hint="eastAsia" w:ascii="仿宋_GB2312" w:hAnsi="Times New Roman"/>
          <w:kern w:val="0"/>
          <w:szCs w:val="32"/>
        </w:rPr>
        <w:t>学习情况：能参加思想、文化、职业技术教育。</w:t>
      </w:r>
    </w:p>
    <w:p>
      <w:pPr>
        <w:spacing w:line="480" w:lineRule="exact"/>
        <w:ind w:firstLine="640" w:firstLineChars="200"/>
        <w:jc w:val="left"/>
        <w:rPr>
          <w:rFonts w:ascii="仿宋_GB2312" w:hAnsi="Times New Roman"/>
          <w:kern w:val="0"/>
          <w:szCs w:val="32"/>
        </w:rPr>
      </w:pPr>
      <w:r>
        <w:rPr>
          <w:rFonts w:hint="eastAsia" w:ascii="仿宋_GB2312" w:hAnsi="Times New Roman"/>
          <w:kern w:val="0"/>
          <w:szCs w:val="32"/>
        </w:rPr>
        <w:t>劳动改造：能参加劳动，努力完成劳动任务。</w:t>
      </w:r>
    </w:p>
    <w:p>
      <w:pPr>
        <w:spacing w:line="480" w:lineRule="exact"/>
        <w:ind w:firstLine="640" w:firstLineChars="200"/>
        <w:rPr>
          <w:rFonts w:ascii="仿宋_GB2312" w:hAnsi="Times New Roman"/>
          <w:szCs w:val="32"/>
        </w:rPr>
      </w:pPr>
      <w:r>
        <w:rPr>
          <w:rFonts w:hint="eastAsia" w:ascii="仿宋_GB2312" w:hAnsi="仿宋" w:cs="宋体"/>
          <w:szCs w:val="32"/>
          <w:lang w:val="zh-CN"/>
        </w:rPr>
        <w:t>奖惩情况：</w:t>
      </w:r>
      <w:r>
        <w:rPr>
          <w:rFonts w:hint="eastAsia" w:ascii="Times New Roman" w:hAnsi="Times New Roman"/>
          <w:szCs w:val="32"/>
        </w:rPr>
        <w:t>该犯考核</w:t>
      </w:r>
      <w:r>
        <w:rPr>
          <w:rFonts w:hint="eastAsia" w:ascii="仿宋_GB2312" w:hAnsi="Times New Roman"/>
          <w:szCs w:val="32"/>
        </w:rPr>
        <w:t>期2024年10月18日至2026年1月累计获考核分1365分，表扬2次；考核期内无违规扣分。</w:t>
      </w:r>
    </w:p>
    <w:p>
      <w:pPr>
        <w:spacing w:line="480" w:lineRule="exact"/>
        <w:ind w:firstLine="640" w:firstLineChars="200"/>
        <w:rPr>
          <w:rFonts w:ascii="仿宋_GB2312" w:hAnsi="Times New Roman"/>
          <w:szCs w:val="32"/>
        </w:rPr>
      </w:pPr>
      <w:r>
        <w:rPr>
          <w:rFonts w:hint="eastAsia" w:ascii="仿宋_GB2312" w:hAnsi="Times New Roman"/>
          <w:szCs w:val="32"/>
        </w:rPr>
        <w:t>该犯原判财产性判项已履行完毕。其中本次提请向</w:t>
      </w:r>
      <w:r>
        <w:rPr>
          <w:rFonts w:hint="eastAsia" w:ascii="仿宋_GB2312"/>
          <w:szCs w:val="32"/>
        </w:rPr>
        <w:t>福建省泉州市洛江区人民法院缴纳罚金人民币86000元。福建省泉州市洛江区人民法院于2025年10月24日财产性判项复函载明：被执行人刘富彩已自觉履行生效法律文书所确定的全部义务，本案已执行完毕结案。</w:t>
      </w:r>
    </w:p>
    <w:p>
      <w:pPr>
        <w:spacing w:line="48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w:t>
      </w:r>
      <w:r>
        <w:rPr>
          <w:rFonts w:hint="eastAsia" w:ascii="仿宋_GB2312"/>
          <w:szCs w:val="32"/>
        </w:rPr>
        <w:t>6年</w:t>
      </w:r>
      <w:r>
        <w:rPr>
          <w:rFonts w:ascii="仿宋_GB2312"/>
          <w:szCs w:val="32"/>
        </w:rPr>
        <w:t>4</w:t>
      </w:r>
      <w:r>
        <w:rPr>
          <w:rFonts w:hint="eastAsia" w:ascii="仿宋_GB2312"/>
          <w:szCs w:val="32"/>
        </w:rPr>
        <w:t>月</w:t>
      </w:r>
      <w:r>
        <w:rPr>
          <w:rFonts w:ascii="仿宋_GB2312"/>
          <w:szCs w:val="32"/>
        </w:rPr>
        <w:t>29</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5</w:t>
      </w:r>
      <w:r>
        <w:rPr>
          <w:rFonts w:hint="eastAsia" w:ascii="仿宋_GB2312"/>
          <w:szCs w:val="32"/>
        </w:rPr>
        <w:t>月</w:t>
      </w:r>
      <w:r>
        <w:rPr>
          <w:rFonts w:ascii="仿宋_GB2312"/>
          <w:szCs w:val="32"/>
        </w:rPr>
        <w:t>8</w:t>
      </w:r>
      <w:r>
        <w:rPr>
          <w:rFonts w:hint="eastAsia" w:ascii="仿宋_GB2312"/>
          <w:szCs w:val="32"/>
        </w:rPr>
        <w:t>日</w:t>
      </w:r>
      <w:r>
        <w:rPr>
          <w:rFonts w:hint="eastAsia" w:ascii="仿宋_GB2312" w:hAnsi="仿宋_GB2312" w:cs="仿宋_GB2312"/>
          <w:color w:val="000000"/>
          <w:szCs w:val="32"/>
        </w:rPr>
        <w:t>在狱内公示未收到不同意见。</w:t>
      </w:r>
    </w:p>
    <w:p>
      <w:pPr>
        <w:spacing w:line="480" w:lineRule="exact"/>
        <w:ind w:firstLine="640" w:firstLineChars="200"/>
        <w:rPr>
          <w:rFonts w:ascii="仿宋_GB2312"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szCs w:val="32"/>
        </w:rPr>
        <w:t>刘富彩</w:t>
      </w:r>
      <w:r>
        <w:rPr>
          <w:rFonts w:hint="eastAsia" w:ascii="仿宋_GB2312" w:hAnsi="仿宋_GB2312" w:cs="仿宋_GB2312"/>
          <w:szCs w:val="32"/>
        </w:rPr>
        <w:t>予</w:t>
      </w:r>
      <w:r>
        <w:rPr>
          <w:rFonts w:hint="eastAsia" w:ascii="仿宋_GB2312" w:hAnsi="Times New Roman"/>
          <w:szCs w:val="32"/>
        </w:rPr>
        <w:t>以减刑五个月。特提请</w:t>
      </w:r>
      <w:r>
        <w:rPr>
          <w:rFonts w:hint="eastAsia" w:ascii="仿宋_GB2312" w:hAnsi="仿宋_GB2312" w:cs="仿宋_GB2312"/>
          <w:szCs w:val="32"/>
        </w:rPr>
        <w:t>你院审理裁定。</w:t>
      </w:r>
    </w:p>
    <w:p>
      <w:pPr>
        <w:pStyle w:val="3"/>
        <w:spacing w:line="480" w:lineRule="exact"/>
        <w:ind w:right="-48" w:rightChars="-15" w:firstLine="614" w:firstLineChars="192"/>
        <w:rPr>
          <w:rFonts w:ascii="仿宋_GB2312" w:hAnsi="Times New Roman"/>
          <w:szCs w:val="32"/>
        </w:rPr>
      </w:pPr>
      <w:r>
        <w:rPr>
          <w:rFonts w:hint="eastAsia" w:ascii="仿宋_GB2312" w:hAnsi="Times New Roman"/>
          <w:szCs w:val="32"/>
        </w:rPr>
        <w:t>此致</w:t>
      </w:r>
    </w:p>
    <w:p>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szCs w:val="32"/>
        </w:rPr>
        <w:t>刘富彩</w:t>
      </w:r>
      <w:r>
        <w:rPr>
          <w:rFonts w:hint="eastAsia" w:ascii="仿宋_GB2312" w:hAnsi="Times New Roman" w:cs="仿宋_GB2312"/>
          <w:szCs w:val="32"/>
        </w:rPr>
        <w:t>卷宗贰册</w:t>
      </w:r>
    </w:p>
    <w:p>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pPr>
        <w:spacing w:line="480" w:lineRule="exact"/>
        <w:rPr>
          <w:szCs w:val="32"/>
        </w:rPr>
      </w:pPr>
    </w:p>
    <w:p>
      <w:pPr>
        <w:spacing w:line="480" w:lineRule="exact"/>
        <w:jc w:val="center"/>
        <w:rPr>
          <w:szCs w:val="32"/>
        </w:rPr>
      </w:pPr>
      <w:r>
        <w:rPr>
          <w:rFonts w:hint="eastAsia"/>
          <w:szCs w:val="32"/>
        </w:rPr>
        <w:t xml:space="preserve">                                    福建省女子监狱</w:t>
      </w:r>
    </w:p>
    <w:p>
      <w:pPr>
        <w:spacing w:line="480" w:lineRule="exact"/>
        <w:jc w:val="right"/>
        <w:rPr>
          <w:szCs w:val="32"/>
        </w:rPr>
      </w:pPr>
      <w:r>
        <w:rPr>
          <w:rFonts w:hint="eastAsia"/>
          <w:szCs w:val="32"/>
        </w:rPr>
        <w:t>二〇二六年五月十一日</w:t>
      </w: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264</w:t>
      </w:r>
      <w:r>
        <w:rPr>
          <w:rFonts w:hint="eastAsia" w:ascii="Times New Roman" w:hAnsi="Times New Roman" w:eastAsia="楷体_GB2312" w:cs="楷体_GB2312"/>
          <w:szCs w:val="32"/>
        </w:rPr>
        <w:t>号</w:t>
      </w:r>
    </w:p>
    <w:p>
      <w:pPr>
        <w:spacing w:line="620" w:lineRule="exact"/>
        <w:ind w:right="-48" w:rightChars="-15"/>
        <w:jc w:val="left"/>
        <w:rPr>
          <w:rFonts w:ascii="Times New Roman" w:hAnsi="Times New Roman"/>
          <w:b/>
          <w:bCs/>
          <w:sz w:val="28"/>
        </w:rPr>
      </w:pPr>
    </w:p>
    <w:p>
      <w:pPr>
        <w:spacing w:line="460" w:lineRule="exact"/>
        <w:ind w:firstLine="640" w:firstLineChars="200"/>
        <w:rPr>
          <w:rFonts w:ascii="仿宋_GB2312" w:hAnsi="Times New Roman"/>
          <w:szCs w:val="32"/>
        </w:rPr>
      </w:pPr>
      <w:r>
        <w:rPr>
          <w:rFonts w:hint="eastAsia" w:ascii="仿宋_GB2312" w:hAnsi="Times New Roman"/>
          <w:szCs w:val="32"/>
        </w:rPr>
        <w:t>罪犯林月仙</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separate"/>
      </w:r>
      <w:r>
        <w:rPr>
          <w:rFonts w:ascii="仿宋_GB2312" w:hAnsi="Times New Roman"/>
          <w:szCs w:val="32"/>
        </w:rPr>
        <w:fldChar w:fldCharType="end"/>
      </w:r>
      <w:r>
        <w:rPr>
          <w:rFonts w:hint="eastAsia" w:ascii="仿宋_GB2312" w:hAnsi="Times New Roman"/>
          <w:szCs w:val="32"/>
        </w:rPr>
        <w:t>，女，1977年10月27日出生，汉族，初中文化，捕前无职业。</w:t>
      </w:r>
    </w:p>
    <w:p>
      <w:pPr>
        <w:spacing w:line="460" w:lineRule="exact"/>
        <w:ind w:firstLine="640" w:firstLineChars="200"/>
        <w:rPr>
          <w:rFonts w:ascii="仿宋_GB2312" w:hAnsi="Times New Roman"/>
          <w:szCs w:val="32"/>
        </w:rPr>
      </w:pPr>
      <w:r>
        <w:rPr>
          <w:rFonts w:hint="eastAsia" w:ascii="仿宋_GB2312" w:hAnsi="Times New Roman"/>
          <w:szCs w:val="32"/>
        </w:rPr>
        <w:t>福建省宁德市蕉城区人民法院于2019年9月6日作出（2019）闽0902刑初340号刑事判决，以被告人林月仙犯诈骗罪，判处有期徒刑十年十个月，并处罚金人民币300000元，责令被告人林月仙退赔四名被害人共计人民币2000000元。2019年10月9日交付福建省女子监狱执行刑罚。刑期自2018年11月23日起至2029年9月22日止。2023年4月19日，福建省福州市中级人民法院作出（2023）闽01刑更1377号刑事裁定，对其减刑六个月，2023年4月20日送达。现刑期至2029年3月22日止。属普管级罪犯。</w:t>
      </w:r>
    </w:p>
    <w:p>
      <w:pPr>
        <w:spacing w:line="460" w:lineRule="exact"/>
        <w:ind w:firstLine="640" w:firstLineChars="200"/>
        <w:rPr>
          <w:rFonts w:ascii="仿宋_GB2312" w:hAnsi="Times New Roman"/>
          <w:szCs w:val="32"/>
        </w:rPr>
      </w:pPr>
      <w:r>
        <w:rPr>
          <w:rFonts w:hint="eastAsia" w:ascii="仿宋_GB2312" w:hAnsi="Times New Roman"/>
          <w:szCs w:val="32"/>
        </w:rPr>
        <w:t>该犯自上次减刑以来确有悔改表现，具体事实如下：</w:t>
      </w:r>
    </w:p>
    <w:p>
      <w:pPr>
        <w:spacing w:line="460" w:lineRule="exact"/>
        <w:ind w:firstLine="640" w:firstLineChars="200"/>
        <w:rPr>
          <w:rFonts w:ascii="仿宋_GB2312" w:hAnsi="Times New Roman"/>
          <w:szCs w:val="32"/>
          <w:lang w:val="zh-CN"/>
        </w:rPr>
      </w:pPr>
      <w:r>
        <w:rPr>
          <w:rFonts w:hint="eastAsia" w:ascii="仿宋_GB2312" w:hAnsi="Times New Roman"/>
          <w:szCs w:val="32"/>
          <w:lang w:val="zh-CN"/>
        </w:rPr>
        <w:t>认罪悔罪：能服从法院判决，自书认罪悔罪书。</w:t>
      </w:r>
    </w:p>
    <w:p>
      <w:pPr>
        <w:spacing w:line="460" w:lineRule="exact"/>
        <w:ind w:firstLine="640" w:firstLineChars="200"/>
        <w:rPr>
          <w:rFonts w:ascii="仿宋_GB2312" w:hAnsi="Times New Roman"/>
          <w:szCs w:val="32"/>
          <w:lang w:val="zh-CN"/>
        </w:rPr>
      </w:pPr>
      <w:r>
        <w:rPr>
          <w:rFonts w:hint="eastAsia" w:ascii="仿宋_GB2312" w:hAnsi="Times New Roman"/>
          <w:szCs w:val="32"/>
          <w:lang w:val="zh-CN"/>
        </w:rPr>
        <w:t>遵守监规：虽有违规情形，但经民警教育，能遵守法律法规及监规纪律，接受教育改造。</w:t>
      </w:r>
    </w:p>
    <w:p>
      <w:pPr>
        <w:spacing w:line="460" w:lineRule="exact"/>
        <w:ind w:firstLine="640" w:firstLineChars="200"/>
        <w:rPr>
          <w:rFonts w:ascii="仿宋_GB2312" w:hAnsi="Times New Roman"/>
          <w:szCs w:val="32"/>
          <w:lang w:val="zh-CN"/>
        </w:rPr>
      </w:pPr>
      <w:r>
        <w:rPr>
          <w:rFonts w:hint="eastAsia" w:ascii="仿宋_GB2312" w:hAnsi="Times New Roman"/>
          <w:szCs w:val="32"/>
          <w:lang w:val="zh-CN"/>
        </w:rPr>
        <w:t>学习情况：能参加思想、文化、职业技术学习。</w:t>
      </w:r>
    </w:p>
    <w:p>
      <w:pPr>
        <w:spacing w:line="46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劳动改造：能参加劳动，努力完成生产任务。</w:t>
      </w:r>
    </w:p>
    <w:p>
      <w:pPr>
        <w:spacing w:line="460" w:lineRule="exact"/>
        <w:ind w:firstLine="640" w:firstLineChars="200"/>
        <w:rPr>
          <w:rFonts w:ascii="仿宋_GB2312" w:hAnsi="Times New Roman"/>
          <w:szCs w:val="32"/>
          <w:lang w:val="zh-CN"/>
        </w:rPr>
      </w:pPr>
      <w:r>
        <w:rPr>
          <w:rFonts w:hint="eastAsia" w:ascii="仿宋_GB2312" w:hAnsi="Times New Roman"/>
          <w:szCs w:val="32"/>
        </w:rPr>
        <w:t>奖惩情况：</w:t>
      </w:r>
      <w:r>
        <w:rPr>
          <w:rFonts w:hint="eastAsia" w:ascii="仿宋_GB2312" w:hAnsi="Times New Roman"/>
          <w:szCs w:val="32"/>
          <w:lang w:val="zh-CN"/>
        </w:rPr>
        <w:t>该犯上次评定表扬剩余考核分</w:t>
      </w:r>
      <w:r>
        <w:rPr>
          <w:rFonts w:hint="eastAsia" w:ascii="仿宋_GB2312" w:hAnsi="Times New Roman"/>
          <w:szCs w:val="32"/>
        </w:rPr>
        <w:t>362.7</w:t>
      </w:r>
      <w:r>
        <w:rPr>
          <w:rFonts w:hint="eastAsia" w:ascii="仿宋_GB2312" w:hAnsi="Times New Roman"/>
          <w:szCs w:val="32"/>
          <w:lang w:val="zh-CN"/>
        </w:rPr>
        <w:t>分，本轮考核期202</w:t>
      </w:r>
      <w:r>
        <w:rPr>
          <w:rFonts w:hint="eastAsia" w:ascii="仿宋_GB2312" w:hAnsi="Times New Roman"/>
          <w:szCs w:val="32"/>
        </w:rPr>
        <w:t>2</w:t>
      </w:r>
      <w:r>
        <w:rPr>
          <w:rFonts w:hint="eastAsia" w:ascii="仿宋_GB2312" w:hAnsi="Times New Roman"/>
          <w:szCs w:val="32"/>
          <w:lang w:val="zh-CN"/>
        </w:rPr>
        <w:t>年</w:t>
      </w:r>
      <w:r>
        <w:rPr>
          <w:rFonts w:hint="eastAsia" w:ascii="仿宋_GB2312" w:hAnsi="Times New Roman"/>
          <w:szCs w:val="32"/>
        </w:rPr>
        <w:t>12</w:t>
      </w:r>
      <w:r>
        <w:rPr>
          <w:rFonts w:hint="eastAsia" w:ascii="仿宋_GB2312" w:hAnsi="Times New Roman"/>
          <w:szCs w:val="32"/>
          <w:lang w:val="zh-CN"/>
        </w:rPr>
        <w:t>月至20</w:t>
      </w:r>
      <w:r>
        <w:rPr>
          <w:rFonts w:hint="eastAsia" w:ascii="仿宋_GB2312" w:hAnsi="Times New Roman"/>
          <w:szCs w:val="32"/>
        </w:rPr>
        <w:t>26</w:t>
      </w:r>
      <w:r>
        <w:rPr>
          <w:rFonts w:hint="eastAsia" w:ascii="仿宋_GB2312" w:hAnsi="Times New Roman"/>
          <w:szCs w:val="32"/>
          <w:lang w:val="zh-CN"/>
        </w:rPr>
        <w:t>年</w:t>
      </w:r>
      <w:r>
        <w:rPr>
          <w:rFonts w:hint="eastAsia" w:ascii="仿宋_GB2312" w:hAnsi="Times New Roman"/>
          <w:szCs w:val="32"/>
        </w:rPr>
        <w:t>1</w:t>
      </w:r>
      <w:r>
        <w:rPr>
          <w:rFonts w:hint="eastAsia" w:ascii="仿宋_GB2312" w:hAnsi="Times New Roman"/>
          <w:szCs w:val="32"/>
          <w:lang w:val="zh-CN"/>
        </w:rPr>
        <w:t>月累计获考核分</w:t>
      </w:r>
      <w:r>
        <w:rPr>
          <w:rFonts w:hint="eastAsia" w:ascii="仿宋_GB2312" w:hAnsi="Times New Roman"/>
          <w:szCs w:val="32"/>
        </w:rPr>
        <w:t>4201.9</w:t>
      </w:r>
      <w:r>
        <w:rPr>
          <w:rFonts w:hint="eastAsia" w:ascii="仿宋_GB2312" w:hAnsi="Times New Roman"/>
          <w:szCs w:val="32"/>
          <w:lang w:val="zh-CN"/>
        </w:rPr>
        <w:t>分，合计获得考核分</w:t>
      </w:r>
      <w:r>
        <w:rPr>
          <w:rFonts w:hint="eastAsia" w:ascii="仿宋_GB2312" w:hAnsi="Times New Roman"/>
          <w:szCs w:val="32"/>
        </w:rPr>
        <w:t>4564.6</w:t>
      </w:r>
      <w:r>
        <w:rPr>
          <w:rFonts w:hint="eastAsia" w:ascii="仿宋_GB2312" w:hAnsi="Times New Roman"/>
          <w:szCs w:val="32"/>
          <w:lang w:val="zh-CN"/>
        </w:rPr>
        <w:t>分，表扬</w:t>
      </w:r>
      <w:r>
        <w:rPr>
          <w:rFonts w:hint="eastAsia" w:ascii="仿宋_GB2312" w:hAnsi="Times New Roman"/>
          <w:szCs w:val="32"/>
        </w:rPr>
        <w:t>6</w:t>
      </w:r>
      <w:r>
        <w:rPr>
          <w:rFonts w:hint="eastAsia" w:ascii="仿宋_GB2312" w:hAnsi="Times New Roman"/>
          <w:szCs w:val="32"/>
          <w:lang w:val="zh-CN"/>
        </w:rPr>
        <w:t>次，物质奖励</w:t>
      </w:r>
      <w:r>
        <w:rPr>
          <w:rFonts w:hint="eastAsia" w:ascii="仿宋_GB2312" w:hAnsi="Times New Roman"/>
          <w:szCs w:val="32"/>
        </w:rPr>
        <w:t>1次</w:t>
      </w:r>
      <w:r>
        <w:rPr>
          <w:rFonts w:hint="eastAsia" w:ascii="仿宋_GB2312" w:hAnsi="Times New Roman"/>
          <w:szCs w:val="32"/>
          <w:lang w:val="zh-CN"/>
        </w:rPr>
        <w:t>。间隔期202</w:t>
      </w:r>
      <w:r>
        <w:rPr>
          <w:rFonts w:hint="eastAsia" w:ascii="仿宋_GB2312" w:hAnsi="Times New Roman"/>
          <w:szCs w:val="32"/>
        </w:rPr>
        <w:t>3</w:t>
      </w:r>
      <w:r>
        <w:rPr>
          <w:rFonts w:hint="eastAsia" w:ascii="仿宋_GB2312" w:hAnsi="Times New Roman"/>
          <w:szCs w:val="32"/>
          <w:lang w:val="zh-CN"/>
        </w:rPr>
        <w:t>年</w:t>
      </w:r>
      <w:r>
        <w:rPr>
          <w:rFonts w:hint="eastAsia" w:ascii="仿宋_GB2312" w:hAnsi="Times New Roman"/>
          <w:szCs w:val="32"/>
        </w:rPr>
        <w:t>4</w:t>
      </w:r>
      <w:r>
        <w:rPr>
          <w:rFonts w:hint="eastAsia" w:ascii="仿宋_GB2312" w:hAnsi="Times New Roman"/>
          <w:szCs w:val="32"/>
          <w:lang w:val="zh-CN"/>
        </w:rPr>
        <w:t>月2</w:t>
      </w:r>
      <w:r>
        <w:rPr>
          <w:rFonts w:hint="eastAsia" w:ascii="仿宋_GB2312" w:hAnsi="Times New Roman"/>
          <w:szCs w:val="32"/>
        </w:rPr>
        <w:t>0</w:t>
      </w:r>
      <w:r>
        <w:rPr>
          <w:rFonts w:hint="eastAsia" w:ascii="仿宋_GB2312" w:hAnsi="Times New Roman"/>
          <w:szCs w:val="32"/>
          <w:lang w:val="zh-CN"/>
        </w:rPr>
        <w:t>日至202</w:t>
      </w:r>
      <w:r>
        <w:rPr>
          <w:rFonts w:hint="eastAsia" w:ascii="仿宋_GB2312" w:hAnsi="Times New Roman"/>
          <w:szCs w:val="32"/>
        </w:rPr>
        <w:t>6</w:t>
      </w:r>
      <w:r>
        <w:rPr>
          <w:rFonts w:hint="eastAsia" w:ascii="仿宋_GB2312" w:hAnsi="Times New Roman"/>
          <w:szCs w:val="32"/>
          <w:lang w:val="zh-CN"/>
        </w:rPr>
        <w:t>年</w:t>
      </w:r>
      <w:r>
        <w:rPr>
          <w:rFonts w:hint="eastAsia" w:ascii="仿宋_GB2312" w:hAnsi="Times New Roman"/>
          <w:szCs w:val="32"/>
        </w:rPr>
        <w:t>1</w:t>
      </w:r>
      <w:r>
        <w:rPr>
          <w:rFonts w:hint="eastAsia" w:ascii="仿宋_GB2312" w:hAnsi="Times New Roman"/>
          <w:szCs w:val="32"/>
          <w:lang w:val="zh-CN"/>
        </w:rPr>
        <w:t>月，获得考核分</w:t>
      </w:r>
      <w:r>
        <w:rPr>
          <w:rFonts w:hint="eastAsia" w:ascii="仿宋_GB2312" w:hAnsi="Times New Roman"/>
          <w:szCs w:val="32"/>
        </w:rPr>
        <w:t>3618.4</w:t>
      </w:r>
      <w:r>
        <w:rPr>
          <w:rFonts w:hint="eastAsia" w:ascii="仿宋_GB2312" w:hAnsi="Times New Roman"/>
          <w:szCs w:val="32"/>
          <w:lang w:val="zh-CN"/>
        </w:rPr>
        <w:t>分。考核期违规</w:t>
      </w:r>
      <w:r>
        <w:rPr>
          <w:rFonts w:hint="eastAsia" w:ascii="仿宋_GB2312" w:hAnsi="Times New Roman"/>
          <w:szCs w:val="32"/>
        </w:rPr>
        <w:t>2次，累计</w:t>
      </w:r>
      <w:r>
        <w:rPr>
          <w:rFonts w:hint="eastAsia" w:ascii="仿宋_GB2312" w:hAnsi="Times New Roman"/>
          <w:szCs w:val="32"/>
          <w:lang w:val="zh-CN"/>
        </w:rPr>
        <w:t>扣考核分</w:t>
      </w:r>
      <w:r>
        <w:rPr>
          <w:rFonts w:hint="eastAsia" w:ascii="仿宋_GB2312" w:hAnsi="Times New Roman"/>
          <w:szCs w:val="32"/>
        </w:rPr>
        <w:t>7</w:t>
      </w:r>
      <w:r>
        <w:rPr>
          <w:rFonts w:hint="eastAsia" w:ascii="仿宋_GB2312" w:hAnsi="Times New Roman"/>
          <w:szCs w:val="32"/>
          <w:lang w:val="zh-CN"/>
        </w:rPr>
        <w:t>分。</w:t>
      </w:r>
    </w:p>
    <w:p>
      <w:pPr>
        <w:spacing w:line="460" w:lineRule="exact"/>
        <w:ind w:firstLine="640" w:firstLineChars="200"/>
        <w:rPr>
          <w:rFonts w:ascii="仿宋_GB2312" w:hAnsi="Times New Roman"/>
          <w:szCs w:val="32"/>
        </w:rPr>
      </w:pPr>
      <w:r>
        <w:rPr>
          <w:rFonts w:hint="eastAsia" w:ascii="仿宋_GB2312" w:hAnsi="Times New Roman"/>
          <w:szCs w:val="32"/>
        </w:rPr>
        <w:t>该犯原判财产性判项</w:t>
      </w:r>
      <w:r>
        <w:rPr>
          <w:rFonts w:hint="eastAsia" w:ascii="仿宋_GB2312" w:hAnsi="Times New Roman"/>
          <w:szCs w:val="32"/>
          <w:lang w:val="zh-CN"/>
        </w:rPr>
        <w:t>已履行人民币</w:t>
      </w:r>
      <w:r>
        <w:rPr>
          <w:rFonts w:hint="eastAsia" w:ascii="仿宋_GB2312" w:hAnsi="Times New Roman"/>
          <w:szCs w:val="32"/>
        </w:rPr>
        <w:t>11500</w:t>
      </w:r>
      <w:r>
        <w:rPr>
          <w:rFonts w:hint="eastAsia" w:ascii="仿宋_GB2312" w:hAnsi="Times New Roman"/>
          <w:szCs w:val="32"/>
          <w:lang w:val="zh-CN"/>
        </w:rPr>
        <w:t>元，其中本次提请向福建省</w:t>
      </w:r>
      <w:r>
        <w:rPr>
          <w:rFonts w:hint="eastAsia" w:ascii="仿宋_GB2312" w:hAnsi="Times New Roman"/>
          <w:szCs w:val="32"/>
        </w:rPr>
        <w:t>宁德市蕉城区</w:t>
      </w:r>
      <w:r>
        <w:rPr>
          <w:rFonts w:hint="eastAsia" w:ascii="仿宋_GB2312" w:hAnsi="Times New Roman"/>
          <w:szCs w:val="32"/>
          <w:lang w:val="zh-CN"/>
        </w:rPr>
        <w:t>人民法院缴纳人民币</w:t>
      </w:r>
      <w:r>
        <w:rPr>
          <w:rFonts w:hint="eastAsia" w:ascii="仿宋_GB2312" w:hAnsi="Times New Roman"/>
          <w:szCs w:val="32"/>
        </w:rPr>
        <w:t>6500元，</w:t>
      </w:r>
      <w:r>
        <w:rPr>
          <w:rFonts w:hint="eastAsia" w:ascii="仿宋_GB2312" w:hAnsi="Times New Roman"/>
          <w:szCs w:val="32"/>
          <w:lang w:val="zh-CN"/>
        </w:rPr>
        <w:t>其余未履行</w:t>
      </w:r>
      <w:r>
        <w:rPr>
          <w:rFonts w:hint="eastAsia" w:ascii="仿宋_GB2312" w:hAnsi="Times New Roman"/>
          <w:szCs w:val="32"/>
        </w:rPr>
        <w:t>。该犯考核期月均消费人民币261.61元，账户可用余额人民币1208.80元。</w:t>
      </w:r>
      <w:r>
        <w:rPr>
          <w:rFonts w:hint="eastAsia" w:ascii="仿宋_GB2312" w:hAnsi="Times New Roman"/>
          <w:szCs w:val="32"/>
          <w:lang w:val="zh-CN"/>
        </w:rPr>
        <w:t>福建省宁德市蕉城区人民法院于</w:t>
      </w:r>
      <w:r>
        <w:rPr>
          <w:rFonts w:hint="eastAsia" w:ascii="仿宋_GB2312" w:hAnsi="Times New Roman"/>
          <w:szCs w:val="32"/>
        </w:rPr>
        <w:t>2026年1月15日出具财产性判项复函载明：一、被执行人林月仙财产性判项履行情况如下：执行阶段缴纳罚金人民币11500元；二、执行过程中，未发现被执行人林月仙有拒不申报财产、虚假申报、拒不交代赃款、赃物去向，隐瞒、藏匿、转移财产，妨害财产性判项执行等行为；三、通过全国法院网络执行查控系统、福建法院执行司法查控系统查询，未发现被执行人林月仙名下有可供执行的财产。</w:t>
      </w:r>
    </w:p>
    <w:p>
      <w:pPr>
        <w:spacing w:line="460" w:lineRule="exact"/>
        <w:ind w:firstLine="640" w:firstLineChars="200"/>
        <w:rPr>
          <w:rFonts w:ascii="仿宋_GB2312" w:hAnsi="Times New Roman"/>
          <w:szCs w:val="32"/>
        </w:rPr>
      </w:pPr>
      <w:r>
        <w:rPr>
          <w:rFonts w:hint="eastAsia" w:ascii="仿宋_GB2312" w:hAnsi="Times New Roman"/>
          <w:szCs w:val="32"/>
        </w:rPr>
        <w:t>该犯财产性判项义务履行金额未达到其个人应履行总额30%，因此提请减刑幅度扣减三个月。</w:t>
      </w:r>
    </w:p>
    <w:p>
      <w:pPr>
        <w:spacing w:line="460" w:lineRule="exact"/>
        <w:ind w:firstLine="640" w:firstLineChars="200"/>
        <w:rPr>
          <w:rFonts w:ascii="仿宋_GB2312" w:hAnsi="Times New Roman"/>
          <w:szCs w:val="32"/>
        </w:rPr>
      </w:pPr>
      <w:r>
        <w:rPr>
          <w:rFonts w:hint="eastAsia" w:ascii="仿宋_GB2312" w:hAnsi="Times New Roman"/>
          <w:szCs w:val="32"/>
        </w:rPr>
        <w:t>本案于2026年4月29日至2026年5月8日在狱内公示未收到不同意见。</w:t>
      </w:r>
    </w:p>
    <w:p>
      <w:pPr>
        <w:spacing w:line="46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林月仙</w:t>
      </w:r>
      <w:r>
        <w:rPr>
          <w:rFonts w:hint="eastAsia" w:ascii="仿宋_GB2312" w:hAnsi="仿宋_GB2312" w:cs="仿宋_GB2312"/>
          <w:szCs w:val="32"/>
        </w:rPr>
        <w:t>予以减刑六个月。特提请你院审理裁定。</w:t>
      </w:r>
    </w:p>
    <w:p>
      <w:pPr>
        <w:pStyle w:val="3"/>
        <w:spacing w:line="46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6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6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林月仙</w:t>
      </w:r>
      <w:r>
        <w:rPr>
          <w:rFonts w:hint="eastAsia" w:ascii="Times New Roman" w:hAnsi="Times New Roman" w:cs="仿宋_GB2312"/>
          <w:szCs w:val="32"/>
        </w:rPr>
        <w:t>卷宗贰册</w:t>
      </w:r>
    </w:p>
    <w:p>
      <w:pPr>
        <w:spacing w:line="4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6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pPr>
        <w:spacing w:line="460" w:lineRule="exact"/>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年五月十一日</w:t>
      </w: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26〕闽女监狱减字第266号</w:t>
      </w:r>
    </w:p>
    <w:p>
      <w:pPr>
        <w:jc w:val="right"/>
        <w:rPr>
          <w:rFonts w:ascii="仿宋_GB2312" w:hAnsi="Times New Roman"/>
          <w:b/>
          <w:bCs/>
          <w:szCs w:val="32"/>
        </w:rPr>
      </w:pPr>
    </w:p>
    <w:p>
      <w:pPr>
        <w:spacing w:line="560" w:lineRule="exact"/>
        <w:ind w:firstLine="640" w:firstLineChars="200"/>
        <w:rPr>
          <w:rFonts w:ascii="仿宋_GB2312"/>
          <w:szCs w:val="32"/>
        </w:rPr>
      </w:pPr>
      <w:r>
        <w:rPr>
          <w:rFonts w:hint="eastAsia" w:ascii="仿宋_GB2312"/>
          <w:szCs w:val="32"/>
        </w:rPr>
        <w:t>罪犯邹金梅，女，1988年11月17日出生，汉族，初中文化，捕前无固定职业。</w:t>
      </w:r>
    </w:p>
    <w:p>
      <w:pPr>
        <w:spacing w:line="560" w:lineRule="exact"/>
        <w:ind w:firstLine="640" w:firstLineChars="200"/>
        <w:rPr>
          <w:rFonts w:ascii="仿宋_GB2312"/>
          <w:szCs w:val="32"/>
        </w:rPr>
      </w:pPr>
      <w:r>
        <w:rPr>
          <w:rFonts w:hint="eastAsia" w:ascii="仿宋_GB2312"/>
          <w:szCs w:val="32"/>
        </w:rPr>
        <w:t>福建省漳州市龙文区人民法院于2023年11月13日作出(2023)闽0603刑初215号刑事判决，以被告人邹金梅</w:t>
      </w:r>
      <w:r>
        <w:rPr>
          <w:rFonts w:hint="eastAsia" w:ascii="仿宋_GB2312" w:hAnsi="Times New Roman"/>
          <w:szCs w:val="32"/>
        </w:rPr>
        <w:t>犯开设赌场</w:t>
      </w:r>
      <w:r>
        <w:rPr>
          <w:rFonts w:hint="eastAsia" w:ascii="仿宋_GB2312"/>
          <w:szCs w:val="32"/>
        </w:rPr>
        <w:t>罪，判处有期徒刑五年，并处罚金人民币600000元（已缴交）。刑期自2023年11月13日起至2028年10月6日止。2024年3月19日交付福建省女子监狱执行刑罚。属普管级罪犯。</w:t>
      </w:r>
    </w:p>
    <w:p>
      <w:pPr>
        <w:spacing w:line="560" w:lineRule="exact"/>
        <w:ind w:firstLine="640" w:firstLineChars="200"/>
        <w:rPr>
          <w:rFonts w:ascii="仿宋_GB2312"/>
          <w:color w:val="000000"/>
          <w:szCs w:val="32"/>
        </w:rPr>
      </w:pPr>
      <w:r>
        <w:rPr>
          <w:rFonts w:hint="eastAsia" w:ascii="仿宋_GB2312"/>
          <w:color w:val="000000"/>
          <w:szCs w:val="32"/>
        </w:rPr>
        <w:t>该犯</w:t>
      </w:r>
      <w:r>
        <w:rPr>
          <w:rFonts w:hint="eastAsia" w:ascii="仿宋_GB2312"/>
          <w:color w:val="000000"/>
          <w:szCs w:val="32"/>
          <w:lang w:val="zh-CN"/>
        </w:rPr>
        <w:t>自入监以来</w:t>
      </w:r>
      <w:r>
        <w:rPr>
          <w:rFonts w:hint="eastAsia" w:ascii="仿宋_GB2312"/>
          <w:color w:val="000000"/>
          <w:szCs w:val="32"/>
        </w:rPr>
        <w:t>确有悔改表现，具体事实如下：</w:t>
      </w:r>
    </w:p>
    <w:p>
      <w:pPr>
        <w:spacing w:line="560" w:lineRule="exact"/>
        <w:ind w:firstLine="640" w:firstLineChars="200"/>
        <w:rPr>
          <w:rFonts w:ascii="仿宋_GB2312"/>
          <w:color w:val="000000"/>
          <w:szCs w:val="32"/>
        </w:rPr>
      </w:pPr>
      <w:r>
        <w:rPr>
          <w:rFonts w:hint="eastAsia" w:ascii="仿宋_GB2312"/>
          <w:color w:val="000000"/>
          <w:szCs w:val="32"/>
        </w:rPr>
        <w:t>认罪悔罪：能服从法院判决，自书认罪悔罪书。</w:t>
      </w:r>
    </w:p>
    <w:p>
      <w:pPr>
        <w:spacing w:line="560" w:lineRule="exact"/>
        <w:ind w:firstLine="640" w:firstLineChars="200"/>
        <w:rPr>
          <w:rFonts w:ascii="仿宋_GB2312"/>
          <w:color w:val="000000"/>
          <w:szCs w:val="32"/>
          <w:lang w:val="zh-CN"/>
        </w:rPr>
      </w:pPr>
      <w:r>
        <w:rPr>
          <w:rFonts w:hint="eastAsia" w:ascii="仿宋_GB2312"/>
          <w:color w:val="000000"/>
          <w:szCs w:val="32"/>
          <w:lang w:val="zh-CN"/>
        </w:rPr>
        <w:t>遵守监规：偶有违规情形，但经民警教育能遵守法律法规及监规纪律，接受教育改造。</w:t>
      </w:r>
    </w:p>
    <w:p>
      <w:pPr>
        <w:spacing w:line="560" w:lineRule="exact"/>
        <w:ind w:firstLine="640" w:firstLineChars="200"/>
        <w:rPr>
          <w:rFonts w:ascii="仿宋_GB2312"/>
          <w:color w:val="000000"/>
          <w:szCs w:val="32"/>
          <w:lang w:val="zh-CN"/>
        </w:rPr>
      </w:pPr>
      <w:r>
        <w:rPr>
          <w:rFonts w:hint="eastAsia" w:ascii="仿宋_GB2312"/>
          <w:color w:val="000000"/>
          <w:szCs w:val="32"/>
          <w:lang w:val="zh-CN"/>
        </w:rPr>
        <w:t>学习情况：能参加</w:t>
      </w:r>
      <w:r>
        <w:rPr>
          <w:rFonts w:hint="eastAsia" w:ascii="仿宋_GB2312"/>
          <w:color w:val="000000"/>
          <w:szCs w:val="32"/>
        </w:rPr>
        <w:t>思想、文化、职业技术教育</w:t>
      </w:r>
      <w:r>
        <w:rPr>
          <w:rFonts w:hint="eastAsia" w:ascii="仿宋_GB2312"/>
          <w:color w:val="000000"/>
          <w:szCs w:val="32"/>
          <w:lang w:val="zh-CN"/>
        </w:rPr>
        <w:t>。</w:t>
      </w:r>
    </w:p>
    <w:p>
      <w:pPr>
        <w:spacing w:line="560" w:lineRule="exact"/>
        <w:ind w:firstLine="640" w:firstLineChars="200"/>
        <w:rPr>
          <w:rFonts w:ascii="仿宋_GB2312"/>
          <w:color w:val="000000"/>
          <w:szCs w:val="32"/>
          <w:lang w:val="zh-CN"/>
        </w:rPr>
      </w:pPr>
      <w:r>
        <w:rPr>
          <w:rFonts w:hint="eastAsia" w:ascii="仿宋_GB2312"/>
          <w:color w:val="000000"/>
          <w:szCs w:val="32"/>
          <w:lang w:val="zh-CN"/>
        </w:rPr>
        <w:t>劳动改造：能参加劳动，努力完成</w:t>
      </w:r>
      <w:r>
        <w:rPr>
          <w:rFonts w:hint="eastAsia" w:ascii="仿宋_GB2312"/>
          <w:color w:val="000000"/>
          <w:szCs w:val="32"/>
        </w:rPr>
        <w:t>劳动</w:t>
      </w:r>
      <w:r>
        <w:rPr>
          <w:rFonts w:hint="eastAsia" w:ascii="仿宋_GB2312"/>
          <w:color w:val="000000"/>
          <w:szCs w:val="32"/>
          <w:lang w:val="zh-CN"/>
        </w:rPr>
        <w:t>任务。</w:t>
      </w:r>
    </w:p>
    <w:p>
      <w:pPr>
        <w:spacing w:line="560" w:lineRule="exact"/>
        <w:ind w:firstLine="640" w:firstLineChars="200"/>
        <w:rPr>
          <w:rFonts w:ascii="仿宋_GB2312"/>
          <w:color w:val="000000"/>
          <w:szCs w:val="32"/>
        </w:rPr>
      </w:pPr>
      <w:r>
        <w:rPr>
          <w:rFonts w:hint="eastAsia" w:ascii="仿宋_GB2312"/>
          <w:color w:val="000000"/>
          <w:szCs w:val="32"/>
          <w:lang w:val="zh-CN"/>
        </w:rPr>
        <w:t>奖惩情况：该犯考核期</w:t>
      </w:r>
      <w:r>
        <w:rPr>
          <w:rFonts w:hint="eastAsia" w:ascii="仿宋_GB2312"/>
          <w:color w:val="000000"/>
          <w:szCs w:val="32"/>
        </w:rPr>
        <w:t>2024</w:t>
      </w:r>
      <w:r>
        <w:rPr>
          <w:rFonts w:hint="eastAsia" w:ascii="仿宋_GB2312"/>
          <w:color w:val="000000"/>
          <w:szCs w:val="32"/>
          <w:lang w:val="zh-CN"/>
        </w:rPr>
        <w:t>年</w:t>
      </w:r>
      <w:r>
        <w:rPr>
          <w:rFonts w:hint="eastAsia" w:ascii="仿宋_GB2312"/>
          <w:color w:val="000000"/>
          <w:szCs w:val="32"/>
        </w:rPr>
        <w:t>3</w:t>
      </w:r>
      <w:r>
        <w:rPr>
          <w:rFonts w:hint="eastAsia" w:ascii="仿宋_GB2312"/>
          <w:color w:val="000000"/>
          <w:szCs w:val="32"/>
          <w:lang w:val="zh-CN"/>
        </w:rPr>
        <w:t>月</w:t>
      </w:r>
      <w:r>
        <w:rPr>
          <w:rFonts w:hint="eastAsia" w:ascii="仿宋_GB2312"/>
          <w:color w:val="000000"/>
          <w:szCs w:val="32"/>
        </w:rPr>
        <w:t>19日</w:t>
      </w:r>
      <w:r>
        <w:rPr>
          <w:rFonts w:hint="eastAsia" w:ascii="仿宋_GB2312"/>
          <w:color w:val="000000"/>
          <w:szCs w:val="32"/>
          <w:lang w:val="zh-CN"/>
        </w:rPr>
        <w:t>至</w:t>
      </w:r>
      <w:r>
        <w:rPr>
          <w:rFonts w:hint="eastAsia" w:ascii="仿宋_GB2312"/>
          <w:color w:val="000000"/>
          <w:szCs w:val="32"/>
        </w:rPr>
        <w:t>2026</w:t>
      </w:r>
      <w:r>
        <w:rPr>
          <w:rFonts w:hint="eastAsia" w:ascii="仿宋_GB2312"/>
          <w:color w:val="000000"/>
          <w:szCs w:val="32"/>
          <w:lang w:val="zh-CN"/>
        </w:rPr>
        <w:t>年</w:t>
      </w:r>
      <w:r>
        <w:rPr>
          <w:rFonts w:hint="eastAsia" w:ascii="仿宋_GB2312"/>
          <w:color w:val="000000"/>
          <w:szCs w:val="32"/>
        </w:rPr>
        <w:t>1</w:t>
      </w:r>
      <w:r>
        <w:rPr>
          <w:rFonts w:hint="eastAsia" w:ascii="仿宋_GB2312"/>
          <w:color w:val="000000"/>
          <w:szCs w:val="32"/>
          <w:lang w:val="zh-CN"/>
        </w:rPr>
        <w:t>月累计获考核分</w:t>
      </w:r>
      <w:r>
        <w:rPr>
          <w:rFonts w:hint="eastAsia" w:ascii="仿宋_GB2312"/>
          <w:color w:val="000000"/>
          <w:szCs w:val="32"/>
        </w:rPr>
        <w:t>2134.1</w:t>
      </w:r>
      <w:r>
        <w:rPr>
          <w:rFonts w:hint="eastAsia" w:ascii="仿宋_GB2312"/>
          <w:color w:val="000000"/>
          <w:szCs w:val="32"/>
          <w:lang w:val="zh-CN"/>
        </w:rPr>
        <w:t>分</w:t>
      </w:r>
      <w:r>
        <w:rPr>
          <w:rFonts w:hint="eastAsia" w:ascii="仿宋_GB2312"/>
          <w:color w:val="000000"/>
          <w:szCs w:val="32"/>
        </w:rPr>
        <w:t>，表扬3次；考核期内违规2次扣6分。</w:t>
      </w:r>
    </w:p>
    <w:p>
      <w:pPr>
        <w:spacing w:line="560" w:lineRule="exact"/>
        <w:ind w:firstLine="640" w:firstLineChars="200"/>
        <w:rPr>
          <w:rFonts w:ascii="仿宋_GB2312"/>
          <w:color w:val="000000"/>
          <w:szCs w:val="32"/>
        </w:rPr>
      </w:pPr>
      <w:r>
        <w:rPr>
          <w:rFonts w:hint="eastAsia" w:ascii="仿宋_GB2312"/>
          <w:color w:val="000000"/>
          <w:szCs w:val="32"/>
        </w:rPr>
        <w:t>该犯原判财产性判项已履行完毕。</w:t>
      </w:r>
    </w:p>
    <w:p>
      <w:pPr>
        <w:spacing w:line="500" w:lineRule="exact"/>
        <w:ind w:firstLine="640" w:firstLineChars="200"/>
        <w:rPr>
          <w:rFonts w:ascii="仿宋_GB2312"/>
          <w:szCs w:val="32"/>
        </w:rPr>
      </w:pPr>
      <w:r>
        <w:rPr>
          <w:rFonts w:hint="eastAsia" w:ascii="仿宋_GB2312"/>
          <w:szCs w:val="32"/>
        </w:rPr>
        <w:t>本案于2026年4月29日至2026年5月8日在狱内公示未收到不同意见。</w:t>
      </w:r>
    </w:p>
    <w:p>
      <w:pPr>
        <w:spacing w:line="500" w:lineRule="exact"/>
        <w:ind w:firstLine="640" w:firstLineChars="200"/>
        <w:rPr>
          <w:rFonts w:ascii="仿宋_GB2312"/>
          <w:szCs w:val="32"/>
        </w:rPr>
      </w:pPr>
      <w:r>
        <w:rPr>
          <w:rFonts w:hint="eastAsia" w:ascii="仿宋_GB2312"/>
          <w:szCs w:val="32"/>
        </w:rPr>
        <w:t>因此，依照《中华人民共和国刑法》第七十八条、第七十九条《中华人民共和国刑事诉讼法》第二百七十三条第二款、《中华人民共和国监狱法》第二十九条的规定，建议对罪犯邹金梅予以减刑六个月。特提请你院审理裁定。</w:t>
      </w:r>
    </w:p>
    <w:p>
      <w:pPr>
        <w:spacing w:line="500" w:lineRule="exact"/>
        <w:ind w:firstLine="640" w:firstLineChars="200"/>
        <w:rPr>
          <w:rFonts w:ascii="仿宋_GB2312"/>
          <w:szCs w:val="32"/>
        </w:rPr>
      </w:pPr>
      <w:r>
        <w:rPr>
          <w:rFonts w:hint="eastAsia" w:ascii="仿宋_GB2312"/>
          <w:szCs w:val="32"/>
        </w:rPr>
        <w:t>此致</w:t>
      </w:r>
    </w:p>
    <w:p>
      <w:pPr>
        <w:pStyle w:val="19"/>
        <w:spacing w:line="500" w:lineRule="exact"/>
        <w:ind w:right="-48" w:rightChars="-15" w:firstLine="0" w:firstLineChars="0"/>
        <w:rPr>
          <w:rFonts w:ascii="仿宋_GB2312"/>
          <w:szCs w:val="32"/>
        </w:rPr>
      </w:pPr>
      <w:r>
        <w:rPr>
          <w:rFonts w:hint="eastAsia" w:ascii="仿宋_GB2312"/>
          <w:szCs w:val="32"/>
        </w:rPr>
        <w:t>福建省福州市中级人民法院</w:t>
      </w:r>
    </w:p>
    <w:p>
      <w:pPr>
        <w:pStyle w:val="19"/>
        <w:spacing w:line="500" w:lineRule="exact"/>
        <w:ind w:left="640" w:firstLine="0" w:firstLineChars="0"/>
        <w:rPr>
          <w:rFonts w:ascii="仿宋_GB2312" w:cs="仿宋_GB2312"/>
          <w:szCs w:val="32"/>
        </w:rPr>
      </w:pPr>
      <w:r>
        <w:rPr>
          <w:rFonts w:hint="eastAsia" w:ascii="仿宋_GB2312" w:cs="仿宋_GB2312"/>
          <w:szCs w:val="32"/>
        </w:rPr>
        <w:t>附件：⒈罪犯</w:t>
      </w:r>
      <w:r>
        <w:rPr>
          <w:rFonts w:hint="eastAsia" w:ascii="仿宋_GB2312"/>
          <w:szCs w:val="32"/>
        </w:rPr>
        <w:t>邹金梅</w:t>
      </w:r>
      <w:r>
        <w:rPr>
          <w:rFonts w:hint="eastAsia" w:ascii="仿宋_GB2312" w:cs="仿宋_GB2312"/>
          <w:szCs w:val="32"/>
        </w:rPr>
        <w:t>卷宗贰册</w:t>
      </w:r>
    </w:p>
    <w:p>
      <w:pPr>
        <w:pStyle w:val="19"/>
        <w:spacing w:line="500" w:lineRule="exact"/>
        <w:ind w:left="640" w:right="-48" w:rightChars="-15" w:firstLine="960" w:firstLineChars="300"/>
        <w:rPr>
          <w:rFonts w:ascii="仿宋_GB2312"/>
          <w:szCs w:val="32"/>
        </w:rPr>
      </w:pPr>
      <w:r>
        <w:rPr>
          <w:rFonts w:hint="eastAsia" w:ascii="仿宋_GB2312" w:cs="仿宋_GB2312"/>
          <w:szCs w:val="32"/>
        </w:rPr>
        <w:t>⒉减刑建议书伍份</w:t>
      </w:r>
    </w:p>
    <w:p>
      <w:pPr>
        <w:spacing w:line="520" w:lineRule="exact"/>
        <w:ind w:right="368" w:rightChars="115" w:firstLine="640" w:firstLineChars="200"/>
        <w:jc w:val="right"/>
        <w:rPr>
          <w:rFonts w:ascii="仿宋_GB2312" w:cs="仿宋_GB2312"/>
          <w:szCs w:val="32"/>
        </w:rPr>
      </w:pPr>
      <w:r>
        <w:rPr>
          <w:rFonts w:hint="eastAsia" w:ascii="仿宋_GB2312" w:cs="仿宋_GB2312"/>
          <w:szCs w:val="32"/>
        </w:rPr>
        <w:t>福建省女子监狱</w:t>
      </w:r>
    </w:p>
    <w:p>
      <w:pPr>
        <w:pStyle w:val="3"/>
        <w:spacing w:line="440" w:lineRule="exact"/>
        <w:ind w:right="-48" w:rightChars="-15"/>
        <w:jc w:val="right"/>
        <w:rPr>
          <w:rFonts w:ascii="Times New Roman" w:hAnsi="Times New Roman"/>
          <w:szCs w:val="32"/>
        </w:rPr>
      </w:pPr>
      <w:r>
        <w:rPr>
          <w:rFonts w:hint="eastAsia" w:ascii="仿宋_GB2312" w:cs="仿宋_GB2312"/>
          <w:szCs w:val="32"/>
        </w:rPr>
        <w:t xml:space="preserve"> </w:t>
      </w: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年五月十一日</w:t>
      </w:r>
    </w:p>
    <w:p>
      <w:pPr>
        <w:ind w:right="1280"/>
        <w:rPr>
          <w:rFonts w:hint="eastAsia" w:ascii="仿宋_GB2312" w:hAnsi="仿宋_GB2312" w:cs="仿宋_GB2312"/>
          <w:szCs w:val="32"/>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spacing w:line="640" w:lineRule="exact"/>
        <w:rPr>
          <w:rFonts w:hint="eastAsia"/>
        </w:rPr>
      </w:pPr>
    </w:p>
    <w:sectPr>
      <w:pgSz w:w="11907" w:h="16840"/>
      <w:pgMar w:top="1871" w:right="1304" w:bottom="1871" w:left="1588" w:header="1588" w:footer="1588" w:gutter="0"/>
      <w:cols w:space="720" w:num="1"/>
      <w:docGrid w:type="lines" w:linePitch="59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00"/>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2042"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pPr>
      <w:pStyle w:val="8"/>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1BD"/>
    <w:rsid w:val="00003830"/>
    <w:rsid w:val="00003A22"/>
    <w:rsid w:val="0001112A"/>
    <w:rsid w:val="00020911"/>
    <w:rsid w:val="0002427C"/>
    <w:rsid w:val="00060459"/>
    <w:rsid w:val="00061B93"/>
    <w:rsid w:val="0006680D"/>
    <w:rsid w:val="00076883"/>
    <w:rsid w:val="0008102F"/>
    <w:rsid w:val="000A1733"/>
    <w:rsid w:val="000B3E29"/>
    <w:rsid w:val="000B5F48"/>
    <w:rsid w:val="000C5D01"/>
    <w:rsid w:val="000D172F"/>
    <w:rsid w:val="000D58BF"/>
    <w:rsid w:val="001040A7"/>
    <w:rsid w:val="001172D6"/>
    <w:rsid w:val="0014284E"/>
    <w:rsid w:val="00146781"/>
    <w:rsid w:val="00154E35"/>
    <w:rsid w:val="00167791"/>
    <w:rsid w:val="00191C2D"/>
    <w:rsid w:val="001A4D52"/>
    <w:rsid w:val="001C0C32"/>
    <w:rsid w:val="001C1637"/>
    <w:rsid w:val="001D1C95"/>
    <w:rsid w:val="001E7B9D"/>
    <w:rsid w:val="001F2512"/>
    <w:rsid w:val="001F700D"/>
    <w:rsid w:val="00220117"/>
    <w:rsid w:val="002236D1"/>
    <w:rsid w:val="00272A58"/>
    <w:rsid w:val="00284C60"/>
    <w:rsid w:val="002A7B65"/>
    <w:rsid w:val="002C00E5"/>
    <w:rsid w:val="002F475D"/>
    <w:rsid w:val="00316E47"/>
    <w:rsid w:val="00321476"/>
    <w:rsid w:val="00330D49"/>
    <w:rsid w:val="00344584"/>
    <w:rsid w:val="003845D4"/>
    <w:rsid w:val="003A0776"/>
    <w:rsid w:val="003A2FAF"/>
    <w:rsid w:val="003A443B"/>
    <w:rsid w:val="003A6242"/>
    <w:rsid w:val="003D1938"/>
    <w:rsid w:val="003D4213"/>
    <w:rsid w:val="003F015D"/>
    <w:rsid w:val="003F7579"/>
    <w:rsid w:val="0041340B"/>
    <w:rsid w:val="004761BD"/>
    <w:rsid w:val="00484344"/>
    <w:rsid w:val="004B6350"/>
    <w:rsid w:val="004C041A"/>
    <w:rsid w:val="004C275E"/>
    <w:rsid w:val="004D52A1"/>
    <w:rsid w:val="004E41D1"/>
    <w:rsid w:val="004E4FFA"/>
    <w:rsid w:val="00566DEE"/>
    <w:rsid w:val="00587F81"/>
    <w:rsid w:val="0059788B"/>
    <w:rsid w:val="005A03F3"/>
    <w:rsid w:val="005C27F3"/>
    <w:rsid w:val="0064417E"/>
    <w:rsid w:val="0064422E"/>
    <w:rsid w:val="0065283A"/>
    <w:rsid w:val="00674329"/>
    <w:rsid w:val="006818D7"/>
    <w:rsid w:val="006926F4"/>
    <w:rsid w:val="006B5E73"/>
    <w:rsid w:val="006C21E2"/>
    <w:rsid w:val="006D2FC3"/>
    <w:rsid w:val="007060F8"/>
    <w:rsid w:val="00710084"/>
    <w:rsid w:val="00741B25"/>
    <w:rsid w:val="00745FC6"/>
    <w:rsid w:val="00771CA3"/>
    <w:rsid w:val="007B1CD7"/>
    <w:rsid w:val="007D00C1"/>
    <w:rsid w:val="007F4E1F"/>
    <w:rsid w:val="00806D97"/>
    <w:rsid w:val="00826ADC"/>
    <w:rsid w:val="00830B51"/>
    <w:rsid w:val="00832F81"/>
    <w:rsid w:val="0083568E"/>
    <w:rsid w:val="00843831"/>
    <w:rsid w:val="00851EDD"/>
    <w:rsid w:val="00852966"/>
    <w:rsid w:val="00853B0F"/>
    <w:rsid w:val="00853C0C"/>
    <w:rsid w:val="0085501A"/>
    <w:rsid w:val="008600D6"/>
    <w:rsid w:val="0086257F"/>
    <w:rsid w:val="008646FB"/>
    <w:rsid w:val="008774F4"/>
    <w:rsid w:val="00890E2D"/>
    <w:rsid w:val="00896BE6"/>
    <w:rsid w:val="008D1109"/>
    <w:rsid w:val="0095258E"/>
    <w:rsid w:val="00954D51"/>
    <w:rsid w:val="00973DD1"/>
    <w:rsid w:val="00986963"/>
    <w:rsid w:val="00990265"/>
    <w:rsid w:val="009A482E"/>
    <w:rsid w:val="009C4E52"/>
    <w:rsid w:val="009C7CD7"/>
    <w:rsid w:val="009D7881"/>
    <w:rsid w:val="009E12C2"/>
    <w:rsid w:val="00A41C97"/>
    <w:rsid w:val="00A45637"/>
    <w:rsid w:val="00AA6D66"/>
    <w:rsid w:val="00AB1869"/>
    <w:rsid w:val="00AC0FD0"/>
    <w:rsid w:val="00B1390F"/>
    <w:rsid w:val="00B4305A"/>
    <w:rsid w:val="00B52688"/>
    <w:rsid w:val="00B7733B"/>
    <w:rsid w:val="00B85674"/>
    <w:rsid w:val="00BA6AAA"/>
    <w:rsid w:val="00BB24F0"/>
    <w:rsid w:val="00BC007C"/>
    <w:rsid w:val="00BD4635"/>
    <w:rsid w:val="00BF3753"/>
    <w:rsid w:val="00BF64B3"/>
    <w:rsid w:val="00C03B9A"/>
    <w:rsid w:val="00C144DF"/>
    <w:rsid w:val="00C25D31"/>
    <w:rsid w:val="00C5251E"/>
    <w:rsid w:val="00C6492B"/>
    <w:rsid w:val="00C66467"/>
    <w:rsid w:val="00CE0D16"/>
    <w:rsid w:val="00D02D21"/>
    <w:rsid w:val="00D142D9"/>
    <w:rsid w:val="00D1696C"/>
    <w:rsid w:val="00D9078B"/>
    <w:rsid w:val="00D976CE"/>
    <w:rsid w:val="00DA563C"/>
    <w:rsid w:val="00DD5AC1"/>
    <w:rsid w:val="00DD62F2"/>
    <w:rsid w:val="00DE0C6E"/>
    <w:rsid w:val="00E004EB"/>
    <w:rsid w:val="00E009C3"/>
    <w:rsid w:val="00E13E2B"/>
    <w:rsid w:val="00E17F5A"/>
    <w:rsid w:val="00E235E3"/>
    <w:rsid w:val="00E3174B"/>
    <w:rsid w:val="00E65BC3"/>
    <w:rsid w:val="00E71CC5"/>
    <w:rsid w:val="00F13A39"/>
    <w:rsid w:val="00F13B91"/>
    <w:rsid w:val="00F559EE"/>
    <w:rsid w:val="00F721D1"/>
    <w:rsid w:val="00F87625"/>
    <w:rsid w:val="00F94013"/>
    <w:rsid w:val="00FA0E66"/>
    <w:rsid w:val="00FA18AB"/>
    <w:rsid w:val="00FC4EB1"/>
    <w:rsid w:val="00FF049F"/>
    <w:rsid w:val="00FF0ACA"/>
    <w:rsid w:val="00FF66CD"/>
    <w:rsid w:val="5CCB6BC9"/>
    <w:rsid w:val="65FE1D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name="Closing"/>
    <w:lsdException w:uiPriority="99" w:name="Signature"/>
    <w:lsdException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32"/>
      <w:sz w:val="32"/>
      <w:lang w:val="en-US" w:eastAsia="zh-CN" w:bidi="ar-SA"/>
    </w:rPr>
  </w:style>
  <w:style w:type="character" w:default="1" w:styleId="12">
    <w:name w:val="Default Paragraph Font"/>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624"/>
    </w:pPr>
  </w:style>
  <w:style w:type="paragraph" w:styleId="3">
    <w:name w:val="Salutation"/>
    <w:basedOn w:val="1"/>
    <w:next w:val="1"/>
    <w:link w:val="18"/>
    <w:qFormat/>
    <w:uiPriority w:val="99"/>
  </w:style>
  <w:style w:type="paragraph" w:styleId="4">
    <w:name w:val="Closing"/>
    <w:basedOn w:val="1"/>
    <w:link w:val="32"/>
    <w:semiHidden/>
    <w:unhideWhenUsed/>
    <w:qFormat/>
    <w:uiPriority w:val="0"/>
    <w:pPr>
      <w:ind w:left="100" w:leftChars="2100"/>
    </w:pPr>
    <w:rPr>
      <w:rFonts w:ascii="仿宋_GB2312" w:cs="仿宋_GB2312"/>
      <w:szCs w:val="32"/>
    </w:rPr>
  </w:style>
  <w:style w:type="paragraph" w:styleId="5">
    <w:name w:val="Body Text Indent"/>
    <w:basedOn w:val="1"/>
    <w:link w:val="20"/>
    <w:qFormat/>
    <w:uiPriority w:val="99"/>
    <w:pPr>
      <w:autoSpaceDE w:val="0"/>
      <w:autoSpaceDN w:val="0"/>
      <w:adjustRightInd w:val="0"/>
      <w:spacing w:line="600" w:lineRule="exact"/>
      <w:ind w:firstLine="600"/>
    </w:pPr>
    <w:rPr>
      <w:rFonts w:ascii="宋体" w:hAnsi="宋体" w:eastAsia="宋体"/>
      <w:iCs/>
      <w:color w:val="000000"/>
      <w:kern w:val="2"/>
      <w:sz w:val="30"/>
      <w:szCs w:val="30"/>
      <w:lang w:val="zh-CN"/>
    </w:rPr>
  </w:style>
  <w:style w:type="paragraph" w:styleId="6">
    <w:name w:val="Date"/>
    <w:basedOn w:val="1"/>
    <w:next w:val="1"/>
    <w:link w:val="27"/>
    <w:semiHidden/>
    <w:qFormat/>
    <w:uiPriority w:val="0"/>
    <w:pPr>
      <w:ind w:left="100" w:leftChars="2500"/>
    </w:pPr>
  </w:style>
  <w:style w:type="paragraph" w:styleId="7">
    <w:name w:val="Balloon Text"/>
    <w:basedOn w:val="1"/>
    <w:link w:val="28"/>
    <w:unhideWhenUsed/>
    <w:qFormat/>
    <w:uiPriority w:val="0"/>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pPr>
      <w:suppressAutoHyphens/>
    </w:pPr>
    <w:rPr>
      <w:rFonts w:eastAsia="宋体"/>
      <w:kern w:val="2"/>
      <w:sz w:val="24"/>
      <w:szCs w:val="24"/>
    </w:rPr>
  </w:style>
  <w:style w:type="character" w:styleId="13">
    <w:name w:val="page number"/>
    <w:qFormat/>
    <w:uiPriority w:val="99"/>
    <w:rPr>
      <w:rFonts w:cs="Times New Roman"/>
    </w:rPr>
  </w:style>
  <w:style w:type="character" w:styleId="14">
    <w:name w:val="Emphasis"/>
    <w:qFormat/>
    <w:uiPriority w:val="20"/>
    <w:rPr>
      <w:i/>
    </w:rPr>
  </w:style>
  <w:style w:type="character" w:styleId="15">
    <w:name w:val="Hyperlink"/>
    <w:semiHidden/>
    <w:unhideWhenUsed/>
    <w:qFormat/>
    <w:uiPriority w:val="0"/>
    <w:rPr>
      <w:rFonts w:ascii="Times New Roman" w:hAnsi="Times New Roman" w:eastAsia="宋体" w:cs="Times New Roman"/>
      <w:color w:val="0000FF"/>
      <w:u w:val="single"/>
      <w:lang w:val="en-US" w:eastAsia="zh-CN" w:bidi="ar-SA"/>
    </w:rPr>
  </w:style>
  <w:style w:type="character" w:customStyle="1" w:styleId="16">
    <w:name w:val="页眉 字符"/>
    <w:link w:val="9"/>
    <w:qFormat/>
    <w:uiPriority w:val="99"/>
    <w:rPr>
      <w:sz w:val="18"/>
      <w:szCs w:val="18"/>
    </w:rPr>
  </w:style>
  <w:style w:type="character" w:customStyle="1" w:styleId="17">
    <w:name w:val="页脚 字符"/>
    <w:link w:val="8"/>
    <w:qFormat/>
    <w:uiPriority w:val="99"/>
    <w:rPr>
      <w:sz w:val="18"/>
      <w:szCs w:val="18"/>
    </w:rPr>
  </w:style>
  <w:style w:type="character" w:customStyle="1" w:styleId="18">
    <w:name w:val="称呼 字符"/>
    <w:link w:val="3"/>
    <w:qFormat/>
    <w:uiPriority w:val="99"/>
    <w:rPr>
      <w:rFonts w:ascii="Calibri" w:hAnsi="Calibri" w:eastAsia="仿宋_GB2312" w:cs="Times New Roman"/>
      <w:kern w:val="32"/>
      <w:sz w:val="32"/>
      <w:szCs w:val="20"/>
    </w:rPr>
  </w:style>
  <w:style w:type="paragraph" w:customStyle="1" w:styleId="19">
    <w:name w:val="列表段落1"/>
    <w:basedOn w:val="1"/>
    <w:qFormat/>
    <w:uiPriority w:val="99"/>
    <w:pPr>
      <w:ind w:firstLine="420" w:firstLineChars="200"/>
    </w:pPr>
    <w:rPr>
      <w:rFonts w:ascii="Times New Roman" w:hAnsi="Times New Roman"/>
    </w:rPr>
  </w:style>
  <w:style w:type="character" w:customStyle="1" w:styleId="20">
    <w:name w:val="正文文本缩进 字符"/>
    <w:link w:val="5"/>
    <w:qFormat/>
    <w:uiPriority w:val="99"/>
    <w:rPr>
      <w:rFonts w:ascii="宋体" w:hAnsi="宋体"/>
      <w:iCs/>
      <w:color w:val="000000"/>
      <w:kern w:val="2"/>
      <w:sz w:val="30"/>
      <w:szCs w:val="30"/>
      <w:lang w:val="zh-CN"/>
    </w:rPr>
  </w:style>
  <w:style w:type="character" w:customStyle="1" w:styleId="21">
    <w:name w:val="Body Text Indent Char"/>
    <w:semiHidden/>
    <w:qFormat/>
    <w:locked/>
    <w:uiPriority w:val="99"/>
    <w:rPr>
      <w:rFonts w:ascii="Calibri" w:hAnsi="Calibri" w:eastAsia="仿宋_GB2312"/>
      <w:kern w:val="32"/>
      <w:sz w:val="20"/>
    </w:rPr>
  </w:style>
  <w:style w:type="paragraph" w:customStyle="1" w:styleId="22">
    <w:name w:val="大标题"/>
    <w:basedOn w:val="1"/>
    <w:qFormat/>
    <w:uiPriority w:val="99"/>
    <w:pPr>
      <w:snapToGrid w:val="0"/>
      <w:jc w:val="center"/>
    </w:pPr>
    <w:rPr>
      <w:rFonts w:eastAsia="方正大标宋简体"/>
      <w:sz w:val="44"/>
    </w:rPr>
  </w:style>
  <w:style w:type="paragraph" w:customStyle="1" w:styleId="23">
    <w:name w:val="小标题"/>
    <w:basedOn w:val="1"/>
    <w:qFormat/>
    <w:uiPriority w:val="99"/>
    <w:pPr>
      <w:ind w:firstLine="624"/>
    </w:pPr>
    <w:rPr>
      <w:rFonts w:eastAsia="黑体"/>
    </w:rPr>
  </w:style>
  <w:style w:type="paragraph" w:customStyle="1" w:styleId="24">
    <w:name w:val="小小标题"/>
    <w:basedOn w:val="1"/>
    <w:qFormat/>
    <w:uiPriority w:val="99"/>
    <w:pPr>
      <w:ind w:firstLine="624"/>
    </w:pPr>
    <w:rPr>
      <w:rFonts w:eastAsia="楷体_GB2312"/>
      <w:b/>
    </w:rPr>
  </w:style>
  <w:style w:type="paragraph" w:customStyle="1" w:styleId="25">
    <w:name w:val="p0"/>
    <w:basedOn w:val="1"/>
    <w:qFormat/>
    <w:uiPriority w:val="99"/>
    <w:pPr>
      <w:widowControl/>
    </w:pPr>
    <w:rPr>
      <w:rFonts w:eastAsia="宋体" w:cs="Calibri"/>
      <w:kern w:val="0"/>
      <w:szCs w:val="32"/>
    </w:rPr>
  </w:style>
  <w:style w:type="paragraph" w:customStyle="1" w:styleId="26">
    <w:name w:val="p15"/>
    <w:basedOn w:val="1"/>
    <w:uiPriority w:val="0"/>
    <w:pPr>
      <w:widowControl/>
    </w:pPr>
    <w:rPr>
      <w:rFonts w:ascii="仿宋_GB2312" w:hAnsi="宋体" w:cs="宋体"/>
      <w:kern w:val="0"/>
      <w:sz w:val="24"/>
      <w:szCs w:val="24"/>
    </w:rPr>
  </w:style>
  <w:style w:type="character" w:customStyle="1" w:styleId="27">
    <w:name w:val="日期 字符"/>
    <w:link w:val="6"/>
    <w:semiHidden/>
    <w:qFormat/>
    <w:uiPriority w:val="99"/>
    <w:rPr>
      <w:rFonts w:eastAsia="仿宋_GB2312"/>
      <w:kern w:val="32"/>
      <w:sz w:val="32"/>
    </w:rPr>
  </w:style>
  <w:style w:type="character" w:customStyle="1" w:styleId="28">
    <w:name w:val="批注框文本 字符"/>
    <w:link w:val="7"/>
    <w:qFormat/>
    <w:uiPriority w:val="99"/>
    <w:rPr>
      <w:rFonts w:eastAsia="仿宋_GB2312"/>
      <w:kern w:val="32"/>
      <w:sz w:val="18"/>
      <w:szCs w:val="18"/>
    </w:rPr>
  </w:style>
  <w:style w:type="character" w:customStyle="1" w:styleId="29">
    <w:name w:val="称呼 Char"/>
    <w:qFormat/>
    <w:uiPriority w:val="99"/>
    <w:rPr>
      <w:rFonts w:ascii="Calibri" w:hAnsi="Calibri" w:eastAsia="仿宋_GB2312" w:cs="Times New Roman"/>
      <w:kern w:val="32"/>
      <w:sz w:val="32"/>
      <w:szCs w:val="20"/>
    </w:rPr>
  </w:style>
  <w:style w:type="paragraph" w:customStyle="1" w:styleId="30">
    <w:name w:val="p16"/>
    <w:basedOn w:val="1"/>
    <w:uiPriority w:val="0"/>
    <w:pPr>
      <w:widowControl/>
    </w:pPr>
    <w:rPr>
      <w:rFonts w:eastAsia="宋体" w:cs="宋体"/>
      <w:kern w:val="0"/>
      <w:sz w:val="20"/>
    </w:rPr>
  </w:style>
  <w:style w:type="paragraph" w:styleId="31">
    <w:name w:val="No Spacing"/>
    <w:qFormat/>
    <w:uiPriority w:val="1"/>
    <w:pPr>
      <w:widowControl w:val="0"/>
      <w:jc w:val="both"/>
    </w:pPr>
    <w:rPr>
      <w:rFonts w:ascii="Calibri" w:hAnsi="Calibri" w:eastAsia="仿宋_GB2312" w:cs="Times New Roman"/>
      <w:kern w:val="32"/>
      <w:sz w:val="32"/>
      <w:lang w:val="en-US" w:eastAsia="zh-CN" w:bidi="ar-SA"/>
    </w:rPr>
  </w:style>
  <w:style w:type="character" w:customStyle="1" w:styleId="32">
    <w:name w:val="结束语 字符"/>
    <w:link w:val="4"/>
    <w:qFormat/>
    <w:uiPriority w:val="99"/>
    <w:rPr>
      <w:rFonts w:ascii="仿宋_GB2312" w:eastAsia="仿宋_GB2312" w:cs="仿宋_GB2312"/>
      <w:kern w:val="32"/>
      <w:sz w:val="32"/>
      <w:szCs w:val="32"/>
    </w:rPr>
  </w:style>
  <w:style w:type="character" w:customStyle="1" w:styleId="33">
    <w:name w:val="页脚 Char"/>
    <w:semiHidden/>
    <w:qFormat/>
    <w:locked/>
    <w:uiPriority w:val="99"/>
    <w:rPr>
      <w:rFonts w:ascii="Calibri" w:hAnsi="Calibri" w:eastAsia="仿宋_GB2312" w:cs="Times New Roman"/>
      <w:kern w:val="32"/>
      <w:sz w:val="18"/>
    </w:rPr>
  </w:style>
  <w:style w:type="character" w:customStyle="1" w:styleId="34">
    <w:name w:val="页眉 Char"/>
    <w:semiHidden/>
    <w:qFormat/>
    <w:locked/>
    <w:uiPriority w:val="99"/>
    <w:rPr>
      <w:rFonts w:ascii="Calibri" w:hAnsi="Calibri" w:eastAsia="仿宋_GB2312" w:cs="Times New Roman"/>
      <w:kern w:val="32"/>
      <w:sz w:val="18"/>
    </w:rPr>
  </w:style>
  <w:style w:type="character" w:customStyle="1" w:styleId="35">
    <w:name w:val="正文文本缩进 Char"/>
    <w:qFormat/>
    <w:locked/>
    <w:uiPriority w:val="99"/>
    <w:rPr>
      <w:rFonts w:ascii="宋体" w:hAnsi="宋体" w:eastAsia="宋体"/>
      <w:color w:val="000000"/>
      <w:kern w:val="2"/>
      <w:sz w:val="30"/>
      <w:lang w:val="zh-CN" w:eastAsia="zh-CN"/>
    </w:rPr>
  </w:style>
  <w:style w:type="character" w:customStyle="1" w:styleId="36">
    <w:name w:val="批注框文本 Char"/>
    <w:semiHidden/>
    <w:qFormat/>
    <w:uiPriority w:val="99"/>
    <w:rPr>
      <w:rFonts w:ascii="Times New Roman" w:hAnsi="Times New Roman" w:eastAsia="宋体" w:cs="Times New Roman"/>
      <w:sz w:val="18"/>
      <w:szCs w:val="18"/>
      <w:lang w:val="en-US" w:eastAsia="zh-CN" w:bidi="ar-SA"/>
    </w:rPr>
  </w:style>
  <w:style w:type="character" w:customStyle="1" w:styleId="37">
    <w:name w:val="Balloon Text Char"/>
    <w:semiHidden/>
    <w:qFormat/>
    <w:locked/>
    <w:uiPriority w:val="99"/>
    <w:rPr>
      <w:rFonts w:ascii="Calibri" w:hAnsi="Calibri" w:eastAsia="仿宋_GB2312" w:cs="Times New Roman"/>
      <w:kern w:val="3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60</Pages>
  <Words>4396</Words>
  <Characters>25060</Characters>
  <Lines>208</Lines>
  <Paragraphs>58</Paragraphs>
  <TotalTime>1</TotalTime>
  <ScaleCrop>false</ScaleCrop>
  <LinksUpToDate>false</LinksUpToDate>
  <CharactersWithSpaces>29398</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2024-11-21T11:21:00Z</dcterms:created>
  <dc:creator>二监区管理员</dc:creator>
  <cp:lastModifiedBy>WPS_1628583746</cp:lastModifiedBy>
  <cp:lastPrinted>2026-04-13T15:22:00Z</cp:lastPrinted>
  <dcterms:modified xsi:type="dcterms:W3CDTF">2026-05-28T02:32:32Z</dcterms:modified>
  <dc:title>福建省女子监狱</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8ADF29A256FE6643229D176A5E45CC64</vt:lpwstr>
  </property>
</Properties>
</file>