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46" w:rsidRPr="00EE6A46" w:rsidRDefault="00EE6A46" w:rsidP="007800FC">
      <w:pPr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 w:rsidRPr="00EE6A46"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EE6A46" w:rsidRPr="00EE6A46" w:rsidRDefault="00EE6A46" w:rsidP="007800FC">
      <w:pPr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 w:rsidRPr="00EE6A46"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EE6A46" w:rsidRPr="00EE6A46" w:rsidRDefault="00EE6A46" w:rsidP="007800FC">
      <w:pPr>
        <w:spacing w:line="566" w:lineRule="exact"/>
        <w:jc w:val="right"/>
        <w:rPr>
          <w:rFonts w:ascii="楷体_GB2312" w:eastAsia="楷体_GB2312"/>
          <w:sz w:val="32"/>
          <w:szCs w:val="32"/>
        </w:rPr>
      </w:pPr>
      <w:r w:rsidRPr="00EE6A46">
        <w:rPr>
          <w:rFonts w:ascii="楷体_GB2312" w:eastAsia="楷体_GB2312" w:hint="eastAsia"/>
          <w:sz w:val="32"/>
          <w:szCs w:val="32"/>
        </w:rPr>
        <w:t>〔2021〕闽莆狱减字第24号</w:t>
      </w:r>
    </w:p>
    <w:p w:rsidR="00EE6A46" w:rsidRPr="00EE6A46" w:rsidRDefault="00EE6A46" w:rsidP="007800FC">
      <w:pPr>
        <w:spacing w:line="56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E6A46">
        <w:rPr>
          <w:rFonts w:ascii="仿宋_GB2312" w:eastAsia="仿宋_GB2312" w:hint="eastAsia"/>
          <w:sz w:val="32"/>
          <w:szCs w:val="32"/>
        </w:rPr>
        <w:t>罪犯杨光全</w:t>
      </w:r>
      <w:r w:rsidR="009E6CB9" w:rsidRPr="00EE6A46">
        <w:rPr>
          <w:rFonts w:ascii="仿宋_GB2312" w:eastAsia="仿宋_GB2312" w:hint="eastAsia"/>
          <w:sz w:val="32"/>
          <w:szCs w:val="32"/>
        </w:rPr>
        <w:fldChar w:fldCharType="begin"/>
      </w:r>
      <w:r w:rsidRPr="00EE6A46">
        <w:rPr>
          <w:rFonts w:ascii="仿宋_GB2312" w:eastAsia="仿宋_GB2312" w:hint="eastAsia"/>
          <w:sz w:val="32"/>
          <w:szCs w:val="32"/>
        </w:rPr>
        <w:instrText xml:space="preserve"> AUTOTEXTLIST  \* MERGEFORMAT </w:instrText>
      </w:r>
      <w:r w:rsidR="009E6CB9" w:rsidRPr="00EE6A46">
        <w:rPr>
          <w:rFonts w:ascii="仿宋_GB2312" w:eastAsia="仿宋_GB2312" w:hint="eastAsia"/>
          <w:sz w:val="32"/>
          <w:szCs w:val="32"/>
        </w:rPr>
        <w:fldChar w:fldCharType="end"/>
      </w:r>
      <w:r w:rsidRPr="00EE6A46">
        <w:rPr>
          <w:rFonts w:ascii="仿宋_GB2312" w:eastAsia="仿宋_GB2312" w:hint="eastAsia"/>
          <w:sz w:val="32"/>
          <w:szCs w:val="32"/>
        </w:rPr>
        <w:t>，男，苗族，初中</w:t>
      </w:r>
      <w:r w:rsidR="00095B9B">
        <w:rPr>
          <w:rFonts w:ascii="仿宋_GB2312" w:eastAsia="仿宋_GB2312" w:hint="eastAsia"/>
          <w:sz w:val="32"/>
          <w:szCs w:val="32"/>
        </w:rPr>
        <w:t>文化</w:t>
      </w:r>
      <w:r w:rsidRPr="00EE6A46">
        <w:rPr>
          <w:rFonts w:ascii="仿宋_GB2312" w:eastAsia="仿宋_GB2312" w:hint="eastAsia"/>
          <w:sz w:val="32"/>
          <w:szCs w:val="32"/>
        </w:rPr>
        <w:t>，1974年5月16日出生，户籍所在地贵州省威宁彝</w:t>
      </w:r>
      <w:r w:rsidR="003E5B02">
        <w:rPr>
          <w:rFonts w:ascii="仿宋_GB2312" w:eastAsia="仿宋_GB2312" w:hint="eastAsia"/>
          <w:sz w:val="32"/>
          <w:szCs w:val="32"/>
        </w:rPr>
        <w:t>族</w:t>
      </w:r>
      <w:r w:rsidRPr="00EE6A46">
        <w:rPr>
          <w:rFonts w:ascii="仿宋_GB2312" w:eastAsia="仿宋_GB2312" w:hint="eastAsia"/>
          <w:sz w:val="32"/>
          <w:szCs w:val="32"/>
        </w:rPr>
        <w:t>回族苗族自治县，</w:t>
      </w:r>
      <w:r w:rsidR="00095B9B">
        <w:rPr>
          <w:rFonts w:ascii="仿宋_GB2312" w:eastAsia="仿宋_GB2312" w:hint="eastAsia"/>
          <w:sz w:val="32"/>
          <w:szCs w:val="32"/>
        </w:rPr>
        <w:t>捕前</w:t>
      </w:r>
      <w:r w:rsidRPr="00EE6A46">
        <w:rPr>
          <w:rFonts w:ascii="仿宋_GB2312" w:eastAsia="仿宋_GB2312" w:hint="eastAsia"/>
          <w:sz w:val="32"/>
          <w:szCs w:val="32"/>
        </w:rPr>
        <w:t>无固定职业。现在四监区服刑。</w:t>
      </w:r>
    </w:p>
    <w:p w:rsidR="00EE6A46" w:rsidRPr="00EE6A46" w:rsidRDefault="00EE6A46" w:rsidP="007800FC">
      <w:pPr>
        <w:spacing w:line="56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E6A46">
        <w:rPr>
          <w:rFonts w:ascii="仿宋_GB2312" w:eastAsia="仿宋_GB2312" w:hint="eastAsia"/>
          <w:sz w:val="32"/>
          <w:szCs w:val="32"/>
        </w:rPr>
        <w:t>福建省福州市中级人民法院于2017年11月21日作出（2017）闽01刑初80号刑事判决，以被告人杨光全犯故意伤害罪，判处无期徒刑，剥夺政治权利终身。2018年1月12日交付莆田监狱执行刑罚。现属普管级罪犯。</w:t>
      </w:r>
    </w:p>
    <w:p w:rsidR="00EE6A46" w:rsidRPr="00EE6A46" w:rsidRDefault="00EE6A46" w:rsidP="007800FC">
      <w:pPr>
        <w:spacing w:line="56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E6A46">
        <w:rPr>
          <w:rFonts w:ascii="仿宋_GB2312" w:eastAsia="仿宋_GB2312" w:hint="eastAsia"/>
          <w:sz w:val="32"/>
          <w:szCs w:val="32"/>
        </w:rPr>
        <w:t>罪犯杨光全在无期服刑期间</w:t>
      </w:r>
      <w:r>
        <w:rPr>
          <w:rFonts w:ascii="仿宋_GB2312" w:eastAsia="仿宋_GB2312" w:hint="eastAsia"/>
          <w:sz w:val="32"/>
          <w:szCs w:val="32"/>
        </w:rPr>
        <w:t>,</w:t>
      </w:r>
      <w:r w:rsidRPr="00EE6A46">
        <w:rPr>
          <w:rFonts w:ascii="仿宋_GB2312" w:eastAsia="仿宋_GB2312" w:hint="eastAsia"/>
          <w:sz w:val="32"/>
          <w:szCs w:val="32"/>
        </w:rPr>
        <w:t xml:space="preserve">确有悔改表现： </w:t>
      </w:r>
    </w:p>
    <w:p w:rsidR="00EE6A46" w:rsidRPr="00EE6A46" w:rsidRDefault="00EE6A46" w:rsidP="007800FC">
      <w:pPr>
        <w:spacing w:line="56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E6A46">
        <w:rPr>
          <w:rFonts w:ascii="仿宋_GB2312" w:eastAsia="仿宋_GB2312" w:hint="eastAsia"/>
          <w:sz w:val="32"/>
          <w:szCs w:val="32"/>
        </w:rPr>
        <w:t>该犯考核期自2018年1月起至2021年3月止，</w:t>
      </w:r>
      <w:r w:rsidR="00095B9B">
        <w:rPr>
          <w:rFonts w:ascii="仿宋_GB2312" w:eastAsia="仿宋_GB2312" w:hint="eastAsia"/>
          <w:sz w:val="32"/>
          <w:szCs w:val="32"/>
        </w:rPr>
        <w:t>累计</w:t>
      </w:r>
      <w:r w:rsidRPr="00EE6A46">
        <w:rPr>
          <w:rFonts w:ascii="仿宋_GB2312" w:eastAsia="仿宋_GB2312" w:hint="eastAsia"/>
          <w:sz w:val="32"/>
          <w:szCs w:val="32"/>
        </w:rPr>
        <w:t>获得3117.5分</w:t>
      </w:r>
      <w:r w:rsidR="00095B9B">
        <w:rPr>
          <w:rFonts w:ascii="仿宋_GB2312" w:eastAsia="仿宋_GB2312" w:hint="eastAsia"/>
          <w:sz w:val="32"/>
          <w:szCs w:val="32"/>
        </w:rPr>
        <w:t>，</w:t>
      </w:r>
      <w:r w:rsidRPr="00EE6A46">
        <w:rPr>
          <w:rFonts w:ascii="仿宋_GB2312" w:eastAsia="仿宋_GB2312" w:hint="eastAsia"/>
          <w:sz w:val="32"/>
          <w:szCs w:val="32"/>
        </w:rPr>
        <w:t>表扬4次，物质奖励1次。考核期内无违规</w:t>
      </w:r>
      <w:r w:rsidR="003E5B02">
        <w:rPr>
          <w:rFonts w:ascii="仿宋_GB2312" w:eastAsia="仿宋_GB2312" w:hint="eastAsia"/>
          <w:sz w:val="32"/>
          <w:szCs w:val="32"/>
        </w:rPr>
        <w:t>扣分</w:t>
      </w:r>
      <w:r w:rsidRPr="00EE6A46">
        <w:rPr>
          <w:rFonts w:ascii="仿宋_GB2312" w:eastAsia="仿宋_GB2312" w:hint="eastAsia"/>
          <w:sz w:val="32"/>
          <w:szCs w:val="32"/>
        </w:rPr>
        <w:t>。</w:t>
      </w:r>
    </w:p>
    <w:p w:rsidR="00EE6A46" w:rsidRPr="00EE6A46" w:rsidRDefault="00EE6A46" w:rsidP="007800FC">
      <w:pPr>
        <w:spacing w:line="56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E6A46">
        <w:rPr>
          <w:rFonts w:ascii="仿宋_GB2312" w:eastAsia="仿宋_GB2312" w:hint="eastAsia"/>
          <w:sz w:val="32"/>
          <w:szCs w:val="32"/>
        </w:rPr>
        <w:t>本案于2021年5月17日至2021年5月21日在狱内公示未收到不同意见。</w:t>
      </w:r>
    </w:p>
    <w:p w:rsidR="00EE6A46" w:rsidRPr="00EE6A46" w:rsidRDefault="00EE6A46" w:rsidP="007800FC">
      <w:pPr>
        <w:spacing w:line="56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E6A46">
        <w:rPr>
          <w:rFonts w:ascii="仿宋_GB2312" w:eastAsia="仿宋_GB2312" w:hint="eastAsia"/>
          <w:sz w:val="32"/>
          <w:szCs w:val="32"/>
        </w:rPr>
        <w:t>罪犯杨光全在服刑期间，确有悔改表现，依照《中华人民共和国刑法》第五十七条、第七十八条、《中华人民共和国刑事诉讼法》第二百七十三条和《中华人民共和国监狱法》第二十九条之规定，建议</w:t>
      </w:r>
      <w:r>
        <w:rPr>
          <w:rFonts w:ascii="仿宋_GB2312" w:eastAsia="仿宋_GB2312" w:hint="eastAsia"/>
          <w:sz w:val="32"/>
          <w:szCs w:val="32"/>
        </w:rPr>
        <w:t>将</w:t>
      </w:r>
      <w:r w:rsidRPr="00EE6A46">
        <w:rPr>
          <w:rFonts w:ascii="仿宋_GB2312" w:eastAsia="仿宋_GB2312" w:hint="eastAsia"/>
          <w:sz w:val="32"/>
          <w:szCs w:val="32"/>
        </w:rPr>
        <w:t>罪犯杨光全</w:t>
      </w:r>
      <w:r>
        <w:rPr>
          <w:rFonts w:ascii="仿宋_GB2312" w:eastAsia="仿宋_GB2312" w:hint="eastAsia"/>
          <w:sz w:val="32"/>
          <w:szCs w:val="32"/>
        </w:rPr>
        <w:t>的刑罚</w:t>
      </w:r>
      <w:r w:rsidRPr="00EE6A46">
        <w:rPr>
          <w:rFonts w:ascii="仿宋_GB2312" w:eastAsia="仿宋_GB2312" w:hint="eastAsia"/>
          <w:sz w:val="32"/>
          <w:szCs w:val="32"/>
        </w:rPr>
        <w:t>减为有期徒刑二十二年，剥夺政治权利减为十年。特提请你院审理裁定。</w:t>
      </w:r>
    </w:p>
    <w:p w:rsidR="00EE6A46" w:rsidRPr="00EE6A46" w:rsidRDefault="00EE6A46" w:rsidP="007800FC">
      <w:pPr>
        <w:spacing w:line="56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E6A46">
        <w:rPr>
          <w:rFonts w:ascii="仿宋_GB2312" w:eastAsia="仿宋_GB2312" w:hint="eastAsia"/>
          <w:sz w:val="32"/>
          <w:szCs w:val="32"/>
        </w:rPr>
        <w:t>此致</w:t>
      </w:r>
    </w:p>
    <w:p w:rsidR="00EE6A46" w:rsidRDefault="00EE6A46" w:rsidP="007800FC">
      <w:pPr>
        <w:spacing w:line="566" w:lineRule="exact"/>
        <w:rPr>
          <w:rFonts w:ascii="仿宋_GB2312" w:eastAsia="仿宋_GB2312"/>
          <w:sz w:val="32"/>
          <w:szCs w:val="32"/>
        </w:rPr>
      </w:pPr>
      <w:r w:rsidRPr="00EE6A46">
        <w:rPr>
          <w:rFonts w:ascii="仿宋_GB2312" w:eastAsia="仿宋_GB2312" w:hint="eastAsia"/>
          <w:sz w:val="32"/>
          <w:szCs w:val="32"/>
        </w:rPr>
        <w:t>福建省高级人民法院</w:t>
      </w:r>
    </w:p>
    <w:p w:rsidR="00EE6A46" w:rsidRPr="00EE6A46" w:rsidRDefault="00EE6A46" w:rsidP="007800FC">
      <w:pPr>
        <w:spacing w:line="56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E6A46"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 w:rsidRPr="00EE6A46">
        <w:rPr>
          <w:rFonts w:ascii="仿宋_GB2312" w:eastAsia="仿宋_GB2312" w:hint="eastAsia"/>
          <w:sz w:val="32"/>
          <w:szCs w:val="32"/>
        </w:rPr>
        <w:t>罪犯杨光全卷宗1册</w:t>
      </w:r>
    </w:p>
    <w:p w:rsidR="00EE6A46" w:rsidRPr="00EE6A46" w:rsidRDefault="00EE6A46" w:rsidP="007800FC">
      <w:pPr>
        <w:spacing w:line="566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 w:rsidRPr="00EE6A46">
        <w:rPr>
          <w:rFonts w:ascii="仿宋_GB2312" w:eastAsia="仿宋_GB2312" w:hint="eastAsia"/>
          <w:sz w:val="32"/>
          <w:szCs w:val="32"/>
        </w:rPr>
        <w:t>减刑建议书4份</w:t>
      </w:r>
    </w:p>
    <w:p w:rsidR="00EE6A46" w:rsidRPr="00EE6A46" w:rsidRDefault="00EE6A46" w:rsidP="007800FC">
      <w:pPr>
        <w:spacing w:line="566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EE6A46">
        <w:rPr>
          <w:rFonts w:ascii="仿宋_GB2312" w:eastAsia="仿宋_GB2312" w:hint="eastAsia"/>
          <w:sz w:val="32"/>
          <w:szCs w:val="32"/>
        </w:rPr>
        <w:t>福建省莆田监狱</w:t>
      </w:r>
    </w:p>
    <w:p w:rsidR="00EE6A46" w:rsidRDefault="00EE6A46" w:rsidP="007800FC">
      <w:pPr>
        <w:spacing w:line="566" w:lineRule="exact"/>
        <w:ind w:firstLineChars="1500" w:firstLine="4800"/>
        <w:rPr>
          <w:rFonts w:ascii="仿宋_GB2312" w:eastAsia="仿宋_GB2312"/>
          <w:sz w:val="32"/>
          <w:szCs w:val="32"/>
        </w:rPr>
      </w:pPr>
      <w:r w:rsidRPr="00EE6A46">
        <w:rPr>
          <w:rFonts w:ascii="仿宋_GB2312" w:eastAsia="仿宋_GB2312" w:hint="eastAsia"/>
          <w:sz w:val="32"/>
          <w:szCs w:val="32"/>
        </w:rPr>
        <w:t>二○二一年五月二十四日</w:t>
      </w:r>
    </w:p>
    <w:p w:rsidR="00D555B0" w:rsidRDefault="00D555B0" w:rsidP="007800FC">
      <w:pPr>
        <w:snapToGrid w:val="0"/>
        <w:spacing w:line="566" w:lineRule="exact"/>
        <w:ind w:firstLineChars="700" w:firstLine="308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D555B0" w:rsidRDefault="00D555B0" w:rsidP="007800FC">
      <w:pPr>
        <w:snapToGrid w:val="0"/>
        <w:spacing w:line="566" w:lineRule="exact"/>
        <w:ind w:firstLineChars="700" w:firstLine="308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D555B0" w:rsidRPr="00C267EA" w:rsidRDefault="00D555B0" w:rsidP="007800FC">
      <w:pPr>
        <w:spacing w:line="566" w:lineRule="exact"/>
        <w:jc w:val="right"/>
        <w:rPr>
          <w:rFonts w:ascii="楷体_GB2312" w:eastAsia="楷体_GB2312" w:cs="楷体_GB2312"/>
          <w:sz w:val="32"/>
          <w:szCs w:val="32"/>
        </w:rPr>
      </w:pPr>
      <w:r w:rsidRPr="00C267EA">
        <w:rPr>
          <w:rFonts w:ascii="楷体_GB2312" w:eastAsia="楷体_GB2312" w:cs="楷体_GB2312" w:hint="eastAsia"/>
          <w:sz w:val="32"/>
          <w:szCs w:val="32"/>
        </w:rPr>
        <w:t>〔2021〕闽莆狱减字第</w:t>
      </w:r>
      <w:r>
        <w:rPr>
          <w:rFonts w:ascii="楷体_GB2312" w:eastAsia="楷体_GB2312" w:cs="楷体_GB2312" w:hint="eastAsia"/>
          <w:sz w:val="32"/>
          <w:szCs w:val="32"/>
        </w:rPr>
        <w:t>25</w:t>
      </w:r>
      <w:r w:rsidRPr="00C267EA">
        <w:rPr>
          <w:rFonts w:ascii="楷体_GB2312" w:eastAsia="楷体_GB2312" w:cs="楷体_GB2312" w:hint="eastAsia"/>
          <w:sz w:val="32"/>
          <w:szCs w:val="32"/>
        </w:rPr>
        <w:t>号</w:t>
      </w:r>
    </w:p>
    <w:p w:rsidR="00D555B0" w:rsidRPr="00C267EA" w:rsidRDefault="00D555B0" w:rsidP="007800FC">
      <w:pPr>
        <w:spacing w:line="56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7EA">
        <w:rPr>
          <w:rFonts w:ascii="仿宋_GB2312" w:eastAsia="仿宋_GB2312" w:hint="eastAsia"/>
          <w:sz w:val="32"/>
          <w:szCs w:val="32"/>
        </w:rPr>
        <w:t>罪犯吴能华</w:t>
      </w:r>
      <w:r w:rsidR="009E6CB9" w:rsidRPr="00C267EA">
        <w:rPr>
          <w:rFonts w:ascii="仿宋_GB2312" w:eastAsia="仿宋_GB2312" w:hint="eastAsia"/>
          <w:sz w:val="32"/>
          <w:szCs w:val="32"/>
        </w:rPr>
        <w:fldChar w:fldCharType="begin"/>
      </w:r>
      <w:r w:rsidRPr="00C267EA">
        <w:rPr>
          <w:rFonts w:ascii="仿宋_GB2312" w:eastAsia="仿宋_GB2312" w:hint="eastAsia"/>
          <w:sz w:val="32"/>
          <w:szCs w:val="32"/>
        </w:rPr>
        <w:instrText xml:space="preserve"> AUTOTEXTLIST  \* MERGEFORMAT </w:instrText>
      </w:r>
      <w:r w:rsidR="009E6CB9" w:rsidRPr="00C267EA">
        <w:rPr>
          <w:rFonts w:ascii="仿宋_GB2312" w:eastAsia="仿宋_GB2312" w:hint="eastAsia"/>
          <w:sz w:val="32"/>
          <w:szCs w:val="32"/>
        </w:rPr>
        <w:fldChar w:fldCharType="end"/>
      </w:r>
      <w:r w:rsidRPr="00C267EA">
        <w:rPr>
          <w:rFonts w:ascii="仿宋_GB2312" w:eastAsia="仿宋_GB2312" w:hint="eastAsia"/>
          <w:sz w:val="32"/>
          <w:szCs w:val="32"/>
        </w:rPr>
        <w:t>，男，汉族，</w:t>
      </w:r>
      <w:r>
        <w:rPr>
          <w:rFonts w:ascii="仿宋_GB2312" w:eastAsia="仿宋_GB2312" w:hint="eastAsia"/>
          <w:sz w:val="32"/>
          <w:szCs w:val="32"/>
        </w:rPr>
        <w:t>初中文化，</w:t>
      </w:r>
      <w:r w:rsidRPr="00C267EA">
        <w:rPr>
          <w:rFonts w:ascii="仿宋_GB2312" w:eastAsia="仿宋_GB2312" w:hint="eastAsia"/>
          <w:sz w:val="32"/>
          <w:szCs w:val="32"/>
        </w:rPr>
        <w:t>1989年6月8日出生，户籍所在地四川省大竹县，捕前</w:t>
      </w:r>
      <w:r>
        <w:rPr>
          <w:rFonts w:ascii="仿宋_GB2312" w:eastAsia="仿宋_GB2312" w:hint="eastAsia"/>
          <w:sz w:val="32"/>
          <w:szCs w:val="32"/>
        </w:rPr>
        <w:t>无固定职业</w:t>
      </w:r>
      <w:r w:rsidRPr="00C267EA">
        <w:rPr>
          <w:rFonts w:ascii="仿宋_GB2312" w:eastAsia="仿宋_GB2312" w:hint="eastAsia"/>
          <w:sz w:val="32"/>
          <w:szCs w:val="32"/>
        </w:rPr>
        <w:t>。现在五监区服刑。</w:t>
      </w:r>
    </w:p>
    <w:p w:rsidR="00D555B0" w:rsidRPr="00C267EA" w:rsidRDefault="00D555B0" w:rsidP="007800FC">
      <w:pPr>
        <w:spacing w:line="56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7EA">
        <w:rPr>
          <w:rFonts w:ascii="仿宋_GB2312" w:eastAsia="仿宋_GB2312" w:hint="eastAsia"/>
          <w:sz w:val="32"/>
          <w:szCs w:val="32"/>
        </w:rPr>
        <w:t>福建省福州市中级人民法院于2018年12月12日作出</w:t>
      </w:r>
      <w:r w:rsidRPr="00C267EA">
        <w:rPr>
          <w:rFonts w:ascii="仿宋_GB2312" w:eastAsia="仿宋_GB2312" w:hAnsi="仿宋_GB2312" w:cs="仿宋_GB2312" w:hint="eastAsia"/>
          <w:sz w:val="32"/>
          <w:szCs w:val="32"/>
        </w:rPr>
        <w:t>（2018）闽01刑初135号刑事附带民事判决</w:t>
      </w:r>
      <w:r w:rsidRPr="00C267EA">
        <w:rPr>
          <w:rFonts w:ascii="仿宋_GB2312" w:eastAsia="仿宋_GB2312" w:hint="eastAsia"/>
          <w:sz w:val="32"/>
          <w:szCs w:val="32"/>
        </w:rPr>
        <w:t>，以被告人吴能华犯故意伤害罪，</w:t>
      </w:r>
      <w:r w:rsidRPr="00C267EA">
        <w:rPr>
          <w:rFonts w:ascii="仿宋_GB2312" w:eastAsia="仿宋_GB2312" w:hAnsi="仿宋_GB2312" w:cs="仿宋_GB2312" w:hint="eastAsia"/>
          <w:sz w:val="32"/>
          <w:szCs w:val="32"/>
        </w:rPr>
        <w:t>判处无期徒刑，剥夺政治权利终身。</w:t>
      </w:r>
      <w:r w:rsidRPr="00C267EA">
        <w:rPr>
          <w:rFonts w:ascii="仿宋_GB2312" w:eastAsia="仿宋_GB2312" w:hint="eastAsia"/>
          <w:sz w:val="32"/>
          <w:szCs w:val="32"/>
        </w:rPr>
        <w:t>2019年1月14日交付莆田监狱执行刑罚。现属宽管级罪犯。</w:t>
      </w:r>
    </w:p>
    <w:p w:rsidR="00D555B0" w:rsidRPr="00C267EA" w:rsidRDefault="00D555B0" w:rsidP="007800FC">
      <w:pPr>
        <w:spacing w:line="56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7EA">
        <w:rPr>
          <w:rFonts w:ascii="仿宋_GB2312" w:eastAsia="仿宋_GB2312" w:hint="eastAsia"/>
          <w:sz w:val="32"/>
          <w:szCs w:val="32"/>
        </w:rPr>
        <w:t>罪犯吴能华在</w:t>
      </w:r>
      <w:r>
        <w:rPr>
          <w:rFonts w:ascii="仿宋_GB2312" w:eastAsia="仿宋_GB2312" w:hint="eastAsia"/>
          <w:sz w:val="32"/>
          <w:szCs w:val="32"/>
        </w:rPr>
        <w:t>无期徒刑</w:t>
      </w:r>
      <w:r w:rsidRPr="00C267EA">
        <w:rPr>
          <w:rFonts w:ascii="仿宋_GB2312" w:eastAsia="仿宋_GB2312" w:hint="eastAsia"/>
          <w:sz w:val="32"/>
          <w:szCs w:val="32"/>
        </w:rPr>
        <w:t xml:space="preserve">服刑期间，确有悔改表现： </w:t>
      </w:r>
    </w:p>
    <w:p w:rsidR="00D555B0" w:rsidRPr="00C267EA" w:rsidRDefault="00D555B0" w:rsidP="007800FC">
      <w:pPr>
        <w:spacing w:line="566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267EA">
        <w:rPr>
          <w:rFonts w:ascii="仿宋_GB2312" w:eastAsia="仿宋_GB2312" w:hint="eastAsia"/>
          <w:sz w:val="32"/>
          <w:szCs w:val="32"/>
        </w:rPr>
        <w:t>该犯</w:t>
      </w:r>
      <w:r w:rsidRPr="00C267EA">
        <w:rPr>
          <w:rFonts w:ascii="仿宋_GB2312" w:eastAsia="仿宋_GB2312" w:hint="eastAsia"/>
          <w:color w:val="000000"/>
          <w:sz w:val="32"/>
          <w:szCs w:val="32"/>
        </w:rPr>
        <w:t>考核期2019年1月至2021年3月</w:t>
      </w:r>
      <w:r>
        <w:rPr>
          <w:rFonts w:ascii="仿宋_GB2312" w:eastAsia="仿宋_GB2312" w:hint="eastAsia"/>
          <w:color w:val="000000"/>
          <w:sz w:val="32"/>
          <w:szCs w:val="32"/>
        </w:rPr>
        <w:t>内</w:t>
      </w:r>
      <w:r w:rsidRPr="00C267EA">
        <w:rPr>
          <w:rFonts w:ascii="仿宋_GB2312" w:eastAsia="仿宋_GB2312" w:hint="eastAsia"/>
          <w:color w:val="000000"/>
          <w:sz w:val="32"/>
          <w:szCs w:val="32"/>
        </w:rPr>
        <w:t>累计获3005分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C267EA">
        <w:rPr>
          <w:rFonts w:ascii="仿宋_GB2312" w:eastAsia="仿宋_GB2312" w:hint="eastAsia"/>
          <w:color w:val="000000"/>
          <w:sz w:val="32"/>
          <w:szCs w:val="32"/>
        </w:rPr>
        <w:t>表扬4次。考核期内</w:t>
      </w:r>
      <w:r>
        <w:rPr>
          <w:rFonts w:ascii="仿宋_GB2312" w:eastAsia="仿宋_GB2312" w:hint="eastAsia"/>
          <w:color w:val="000000"/>
          <w:sz w:val="32"/>
          <w:szCs w:val="32"/>
        </w:rPr>
        <w:t>累计</w:t>
      </w:r>
      <w:r w:rsidRPr="00C267EA">
        <w:rPr>
          <w:rFonts w:ascii="仿宋_GB2312" w:eastAsia="仿宋_GB2312" w:hint="eastAsia"/>
          <w:color w:val="000000"/>
          <w:sz w:val="32"/>
          <w:szCs w:val="32"/>
        </w:rPr>
        <w:t>违规7次，累计扣100分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C267EA">
        <w:rPr>
          <w:rFonts w:ascii="仿宋_GB2312" w:eastAsia="仿宋_GB2312" w:hint="eastAsia"/>
          <w:color w:val="000000"/>
          <w:sz w:val="32"/>
          <w:szCs w:val="32"/>
        </w:rPr>
        <w:t>无一次性扣50分以上违规行为。</w:t>
      </w:r>
    </w:p>
    <w:p w:rsidR="00D555B0" w:rsidRPr="00C267EA" w:rsidRDefault="00D555B0" w:rsidP="007800FC">
      <w:pPr>
        <w:spacing w:line="56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7EA">
        <w:rPr>
          <w:rFonts w:ascii="仿宋_GB2312" w:eastAsia="仿宋_GB2312" w:hint="eastAsia"/>
          <w:sz w:val="32"/>
          <w:szCs w:val="32"/>
        </w:rPr>
        <w:t>原判</w:t>
      </w:r>
      <w:r>
        <w:rPr>
          <w:rFonts w:ascii="仿宋_GB2312" w:eastAsia="仿宋_GB2312" w:hint="eastAsia"/>
          <w:sz w:val="32"/>
          <w:szCs w:val="32"/>
        </w:rPr>
        <w:t>对</w:t>
      </w:r>
      <w:r w:rsidRPr="00C267EA">
        <w:rPr>
          <w:rFonts w:ascii="仿宋_GB2312" w:eastAsia="仿宋_GB2312" w:hint="eastAsia"/>
          <w:sz w:val="32"/>
          <w:szCs w:val="32"/>
        </w:rPr>
        <w:t>附带民事诉讼</w:t>
      </w:r>
      <w:r>
        <w:rPr>
          <w:rFonts w:ascii="仿宋_GB2312" w:eastAsia="仿宋_GB2312" w:hint="eastAsia"/>
          <w:sz w:val="32"/>
          <w:szCs w:val="32"/>
        </w:rPr>
        <w:t>各</w:t>
      </w:r>
      <w:r w:rsidRPr="00C267EA">
        <w:rPr>
          <w:rFonts w:ascii="仿宋_GB2312" w:eastAsia="仿宋_GB2312" w:hint="eastAsia"/>
          <w:sz w:val="32"/>
          <w:szCs w:val="32"/>
        </w:rPr>
        <w:t>原告人的经济损失人民币362038元承担连带赔偿责任，</w:t>
      </w:r>
      <w:r>
        <w:rPr>
          <w:rFonts w:ascii="仿宋_GB2312" w:eastAsia="仿宋_GB2312" w:hint="eastAsia"/>
          <w:sz w:val="32"/>
          <w:szCs w:val="32"/>
        </w:rPr>
        <w:t>已</w:t>
      </w:r>
      <w:r w:rsidRPr="00C267EA">
        <w:rPr>
          <w:rFonts w:ascii="仿宋_GB2312" w:eastAsia="仿宋_GB2312" w:hint="eastAsia"/>
          <w:sz w:val="32"/>
          <w:szCs w:val="32"/>
        </w:rPr>
        <w:t>缴纳人民币1000元</w:t>
      </w:r>
      <w:r>
        <w:rPr>
          <w:rFonts w:ascii="仿宋_GB2312" w:eastAsia="仿宋_GB2312" w:hint="eastAsia"/>
          <w:sz w:val="32"/>
          <w:szCs w:val="32"/>
        </w:rPr>
        <w:t>，</w:t>
      </w:r>
      <w:r w:rsidRPr="00C267EA">
        <w:rPr>
          <w:rFonts w:ascii="仿宋_GB2312" w:eastAsia="仿宋_GB2312" w:hint="eastAsia"/>
          <w:sz w:val="32"/>
          <w:szCs w:val="32"/>
        </w:rPr>
        <w:t>其中本次向福建省高级人民法院缴纳人民币1000元。该犯考核期内</w:t>
      </w:r>
      <w:r>
        <w:rPr>
          <w:rFonts w:ascii="仿宋_GB2312" w:eastAsia="仿宋_GB2312" w:hint="eastAsia"/>
          <w:sz w:val="32"/>
          <w:szCs w:val="32"/>
        </w:rPr>
        <w:t>累计</w:t>
      </w:r>
      <w:r w:rsidRPr="00C267EA">
        <w:rPr>
          <w:rFonts w:ascii="仿宋_GB2312" w:eastAsia="仿宋_GB2312" w:hint="eastAsia"/>
          <w:sz w:val="32"/>
          <w:szCs w:val="32"/>
        </w:rPr>
        <w:t>消费人民币7849.07元，月均消费人民币290.71元，账上可用余额人民币701.40元。</w:t>
      </w:r>
    </w:p>
    <w:p w:rsidR="00D555B0" w:rsidRPr="00C267EA" w:rsidRDefault="00D555B0" w:rsidP="007800FC">
      <w:pPr>
        <w:spacing w:line="56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7EA">
        <w:rPr>
          <w:rFonts w:ascii="仿宋_GB2312" w:eastAsia="仿宋_GB2312" w:hint="eastAsia"/>
          <w:sz w:val="32"/>
          <w:szCs w:val="32"/>
        </w:rPr>
        <w:t>本案于2021年</w:t>
      </w:r>
      <w:r>
        <w:rPr>
          <w:rFonts w:ascii="仿宋_GB2312" w:eastAsia="仿宋_GB2312" w:hint="eastAsia"/>
          <w:sz w:val="32"/>
          <w:szCs w:val="32"/>
        </w:rPr>
        <w:t>5</w:t>
      </w:r>
      <w:r w:rsidRPr="00C267E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17</w:t>
      </w:r>
      <w:r w:rsidRPr="00C267EA">
        <w:rPr>
          <w:rFonts w:ascii="仿宋_GB2312" w:eastAsia="仿宋_GB2312" w:hint="eastAsia"/>
          <w:sz w:val="32"/>
          <w:szCs w:val="32"/>
        </w:rPr>
        <w:t>日至2021年</w:t>
      </w:r>
      <w:r>
        <w:rPr>
          <w:rFonts w:ascii="仿宋_GB2312" w:eastAsia="仿宋_GB2312" w:hint="eastAsia"/>
          <w:sz w:val="32"/>
          <w:szCs w:val="32"/>
        </w:rPr>
        <w:t>5</w:t>
      </w:r>
      <w:r w:rsidRPr="00C267E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21</w:t>
      </w:r>
      <w:r w:rsidRPr="00C267EA">
        <w:rPr>
          <w:rFonts w:ascii="仿宋_GB2312" w:eastAsia="仿宋_GB2312" w:hint="eastAsia"/>
          <w:sz w:val="32"/>
          <w:szCs w:val="32"/>
        </w:rPr>
        <w:t>日在狱内公示未收到不同意见。</w:t>
      </w:r>
    </w:p>
    <w:p w:rsidR="00D555B0" w:rsidRPr="00C267EA" w:rsidRDefault="00D555B0" w:rsidP="007800FC">
      <w:pPr>
        <w:spacing w:line="56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267EA">
        <w:rPr>
          <w:rFonts w:ascii="仿宋_GB2312" w:eastAsia="仿宋_GB2312" w:hint="eastAsia"/>
          <w:sz w:val="32"/>
          <w:szCs w:val="32"/>
        </w:rPr>
        <w:lastRenderedPageBreak/>
        <w:t>罪犯吴能华在服刑期间，确有悔改表现，依照《中华人民共和国刑法》</w:t>
      </w:r>
      <w:r w:rsidRPr="00C267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第五十七条、第七十八条</w:t>
      </w:r>
      <w:r w:rsidRPr="00C267EA">
        <w:rPr>
          <w:rFonts w:ascii="仿宋_GB2312" w:eastAsia="仿宋_GB2312" w:hint="eastAsia"/>
          <w:sz w:val="32"/>
          <w:szCs w:val="32"/>
        </w:rPr>
        <w:t>、《中华人民共和国刑事诉讼法》</w:t>
      </w:r>
      <w:r w:rsidRPr="00C267EA">
        <w:rPr>
          <w:rFonts w:ascii="仿宋_GB2312" w:eastAsia="仿宋_GB2312" w:hAnsi="仿宋_GB2312" w:cs="仿宋_GB2312" w:hint="eastAsia"/>
          <w:sz w:val="32"/>
          <w:szCs w:val="32"/>
        </w:rPr>
        <w:t>第</w:t>
      </w:r>
      <w:r w:rsidRPr="00C267EA">
        <w:rPr>
          <w:rFonts w:ascii="仿宋_GB2312" w:eastAsia="仿宋_GB2312" w:hAnsi="仿宋_GB2312" w:hint="eastAsia"/>
          <w:sz w:val="32"/>
          <w:szCs w:val="32"/>
        </w:rPr>
        <w:t>二百七十三</w:t>
      </w:r>
      <w:r w:rsidRPr="00C267EA">
        <w:rPr>
          <w:rFonts w:ascii="仿宋_GB2312" w:eastAsia="仿宋_GB2312" w:hAnsi="仿宋_GB2312" w:cs="仿宋_GB2312" w:hint="eastAsia"/>
          <w:sz w:val="32"/>
          <w:szCs w:val="32"/>
        </w:rPr>
        <w:t>条</w:t>
      </w:r>
      <w:r w:rsidRPr="00C267EA">
        <w:rPr>
          <w:rFonts w:ascii="仿宋_GB2312" w:eastAsia="仿宋_GB2312" w:hint="eastAsia"/>
          <w:sz w:val="32"/>
          <w:szCs w:val="32"/>
        </w:rPr>
        <w:t>和《中华人民共和国监狱法》第二十九条之规定，建议</w:t>
      </w:r>
      <w:r>
        <w:rPr>
          <w:rFonts w:ascii="仿宋_GB2312" w:eastAsia="仿宋_GB2312" w:hint="eastAsia"/>
          <w:sz w:val="32"/>
          <w:szCs w:val="32"/>
        </w:rPr>
        <w:t>将</w:t>
      </w:r>
      <w:r w:rsidRPr="00C267EA">
        <w:rPr>
          <w:rFonts w:ascii="仿宋_GB2312" w:eastAsia="仿宋_GB2312" w:hint="eastAsia"/>
          <w:sz w:val="32"/>
          <w:szCs w:val="32"/>
        </w:rPr>
        <w:t>罪犯吴能华</w:t>
      </w:r>
      <w:r>
        <w:rPr>
          <w:rFonts w:ascii="仿宋_GB2312" w:eastAsia="仿宋_GB2312" w:hint="eastAsia"/>
          <w:sz w:val="32"/>
          <w:szCs w:val="32"/>
        </w:rPr>
        <w:t>的刑罚</w:t>
      </w:r>
      <w:r w:rsidRPr="00C267EA">
        <w:rPr>
          <w:rFonts w:ascii="仿宋_GB2312" w:eastAsia="仿宋_GB2312" w:hAnsi="仿宋_GB2312" w:hint="eastAsia"/>
          <w:sz w:val="32"/>
        </w:rPr>
        <w:t>减为有期徒刑二十二年，剥夺政治权利终身</w:t>
      </w:r>
      <w:r>
        <w:rPr>
          <w:rFonts w:ascii="仿宋_GB2312" w:eastAsia="仿宋_GB2312" w:hAnsi="仿宋_GB2312" w:hint="eastAsia"/>
          <w:sz w:val="32"/>
        </w:rPr>
        <w:t>减</w:t>
      </w:r>
      <w:r w:rsidRPr="00C267EA">
        <w:rPr>
          <w:rFonts w:ascii="仿宋_GB2312" w:eastAsia="仿宋_GB2312" w:hAnsi="仿宋_GB2312" w:hint="eastAsia"/>
          <w:sz w:val="32"/>
        </w:rPr>
        <w:t>为十年。</w:t>
      </w:r>
      <w:r w:rsidRPr="00C267EA">
        <w:rPr>
          <w:rFonts w:ascii="仿宋_GB2312" w:eastAsia="仿宋_GB2312" w:hint="eastAsia"/>
          <w:sz w:val="32"/>
          <w:szCs w:val="32"/>
        </w:rPr>
        <w:t>特提请你院审理裁定。</w:t>
      </w:r>
    </w:p>
    <w:p w:rsidR="00D555B0" w:rsidRPr="00C267EA" w:rsidRDefault="00D555B0" w:rsidP="007800FC">
      <w:pPr>
        <w:pStyle w:val="a5"/>
        <w:spacing w:line="566" w:lineRule="exact"/>
        <w:ind w:rightChars="-15" w:right="-31" w:firstLineChars="192" w:firstLine="614"/>
        <w:rPr>
          <w:rFonts w:ascii="仿宋_GB2312" w:eastAsia="仿宋_GB2312"/>
          <w:szCs w:val="32"/>
        </w:rPr>
      </w:pPr>
      <w:r w:rsidRPr="00C267EA">
        <w:rPr>
          <w:rFonts w:ascii="仿宋_GB2312" w:eastAsia="仿宋_GB2312" w:hint="eastAsia"/>
          <w:szCs w:val="32"/>
        </w:rPr>
        <w:t>此致</w:t>
      </w:r>
    </w:p>
    <w:p w:rsidR="00D555B0" w:rsidRPr="007800FC" w:rsidRDefault="00D555B0" w:rsidP="007800FC">
      <w:pPr>
        <w:spacing w:line="566" w:lineRule="exact"/>
        <w:ind w:rightChars="-15" w:right="-31"/>
        <w:rPr>
          <w:rFonts w:ascii="仿宋_GB2312" w:eastAsia="仿宋_GB2312"/>
          <w:sz w:val="32"/>
          <w:szCs w:val="32"/>
        </w:rPr>
      </w:pPr>
      <w:r w:rsidRPr="00C267EA">
        <w:rPr>
          <w:rFonts w:ascii="仿宋_GB2312" w:eastAsia="仿宋_GB2312" w:hint="eastAsia"/>
          <w:sz w:val="32"/>
          <w:szCs w:val="32"/>
        </w:rPr>
        <w:t>福建省高级人民法院</w:t>
      </w:r>
    </w:p>
    <w:p w:rsidR="00D555B0" w:rsidRPr="00C267EA" w:rsidRDefault="00D555B0" w:rsidP="007800FC">
      <w:pPr>
        <w:spacing w:line="566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267EA">
        <w:rPr>
          <w:rFonts w:ascii="仿宋_GB2312" w:eastAsia="仿宋_GB2312" w:cs="仿宋_GB2312" w:hint="eastAsia"/>
          <w:sz w:val="32"/>
          <w:szCs w:val="32"/>
        </w:rPr>
        <w:t>附件：⒈罪犯吴能华卷宗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 w:rsidRPr="00C267EA">
        <w:rPr>
          <w:rFonts w:ascii="仿宋_GB2312" w:eastAsia="仿宋_GB2312" w:cs="仿宋_GB2312" w:hint="eastAsia"/>
          <w:sz w:val="32"/>
          <w:szCs w:val="32"/>
        </w:rPr>
        <w:t>册</w:t>
      </w:r>
    </w:p>
    <w:p w:rsidR="00D555B0" w:rsidRPr="00C267EA" w:rsidRDefault="00D555B0" w:rsidP="007800FC">
      <w:pPr>
        <w:spacing w:line="566" w:lineRule="exact"/>
        <w:ind w:rightChars="-15" w:right="-31" w:firstLineChars="500" w:firstLine="1600"/>
        <w:rPr>
          <w:rFonts w:ascii="仿宋_GB2312" w:eastAsia="仿宋_GB2312" w:cs="仿宋_GB2312"/>
          <w:sz w:val="32"/>
          <w:szCs w:val="32"/>
        </w:rPr>
      </w:pPr>
      <w:r w:rsidRPr="00C267EA">
        <w:rPr>
          <w:rFonts w:ascii="仿宋_GB2312" w:eastAsia="仿宋_GB2312" w:cs="仿宋_GB2312" w:hint="eastAsia"/>
          <w:sz w:val="32"/>
          <w:szCs w:val="32"/>
        </w:rPr>
        <w:t>⒉减刑建议书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 w:rsidRPr="00C267EA">
        <w:rPr>
          <w:rFonts w:ascii="仿宋_GB2312" w:eastAsia="仿宋_GB2312" w:cs="仿宋_GB2312" w:hint="eastAsia"/>
          <w:sz w:val="32"/>
          <w:szCs w:val="32"/>
        </w:rPr>
        <w:t>份</w:t>
      </w:r>
    </w:p>
    <w:p w:rsidR="00D555B0" w:rsidRPr="00C267EA" w:rsidRDefault="00D555B0" w:rsidP="007800FC">
      <w:pPr>
        <w:spacing w:line="566" w:lineRule="exact"/>
        <w:ind w:rightChars="379" w:right="796" w:firstLineChars="1700" w:firstLine="5440"/>
        <w:rPr>
          <w:rFonts w:ascii="仿宋_GB2312" w:eastAsia="仿宋_GB2312"/>
          <w:sz w:val="32"/>
          <w:szCs w:val="32"/>
        </w:rPr>
      </w:pPr>
      <w:r w:rsidRPr="00C267EA">
        <w:rPr>
          <w:rFonts w:ascii="仿宋_GB2312" w:eastAsia="仿宋_GB2312" w:hint="eastAsia"/>
          <w:sz w:val="32"/>
          <w:szCs w:val="32"/>
        </w:rPr>
        <w:t>福建省莆田监狱</w:t>
      </w:r>
    </w:p>
    <w:p w:rsidR="00D555B0" w:rsidRPr="00C267EA" w:rsidRDefault="00D555B0" w:rsidP="007800FC">
      <w:pPr>
        <w:spacing w:line="566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Pr="00C267EA">
        <w:rPr>
          <w:rFonts w:ascii="仿宋_GB2312" w:eastAsia="仿宋_GB2312" w:hint="eastAsia"/>
          <w:sz w:val="32"/>
          <w:szCs w:val="32"/>
        </w:rPr>
        <w:t>○</w:t>
      </w:r>
      <w:r>
        <w:rPr>
          <w:rFonts w:ascii="仿宋_GB2312" w:eastAsia="仿宋_GB2312" w:hint="eastAsia"/>
          <w:sz w:val="32"/>
          <w:szCs w:val="32"/>
        </w:rPr>
        <w:t>二一</w:t>
      </w:r>
      <w:r w:rsidRPr="00C267E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五</w:t>
      </w:r>
      <w:r w:rsidRPr="00C267E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二十四</w:t>
      </w:r>
      <w:r w:rsidRPr="00C267EA">
        <w:rPr>
          <w:rFonts w:ascii="仿宋_GB2312" w:eastAsia="仿宋_GB2312" w:hint="eastAsia"/>
          <w:sz w:val="32"/>
          <w:szCs w:val="32"/>
        </w:rPr>
        <w:t>日</w:t>
      </w:r>
      <w:r w:rsidRPr="00C267EA">
        <w:rPr>
          <w:rFonts w:ascii="仿宋_GB2312" w:eastAsia="仿宋_GB2312" w:hAnsi="仿宋_GB2312" w:hint="eastAsia"/>
          <w:color w:val="000000"/>
          <w:sz w:val="32"/>
        </w:rPr>
        <w:t xml:space="preserve"> </w:t>
      </w:r>
    </w:p>
    <w:p w:rsidR="00DC443F" w:rsidRDefault="00DC443F" w:rsidP="007800FC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DC443F" w:rsidRDefault="00DC443F" w:rsidP="007800FC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DC443F" w:rsidRPr="00D14FF3" w:rsidRDefault="00DE2251" w:rsidP="007800FC">
      <w:pPr>
        <w:spacing w:line="566" w:lineRule="exact"/>
        <w:jc w:val="right"/>
        <w:rPr>
          <w:rFonts w:ascii="楷体_GB2312" w:eastAsia="楷体_GB2312" w:hAnsi="Times New Roman" w:cs="楷体_GB2312"/>
          <w:sz w:val="32"/>
          <w:szCs w:val="32"/>
        </w:rPr>
      </w:pPr>
      <w:r w:rsidRPr="00D14FF3">
        <w:rPr>
          <w:rFonts w:ascii="楷体_GB2312" w:eastAsia="楷体_GB2312" w:hAnsi="Times New Roman" w:cs="楷体_GB2312" w:hint="eastAsia"/>
          <w:sz w:val="32"/>
          <w:szCs w:val="32"/>
        </w:rPr>
        <w:t>〔</w:t>
      </w:r>
      <w:r w:rsidR="00DC443F" w:rsidRPr="00D14FF3">
        <w:rPr>
          <w:rFonts w:ascii="楷体_GB2312" w:eastAsia="楷体_GB2312" w:hAnsi="Times New Roman" w:cs="楷体_GB2312" w:hint="eastAsia"/>
          <w:sz w:val="32"/>
          <w:szCs w:val="32"/>
        </w:rPr>
        <w:t>2021</w:t>
      </w:r>
      <w:r w:rsidRPr="00D14FF3">
        <w:rPr>
          <w:rFonts w:ascii="楷体_GB2312" w:eastAsia="楷体_GB2312" w:hAnsi="宋体" w:cs="宋体" w:hint="eastAsia"/>
          <w:sz w:val="32"/>
          <w:szCs w:val="32"/>
        </w:rPr>
        <w:t>〕</w:t>
      </w:r>
      <w:r w:rsidR="00DC443F" w:rsidRPr="00D14FF3">
        <w:rPr>
          <w:rFonts w:ascii="楷体_GB2312" w:eastAsia="楷体_GB2312" w:hAnsi="Times New Roman" w:cs="楷体_GB2312" w:hint="eastAsia"/>
          <w:sz w:val="32"/>
          <w:szCs w:val="32"/>
        </w:rPr>
        <w:t>闽莆狱减字第</w:t>
      </w:r>
      <w:r w:rsidR="00D14FF3" w:rsidRPr="00D14FF3">
        <w:rPr>
          <w:rFonts w:ascii="楷体_GB2312" w:eastAsia="楷体_GB2312" w:hAnsi="Times New Roman" w:cs="楷体_GB2312" w:hint="eastAsia"/>
          <w:sz w:val="32"/>
          <w:szCs w:val="32"/>
        </w:rPr>
        <w:t>26</w:t>
      </w:r>
      <w:r w:rsidR="00DC443F" w:rsidRPr="00D14FF3">
        <w:rPr>
          <w:rFonts w:ascii="楷体_GB2312" w:eastAsia="楷体_GB2312" w:hAnsi="Times New Roman" w:cs="楷体_GB2312" w:hint="eastAsia"/>
          <w:sz w:val="32"/>
          <w:szCs w:val="32"/>
        </w:rPr>
        <w:t>号</w:t>
      </w:r>
    </w:p>
    <w:p w:rsidR="00DC443F" w:rsidRPr="00326C82" w:rsidRDefault="00DC443F" w:rsidP="007800FC">
      <w:pPr>
        <w:spacing w:line="566" w:lineRule="exact"/>
        <w:ind w:firstLineChars="200" w:firstLine="640"/>
        <w:rPr>
          <w:rFonts w:ascii="仿宋_GB2312" w:eastAsia="仿宋_GB2312" w:hAnsi="Times New Roman" w:cs="楷体_GB2312"/>
          <w:sz w:val="32"/>
          <w:szCs w:val="32"/>
        </w:rPr>
      </w:pPr>
      <w:r w:rsidRPr="00326C82">
        <w:rPr>
          <w:rFonts w:ascii="仿宋_GB2312" w:eastAsia="仿宋_GB2312" w:hAnsi="Calibri" w:cs="Times New Roman" w:hint="eastAsia"/>
          <w:sz w:val="32"/>
          <w:szCs w:val="32"/>
        </w:rPr>
        <w:t>罪犯吴温文，男，汉族，</w:t>
      </w:r>
      <w:r w:rsidR="00015D1E">
        <w:rPr>
          <w:rFonts w:ascii="仿宋_GB2312" w:eastAsia="仿宋_GB2312" w:hAnsi="Calibri" w:cs="Times New Roman" w:hint="eastAsia"/>
          <w:sz w:val="32"/>
          <w:szCs w:val="32"/>
        </w:rPr>
        <w:t>初中文化，</w:t>
      </w:r>
      <w:smartTag w:uri="urn:schemas-microsoft-com:office:smarttags" w:element="chsdate">
        <w:smartTagPr>
          <w:attr w:name="Year" w:val="1985"/>
          <w:attr w:name="Month" w:val="3"/>
          <w:attr w:name="Day" w:val="15"/>
          <w:attr w:name="IsLunarDate" w:val="False"/>
          <w:attr w:name="IsROCDate" w:val="False"/>
        </w:smartTagPr>
        <w:r w:rsidRPr="00326C82">
          <w:rPr>
            <w:rFonts w:ascii="仿宋_GB2312" w:eastAsia="仿宋_GB2312" w:hAnsi="Calibri" w:cs="Times New Roman" w:hint="eastAsia"/>
            <w:sz w:val="32"/>
            <w:szCs w:val="32"/>
          </w:rPr>
          <w:t>1985年3月15日</w:t>
        </w:r>
      </w:smartTag>
      <w:r w:rsidRPr="00326C82">
        <w:rPr>
          <w:rFonts w:ascii="仿宋_GB2312" w:eastAsia="仿宋_GB2312" w:hAnsi="Calibri" w:cs="Times New Roman" w:hint="eastAsia"/>
          <w:sz w:val="32"/>
          <w:szCs w:val="32"/>
        </w:rPr>
        <w:t>出生，户籍所在地福建省平和县，捕前无固定职业。现在七监区服刑。</w:t>
      </w:r>
    </w:p>
    <w:p w:rsidR="00DC443F" w:rsidRPr="00326C82" w:rsidRDefault="00DC443F" w:rsidP="007800FC">
      <w:pPr>
        <w:spacing w:line="566" w:lineRule="exact"/>
        <w:ind w:firstLine="645"/>
        <w:rPr>
          <w:rFonts w:ascii="仿宋_GB2312" w:eastAsia="仿宋_GB2312" w:hAnsi="Calibri" w:cs="Times New Roman"/>
          <w:sz w:val="32"/>
          <w:szCs w:val="32"/>
        </w:rPr>
      </w:pPr>
      <w:r w:rsidRPr="00326C82">
        <w:rPr>
          <w:rFonts w:ascii="仿宋_GB2312" w:eastAsia="仿宋_GB2312" w:hAnsi="Calibri" w:cs="Times New Roman" w:hint="eastAsia"/>
          <w:sz w:val="32"/>
          <w:szCs w:val="32"/>
        </w:rPr>
        <w:t>福建省福州市中级人民法院于</w:t>
      </w:r>
      <w:smartTag w:uri="urn:schemas-microsoft-com:office:smarttags" w:element="chsdate">
        <w:smartTagPr>
          <w:attr w:name="Year" w:val="2017"/>
          <w:attr w:name="Month" w:val="10"/>
          <w:attr w:name="Day" w:val="11"/>
          <w:attr w:name="IsLunarDate" w:val="False"/>
          <w:attr w:name="IsROCDate" w:val="False"/>
        </w:smartTagPr>
        <w:r w:rsidRPr="00326C82">
          <w:rPr>
            <w:rFonts w:ascii="仿宋_GB2312" w:eastAsia="仿宋_GB2312" w:hAnsi="Calibri" w:cs="Times New Roman" w:hint="eastAsia"/>
            <w:sz w:val="32"/>
            <w:szCs w:val="32"/>
          </w:rPr>
          <w:t>2017年10月11日</w:t>
        </w:r>
      </w:smartTag>
      <w:r w:rsidRPr="00326C82">
        <w:rPr>
          <w:rFonts w:ascii="仿宋_GB2312" w:eastAsia="仿宋_GB2312" w:hAnsi="Calibri" w:cs="Times New Roman" w:hint="eastAsia"/>
          <w:sz w:val="32"/>
          <w:szCs w:val="32"/>
        </w:rPr>
        <w:t>作出</w:t>
      </w:r>
      <w:r w:rsidR="003609FB">
        <w:rPr>
          <w:rFonts w:ascii="仿宋_GB2312" w:eastAsia="仿宋_GB2312" w:hAnsi="Calibri" w:cs="Times New Roman" w:hint="eastAsia"/>
          <w:sz w:val="32"/>
          <w:szCs w:val="32"/>
        </w:rPr>
        <w:t>（</w:t>
      </w:r>
      <w:r w:rsidRPr="00326C82">
        <w:rPr>
          <w:rFonts w:ascii="仿宋_GB2312" w:eastAsia="仿宋_GB2312" w:hAnsi="Calibri" w:cs="Times New Roman" w:hint="eastAsia"/>
          <w:sz w:val="32"/>
          <w:szCs w:val="32"/>
        </w:rPr>
        <w:t>2017</w:t>
      </w:r>
      <w:r w:rsidR="003609FB"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326C82">
        <w:rPr>
          <w:rFonts w:ascii="仿宋_GB2312" w:eastAsia="仿宋_GB2312" w:hAnsi="Calibri" w:cs="Times New Roman" w:hint="eastAsia"/>
          <w:sz w:val="32"/>
          <w:szCs w:val="32"/>
        </w:rPr>
        <w:t>闽01刑初96号刑事判决，以被告人吴温文犯绑架罪，判处无期徒刑，剥夺政治权利终身，并处没收个人全部财产。</w:t>
      </w:r>
      <w:smartTag w:uri="urn:schemas-microsoft-com:office:smarttags" w:element="chsdate">
        <w:smartTagPr>
          <w:attr w:name="Year" w:val="2017"/>
          <w:attr w:name="Month" w:val="11"/>
          <w:attr w:name="Day" w:val="8"/>
          <w:attr w:name="IsLunarDate" w:val="False"/>
          <w:attr w:name="IsROCDate" w:val="False"/>
        </w:smartTagPr>
        <w:r w:rsidRPr="00326C82">
          <w:rPr>
            <w:rFonts w:ascii="仿宋_GB2312" w:eastAsia="仿宋_GB2312" w:hAnsi="Calibri" w:cs="Times New Roman" w:hint="eastAsia"/>
            <w:sz w:val="32"/>
            <w:szCs w:val="32"/>
          </w:rPr>
          <w:t>2017年11月8日</w:t>
        </w:r>
      </w:smartTag>
      <w:r w:rsidRPr="00326C82">
        <w:rPr>
          <w:rFonts w:ascii="仿宋_GB2312" w:eastAsia="仿宋_GB2312" w:hAnsi="Calibri" w:cs="Times New Roman" w:hint="eastAsia"/>
          <w:sz w:val="32"/>
          <w:szCs w:val="32"/>
        </w:rPr>
        <w:t>交付莆田监狱执行刑罚。现属普管级罪犯。</w:t>
      </w:r>
    </w:p>
    <w:p w:rsidR="00DC443F" w:rsidRPr="00326C82" w:rsidRDefault="00DC443F" w:rsidP="007800FC">
      <w:pPr>
        <w:spacing w:line="566" w:lineRule="exact"/>
        <w:ind w:firstLine="645"/>
        <w:rPr>
          <w:rFonts w:ascii="仿宋_GB2312" w:eastAsia="仿宋_GB2312" w:hAnsi="Calibri" w:cs="Times New Roman"/>
          <w:sz w:val="32"/>
          <w:szCs w:val="32"/>
        </w:rPr>
      </w:pPr>
      <w:r w:rsidRPr="00326C82">
        <w:rPr>
          <w:rFonts w:ascii="仿宋_GB2312" w:eastAsia="仿宋_GB2312" w:hAnsi="Calibri" w:cs="Times New Roman" w:hint="eastAsia"/>
          <w:sz w:val="32"/>
          <w:szCs w:val="32"/>
        </w:rPr>
        <w:t>罪犯吴温文在</w:t>
      </w:r>
      <w:r w:rsidR="00C61EFF">
        <w:rPr>
          <w:rFonts w:ascii="仿宋_GB2312" w:eastAsia="仿宋_GB2312" w:hAnsi="Calibri" w:cs="Times New Roman" w:hint="eastAsia"/>
          <w:sz w:val="32"/>
          <w:szCs w:val="32"/>
        </w:rPr>
        <w:t>无期徒刑</w:t>
      </w:r>
      <w:r w:rsidRPr="00326C82">
        <w:rPr>
          <w:rFonts w:ascii="仿宋_GB2312" w:eastAsia="仿宋_GB2312" w:hAnsi="Calibri" w:cs="Times New Roman" w:hint="eastAsia"/>
          <w:sz w:val="32"/>
          <w:szCs w:val="32"/>
        </w:rPr>
        <w:t>服刑期间，确有悔改表现：</w:t>
      </w:r>
    </w:p>
    <w:p w:rsidR="00DC443F" w:rsidRPr="00326C82" w:rsidRDefault="00DC443F" w:rsidP="007800FC">
      <w:pPr>
        <w:spacing w:line="566" w:lineRule="exact"/>
        <w:ind w:firstLine="645"/>
        <w:rPr>
          <w:rFonts w:ascii="仿宋_GB2312" w:eastAsia="仿宋_GB2312" w:hAnsi="Calibri" w:cs="Times New Roman"/>
          <w:sz w:val="32"/>
          <w:szCs w:val="32"/>
        </w:rPr>
      </w:pPr>
      <w:r w:rsidRPr="00326C82">
        <w:rPr>
          <w:rFonts w:ascii="仿宋_GB2312" w:eastAsia="仿宋_GB2312" w:hAnsi="Calibri" w:cs="Times New Roman" w:hint="eastAsia"/>
          <w:sz w:val="32"/>
          <w:szCs w:val="32"/>
        </w:rPr>
        <w:t>该犯考核期2017年11月起至2021年3月</w:t>
      </w:r>
      <w:r w:rsidR="000B7B72" w:rsidRPr="00326C82">
        <w:rPr>
          <w:rFonts w:ascii="仿宋_GB2312" w:eastAsia="仿宋_GB2312" w:hAnsi="Calibri" w:cs="Times New Roman" w:hint="eastAsia"/>
          <w:sz w:val="32"/>
          <w:szCs w:val="32"/>
        </w:rPr>
        <w:t>内</w:t>
      </w:r>
      <w:r w:rsidRPr="00326C82">
        <w:rPr>
          <w:rFonts w:ascii="仿宋_GB2312" w:eastAsia="仿宋_GB2312" w:hAnsi="Calibri" w:cs="Times New Roman" w:hint="eastAsia"/>
          <w:sz w:val="32"/>
          <w:szCs w:val="32"/>
        </w:rPr>
        <w:t>累计获5140.5分，表扬8次。考核期内违规1次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326C82">
        <w:rPr>
          <w:rFonts w:ascii="仿宋_GB2312" w:eastAsia="仿宋_GB2312" w:hAnsi="Calibri" w:cs="Times New Roman" w:hint="eastAsia"/>
          <w:sz w:val="32"/>
          <w:szCs w:val="32"/>
        </w:rPr>
        <w:t>扣5分。</w:t>
      </w:r>
    </w:p>
    <w:p w:rsidR="00DC443F" w:rsidRPr="00326C82" w:rsidRDefault="00DC443F" w:rsidP="007800FC">
      <w:pPr>
        <w:spacing w:line="566" w:lineRule="exact"/>
        <w:ind w:firstLine="645"/>
        <w:rPr>
          <w:rFonts w:ascii="仿宋_GB2312" w:eastAsia="仿宋_GB2312" w:hAnsi="Calibri" w:cs="Times New Roman"/>
          <w:sz w:val="32"/>
          <w:szCs w:val="32"/>
        </w:rPr>
      </w:pPr>
      <w:r w:rsidRPr="00326C82">
        <w:rPr>
          <w:rFonts w:ascii="仿宋_GB2312" w:eastAsia="仿宋_GB2312" w:hAnsi="Calibri" w:cs="Times New Roman" w:hint="eastAsia"/>
          <w:sz w:val="32"/>
          <w:szCs w:val="32"/>
        </w:rPr>
        <w:lastRenderedPageBreak/>
        <w:t>原判没收个人全部财产，已缴纳1000元，其中本次向莆田市中级人民法院缴纳人民币1000元。该犯考核期内</w:t>
      </w:r>
      <w:r w:rsidR="004D7EBF">
        <w:rPr>
          <w:rFonts w:ascii="仿宋_GB2312" w:eastAsia="仿宋_GB2312" w:hAnsi="Calibri" w:cs="Times New Roman" w:hint="eastAsia"/>
          <w:sz w:val="32"/>
          <w:szCs w:val="32"/>
        </w:rPr>
        <w:t>累计</w:t>
      </w:r>
      <w:r w:rsidRPr="00326C82">
        <w:rPr>
          <w:rFonts w:ascii="仿宋_GB2312" w:eastAsia="仿宋_GB2312" w:hAnsi="Calibri" w:cs="Times New Roman" w:hint="eastAsia"/>
          <w:sz w:val="32"/>
          <w:szCs w:val="32"/>
        </w:rPr>
        <w:t>消费人民币13260.45元，月均消费323.43元，账户可用余额人民币745.37元。</w:t>
      </w:r>
    </w:p>
    <w:p w:rsidR="00DC443F" w:rsidRPr="00326C82" w:rsidRDefault="00DC443F" w:rsidP="007800FC">
      <w:pPr>
        <w:spacing w:line="566" w:lineRule="exact"/>
        <w:ind w:firstLine="645"/>
        <w:rPr>
          <w:rFonts w:ascii="仿宋_GB2312" w:eastAsia="仿宋_GB2312" w:hAnsi="Calibri" w:cs="Times New Roman"/>
          <w:sz w:val="32"/>
          <w:szCs w:val="32"/>
        </w:rPr>
      </w:pPr>
      <w:r w:rsidRPr="00326C82">
        <w:rPr>
          <w:rFonts w:ascii="仿宋_GB2312" w:eastAsia="仿宋_GB2312" w:hAnsi="Calibri" w:cs="Times New Roman" w:hint="eastAsia"/>
          <w:sz w:val="32"/>
          <w:szCs w:val="32"/>
        </w:rPr>
        <w:t>本案于</w:t>
      </w:r>
      <w:r>
        <w:rPr>
          <w:rFonts w:ascii="仿宋_GB2312" w:eastAsia="仿宋_GB2312" w:hAnsi="Calibri" w:cs="Times New Roman" w:hint="eastAsia"/>
          <w:sz w:val="32"/>
          <w:szCs w:val="32"/>
        </w:rPr>
        <w:t>2021</w:t>
      </w:r>
      <w:r w:rsidRPr="00326C82">
        <w:rPr>
          <w:rFonts w:ascii="仿宋_GB2312" w:eastAsia="仿宋_GB2312" w:hAnsi="Calibri" w:cs="Times New Roman" w:hint="eastAsia"/>
          <w:sz w:val="32"/>
          <w:szCs w:val="32"/>
        </w:rPr>
        <w:t>年</w:t>
      </w:r>
      <w:r>
        <w:rPr>
          <w:rFonts w:ascii="仿宋_GB2312" w:eastAsia="仿宋_GB2312" w:hAnsi="Calibri" w:cs="Times New Roman" w:hint="eastAsia"/>
          <w:sz w:val="32"/>
          <w:szCs w:val="32"/>
        </w:rPr>
        <w:t>5</w:t>
      </w:r>
      <w:r w:rsidRPr="00326C82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="00D14FF3">
        <w:rPr>
          <w:rFonts w:ascii="仿宋_GB2312" w:eastAsia="仿宋_GB2312" w:hAnsi="Calibri" w:cs="Times New Roman" w:hint="eastAsia"/>
          <w:sz w:val="32"/>
          <w:szCs w:val="32"/>
        </w:rPr>
        <w:t>17</w:t>
      </w:r>
      <w:r w:rsidRPr="00326C82">
        <w:rPr>
          <w:rFonts w:ascii="仿宋_GB2312" w:eastAsia="仿宋_GB2312" w:hAnsi="Calibri" w:cs="Times New Roman" w:hint="eastAsia"/>
          <w:sz w:val="32"/>
          <w:szCs w:val="32"/>
        </w:rPr>
        <w:t>日至</w:t>
      </w:r>
      <w:r>
        <w:rPr>
          <w:rFonts w:ascii="仿宋_GB2312" w:eastAsia="仿宋_GB2312" w:hAnsi="Calibri" w:cs="Times New Roman" w:hint="eastAsia"/>
          <w:sz w:val="32"/>
          <w:szCs w:val="32"/>
        </w:rPr>
        <w:t>2021</w:t>
      </w:r>
      <w:r w:rsidRPr="00326C82">
        <w:rPr>
          <w:rFonts w:ascii="仿宋_GB2312" w:eastAsia="仿宋_GB2312" w:hAnsi="Calibri" w:cs="Times New Roman" w:hint="eastAsia"/>
          <w:sz w:val="32"/>
          <w:szCs w:val="32"/>
        </w:rPr>
        <w:t>年</w:t>
      </w:r>
      <w:r>
        <w:rPr>
          <w:rFonts w:ascii="仿宋_GB2312" w:eastAsia="仿宋_GB2312" w:hAnsi="Calibri" w:cs="Times New Roman" w:hint="eastAsia"/>
          <w:sz w:val="32"/>
          <w:szCs w:val="32"/>
        </w:rPr>
        <w:t>5</w:t>
      </w:r>
      <w:r w:rsidRPr="00326C82">
        <w:rPr>
          <w:rFonts w:ascii="仿宋_GB2312" w:eastAsia="仿宋_GB2312" w:hAnsi="Calibri" w:cs="Times New Roman" w:hint="eastAsia"/>
          <w:sz w:val="32"/>
          <w:szCs w:val="32"/>
        </w:rPr>
        <w:t>月</w:t>
      </w:r>
      <w:r w:rsidR="00D14FF3">
        <w:rPr>
          <w:rFonts w:ascii="仿宋_GB2312" w:eastAsia="仿宋_GB2312" w:hAnsi="Calibri" w:cs="Times New Roman" w:hint="eastAsia"/>
          <w:sz w:val="32"/>
          <w:szCs w:val="32"/>
        </w:rPr>
        <w:t>21</w:t>
      </w:r>
      <w:r w:rsidRPr="00326C82">
        <w:rPr>
          <w:rFonts w:ascii="仿宋_GB2312" w:eastAsia="仿宋_GB2312" w:hAnsi="Calibri" w:cs="Times New Roman" w:hint="eastAsia"/>
          <w:sz w:val="32"/>
          <w:szCs w:val="32"/>
        </w:rPr>
        <w:t>日在狱内公示未收到不同意见。</w:t>
      </w:r>
    </w:p>
    <w:p w:rsidR="00DC443F" w:rsidRPr="00326C82" w:rsidRDefault="00DC443F" w:rsidP="007800FC">
      <w:pPr>
        <w:snapToGrid w:val="0"/>
        <w:spacing w:line="566" w:lineRule="exact"/>
        <w:ind w:firstLine="630"/>
        <w:rPr>
          <w:rFonts w:ascii="仿宋_GB2312" w:eastAsia="仿宋_GB2312" w:hAnsi="Calibri" w:cs="Times New Roman"/>
          <w:sz w:val="32"/>
          <w:szCs w:val="32"/>
        </w:rPr>
      </w:pPr>
      <w:r w:rsidRPr="00326C82">
        <w:rPr>
          <w:rFonts w:ascii="仿宋_GB2312" w:eastAsia="仿宋_GB2312" w:hAnsi="Calibri" w:cs="Times New Roman" w:hint="eastAsia"/>
          <w:sz w:val="32"/>
          <w:szCs w:val="32"/>
        </w:rPr>
        <w:t>罪犯吴温文在服刑期间，确有悔改表现，依照《中华人民共和国刑法》第五十七条、第五十八条、《中华人民共和国刑事诉讼法》第二百七十三条和《中华人民共和国监狱法》第二十九条之规定，建议</w:t>
      </w:r>
      <w:r>
        <w:rPr>
          <w:rFonts w:ascii="仿宋_GB2312" w:eastAsia="仿宋_GB2312" w:hAnsi="Calibri" w:cs="Times New Roman" w:hint="eastAsia"/>
          <w:sz w:val="32"/>
          <w:szCs w:val="32"/>
        </w:rPr>
        <w:t>将</w:t>
      </w:r>
      <w:r w:rsidRPr="00326C82">
        <w:rPr>
          <w:rFonts w:ascii="仿宋_GB2312" w:eastAsia="仿宋_GB2312" w:hAnsi="Calibri" w:cs="Times New Roman" w:hint="eastAsia"/>
          <w:sz w:val="32"/>
          <w:szCs w:val="32"/>
        </w:rPr>
        <w:t>罪犯吴温文</w:t>
      </w:r>
      <w:r>
        <w:rPr>
          <w:rFonts w:ascii="仿宋_GB2312" w:eastAsia="仿宋_GB2312" w:hAnsi="Calibri" w:cs="Times New Roman" w:hint="eastAsia"/>
          <w:sz w:val="32"/>
          <w:szCs w:val="32"/>
        </w:rPr>
        <w:t>的刑罚</w:t>
      </w:r>
      <w:r w:rsidRPr="00326C82">
        <w:rPr>
          <w:rFonts w:ascii="仿宋_GB2312" w:eastAsia="仿宋_GB2312" w:hAnsi="Calibri" w:cs="Times New Roman" w:hint="eastAsia"/>
          <w:sz w:val="32"/>
          <w:szCs w:val="32"/>
        </w:rPr>
        <w:t>减为有期徒刑二十二年，剥夺政治权利</w:t>
      </w:r>
      <w:r>
        <w:rPr>
          <w:rFonts w:ascii="仿宋_GB2312" w:eastAsia="仿宋_GB2312" w:hAnsi="Calibri" w:cs="Times New Roman" w:hint="eastAsia"/>
          <w:sz w:val="32"/>
          <w:szCs w:val="32"/>
        </w:rPr>
        <w:t>减</w:t>
      </w:r>
      <w:r w:rsidRPr="00326C82">
        <w:rPr>
          <w:rFonts w:ascii="仿宋_GB2312" w:eastAsia="仿宋_GB2312" w:hAnsi="Calibri" w:cs="Times New Roman" w:hint="eastAsia"/>
          <w:sz w:val="32"/>
          <w:szCs w:val="32"/>
        </w:rPr>
        <w:t>为十年。特提请你院审理裁定。</w:t>
      </w:r>
    </w:p>
    <w:p w:rsidR="00DC443F" w:rsidRPr="00326C82" w:rsidRDefault="00DC443F" w:rsidP="007800FC">
      <w:pPr>
        <w:snapToGrid w:val="0"/>
        <w:spacing w:line="566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326C82">
        <w:rPr>
          <w:rFonts w:ascii="仿宋_GB2312" w:eastAsia="仿宋_GB2312" w:hAnsi="Calibri" w:cs="Times New Roman" w:hint="eastAsia"/>
          <w:sz w:val="32"/>
          <w:szCs w:val="32"/>
        </w:rPr>
        <w:t>此致</w:t>
      </w:r>
    </w:p>
    <w:p w:rsidR="00DC443F" w:rsidRDefault="00DC443F" w:rsidP="007800FC">
      <w:pPr>
        <w:snapToGrid w:val="0"/>
        <w:spacing w:line="566" w:lineRule="exact"/>
        <w:rPr>
          <w:rFonts w:ascii="仿宋_GB2312" w:eastAsia="仿宋_GB2312" w:hAnsi="Calibri" w:cs="Times New Roman"/>
          <w:sz w:val="32"/>
          <w:szCs w:val="32"/>
        </w:rPr>
      </w:pPr>
      <w:r w:rsidRPr="00326C82">
        <w:rPr>
          <w:rFonts w:ascii="仿宋_GB2312" w:eastAsia="仿宋_GB2312" w:hAnsi="Calibri" w:cs="Times New Roman" w:hint="eastAsia"/>
          <w:sz w:val="32"/>
          <w:szCs w:val="32"/>
        </w:rPr>
        <w:t>福建省高级人民法院</w:t>
      </w:r>
    </w:p>
    <w:p w:rsidR="00DC443F" w:rsidRPr="00326C82" w:rsidRDefault="00DC443F" w:rsidP="007800FC">
      <w:pPr>
        <w:snapToGrid w:val="0"/>
        <w:spacing w:line="566" w:lineRule="exact"/>
        <w:ind w:firstLineChars="250" w:firstLine="800"/>
        <w:rPr>
          <w:rFonts w:ascii="仿宋_GB2312" w:eastAsia="仿宋_GB2312" w:hAnsi="Calibri" w:cs="Times New Roman"/>
          <w:sz w:val="32"/>
          <w:szCs w:val="32"/>
        </w:rPr>
      </w:pPr>
      <w:r w:rsidRPr="00326C82">
        <w:rPr>
          <w:rFonts w:ascii="仿宋_GB2312" w:eastAsia="仿宋_GB2312" w:hAnsi="Calibri" w:cs="Times New Roman" w:hint="eastAsia"/>
          <w:sz w:val="32"/>
          <w:szCs w:val="32"/>
        </w:rPr>
        <w:t>附件：1.罪犯吴温文卷宗1册</w:t>
      </w:r>
    </w:p>
    <w:p w:rsidR="00DC443F" w:rsidRPr="00326C82" w:rsidRDefault="00DC443F" w:rsidP="007800FC">
      <w:pPr>
        <w:snapToGrid w:val="0"/>
        <w:spacing w:line="566" w:lineRule="exact"/>
        <w:ind w:firstLineChars="550" w:firstLine="1760"/>
        <w:rPr>
          <w:rFonts w:ascii="仿宋_GB2312" w:eastAsia="仿宋_GB2312" w:hAnsi="Calibri" w:cs="Times New Roman"/>
          <w:sz w:val="32"/>
          <w:szCs w:val="32"/>
        </w:rPr>
      </w:pPr>
      <w:r w:rsidRPr="00326C82">
        <w:rPr>
          <w:rFonts w:ascii="仿宋_GB2312" w:eastAsia="仿宋_GB2312" w:hAnsi="Calibri" w:cs="Times New Roman" w:hint="eastAsia"/>
          <w:sz w:val="32"/>
          <w:szCs w:val="32"/>
        </w:rPr>
        <w:t>2.减刑建议书</w:t>
      </w:r>
      <w:r>
        <w:rPr>
          <w:rFonts w:ascii="仿宋_GB2312" w:eastAsia="仿宋_GB2312" w:hAnsi="Calibri" w:cs="Times New Roman" w:hint="eastAsia"/>
          <w:sz w:val="32"/>
          <w:szCs w:val="32"/>
        </w:rPr>
        <w:t>4</w:t>
      </w:r>
      <w:r w:rsidRPr="00326C82">
        <w:rPr>
          <w:rFonts w:ascii="仿宋_GB2312" w:eastAsia="仿宋_GB2312" w:hAnsi="Calibri" w:cs="Times New Roman" w:hint="eastAsia"/>
          <w:sz w:val="32"/>
          <w:szCs w:val="32"/>
        </w:rPr>
        <w:t>份</w:t>
      </w:r>
    </w:p>
    <w:p w:rsidR="00DC443F" w:rsidRPr="00326C82" w:rsidRDefault="00DC443F" w:rsidP="007800FC">
      <w:pPr>
        <w:snapToGrid w:val="0"/>
        <w:spacing w:line="566" w:lineRule="exact"/>
        <w:ind w:firstLineChars="1950" w:firstLine="6240"/>
        <w:rPr>
          <w:rFonts w:ascii="仿宋_GB2312" w:eastAsia="仿宋_GB2312" w:hAnsi="Calibri" w:cs="Times New Roman"/>
          <w:sz w:val="32"/>
          <w:szCs w:val="32"/>
        </w:rPr>
      </w:pPr>
      <w:r w:rsidRPr="00326C82">
        <w:rPr>
          <w:rFonts w:ascii="仿宋_GB2312" w:eastAsia="仿宋_GB2312" w:hAnsi="Calibri" w:cs="Times New Roman" w:hint="eastAsia"/>
          <w:sz w:val="32"/>
          <w:szCs w:val="32"/>
        </w:rPr>
        <w:t>福建省莆田监狱</w:t>
      </w:r>
    </w:p>
    <w:p w:rsidR="00DC443F" w:rsidRDefault="00DC443F" w:rsidP="007800FC">
      <w:pPr>
        <w:spacing w:line="566" w:lineRule="exact"/>
        <w:jc w:val="right"/>
        <w:rPr>
          <w:rFonts w:ascii="仿宋_GB2312" w:eastAsia="仿宋_GB2312" w:hAnsi="Calibri" w:cs="Times New Roman"/>
          <w:sz w:val="32"/>
          <w:szCs w:val="32"/>
        </w:rPr>
      </w:pPr>
      <w:r w:rsidRPr="00751A78">
        <w:rPr>
          <w:rFonts w:ascii="仿宋_GB2312" w:eastAsia="仿宋_GB2312" w:hAnsi="Calibri" w:cs="Times New Roman" w:hint="eastAsia"/>
          <w:sz w:val="32"/>
          <w:szCs w:val="32"/>
        </w:rPr>
        <w:t>二</w:t>
      </w:r>
      <w:r w:rsidRPr="00751A78">
        <w:rPr>
          <w:rFonts w:ascii="仿宋_GB2312" w:eastAsia="仿宋_GB2312" w:hAnsi="宋体" w:cs="宋体" w:hint="eastAsia"/>
          <w:sz w:val="32"/>
          <w:szCs w:val="32"/>
        </w:rPr>
        <w:t>○</w:t>
      </w:r>
      <w:r w:rsidRPr="00751A78">
        <w:rPr>
          <w:rFonts w:ascii="仿宋_GB2312" w:eastAsia="仿宋_GB2312" w:hAnsi="仿宋_GB2312" w:cs="仿宋_GB2312" w:hint="eastAsia"/>
          <w:sz w:val="32"/>
          <w:szCs w:val="32"/>
        </w:rPr>
        <w:t>二一年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751A7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14FF3">
        <w:rPr>
          <w:rFonts w:ascii="仿宋_GB2312" w:eastAsia="仿宋_GB2312" w:hAnsi="Calibri" w:cs="Times New Roman" w:hint="eastAsia"/>
          <w:sz w:val="32"/>
          <w:szCs w:val="32"/>
        </w:rPr>
        <w:t>二十四</w:t>
      </w:r>
      <w:r w:rsidRPr="00751A78"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p w:rsidR="00DC443F" w:rsidRPr="00384ABE" w:rsidRDefault="00DC443F" w:rsidP="007800FC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84ABE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DC443F" w:rsidRPr="00384ABE" w:rsidRDefault="00DC443F" w:rsidP="007800FC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84ABE"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DC443F" w:rsidRPr="00842AA4" w:rsidRDefault="00DE2251" w:rsidP="007800FC">
      <w:pPr>
        <w:spacing w:line="566" w:lineRule="exact"/>
        <w:jc w:val="right"/>
        <w:rPr>
          <w:rFonts w:ascii="楷体_GB2312" w:eastAsia="楷体_GB2312" w:cs="楷体_GB2312"/>
          <w:kern w:val="32"/>
          <w:sz w:val="32"/>
          <w:szCs w:val="32"/>
        </w:rPr>
      </w:pPr>
      <w:r w:rsidRPr="00DE2251">
        <w:rPr>
          <w:rFonts w:ascii="宋体" w:eastAsia="宋体" w:hAnsi="宋体" w:cs="宋体" w:hint="eastAsia"/>
          <w:kern w:val="32"/>
          <w:sz w:val="32"/>
          <w:szCs w:val="32"/>
        </w:rPr>
        <w:t>〔</w:t>
      </w:r>
      <w:r w:rsidR="00DC443F" w:rsidRPr="00842AA4">
        <w:rPr>
          <w:rFonts w:ascii="楷体_GB2312" w:eastAsia="楷体_GB2312" w:cs="楷体_GB2312" w:hint="eastAsia"/>
          <w:kern w:val="32"/>
          <w:sz w:val="32"/>
          <w:szCs w:val="32"/>
        </w:rPr>
        <w:t>2021</w:t>
      </w:r>
      <w:r w:rsidRPr="00DE2251">
        <w:rPr>
          <w:rFonts w:ascii="宋体" w:eastAsia="宋体" w:hAnsi="宋体" w:cs="宋体" w:hint="eastAsia"/>
          <w:kern w:val="32"/>
          <w:sz w:val="32"/>
          <w:szCs w:val="32"/>
        </w:rPr>
        <w:t>〕</w:t>
      </w:r>
      <w:r w:rsidR="00DC443F" w:rsidRPr="00842AA4">
        <w:rPr>
          <w:rFonts w:ascii="楷体_GB2312" w:eastAsia="楷体_GB2312" w:cs="楷体_GB2312" w:hint="eastAsia"/>
          <w:kern w:val="32"/>
          <w:sz w:val="32"/>
          <w:szCs w:val="32"/>
        </w:rPr>
        <w:t>闽莆狱减字第</w:t>
      </w:r>
      <w:r w:rsidR="00D14FF3">
        <w:rPr>
          <w:rFonts w:ascii="楷体_GB2312" w:eastAsia="楷体_GB2312" w:cs="楷体_GB2312" w:hint="eastAsia"/>
          <w:kern w:val="32"/>
          <w:sz w:val="32"/>
          <w:szCs w:val="32"/>
        </w:rPr>
        <w:t>27</w:t>
      </w:r>
      <w:r w:rsidR="00DC443F" w:rsidRPr="00842AA4">
        <w:rPr>
          <w:rFonts w:ascii="楷体_GB2312" w:eastAsia="楷体_GB2312" w:cs="楷体_GB2312" w:hint="eastAsia"/>
          <w:kern w:val="32"/>
          <w:sz w:val="32"/>
          <w:szCs w:val="32"/>
        </w:rPr>
        <w:t>号</w:t>
      </w:r>
    </w:p>
    <w:p w:rsidR="00DC443F" w:rsidRPr="00842AA4" w:rsidRDefault="00DC443F" w:rsidP="007800FC">
      <w:pPr>
        <w:snapToGrid w:val="0"/>
        <w:spacing w:line="566" w:lineRule="exact"/>
        <w:ind w:firstLine="630"/>
        <w:rPr>
          <w:rFonts w:ascii="仿宋_GB2312" w:eastAsia="仿宋_GB2312"/>
          <w:kern w:val="32"/>
          <w:sz w:val="32"/>
          <w:szCs w:val="32"/>
        </w:rPr>
      </w:pPr>
      <w:r w:rsidRPr="00842AA4">
        <w:rPr>
          <w:rFonts w:ascii="仿宋_GB2312" w:eastAsia="仿宋_GB2312" w:hint="eastAsia"/>
          <w:kern w:val="32"/>
          <w:sz w:val="32"/>
          <w:szCs w:val="32"/>
        </w:rPr>
        <w:t>罪犯林雄，</w:t>
      </w:r>
      <w:r w:rsidR="00842AA4" w:rsidRPr="00842AA4">
        <w:rPr>
          <w:rFonts w:ascii="仿宋_GB2312" w:eastAsia="仿宋_GB2312" w:hint="eastAsia"/>
          <w:kern w:val="32"/>
          <w:sz w:val="32"/>
          <w:szCs w:val="32"/>
        </w:rPr>
        <w:t>绰号</w:t>
      </w:r>
      <w:r w:rsidRPr="00842AA4">
        <w:rPr>
          <w:rFonts w:ascii="仿宋_GB2312" w:eastAsia="仿宋_GB2312" w:hint="eastAsia"/>
          <w:kern w:val="32"/>
          <w:sz w:val="32"/>
          <w:szCs w:val="32"/>
        </w:rPr>
        <w:t>铁头，男，汉族，</w:t>
      </w:r>
      <w:r w:rsidR="00934B53">
        <w:rPr>
          <w:rFonts w:ascii="仿宋_GB2312" w:eastAsia="仿宋_GB2312" w:hint="eastAsia"/>
          <w:kern w:val="32"/>
          <w:sz w:val="32"/>
          <w:szCs w:val="32"/>
        </w:rPr>
        <w:t>初中文化，</w:t>
      </w:r>
      <w:r w:rsidRPr="00842AA4">
        <w:rPr>
          <w:rFonts w:ascii="仿宋_GB2312" w:eastAsia="仿宋_GB2312" w:hint="eastAsia"/>
          <w:kern w:val="32"/>
          <w:sz w:val="32"/>
          <w:szCs w:val="32"/>
        </w:rPr>
        <w:t>1984年3月29日出生，户籍所在地福建省平潭县，捕前系无业。现在七监区服刑。</w:t>
      </w:r>
    </w:p>
    <w:p w:rsidR="00DC443F" w:rsidRPr="00842AA4" w:rsidRDefault="00DC443F" w:rsidP="007800FC">
      <w:pPr>
        <w:spacing w:line="566" w:lineRule="exact"/>
        <w:ind w:firstLine="630"/>
        <w:rPr>
          <w:rFonts w:ascii="仿宋_GB2312" w:eastAsia="仿宋_GB2312" w:cs="楷体_GB2312"/>
          <w:color w:val="FF0000"/>
          <w:kern w:val="32"/>
          <w:sz w:val="32"/>
          <w:szCs w:val="32"/>
        </w:rPr>
      </w:pPr>
      <w:r w:rsidRPr="00842AA4">
        <w:rPr>
          <w:rFonts w:ascii="仿宋_GB2312" w:eastAsia="仿宋_GB2312" w:hint="eastAsia"/>
          <w:kern w:val="32"/>
          <w:sz w:val="32"/>
          <w:szCs w:val="32"/>
        </w:rPr>
        <w:lastRenderedPageBreak/>
        <w:t>福建省福州市中级人民法院于2016年5月9日作出</w:t>
      </w:r>
      <w:r w:rsidR="00842AA4">
        <w:rPr>
          <w:rFonts w:ascii="仿宋_GB2312" w:eastAsia="仿宋_GB2312" w:hint="eastAsia"/>
          <w:kern w:val="32"/>
          <w:sz w:val="32"/>
          <w:szCs w:val="32"/>
        </w:rPr>
        <w:t>（</w:t>
      </w:r>
      <w:r w:rsidR="00842AA4" w:rsidRPr="00842AA4">
        <w:rPr>
          <w:rFonts w:ascii="仿宋_GB2312" w:eastAsia="仿宋_GB2312" w:hint="eastAsia"/>
          <w:kern w:val="32"/>
          <w:sz w:val="32"/>
          <w:szCs w:val="32"/>
        </w:rPr>
        <w:t>2015</w:t>
      </w:r>
      <w:r w:rsidR="00842AA4">
        <w:rPr>
          <w:rFonts w:ascii="仿宋_GB2312" w:eastAsia="仿宋_GB2312" w:hint="eastAsia"/>
          <w:kern w:val="32"/>
          <w:sz w:val="32"/>
          <w:szCs w:val="32"/>
        </w:rPr>
        <w:t>）</w:t>
      </w:r>
      <w:r w:rsidRPr="00842AA4">
        <w:rPr>
          <w:rFonts w:ascii="仿宋_GB2312" w:eastAsia="仿宋_GB2312" w:hint="eastAsia"/>
          <w:kern w:val="32"/>
          <w:sz w:val="32"/>
          <w:szCs w:val="32"/>
        </w:rPr>
        <w:t>闽榕刑初字第192号刑事判决，以被告人林雄犯运输毒品罪，判处死刑，缓期二年执行，剥夺政治权利终身，并处没收个人全部财产。该犯</w:t>
      </w:r>
      <w:r w:rsidR="00DE2251">
        <w:rPr>
          <w:rFonts w:ascii="仿宋_GB2312" w:eastAsia="仿宋_GB2312" w:hint="eastAsia"/>
          <w:kern w:val="32"/>
          <w:sz w:val="32"/>
          <w:szCs w:val="32"/>
        </w:rPr>
        <w:t>及同案</w:t>
      </w:r>
      <w:r w:rsidRPr="00842AA4">
        <w:rPr>
          <w:rFonts w:ascii="仿宋_GB2312" w:eastAsia="仿宋_GB2312" w:hint="eastAsia"/>
          <w:kern w:val="32"/>
          <w:sz w:val="32"/>
          <w:szCs w:val="32"/>
        </w:rPr>
        <w:t>不服，提出上诉。福建省高级人民法院于2017年6月28日作出（2016）闽刑终字243号刑事判决，以上诉人林雄犯运输毒品罪，判处无期徒刑，剥夺政治权利终身，并处没收个人全部财产。2018年11月8日交付莆田监狱执行刑罚。现属普管级罪犯。</w:t>
      </w:r>
    </w:p>
    <w:p w:rsidR="00DC443F" w:rsidRPr="00842AA4" w:rsidRDefault="00DC443F" w:rsidP="007800FC">
      <w:pPr>
        <w:snapToGrid w:val="0"/>
        <w:spacing w:line="566" w:lineRule="exact"/>
        <w:rPr>
          <w:rFonts w:ascii="仿宋_GB2312" w:eastAsia="仿宋_GB2312"/>
          <w:kern w:val="32"/>
          <w:sz w:val="32"/>
          <w:szCs w:val="32"/>
        </w:rPr>
      </w:pPr>
      <w:r w:rsidRPr="00842AA4">
        <w:rPr>
          <w:rFonts w:ascii="仿宋_GB2312" w:eastAsia="仿宋_GB2312" w:hint="eastAsia"/>
          <w:kern w:val="32"/>
          <w:sz w:val="32"/>
          <w:szCs w:val="32"/>
        </w:rPr>
        <w:t xml:space="preserve">    罪犯林雄在无期徒刑服刑期间，确有悔改表现：</w:t>
      </w:r>
    </w:p>
    <w:p w:rsidR="00DC443F" w:rsidRPr="00842AA4" w:rsidRDefault="00DC443F" w:rsidP="007800FC">
      <w:pPr>
        <w:snapToGrid w:val="0"/>
        <w:spacing w:line="566" w:lineRule="exact"/>
        <w:rPr>
          <w:rFonts w:ascii="仿宋_GB2312" w:eastAsia="仿宋_GB2312"/>
          <w:kern w:val="32"/>
          <w:sz w:val="32"/>
          <w:szCs w:val="32"/>
        </w:rPr>
      </w:pPr>
      <w:r w:rsidRPr="00842AA4">
        <w:rPr>
          <w:rFonts w:ascii="仿宋_GB2312" w:eastAsia="仿宋_GB2312" w:hint="eastAsia"/>
          <w:kern w:val="32"/>
          <w:sz w:val="32"/>
          <w:szCs w:val="32"/>
        </w:rPr>
        <w:t xml:space="preserve">    该犯考核期2018年11月起至2021年3月内累计获2896分，表扬4次。考核期内违规1次，扣30分。</w:t>
      </w:r>
    </w:p>
    <w:p w:rsidR="00DC443F" w:rsidRPr="00842AA4" w:rsidRDefault="00DC443F" w:rsidP="007800FC">
      <w:pPr>
        <w:snapToGrid w:val="0"/>
        <w:spacing w:line="566" w:lineRule="exact"/>
        <w:rPr>
          <w:rFonts w:ascii="仿宋_GB2312" w:eastAsia="仿宋_GB2312"/>
          <w:kern w:val="32"/>
          <w:sz w:val="32"/>
          <w:szCs w:val="32"/>
        </w:rPr>
      </w:pPr>
      <w:r w:rsidRPr="00842AA4">
        <w:rPr>
          <w:rFonts w:ascii="仿宋_GB2312" w:eastAsia="仿宋_GB2312" w:hint="eastAsia"/>
          <w:kern w:val="32"/>
          <w:sz w:val="32"/>
          <w:szCs w:val="32"/>
        </w:rPr>
        <w:t xml:space="preserve">    原判没收个人全部财产，已缴纳人民币2000元，其中本次向莆田市中级人民法院缴纳人民币2000元。</w:t>
      </w:r>
      <w:r w:rsidR="006D7DF0" w:rsidRPr="00842AA4">
        <w:rPr>
          <w:rFonts w:ascii="仿宋_GB2312" w:eastAsia="仿宋_GB2312" w:hint="eastAsia"/>
          <w:kern w:val="32"/>
          <w:sz w:val="32"/>
          <w:szCs w:val="32"/>
        </w:rPr>
        <w:t>该犯</w:t>
      </w:r>
      <w:r w:rsidRPr="00842AA4">
        <w:rPr>
          <w:rFonts w:ascii="仿宋_GB2312" w:eastAsia="仿宋_GB2312" w:hint="eastAsia"/>
          <w:kern w:val="32"/>
          <w:sz w:val="32"/>
          <w:szCs w:val="32"/>
        </w:rPr>
        <w:t>考核期内累计消费7294.6元，月平均消费251.5元，账上可用余额981.86元。</w:t>
      </w:r>
    </w:p>
    <w:p w:rsidR="00DC443F" w:rsidRPr="00842AA4" w:rsidRDefault="00DC443F" w:rsidP="007800FC">
      <w:pPr>
        <w:snapToGrid w:val="0"/>
        <w:spacing w:line="566" w:lineRule="exact"/>
        <w:rPr>
          <w:rFonts w:ascii="仿宋_GB2312" w:eastAsia="仿宋_GB2312"/>
          <w:kern w:val="32"/>
          <w:sz w:val="32"/>
          <w:szCs w:val="32"/>
        </w:rPr>
      </w:pPr>
      <w:r w:rsidRPr="00842AA4">
        <w:rPr>
          <w:rFonts w:ascii="仿宋_GB2312" w:eastAsia="仿宋_GB2312" w:hint="eastAsia"/>
          <w:kern w:val="32"/>
          <w:sz w:val="32"/>
          <w:szCs w:val="32"/>
        </w:rPr>
        <w:t xml:space="preserve">    本案于2021年5月</w:t>
      </w:r>
      <w:r w:rsidR="00D14FF3">
        <w:rPr>
          <w:rFonts w:ascii="仿宋_GB2312" w:eastAsia="仿宋_GB2312" w:hint="eastAsia"/>
          <w:kern w:val="32"/>
          <w:sz w:val="32"/>
          <w:szCs w:val="32"/>
        </w:rPr>
        <w:t>17</w:t>
      </w:r>
      <w:r w:rsidRPr="00842AA4">
        <w:rPr>
          <w:rFonts w:ascii="仿宋_GB2312" w:eastAsia="仿宋_GB2312" w:hint="eastAsia"/>
          <w:kern w:val="32"/>
          <w:sz w:val="32"/>
          <w:szCs w:val="32"/>
        </w:rPr>
        <w:t>日至2021年5月</w:t>
      </w:r>
      <w:r w:rsidR="00D14FF3">
        <w:rPr>
          <w:rFonts w:ascii="仿宋_GB2312" w:eastAsia="仿宋_GB2312" w:hint="eastAsia"/>
          <w:kern w:val="32"/>
          <w:sz w:val="32"/>
          <w:szCs w:val="32"/>
        </w:rPr>
        <w:t>21</w:t>
      </w:r>
      <w:r w:rsidRPr="00842AA4">
        <w:rPr>
          <w:rFonts w:ascii="仿宋_GB2312" w:eastAsia="仿宋_GB2312" w:hint="eastAsia"/>
          <w:kern w:val="32"/>
          <w:sz w:val="32"/>
          <w:szCs w:val="32"/>
        </w:rPr>
        <w:t>日在狱内公示未收到不同意见。</w:t>
      </w:r>
    </w:p>
    <w:p w:rsidR="00DC443F" w:rsidRPr="00842AA4" w:rsidRDefault="00DC443F" w:rsidP="007800FC">
      <w:pPr>
        <w:snapToGrid w:val="0"/>
        <w:spacing w:line="566" w:lineRule="exact"/>
        <w:ind w:firstLine="630"/>
        <w:rPr>
          <w:rFonts w:ascii="仿宋_GB2312" w:eastAsia="仿宋_GB2312"/>
          <w:kern w:val="32"/>
          <w:sz w:val="32"/>
          <w:szCs w:val="32"/>
        </w:rPr>
      </w:pPr>
      <w:r w:rsidRPr="00842AA4">
        <w:rPr>
          <w:rFonts w:ascii="仿宋_GB2312" w:eastAsia="仿宋_GB2312" w:hint="eastAsia"/>
          <w:kern w:val="32"/>
          <w:sz w:val="32"/>
          <w:szCs w:val="32"/>
        </w:rPr>
        <w:t>罪犯林雄在服刑期间，确有悔改表现，依照《中华人民共和国刑法》第五十七条、第五十八条、《中华人民共和国刑事诉讼法》第二百七十三条和《中华人民共和国监狱法》第二十九条之规定，建议将罪犯林雄的刑罚减为有期徒刑二十二年，剥夺政治权利减为十年。特提请你院审理裁定。</w:t>
      </w:r>
    </w:p>
    <w:p w:rsidR="00DC443F" w:rsidRPr="00842AA4" w:rsidRDefault="00DC443F" w:rsidP="007800FC">
      <w:pPr>
        <w:snapToGrid w:val="0"/>
        <w:spacing w:line="566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 w:rsidRPr="00842AA4">
        <w:rPr>
          <w:rFonts w:ascii="仿宋_GB2312" w:eastAsia="仿宋_GB2312" w:hint="eastAsia"/>
          <w:kern w:val="32"/>
          <w:sz w:val="32"/>
          <w:szCs w:val="32"/>
        </w:rPr>
        <w:t>此致</w:t>
      </w:r>
    </w:p>
    <w:p w:rsidR="00DC443F" w:rsidRPr="00842AA4" w:rsidRDefault="00DC443F" w:rsidP="007800FC">
      <w:pPr>
        <w:snapToGrid w:val="0"/>
        <w:spacing w:line="566" w:lineRule="exact"/>
        <w:rPr>
          <w:rFonts w:ascii="仿宋_GB2312" w:eastAsia="仿宋_GB2312"/>
          <w:kern w:val="32"/>
          <w:sz w:val="32"/>
          <w:szCs w:val="32"/>
        </w:rPr>
      </w:pPr>
      <w:r w:rsidRPr="00842AA4">
        <w:rPr>
          <w:rFonts w:ascii="仿宋_GB2312" w:eastAsia="仿宋_GB2312" w:hint="eastAsia"/>
          <w:kern w:val="32"/>
          <w:sz w:val="32"/>
          <w:szCs w:val="32"/>
        </w:rPr>
        <w:t>福建省高级人民法院</w:t>
      </w:r>
    </w:p>
    <w:p w:rsidR="00DC443F" w:rsidRPr="00842AA4" w:rsidRDefault="00DC443F" w:rsidP="007800FC">
      <w:pPr>
        <w:snapToGrid w:val="0"/>
        <w:spacing w:line="566" w:lineRule="exact"/>
        <w:ind w:firstLineChars="200" w:firstLine="640"/>
        <w:rPr>
          <w:rFonts w:ascii="仿宋_GB2312" w:eastAsia="仿宋_GB2312"/>
          <w:kern w:val="32"/>
          <w:sz w:val="32"/>
          <w:szCs w:val="32"/>
        </w:rPr>
      </w:pPr>
      <w:r w:rsidRPr="00842AA4">
        <w:rPr>
          <w:rFonts w:ascii="仿宋_GB2312" w:eastAsia="仿宋_GB2312" w:hint="eastAsia"/>
          <w:kern w:val="32"/>
          <w:sz w:val="32"/>
          <w:szCs w:val="32"/>
        </w:rPr>
        <w:lastRenderedPageBreak/>
        <w:t>附件：1.罪犯林雄卷宗1册</w:t>
      </w:r>
    </w:p>
    <w:p w:rsidR="00DC443F" w:rsidRPr="00842AA4" w:rsidRDefault="00DC443F" w:rsidP="007800FC">
      <w:pPr>
        <w:snapToGrid w:val="0"/>
        <w:spacing w:line="566" w:lineRule="exact"/>
        <w:ind w:firstLineChars="500" w:firstLine="1600"/>
        <w:rPr>
          <w:rFonts w:ascii="仿宋_GB2312" w:eastAsia="仿宋_GB2312"/>
          <w:kern w:val="32"/>
          <w:sz w:val="32"/>
          <w:szCs w:val="32"/>
        </w:rPr>
      </w:pPr>
      <w:r w:rsidRPr="00842AA4">
        <w:rPr>
          <w:rFonts w:ascii="仿宋_GB2312" w:eastAsia="仿宋_GB2312" w:hint="eastAsia"/>
          <w:kern w:val="32"/>
          <w:sz w:val="32"/>
          <w:szCs w:val="32"/>
        </w:rPr>
        <w:t>2.减刑建议书4份</w:t>
      </w:r>
    </w:p>
    <w:p w:rsidR="00DC443F" w:rsidRPr="00842AA4" w:rsidRDefault="00DC443F" w:rsidP="007800FC">
      <w:pPr>
        <w:snapToGrid w:val="0"/>
        <w:spacing w:line="566" w:lineRule="exact"/>
        <w:ind w:firstLineChars="1600" w:firstLine="5120"/>
        <w:rPr>
          <w:rFonts w:ascii="仿宋_GB2312" w:eastAsia="仿宋_GB2312"/>
          <w:kern w:val="32"/>
          <w:sz w:val="32"/>
          <w:szCs w:val="32"/>
        </w:rPr>
      </w:pPr>
      <w:r w:rsidRPr="00842AA4">
        <w:rPr>
          <w:rFonts w:ascii="仿宋_GB2312" w:eastAsia="仿宋_GB2312" w:hint="eastAsia"/>
          <w:kern w:val="32"/>
          <w:sz w:val="32"/>
          <w:szCs w:val="32"/>
        </w:rPr>
        <w:t>福建省莆田监狱</w:t>
      </w:r>
    </w:p>
    <w:p w:rsidR="00DC443F" w:rsidRPr="00842AA4" w:rsidRDefault="00DC443F" w:rsidP="007800FC">
      <w:pPr>
        <w:spacing w:line="566" w:lineRule="exact"/>
        <w:ind w:right="640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842AA4"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二</w:t>
      </w:r>
      <w:r w:rsidRPr="00842AA4">
        <w:rPr>
          <w:rFonts w:ascii="仿宋_GB2312" w:eastAsia="仿宋_GB2312" w:hAnsi="宋体" w:cs="宋体" w:hint="eastAsia"/>
          <w:sz w:val="32"/>
          <w:szCs w:val="32"/>
        </w:rPr>
        <w:t>○</w:t>
      </w:r>
      <w:r w:rsidRPr="00842AA4">
        <w:rPr>
          <w:rFonts w:ascii="仿宋_GB2312" w:eastAsia="仿宋_GB2312" w:hAnsi="仿宋_GB2312" w:cs="仿宋_GB2312" w:hint="eastAsia"/>
          <w:sz w:val="32"/>
          <w:szCs w:val="32"/>
        </w:rPr>
        <w:t>二一年五月</w:t>
      </w:r>
      <w:r w:rsidR="00D14FF3">
        <w:rPr>
          <w:rFonts w:ascii="仿宋_GB2312" w:eastAsia="仿宋_GB2312" w:hAnsi="Calibri" w:cs="Times New Roman" w:hint="eastAsia"/>
          <w:sz w:val="32"/>
          <w:szCs w:val="32"/>
        </w:rPr>
        <w:t>二十四</w:t>
      </w:r>
      <w:r w:rsidRPr="00842AA4">
        <w:rPr>
          <w:rFonts w:ascii="仿宋_GB2312" w:eastAsia="仿宋_GB2312" w:hAnsi="Calibri" w:cs="Times New Roman" w:hint="eastAsia"/>
          <w:sz w:val="32"/>
          <w:szCs w:val="32"/>
        </w:rPr>
        <w:t>日</w:t>
      </w:r>
    </w:p>
    <w:sectPr w:rsidR="00DC443F" w:rsidRPr="00842AA4" w:rsidSect="00326C82">
      <w:pgSz w:w="11906" w:h="16838"/>
      <w:pgMar w:top="1871" w:right="130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2C7" w:rsidRDefault="00ED52C7" w:rsidP="00326C82">
      <w:r>
        <w:separator/>
      </w:r>
    </w:p>
  </w:endnote>
  <w:endnote w:type="continuationSeparator" w:id="1">
    <w:p w:rsidR="00ED52C7" w:rsidRDefault="00ED52C7" w:rsidP="0032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2C7" w:rsidRDefault="00ED52C7" w:rsidP="00326C82">
      <w:r>
        <w:separator/>
      </w:r>
    </w:p>
  </w:footnote>
  <w:footnote w:type="continuationSeparator" w:id="1">
    <w:p w:rsidR="00ED52C7" w:rsidRDefault="00ED52C7" w:rsidP="00326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C7F"/>
    <w:rsid w:val="00005B05"/>
    <w:rsid w:val="00015D1E"/>
    <w:rsid w:val="00034902"/>
    <w:rsid w:val="00095B9B"/>
    <w:rsid w:val="000B7B72"/>
    <w:rsid w:val="000D58D5"/>
    <w:rsid w:val="000F7EC6"/>
    <w:rsid w:val="00102988"/>
    <w:rsid w:val="0011659D"/>
    <w:rsid w:val="00126EE7"/>
    <w:rsid w:val="001460D1"/>
    <w:rsid w:val="00150128"/>
    <w:rsid w:val="001538ED"/>
    <w:rsid w:val="001613B6"/>
    <w:rsid w:val="00175C02"/>
    <w:rsid w:val="0017670C"/>
    <w:rsid w:val="001A5389"/>
    <w:rsid w:val="001C43DE"/>
    <w:rsid w:val="00212C7F"/>
    <w:rsid w:val="00236477"/>
    <w:rsid w:val="00243334"/>
    <w:rsid w:val="002459DE"/>
    <w:rsid w:val="002B4223"/>
    <w:rsid w:val="002D5D7A"/>
    <w:rsid w:val="002F42A7"/>
    <w:rsid w:val="00325B7A"/>
    <w:rsid w:val="00326C82"/>
    <w:rsid w:val="00346266"/>
    <w:rsid w:val="00351CE6"/>
    <w:rsid w:val="00355C89"/>
    <w:rsid w:val="00355D11"/>
    <w:rsid w:val="003609FB"/>
    <w:rsid w:val="00363FE2"/>
    <w:rsid w:val="003B4ED1"/>
    <w:rsid w:val="003B5C3D"/>
    <w:rsid w:val="003E0323"/>
    <w:rsid w:val="003E56B9"/>
    <w:rsid w:val="003E5B02"/>
    <w:rsid w:val="003F07EE"/>
    <w:rsid w:val="00400AE8"/>
    <w:rsid w:val="00401583"/>
    <w:rsid w:val="004A15B0"/>
    <w:rsid w:val="004D7EBF"/>
    <w:rsid w:val="00515463"/>
    <w:rsid w:val="005217B9"/>
    <w:rsid w:val="00522BDA"/>
    <w:rsid w:val="0056258A"/>
    <w:rsid w:val="005820A8"/>
    <w:rsid w:val="00597409"/>
    <w:rsid w:val="005A2F1C"/>
    <w:rsid w:val="005C2D41"/>
    <w:rsid w:val="005D51BC"/>
    <w:rsid w:val="005E1072"/>
    <w:rsid w:val="0066141B"/>
    <w:rsid w:val="006877F8"/>
    <w:rsid w:val="00693611"/>
    <w:rsid w:val="006D7DF0"/>
    <w:rsid w:val="00700065"/>
    <w:rsid w:val="00705A2A"/>
    <w:rsid w:val="00720D4A"/>
    <w:rsid w:val="007471D4"/>
    <w:rsid w:val="00751A78"/>
    <w:rsid w:val="007800FC"/>
    <w:rsid w:val="007826CD"/>
    <w:rsid w:val="00792A49"/>
    <w:rsid w:val="00796F67"/>
    <w:rsid w:val="007A3658"/>
    <w:rsid w:val="00817E9A"/>
    <w:rsid w:val="00826CCB"/>
    <w:rsid w:val="00842AA4"/>
    <w:rsid w:val="00895F44"/>
    <w:rsid w:val="008C5458"/>
    <w:rsid w:val="008D408C"/>
    <w:rsid w:val="008E308B"/>
    <w:rsid w:val="008E5F1F"/>
    <w:rsid w:val="00903063"/>
    <w:rsid w:val="00906F12"/>
    <w:rsid w:val="0092361A"/>
    <w:rsid w:val="00934B53"/>
    <w:rsid w:val="00936556"/>
    <w:rsid w:val="009662D8"/>
    <w:rsid w:val="0099018E"/>
    <w:rsid w:val="009C6E20"/>
    <w:rsid w:val="009E6CB9"/>
    <w:rsid w:val="009F6192"/>
    <w:rsid w:val="00A160D1"/>
    <w:rsid w:val="00A307E0"/>
    <w:rsid w:val="00A74A9F"/>
    <w:rsid w:val="00AA33FD"/>
    <w:rsid w:val="00AC6549"/>
    <w:rsid w:val="00AC7528"/>
    <w:rsid w:val="00AD1188"/>
    <w:rsid w:val="00B94D71"/>
    <w:rsid w:val="00BC038D"/>
    <w:rsid w:val="00BD75FA"/>
    <w:rsid w:val="00C10DC3"/>
    <w:rsid w:val="00C1575C"/>
    <w:rsid w:val="00C4015A"/>
    <w:rsid w:val="00C61EFF"/>
    <w:rsid w:val="00C6345B"/>
    <w:rsid w:val="00C71B1E"/>
    <w:rsid w:val="00C822CA"/>
    <w:rsid w:val="00D031D4"/>
    <w:rsid w:val="00D06A03"/>
    <w:rsid w:val="00D14FF3"/>
    <w:rsid w:val="00D555B0"/>
    <w:rsid w:val="00DC1849"/>
    <w:rsid w:val="00DC443F"/>
    <w:rsid w:val="00DE2251"/>
    <w:rsid w:val="00DE2CC5"/>
    <w:rsid w:val="00DF1CE8"/>
    <w:rsid w:val="00DF5867"/>
    <w:rsid w:val="00DF7C00"/>
    <w:rsid w:val="00E016D2"/>
    <w:rsid w:val="00E04B95"/>
    <w:rsid w:val="00E47397"/>
    <w:rsid w:val="00E77257"/>
    <w:rsid w:val="00E97EC9"/>
    <w:rsid w:val="00EA54F1"/>
    <w:rsid w:val="00ED52C7"/>
    <w:rsid w:val="00ED5E5C"/>
    <w:rsid w:val="00EE6A46"/>
    <w:rsid w:val="00F77EE1"/>
    <w:rsid w:val="00F85C1E"/>
    <w:rsid w:val="00F9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C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C82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qFormat/>
    <w:rsid w:val="00D555B0"/>
    <w:rPr>
      <w:rFonts w:ascii="宋体" w:eastAsia="宋体" w:hAnsi="宋体" w:cs="Times New Roman"/>
      <w:sz w:val="32"/>
      <w:szCs w:val="24"/>
    </w:rPr>
  </w:style>
  <w:style w:type="character" w:customStyle="1" w:styleId="Char1">
    <w:name w:val="称呼 Char"/>
    <w:basedOn w:val="a0"/>
    <w:link w:val="a5"/>
    <w:rsid w:val="00D555B0"/>
    <w:rPr>
      <w:rFonts w:ascii="宋体" w:eastAsia="宋体" w:hAnsi="宋体" w:cs="Times New Roman"/>
      <w:sz w:val="32"/>
      <w:szCs w:val="24"/>
    </w:rPr>
  </w:style>
  <w:style w:type="character" w:customStyle="1" w:styleId="Char10">
    <w:name w:val="称呼 Char1"/>
    <w:basedOn w:val="a0"/>
    <w:rsid w:val="00EE6A46"/>
    <w:rPr>
      <w:rFonts w:eastAsia="仿宋_GB2312"/>
      <w:kern w:val="32"/>
      <w:sz w:val="32"/>
    </w:rPr>
  </w:style>
  <w:style w:type="paragraph" w:styleId="a6">
    <w:name w:val="Date"/>
    <w:basedOn w:val="a"/>
    <w:next w:val="a"/>
    <w:link w:val="Char2"/>
    <w:uiPriority w:val="99"/>
    <w:semiHidden/>
    <w:unhideWhenUsed/>
    <w:rsid w:val="00EE6A4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E6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6</Pages>
  <Words>385</Words>
  <Characters>2201</Characters>
  <Application>Microsoft Office Word</Application>
  <DocSecurity>0</DocSecurity>
  <Lines>18</Lines>
  <Paragraphs>5</Paragraphs>
  <ScaleCrop>false</ScaleCrop>
  <Company>微软中国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125</cp:revision>
  <dcterms:created xsi:type="dcterms:W3CDTF">2021-04-23T09:13:00Z</dcterms:created>
  <dcterms:modified xsi:type="dcterms:W3CDTF">2021-06-09T05:42:00Z</dcterms:modified>
</cp:coreProperties>
</file>