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C9" w:rsidRDefault="001041C9" w:rsidP="004223D8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1041C9" w:rsidRDefault="001041C9" w:rsidP="004223D8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A13524" w:rsidRPr="004223D8" w:rsidRDefault="001041C9" w:rsidP="004223D8">
      <w:pPr>
        <w:spacing w:line="566" w:lineRule="exact"/>
        <w:jc w:val="right"/>
        <w:rPr>
          <w:rFonts w:ascii="楷体_GB2312" w:eastAsia="楷体_GB2312" w:hAnsi="Times New Roman" w:cs="楷体_GB2312"/>
          <w:szCs w:val="32"/>
        </w:rPr>
      </w:pPr>
      <w:r>
        <w:rPr>
          <w:rFonts w:ascii="楷体_GB2312" w:eastAsia="楷体_GB2312" w:hAnsi="Times New Roman" w:cs="楷体_GB2312" w:hint="eastAsia"/>
          <w:szCs w:val="32"/>
        </w:rPr>
        <w:t>〔2022〕闽莆狱减字第10号</w:t>
      </w:r>
    </w:p>
    <w:p w:rsidR="001041C9" w:rsidRPr="00A13524" w:rsidRDefault="00A13524" w:rsidP="004223D8">
      <w:pPr>
        <w:spacing w:line="566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</w:t>
      </w:r>
      <w:r w:rsidR="001041C9" w:rsidRPr="00A13524">
        <w:rPr>
          <w:rFonts w:ascii="仿宋_GB2312" w:hAnsi="仿宋" w:hint="eastAsia"/>
          <w:szCs w:val="32"/>
        </w:rPr>
        <w:t>罪犯杨川江，男，汉族，初中</w:t>
      </w:r>
      <w:r w:rsidR="001041C9" w:rsidRPr="00A13524">
        <w:rPr>
          <w:rFonts w:ascii="仿宋_GB2312" w:hAnsi="Times New Roman" w:hint="eastAsia"/>
          <w:szCs w:val="32"/>
        </w:rPr>
        <w:t>文化，</w:t>
      </w:r>
      <w:r w:rsidR="001041C9" w:rsidRPr="00A13524">
        <w:rPr>
          <w:rFonts w:ascii="仿宋_GB2312" w:hAnsi="仿宋" w:hint="eastAsia"/>
          <w:szCs w:val="32"/>
        </w:rPr>
        <w:t>1990年1月11日出生，户籍所在地四川省岳池县，捕前系农民。现在一监区服刑。</w:t>
      </w:r>
      <w:r w:rsidR="001041C9" w:rsidRPr="00A13524">
        <w:rPr>
          <w:rFonts w:ascii="仿宋_GB2312" w:hAnsi="仿宋" w:hint="eastAsia"/>
          <w:szCs w:val="32"/>
        </w:rPr>
        <w:tab/>
      </w:r>
      <w:r w:rsidR="001041C9" w:rsidRPr="00A13524">
        <w:rPr>
          <w:rFonts w:ascii="仿宋_GB2312" w:hAnsi="仿宋" w:hint="eastAsia"/>
          <w:szCs w:val="32"/>
        </w:rPr>
        <w:tab/>
      </w:r>
    </w:p>
    <w:p w:rsidR="001041C9" w:rsidRPr="00A13524" w:rsidRDefault="001041C9" w:rsidP="004223D8">
      <w:pPr>
        <w:spacing w:line="566" w:lineRule="exact"/>
        <w:ind w:firstLineChars="200" w:firstLine="640"/>
        <w:rPr>
          <w:rFonts w:ascii="仿宋_GB2312" w:hAnsi="仿宋"/>
          <w:szCs w:val="32"/>
        </w:rPr>
      </w:pPr>
      <w:r w:rsidRPr="00A13524">
        <w:rPr>
          <w:rFonts w:ascii="仿宋_GB2312" w:hAnsi="仿宋" w:hint="eastAsia"/>
          <w:szCs w:val="32"/>
        </w:rPr>
        <w:t>福建省福州市中级人民法院于2019年3月20日作出（2017）闽01刑初55号刑事附带民事判决，以被告人杨川江犯故意伤害罪，判处死刑，缓期二年执行，剥夺政治权利终身。该犯</w:t>
      </w:r>
      <w:r w:rsidR="002A7B38">
        <w:rPr>
          <w:rFonts w:ascii="仿宋_GB2312" w:hAnsi="仿宋" w:hint="eastAsia"/>
          <w:szCs w:val="32"/>
        </w:rPr>
        <w:t>及同案</w:t>
      </w:r>
      <w:r w:rsidRPr="00A13524">
        <w:rPr>
          <w:rFonts w:ascii="仿宋_GB2312" w:hAnsi="仿宋" w:hint="eastAsia"/>
          <w:szCs w:val="32"/>
        </w:rPr>
        <w:t>不服，提</w:t>
      </w:r>
      <w:r w:rsidR="002A7B38">
        <w:rPr>
          <w:rFonts w:ascii="仿宋_GB2312" w:hAnsi="仿宋" w:hint="eastAsia"/>
          <w:szCs w:val="32"/>
        </w:rPr>
        <w:t>出</w:t>
      </w:r>
      <w:r w:rsidRPr="00A13524">
        <w:rPr>
          <w:rFonts w:ascii="仿宋_GB2312" w:hAnsi="仿宋" w:hint="eastAsia"/>
          <w:szCs w:val="32"/>
        </w:rPr>
        <w:t>上诉。福建省高级人民法院2019年12月26日作出（2019）闽刑终133号刑事判决，维持对该犯</w:t>
      </w:r>
      <w:r w:rsidR="002A7B38">
        <w:rPr>
          <w:rFonts w:ascii="仿宋_GB2312" w:hAnsi="仿宋" w:hint="eastAsia"/>
          <w:szCs w:val="32"/>
        </w:rPr>
        <w:t>定罪量刑</w:t>
      </w:r>
      <w:r w:rsidRPr="00A13524">
        <w:rPr>
          <w:rFonts w:ascii="仿宋_GB2312" w:hAnsi="仿宋" w:hint="eastAsia"/>
          <w:szCs w:val="32"/>
        </w:rPr>
        <w:t>的判决。</w:t>
      </w:r>
      <w:r w:rsidRPr="00A13524">
        <w:rPr>
          <w:rFonts w:ascii="仿宋_GB2312" w:hAnsi="Times New Roman" w:hint="eastAsia"/>
          <w:szCs w:val="32"/>
        </w:rPr>
        <w:t>其死刑缓期二年执行起算日期为2020年1月8日，届满日期为2022年1月7日。</w:t>
      </w:r>
      <w:r w:rsidRPr="00A13524">
        <w:rPr>
          <w:rFonts w:ascii="仿宋_GB2312" w:hAnsi="仿宋" w:hint="eastAsia"/>
          <w:szCs w:val="32"/>
        </w:rPr>
        <w:t>2020年10月19日交付莆田监狱执行刑罚。现属普管级罪犯。</w:t>
      </w:r>
    </w:p>
    <w:p w:rsidR="001041C9" w:rsidRPr="00A13524" w:rsidRDefault="001041C9" w:rsidP="004223D8">
      <w:pPr>
        <w:spacing w:line="566" w:lineRule="exact"/>
        <w:ind w:firstLineChars="200" w:firstLine="640"/>
        <w:rPr>
          <w:rFonts w:ascii="仿宋_GB2312" w:hAnsi="仿宋"/>
          <w:szCs w:val="32"/>
        </w:rPr>
      </w:pPr>
      <w:r w:rsidRPr="00A13524">
        <w:rPr>
          <w:rFonts w:ascii="仿宋_GB2312" w:hAnsi="仿宋" w:hint="eastAsia"/>
          <w:szCs w:val="32"/>
        </w:rPr>
        <w:t>罪犯杨川江在死刑缓期</w:t>
      </w:r>
      <w:r w:rsidR="00A13524" w:rsidRPr="00A13524">
        <w:rPr>
          <w:rFonts w:ascii="仿宋_GB2312" w:hAnsi="仿宋" w:hint="eastAsia"/>
          <w:szCs w:val="32"/>
        </w:rPr>
        <w:t>二年</w:t>
      </w:r>
      <w:r w:rsidRPr="00A13524">
        <w:rPr>
          <w:rFonts w:ascii="仿宋_GB2312" w:hAnsi="仿宋" w:hint="eastAsia"/>
          <w:szCs w:val="32"/>
        </w:rPr>
        <w:t>执行期间</w:t>
      </w:r>
      <w:r w:rsidR="002F2882">
        <w:rPr>
          <w:rFonts w:ascii="仿宋_GB2312" w:hAnsi="仿宋" w:hint="eastAsia"/>
          <w:szCs w:val="32"/>
        </w:rPr>
        <w:t>，</w:t>
      </w:r>
      <w:r w:rsidRPr="00A13524">
        <w:rPr>
          <w:rFonts w:ascii="仿宋_GB2312" w:hAnsi="仿宋" w:hint="eastAsia"/>
          <w:szCs w:val="32"/>
        </w:rPr>
        <w:t xml:space="preserve">没有故意犯罪，确有悔改表现： </w:t>
      </w:r>
    </w:p>
    <w:p w:rsidR="001041C9" w:rsidRPr="00A13524" w:rsidRDefault="001041C9" w:rsidP="004223D8">
      <w:pPr>
        <w:spacing w:line="566" w:lineRule="exact"/>
        <w:rPr>
          <w:rFonts w:ascii="仿宋_GB2312" w:hAnsi="仿宋"/>
          <w:szCs w:val="32"/>
        </w:rPr>
      </w:pPr>
      <w:r w:rsidRPr="00A13524">
        <w:rPr>
          <w:rFonts w:ascii="仿宋_GB2312" w:hAnsi="仿宋" w:hint="eastAsia"/>
          <w:szCs w:val="32"/>
        </w:rPr>
        <w:t xml:space="preserve">    </w:t>
      </w:r>
      <w:r w:rsidR="00A13524" w:rsidRPr="00A13524">
        <w:rPr>
          <w:rFonts w:ascii="仿宋_GB2312" w:hAnsi="仿宋" w:hint="eastAsia"/>
          <w:szCs w:val="32"/>
        </w:rPr>
        <w:t>该犯</w:t>
      </w:r>
      <w:r w:rsidRPr="00A13524">
        <w:rPr>
          <w:rFonts w:ascii="仿宋_GB2312" w:hAnsi="仿宋" w:hint="eastAsia"/>
          <w:szCs w:val="32"/>
        </w:rPr>
        <w:t>考核期自2020年10月起至2022年1月止累计获1426.5分，表扬1次，物质奖励1次。考核期内无违规扣分。</w:t>
      </w:r>
    </w:p>
    <w:p w:rsidR="001041C9" w:rsidRPr="00A13524" w:rsidRDefault="001041C9" w:rsidP="004223D8">
      <w:pPr>
        <w:spacing w:line="566" w:lineRule="exact"/>
        <w:rPr>
          <w:rFonts w:ascii="仿宋_GB2312" w:hAnsi="仿宋"/>
          <w:color w:val="FF0000"/>
          <w:szCs w:val="32"/>
        </w:rPr>
      </w:pPr>
      <w:r w:rsidRPr="00A13524">
        <w:rPr>
          <w:rFonts w:ascii="仿宋_GB2312" w:hAnsi="仿宋" w:hint="eastAsia"/>
          <w:szCs w:val="32"/>
        </w:rPr>
        <w:t xml:space="preserve">    </w:t>
      </w:r>
      <w:r w:rsidRPr="00A13524">
        <w:rPr>
          <w:rFonts w:ascii="仿宋_GB2312" w:hAnsi="宋体" w:hint="eastAsia"/>
          <w:bCs/>
          <w:kern w:val="0"/>
          <w:szCs w:val="32"/>
        </w:rPr>
        <w:t>原判赔偿附带民事诉讼原告人李某、鲍某的经济损失人民币120000元，并对总额人民币774965元负连带责任，审理期间同案犯邹某、叶某已交人民币80000元（附带民事诉讼原告人表示不再追究叶某的民事赔偿责任），该犯实际需承担的附带民事赔偿连带责任未到位金额为人民币500000元</w:t>
      </w:r>
      <w:r w:rsidR="00A13524" w:rsidRPr="00A13524">
        <w:rPr>
          <w:rFonts w:ascii="仿宋_GB2312" w:hAnsi="宋体" w:hint="eastAsia"/>
          <w:bCs/>
          <w:kern w:val="0"/>
          <w:szCs w:val="32"/>
        </w:rPr>
        <w:t>，</w:t>
      </w:r>
      <w:r w:rsidRPr="00A13524">
        <w:rPr>
          <w:rFonts w:ascii="仿宋_GB2312" w:hAnsi="宋体" w:hint="eastAsia"/>
          <w:bCs/>
          <w:kern w:val="0"/>
          <w:szCs w:val="32"/>
        </w:rPr>
        <w:t>本次未缴纳。</w:t>
      </w:r>
      <w:r w:rsidRPr="00A13524">
        <w:rPr>
          <w:rFonts w:ascii="仿宋_GB2312" w:hAnsi="仿宋" w:hint="eastAsia"/>
          <w:szCs w:val="32"/>
        </w:rPr>
        <w:t>该犯考核期内累计消费人民币1785.34元，月均消费人民币111.58元，</w:t>
      </w:r>
      <w:r w:rsidR="00A13524" w:rsidRPr="00A13524">
        <w:rPr>
          <w:rFonts w:ascii="仿宋_GB2312" w:hAnsi="仿宋" w:hint="eastAsia"/>
          <w:szCs w:val="32"/>
        </w:rPr>
        <w:lastRenderedPageBreak/>
        <w:t>账户</w:t>
      </w:r>
      <w:r w:rsidRPr="00A13524">
        <w:rPr>
          <w:rFonts w:ascii="仿宋_GB2312" w:hAnsi="仿宋" w:hint="eastAsia"/>
          <w:szCs w:val="32"/>
        </w:rPr>
        <w:t>可用余额人民币1716.55元。</w:t>
      </w:r>
    </w:p>
    <w:p w:rsidR="001041C9" w:rsidRPr="00A13524" w:rsidRDefault="001041C9" w:rsidP="004223D8">
      <w:pPr>
        <w:spacing w:line="566" w:lineRule="exact"/>
        <w:rPr>
          <w:rFonts w:ascii="仿宋_GB2312" w:hAnsi="仿宋"/>
          <w:szCs w:val="32"/>
        </w:rPr>
      </w:pPr>
      <w:r w:rsidRPr="00A13524">
        <w:rPr>
          <w:rFonts w:ascii="仿宋_GB2312" w:hAnsi="仿宋" w:hint="eastAsia"/>
          <w:szCs w:val="32"/>
        </w:rPr>
        <w:t xml:space="preserve">    本案于2022年3月21日至2022年3月25日在狱内公示未收到不同意见。</w:t>
      </w:r>
    </w:p>
    <w:p w:rsidR="001041C9" w:rsidRPr="00A13524" w:rsidRDefault="001041C9" w:rsidP="004223D8">
      <w:pPr>
        <w:spacing w:line="566" w:lineRule="exact"/>
        <w:ind w:firstLineChars="200" w:firstLine="640"/>
        <w:rPr>
          <w:rFonts w:ascii="仿宋_GB2312" w:hAnsi="仿宋"/>
          <w:szCs w:val="32"/>
        </w:rPr>
      </w:pPr>
      <w:r w:rsidRPr="00A13524">
        <w:rPr>
          <w:rFonts w:ascii="仿宋_GB2312" w:hAnsi="仿宋" w:hint="eastAsia"/>
          <w:szCs w:val="32"/>
        </w:rPr>
        <w:t>罪犯杨川江在</w:t>
      </w:r>
      <w:r w:rsidR="00A13524" w:rsidRPr="00A13524">
        <w:rPr>
          <w:rFonts w:ascii="仿宋_GB2312" w:hAnsi="仿宋" w:hint="eastAsia"/>
          <w:szCs w:val="32"/>
        </w:rPr>
        <w:t>死刑缓期二年执行期间</w:t>
      </w:r>
      <w:r w:rsidR="002F2882">
        <w:rPr>
          <w:rFonts w:ascii="仿宋_GB2312" w:hAnsi="仿宋" w:hint="eastAsia"/>
          <w:szCs w:val="32"/>
        </w:rPr>
        <w:t>，</w:t>
      </w:r>
      <w:r w:rsidR="00A13524" w:rsidRPr="00A13524">
        <w:rPr>
          <w:rFonts w:ascii="仿宋_GB2312" w:hAnsi="仿宋" w:hint="eastAsia"/>
          <w:szCs w:val="32"/>
        </w:rPr>
        <w:t>没有故意犯罪，</w:t>
      </w:r>
      <w:r w:rsidRPr="00A13524">
        <w:rPr>
          <w:rFonts w:ascii="仿宋_GB2312" w:hAnsi="仿宋" w:hint="eastAsia"/>
          <w:szCs w:val="32"/>
        </w:rPr>
        <w:t>确有悔改表现，依照</w:t>
      </w:r>
      <w:r w:rsidRPr="00A13524">
        <w:rPr>
          <w:rFonts w:ascii="仿宋_GB2312" w:hAnsi="仿宋" w:cs="仿宋_GB2312" w:hint="eastAsia"/>
          <w:szCs w:val="32"/>
        </w:rPr>
        <w:t>《中华人民共和国刑法》第五十条、第五十七条、《中华人民共和国刑事诉讼法》</w:t>
      </w:r>
      <w:r w:rsidRPr="00A13524">
        <w:rPr>
          <w:rFonts w:ascii="仿宋_GB2312" w:hAnsi="仿宋" w:hint="eastAsia"/>
          <w:szCs w:val="32"/>
        </w:rPr>
        <w:t>第二百六十一条</w:t>
      </w:r>
      <w:r w:rsidRPr="00A13524">
        <w:rPr>
          <w:rFonts w:ascii="仿宋_GB2312" w:hAnsi="仿宋" w:cs="仿宋_GB2312" w:hint="eastAsia"/>
          <w:szCs w:val="32"/>
        </w:rPr>
        <w:t>、《中华人民共和国监狱法》第三十一条的规定</w:t>
      </w:r>
      <w:r w:rsidRPr="00A13524">
        <w:rPr>
          <w:rFonts w:ascii="仿宋_GB2312" w:hAnsi="仿宋" w:hint="eastAsia"/>
          <w:szCs w:val="32"/>
        </w:rPr>
        <w:t>，建议将罪犯杨川江的刑罚减为无期徒刑，剥夺政治权利终身不变。特提请你院审理裁定。</w:t>
      </w:r>
    </w:p>
    <w:p w:rsidR="001041C9" w:rsidRPr="00A13524" w:rsidRDefault="001041C9" w:rsidP="004223D8">
      <w:pPr>
        <w:spacing w:line="566" w:lineRule="exact"/>
        <w:ind w:firstLineChars="200" w:firstLine="640"/>
        <w:rPr>
          <w:rFonts w:ascii="仿宋_GB2312" w:hAnsi="仿宋"/>
          <w:szCs w:val="32"/>
        </w:rPr>
      </w:pPr>
      <w:r w:rsidRPr="00A13524">
        <w:rPr>
          <w:rFonts w:ascii="仿宋_GB2312" w:hAnsi="仿宋" w:hint="eastAsia"/>
          <w:szCs w:val="32"/>
        </w:rPr>
        <w:t>此致</w:t>
      </w:r>
    </w:p>
    <w:p w:rsidR="00A13524" w:rsidRPr="00A13524" w:rsidRDefault="001041C9" w:rsidP="004223D8">
      <w:pPr>
        <w:spacing w:line="566" w:lineRule="exact"/>
        <w:ind w:rightChars="-15" w:right="-48"/>
        <w:rPr>
          <w:rFonts w:ascii="仿宋_GB2312" w:hAnsi="仿宋"/>
          <w:szCs w:val="32"/>
        </w:rPr>
      </w:pPr>
      <w:r w:rsidRPr="00A13524">
        <w:rPr>
          <w:rFonts w:ascii="仿宋_GB2312" w:hAnsi="仿宋" w:hint="eastAsia"/>
          <w:szCs w:val="32"/>
        </w:rPr>
        <w:t>福建省高级人民法院</w:t>
      </w:r>
    </w:p>
    <w:p w:rsidR="001041C9" w:rsidRPr="00A13524" w:rsidRDefault="001041C9" w:rsidP="004223D8">
      <w:pPr>
        <w:spacing w:line="566" w:lineRule="exact"/>
        <w:ind w:firstLineChars="200" w:firstLine="640"/>
        <w:jc w:val="left"/>
        <w:rPr>
          <w:rFonts w:ascii="仿宋_GB2312" w:hAnsi="仿宋"/>
          <w:szCs w:val="32"/>
        </w:rPr>
      </w:pPr>
      <w:r w:rsidRPr="00A13524">
        <w:rPr>
          <w:rFonts w:ascii="仿宋_GB2312" w:hAnsi="仿宋" w:hint="eastAsia"/>
          <w:szCs w:val="32"/>
        </w:rPr>
        <w:t>附件：1.罪犯杨川江卷宗1册</w:t>
      </w:r>
    </w:p>
    <w:p w:rsidR="001041C9" w:rsidRPr="00A13524" w:rsidRDefault="001041C9" w:rsidP="004223D8">
      <w:pPr>
        <w:spacing w:line="566" w:lineRule="exact"/>
        <w:ind w:firstLineChars="500" w:firstLine="1600"/>
        <w:jc w:val="left"/>
        <w:rPr>
          <w:rFonts w:ascii="仿宋_GB2312" w:hAnsi="仿宋"/>
          <w:szCs w:val="32"/>
        </w:rPr>
      </w:pPr>
      <w:r w:rsidRPr="00A13524">
        <w:rPr>
          <w:rFonts w:ascii="仿宋_GB2312" w:hAnsi="仿宋" w:hint="eastAsia"/>
          <w:szCs w:val="32"/>
        </w:rPr>
        <w:t>2.减刑建议书4份</w:t>
      </w:r>
    </w:p>
    <w:p w:rsidR="001041C9" w:rsidRPr="00A13524" w:rsidRDefault="001041C9" w:rsidP="004223D8">
      <w:pPr>
        <w:spacing w:line="566" w:lineRule="exact"/>
        <w:jc w:val="left"/>
        <w:rPr>
          <w:rFonts w:ascii="仿宋_GB2312" w:hAnsi="仿宋"/>
          <w:szCs w:val="32"/>
        </w:rPr>
      </w:pPr>
      <w:r w:rsidRPr="00A13524">
        <w:rPr>
          <w:rFonts w:ascii="仿宋_GB2312" w:hAnsi="仿宋" w:hint="eastAsia"/>
          <w:szCs w:val="32"/>
        </w:rPr>
        <w:t xml:space="preserve">                                     福建省莆田监狱</w:t>
      </w:r>
    </w:p>
    <w:p w:rsidR="001041C9" w:rsidRPr="00A13524" w:rsidRDefault="001041C9" w:rsidP="004223D8">
      <w:pPr>
        <w:spacing w:line="566" w:lineRule="exact"/>
        <w:jc w:val="left"/>
        <w:rPr>
          <w:rFonts w:ascii="仿宋_GB2312" w:hAnsi="仿宋"/>
          <w:szCs w:val="32"/>
        </w:rPr>
      </w:pPr>
      <w:r w:rsidRPr="00A13524">
        <w:rPr>
          <w:rFonts w:ascii="仿宋_GB2312" w:hAnsi="仿宋" w:hint="eastAsia"/>
          <w:szCs w:val="32"/>
        </w:rPr>
        <w:t xml:space="preserve">                                 二</w:t>
      </w:r>
      <w:r w:rsidR="00A13524" w:rsidRPr="00A13524">
        <w:rPr>
          <w:rFonts w:ascii="仿宋_GB2312" w:hAnsi="仿宋" w:hint="eastAsia"/>
          <w:szCs w:val="32"/>
        </w:rPr>
        <w:t>○</w:t>
      </w:r>
      <w:r w:rsidRPr="00A13524">
        <w:rPr>
          <w:rFonts w:ascii="仿宋_GB2312" w:hAnsi="仿宋" w:hint="eastAsia"/>
          <w:szCs w:val="32"/>
        </w:rPr>
        <w:t>二二</w:t>
      </w:r>
      <w:r w:rsidRPr="00A13524">
        <w:rPr>
          <w:rFonts w:ascii="仿宋_GB2312" w:hAnsi="仿宋" w:cs="仿宋_GB2312" w:hint="eastAsia"/>
          <w:szCs w:val="32"/>
        </w:rPr>
        <w:t>年三月二十八</w:t>
      </w:r>
      <w:r w:rsidRPr="00A13524">
        <w:rPr>
          <w:rFonts w:ascii="仿宋_GB2312" w:hAnsi="仿宋" w:hint="eastAsia"/>
          <w:szCs w:val="32"/>
        </w:rPr>
        <w:t>日</w:t>
      </w:r>
    </w:p>
    <w:p w:rsidR="00CF1BD8" w:rsidRDefault="00CF1BD8" w:rsidP="004223D8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CF1BD8" w:rsidRDefault="00CF1BD8" w:rsidP="004223D8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CF1BD8" w:rsidRPr="00A13524" w:rsidRDefault="00CF1BD8" w:rsidP="004223D8">
      <w:pPr>
        <w:spacing w:line="566" w:lineRule="exact"/>
        <w:jc w:val="right"/>
        <w:rPr>
          <w:rFonts w:ascii="楷体_GB2312" w:eastAsia="楷体_GB2312" w:hAnsi="Times New Roman" w:cs="楷体_GB2312"/>
          <w:szCs w:val="32"/>
        </w:rPr>
      </w:pPr>
      <w:r w:rsidRPr="00A13524">
        <w:rPr>
          <w:rFonts w:ascii="楷体_GB2312" w:eastAsia="楷体_GB2312" w:hAnsi="Times New Roman" w:cs="楷体_GB2312" w:hint="eastAsia"/>
          <w:szCs w:val="32"/>
        </w:rPr>
        <w:t>〔2022〕闽莆狱减字第11号</w:t>
      </w:r>
    </w:p>
    <w:p w:rsidR="00CF1BD8" w:rsidRPr="00A13524" w:rsidRDefault="00CF1BD8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t>罪犯王军区</w:t>
      </w:r>
      <w:r w:rsidR="00F224CC" w:rsidRPr="00A13524">
        <w:rPr>
          <w:rFonts w:ascii="仿宋_GB2312" w:hAnsi="Times New Roman" w:hint="eastAsia"/>
          <w:szCs w:val="32"/>
        </w:rPr>
        <w:fldChar w:fldCharType="begin"/>
      </w:r>
      <w:r w:rsidRPr="00A13524">
        <w:rPr>
          <w:rFonts w:ascii="仿宋_GB2312" w:hAnsi="Times New Roman" w:hint="eastAsia"/>
          <w:szCs w:val="32"/>
        </w:rPr>
        <w:instrText xml:space="preserve"> AUTOTEXTLIST  \* MERGEFORMAT </w:instrText>
      </w:r>
      <w:r w:rsidR="00F224CC" w:rsidRPr="00A13524">
        <w:rPr>
          <w:rFonts w:ascii="仿宋_GB2312" w:hAnsi="Times New Roman" w:hint="eastAsia"/>
          <w:szCs w:val="32"/>
        </w:rPr>
        <w:fldChar w:fldCharType="end"/>
      </w:r>
      <w:r w:rsidR="00A13524">
        <w:rPr>
          <w:rFonts w:ascii="仿宋_GB2312" w:hAnsi="Times New Roman" w:hint="eastAsia"/>
          <w:szCs w:val="32"/>
        </w:rPr>
        <w:t>，</w:t>
      </w:r>
      <w:r w:rsidRPr="00A13524">
        <w:rPr>
          <w:rFonts w:ascii="仿宋_GB2312" w:hAnsi="Times New Roman" w:hint="eastAsia"/>
          <w:szCs w:val="32"/>
        </w:rPr>
        <w:t>绰号“毛线”，男，汉族，初中文化，1987年3月2日出生，户籍所在地安徽省涡阳县，捕前系出租车驾驶员。现在二监区服刑。</w:t>
      </w:r>
    </w:p>
    <w:p w:rsidR="00CF1BD8" w:rsidRPr="00A13524" w:rsidRDefault="00CF1BD8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t>福建省福州市中级人民法院于2019年10月14日作出（2019）闽01刑初56号刑事附带民事判决，以被告人王军区犯故意杀人罪，判处死刑，缓期二年执行，剥夺政治权利终身。该犯不服，</w:t>
      </w:r>
      <w:r w:rsidRPr="00A13524">
        <w:rPr>
          <w:rFonts w:ascii="仿宋_GB2312" w:hAnsi="Times New Roman" w:hint="eastAsia"/>
          <w:szCs w:val="32"/>
        </w:rPr>
        <w:lastRenderedPageBreak/>
        <w:t>提出上诉。福建省高级人民法院于2019年12月26日作出（2019）闽刑终301刑事裁定，驳回上诉，维持原判。其死刑缓期二年执行起算日期为2020年1月3日，届满日期为2022年1月2日。2020年1月8日交付莆田监狱执行刑罚。现属宽管级罪犯。</w:t>
      </w:r>
    </w:p>
    <w:p w:rsidR="00CF1BD8" w:rsidRPr="00A13524" w:rsidRDefault="00CF1BD8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t>罪犯王军区在死刑缓期</w:t>
      </w:r>
      <w:r w:rsidR="00A13524">
        <w:rPr>
          <w:rFonts w:ascii="仿宋_GB2312" w:hAnsi="Times New Roman" w:hint="eastAsia"/>
          <w:szCs w:val="32"/>
        </w:rPr>
        <w:t>二年</w:t>
      </w:r>
      <w:r w:rsidRPr="00A13524">
        <w:rPr>
          <w:rFonts w:ascii="仿宋_GB2312" w:hAnsi="Times New Roman" w:hint="eastAsia"/>
          <w:szCs w:val="32"/>
        </w:rPr>
        <w:t>执行期间</w:t>
      </w:r>
      <w:r w:rsidR="002F2882">
        <w:rPr>
          <w:rFonts w:ascii="仿宋_GB2312" w:hAnsi="Times New Roman" w:hint="eastAsia"/>
          <w:szCs w:val="32"/>
        </w:rPr>
        <w:t>，</w:t>
      </w:r>
      <w:r w:rsidRPr="00A13524">
        <w:rPr>
          <w:rFonts w:ascii="仿宋_GB2312" w:hAnsi="Times New Roman" w:hint="eastAsia"/>
          <w:szCs w:val="32"/>
        </w:rPr>
        <w:t>没有故意犯罪，确有悔改表现：</w:t>
      </w:r>
    </w:p>
    <w:p w:rsidR="00CF1BD8" w:rsidRPr="00A13524" w:rsidRDefault="00A13524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该犯</w:t>
      </w:r>
      <w:r w:rsidR="00CF1BD8" w:rsidRPr="00A13524">
        <w:rPr>
          <w:rFonts w:ascii="仿宋_GB2312" w:hAnsi="Times New Roman" w:hint="eastAsia"/>
          <w:szCs w:val="32"/>
        </w:rPr>
        <w:t>考核期自2020年1月起至2022年1月止累计获2771分,表扬4次。考核期内无违规。</w:t>
      </w:r>
    </w:p>
    <w:p w:rsidR="00CF1BD8" w:rsidRPr="00A13524" w:rsidRDefault="00CF1BD8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t>原判赔偿附带民事诉讼</w:t>
      </w:r>
      <w:r w:rsidR="00124588">
        <w:rPr>
          <w:rFonts w:ascii="仿宋_GB2312" w:hAnsi="Times New Roman" w:hint="eastAsia"/>
          <w:szCs w:val="32"/>
        </w:rPr>
        <w:t>各</w:t>
      </w:r>
      <w:r w:rsidRPr="00A13524">
        <w:rPr>
          <w:rFonts w:ascii="仿宋_GB2312" w:hAnsi="Times New Roman" w:hint="eastAsia"/>
          <w:szCs w:val="32"/>
        </w:rPr>
        <w:t>原告</w:t>
      </w:r>
      <w:r w:rsidR="00124588">
        <w:rPr>
          <w:rFonts w:ascii="仿宋_GB2312" w:hAnsi="Times New Roman" w:hint="eastAsia"/>
          <w:szCs w:val="32"/>
        </w:rPr>
        <w:t>人</w:t>
      </w:r>
      <w:r w:rsidRPr="00A13524">
        <w:rPr>
          <w:rFonts w:ascii="仿宋_GB2312" w:hAnsi="Times New Roman" w:hint="eastAsia"/>
          <w:szCs w:val="32"/>
        </w:rPr>
        <w:t>经济损失共计人民币1173075.50元，未缴纳。该犯考核期内累计消费人民币7365.13元，月均消费</w:t>
      </w:r>
      <w:r w:rsidR="00A13524">
        <w:rPr>
          <w:rFonts w:ascii="仿宋_GB2312" w:hAnsi="Times New Roman" w:hint="eastAsia"/>
          <w:szCs w:val="32"/>
        </w:rPr>
        <w:t>人民币</w:t>
      </w:r>
      <w:r w:rsidRPr="00A13524">
        <w:rPr>
          <w:rFonts w:ascii="仿宋_GB2312" w:hAnsi="Times New Roman" w:hint="eastAsia"/>
          <w:szCs w:val="32"/>
        </w:rPr>
        <w:t>294.61元，</w:t>
      </w:r>
      <w:r w:rsidR="00A13524">
        <w:rPr>
          <w:rFonts w:ascii="仿宋_GB2312" w:hAnsi="Times New Roman" w:hint="eastAsia"/>
          <w:szCs w:val="32"/>
        </w:rPr>
        <w:t>账户</w:t>
      </w:r>
      <w:r w:rsidRPr="00A13524">
        <w:rPr>
          <w:rFonts w:ascii="仿宋_GB2312" w:hAnsi="Times New Roman" w:hint="eastAsia"/>
          <w:szCs w:val="32"/>
        </w:rPr>
        <w:t>可用余额人民币1019.01元。</w:t>
      </w:r>
    </w:p>
    <w:p w:rsidR="00CF1BD8" w:rsidRPr="00A13524" w:rsidRDefault="00CF1BD8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t>本案于2022年3月21日至2022年3月25日在狱内公示未收到不同意见。</w:t>
      </w:r>
    </w:p>
    <w:p w:rsidR="00CF1BD8" w:rsidRPr="00A13524" w:rsidRDefault="00CF1BD8" w:rsidP="004223D8">
      <w:pPr>
        <w:spacing w:line="566" w:lineRule="exact"/>
        <w:ind w:firstLineChars="200" w:firstLine="640"/>
        <w:rPr>
          <w:rFonts w:ascii="仿宋_GB2312" w:hAnsi="Times New Roman"/>
          <w:color w:val="FF0000"/>
        </w:rPr>
      </w:pPr>
      <w:r w:rsidRPr="00A13524">
        <w:rPr>
          <w:rFonts w:ascii="仿宋_GB2312" w:hAnsi="Times New Roman" w:hint="eastAsia"/>
          <w:color w:val="000000"/>
        </w:rPr>
        <w:t>罪犯王军区在</w:t>
      </w:r>
      <w:r w:rsidR="00A13524" w:rsidRPr="00A13524">
        <w:rPr>
          <w:rFonts w:ascii="仿宋_GB2312" w:hAnsi="Times New Roman" w:hint="eastAsia"/>
          <w:szCs w:val="32"/>
        </w:rPr>
        <w:t>死刑缓期</w:t>
      </w:r>
      <w:r w:rsidR="00A13524">
        <w:rPr>
          <w:rFonts w:ascii="仿宋_GB2312" w:hAnsi="Times New Roman" w:hint="eastAsia"/>
          <w:szCs w:val="32"/>
        </w:rPr>
        <w:t>二年</w:t>
      </w:r>
      <w:r w:rsidR="00A13524" w:rsidRPr="00A13524">
        <w:rPr>
          <w:rFonts w:ascii="仿宋_GB2312" w:hAnsi="Times New Roman" w:hint="eastAsia"/>
          <w:szCs w:val="32"/>
        </w:rPr>
        <w:t>执行期间</w:t>
      </w:r>
      <w:r w:rsidR="002F2882">
        <w:rPr>
          <w:rFonts w:ascii="仿宋_GB2312" w:hAnsi="Times New Roman" w:hint="eastAsia"/>
          <w:szCs w:val="32"/>
        </w:rPr>
        <w:t>，</w:t>
      </w:r>
      <w:r w:rsidR="00A13524" w:rsidRPr="00A13524">
        <w:rPr>
          <w:rFonts w:ascii="仿宋_GB2312" w:hAnsi="Times New Roman" w:hint="eastAsia"/>
          <w:szCs w:val="32"/>
        </w:rPr>
        <w:t>没有故意犯罪，</w:t>
      </w:r>
      <w:r w:rsidRPr="00A13524">
        <w:rPr>
          <w:rFonts w:ascii="仿宋_GB2312" w:hAnsi="Times New Roman" w:hint="eastAsia"/>
          <w:color w:val="000000"/>
        </w:rPr>
        <w:t>确有悔改表现，依照《中华人民共和国刑法》</w:t>
      </w:r>
      <w:r w:rsidRPr="00A13524">
        <w:rPr>
          <w:rFonts w:ascii="仿宋_GB2312" w:hint="eastAsia"/>
          <w:color w:val="000000"/>
          <w:szCs w:val="21"/>
        </w:rPr>
        <w:t>第五十条、第五十七</w:t>
      </w:r>
      <w:r w:rsidRPr="00A13524">
        <w:rPr>
          <w:rFonts w:ascii="仿宋_GB2312" w:hint="eastAsia"/>
          <w:color w:val="000000"/>
        </w:rPr>
        <w:t>条</w:t>
      </w:r>
      <w:r w:rsidRPr="00A13524">
        <w:rPr>
          <w:rFonts w:ascii="仿宋_GB2312" w:hAnsi="Times New Roman" w:hint="eastAsia"/>
          <w:color w:val="000000"/>
        </w:rPr>
        <w:t>、《中华人民共和国刑事诉讼法》</w:t>
      </w:r>
      <w:r w:rsidRPr="00A13524">
        <w:rPr>
          <w:rFonts w:ascii="仿宋_GB2312" w:hint="eastAsia"/>
          <w:color w:val="000000"/>
        </w:rPr>
        <w:t>第二百六十一条</w:t>
      </w:r>
      <w:r w:rsidRPr="00A13524">
        <w:rPr>
          <w:rFonts w:ascii="仿宋_GB2312" w:hAnsi="Times New Roman" w:hint="eastAsia"/>
          <w:color w:val="000000"/>
        </w:rPr>
        <w:t>和《中华人民共和国监狱法》</w:t>
      </w:r>
      <w:r w:rsidRPr="00A13524">
        <w:rPr>
          <w:rFonts w:ascii="仿宋_GB2312" w:hint="eastAsia"/>
          <w:color w:val="000000"/>
          <w:szCs w:val="21"/>
        </w:rPr>
        <w:t>第三十一</w:t>
      </w:r>
      <w:r w:rsidRPr="00A13524">
        <w:rPr>
          <w:rFonts w:ascii="仿宋_GB2312" w:hint="eastAsia"/>
          <w:color w:val="000000"/>
        </w:rPr>
        <w:t>条</w:t>
      </w:r>
      <w:r w:rsidRPr="00A13524">
        <w:rPr>
          <w:rFonts w:ascii="仿宋_GB2312" w:hAnsi="Times New Roman" w:hint="eastAsia"/>
          <w:color w:val="000000"/>
        </w:rPr>
        <w:t>之规定，建议将罪犯王军区的刑罚减为无期徒刑，剥夺政治权利终身不变。特提请你院审理裁定。</w:t>
      </w:r>
    </w:p>
    <w:p w:rsidR="00CF1BD8" w:rsidRPr="00A13524" w:rsidRDefault="00CF1BD8" w:rsidP="004223D8">
      <w:pPr>
        <w:pStyle w:val="a5"/>
        <w:spacing w:line="566" w:lineRule="exact"/>
        <w:ind w:rightChars="-15" w:right="-48" w:firstLineChars="192" w:firstLine="614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t>此致</w:t>
      </w:r>
    </w:p>
    <w:p w:rsidR="00A13524" w:rsidRPr="004223D8" w:rsidRDefault="00CF1BD8" w:rsidP="004223D8">
      <w:pPr>
        <w:spacing w:line="566" w:lineRule="exact"/>
        <w:ind w:rightChars="-15" w:right="-48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t>福建省高级人民法院</w:t>
      </w:r>
    </w:p>
    <w:p w:rsidR="00CF1BD8" w:rsidRPr="00A13524" w:rsidRDefault="00CF1BD8" w:rsidP="004223D8">
      <w:pPr>
        <w:spacing w:line="566" w:lineRule="exact"/>
        <w:ind w:firstLineChars="200" w:firstLine="640"/>
        <w:rPr>
          <w:rFonts w:ascii="仿宋_GB2312" w:hAnsi="Times New Roman" w:cs="仿宋_GB2312"/>
          <w:szCs w:val="32"/>
        </w:rPr>
      </w:pPr>
      <w:r w:rsidRPr="00A13524">
        <w:rPr>
          <w:rFonts w:ascii="仿宋_GB2312" w:hAnsi="Times New Roman" w:cs="仿宋_GB2312" w:hint="eastAsia"/>
          <w:szCs w:val="32"/>
        </w:rPr>
        <w:t>附件：</w:t>
      </w:r>
      <w:r w:rsidR="00A13524">
        <w:rPr>
          <w:rFonts w:ascii="仿宋_GB2312" w:hAnsi="Times New Roman" w:cs="仿宋_GB2312" w:hint="eastAsia"/>
          <w:szCs w:val="32"/>
        </w:rPr>
        <w:t>1.</w:t>
      </w:r>
      <w:r w:rsidRPr="00A13524">
        <w:rPr>
          <w:rFonts w:ascii="仿宋_GB2312" w:hAnsi="Times New Roman" w:cs="仿宋_GB2312" w:hint="eastAsia"/>
          <w:szCs w:val="32"/>
        </w:rPr>
        <w:t>罪犯</w:t>
      </w:r>
      <w:r w:rsidRPr="00A13524">
        <w:rPr>
          <w:rFonts w:ascii="仿宋_GB2312" w:hAnsi="Times New Roman" w:hint="eastAsia"/>
          <w:szCs w:val="32"/>
        </w:rPr>
        <w:t>王军区</w:t>
      </w:r>
      <w:r w:rsidRPr="00A13524">
        <w:rPr>
          <w:rFonts w:ascii="仿宋_GB2312" w:hAnsi="Times New Roman" w:cs="仿宋_GB2312" w:hint="eastAsia"/>
          <w:szCs w:val="32"/>
        </w:rPr>
        <w:t>卷宗1册</w:t>
      </w:r>
    </w:p>
    <w:p w:rsidR="00CF1BD8" w:rsidRPr="00A13524" w:rsidRDefault="00A13524" w:rsidP="004223D8">
      <w:pPr>
        <w:spacing w:line="566" w:lineRule="exact"/>
        <w:ind w:rightChars="-15" w:right="-48" w:firstLineChars="500" w:firstLine="160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2.</w:t>
      </w:r>
      <w:r w:rsidR="00CF1BD8" w:rsidRPr="00A13524">
        <w:rPr>
          <w:rFonts w:ascii="仿宋_GB2312" w:hAnsi="Times New Roman" w:cs="仿宋_GB2312" w:hint="eastAsia"/>
          <w:szCs w:val="32"/>
        </w:rPr>
        <w:t>减刑建议书4份</w:t>
      </w:r>
    </w:p>
    <w:p w:rsidR="00CF1BD8" w:rsidRPr="00A13524" w:rsidRDefault="00CF1BD8" w:rsidP="004223D8">
      <w:pPr>
        <w:spacing w:line="566" w:lineRule="exact"/>
        <w:ind w:rightChars="-15" w:right="-48"/>
        <w:rPr>
          <w:rFonts w:ascii="仿宋_GB2312" w:hAnsi="Times New Roman" w:cs="仿宋_GB2312"/>
          <w:szCs w:val="32"/>
        </w:rPr>
      </w:pPr>
      <w:r w:rsidRPr="00A13524">
        <w:rPr>
          <w:rFonts w:ascii="仿宋_GB2312" w:hAnsi="Times New Roman" w:hint="eastAsia"/>
          <w:szCs w:val="32"/>
        </w:rPr>
        <w:t xml:space="preserve">                                    福建省莆田监狱</w:t>
      </w:r>
    </w:p>
    <w:p w:rsidR="00CF1BD8" w:rsidRPr="00A13524" w:rsidRDefault="00CF1BD8" w:rsidP="004223D8">
      <w:pPr>
        <w:spacing w:line="566" w:lineRule="exact"/>
        <w:ind w:rightChars="-15" w:right="-48"/>
        <w:rPr>
          <w:rFonts w:ascii="仿宋_GB2312" w:hAnsi="Times New Roman" w:cs="仿宋_GB2312"/>
          <w:szCs w:val="32"/>
        </w:rPr>
      </w:pPr>
      <w:r w:rsidRPr="00A13524">
        <w:rPr>
          <w:rFonts w:ascii="仿宋_GB2312" w:hAnsi="Times New Roman" w:hint="eastAsia"/>
          <w:szCs w:val="32"/>
        </w:rPr>
        <w:lastRenderedPageBreak/>
        <w:t xml:space="preserve">                                二○二二年三月二十八日</w:t>
      </w:r>
    </w:p>
    <w:p w:rsidR="00CF1BD8" w:rsidRDefault="00CF1BD8" w:rsidP="004223D8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CF1BD8" w:rsidRDefault="00CF1BD8" w:rsidP="004223D8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A13524" w:rsidRPr="004223D8" w:rsidRDefault="00CF1BD8" w:rsidP="004223D8">
      <w:pPr>
        <w:spacing w:line="566" w:lineRule="exact"/>
        <w:jc w:val="right"/>
        <w:rPr>
          <w:rFonts w:ascii="楷体_GB2312" w:eastAsia="楷体_GB2312" w:hAnsi="Times New Roman" w:cs="楷体_GB2312"/>
          <w:szCs w:val="32"/>
        </w:rPr>
      </w:pPr>
      <w:r>
        <w:rPr>
          <w:rFonts w:ascii="楷体_GB2312" w:eastAsia="楷体_GB2312" w:hAnsi="Times New Roman" w:cs="楷体_GB2312" w:hint="eastAsia"/>
          <w:szCs w:val="32"/>
        </w:rPr>
        <w:t>〔2022〕闽莆狱减字第12号</w:t>
      </w:r>
    </w:p>
    <w:p w:rsidR="00CF1BD8" w:rsidRDefault="00CF1BD8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罪犯邹建胜</w:t>
      </w:r>
      <w:r w:rsidR="00A13524">
        <w:rPr>
          <w:rFonts w:ascii="仿宋_GB2312" w:hAnsi="Times New Roman" w:hint="eastAsia"/>
          <w:szCs w:val="32"/>
        </w:rPr>
        <w:t>，</w:t>
      </w:r>
      <w:r>
        <w:rPr>
          <w:rFonts w:ascii="仿宋_GB2312" w:hAnsi="Times New Roman" w:hint="eastAsia"/>
          <w:szCs w:val="32"/>
        </w:rPr>
        <w:t>绰号“老大”</w:t>
      </w:r>
      <w:r w:rsidR="00F224CC">
        <w:rPr>
          <w:rFonts w:ascii="仿宋_GB2312" w:hAnsi="Times New Roman" w:hint="eastAsia"/>
          <w:szCs w:val="32"/>
        </w:rPr>
        <w:fldChar w:fldCharType="begin"/>
      </w:r>
      <w:r>
        <w:rPr>
          <w:rFonts w:ascii="仿宋_GB2312" w:hAnsi="Times New Roman" w:hint="eastAsia"/>
          <w:szCs w:val="32"/>
        </w:rPr>
        <w:instrText xml:space="preserve"> AUTOTEXTLIST  \* MERGEFORMAT </w:instrText>
      </w:r>
      <w:r w:rsidR="00F224CC">
        <w:rPr>
          <w:rFonts w:ascii="仿宋_GB2312" w:hAnsi="Times New Roman" w:hint="eastAsia"/>
          <w:szCs w:val="32"/>
        </w:rPr>
        <w:fldChar w:fldCharType="end"/>
      </w:r>
      <w:r>
        <w:rPr>
          <w:rFonts w:ascii="仿宋_GB2312" w:hAnsi="Times New Roman" w:hint="eastAsia"/>
          <w:szCs w:val="32"/>
        </w:rPr>
        <w:t>，男，汉族，小学文化，1974年9月25日出生，户籍所在地湖北省麻城市，捕前系农民。现在二监区服刑。</w:t>
      </w:r>
    </w:p>
    <w:p w:rsidR="00CF1BD8" w:rsidRDefault="00CF1BD8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福建省福州市中级人民法院于2016年8月25日作出（2015）榕刑初字第219号刑事附带民事判决，以被告人邹建胜犯故意伤害罪，判处死刑，缓期二年执行，剥夺政治权利终身。该犯</w:t>
      </w:r>
      <w:r w:rsidR="00F609FE">
        <w:rPr>
          <w:rFonts w:ascii="仿宋_GB2312" w:hAnsi="Times New Roman" w:hint="eastAsia"/>
          <w:szCs w:val="32"/>
        </w:rPr>
        <w:t>及同案</w:t>
      </w:r>
      <w:r>
        <w:rPr>
          <w:rFonts w:ascii="仿宋_GB2312" w:hAnsi="Times New Roman" w:hint="eastAsia"/>
          <w:szCs w:val="32"/>
        </w:rPr>
        <w:t>不服，提出上诉。福建省高级人民法院于2017年3月7日作出（2016）闽刑终367号刑事附带民事裁定，撤销福建省福州市中级人民法院（2015）榕刑初字第219号刑事附带民事判决，发回福州市中级人民法院重新审判。福建省福州市中级人民法院于2019年3月20日作出（2017）闽01刑初55号刑事附带民事判决，以被告人邹建胜犯故意伤害罪，判处死刑，缓期二年执行，剥夺政治权利终身。该犯</w:t>
      </w:r>
      <w:r w:rsidR="007E7F21">
        <w:rPr>
          <w:rFonts w:ascii="仿宋_GB2312" w:hAnsi="Times New Roman" w:hint="eastAsia"/>
          <w:szCs w:val="32"/>
        </w:rPr>
        <w:t>及同案</w:t>
      </w:r>
      <w:r>
        <w:rPr>
          <w:rFonts w:ascii="仿宋_GB2312" w:hAnsi="Times New Roman" w:hint="eastAsia"/>
          <w:szCs w:val="32"/>
        </w:rPr>
        <w:t>不服，提出上诉。福建省高级人民法院于2019年12月26日作出（2019）闽刑终133号刑事判决，维持对该犯的定罪量刑。其死刑缓期二年执行起算日期为2020年1月8日，届满日期为2022年1月7日。2020年10月19日交付莆田监狱执行刑罚。现属普管级罪犯。</w:t>
      </w:r>
    </w:p>
    <w:p w:rsidR="00CF1BD8" w:rsidRDefault="00CF1BD8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罪犯邹建胜在死刑缓期</w:t>
      </w:r>
      <w:r w:rsidR="00A13524">
        <w:rPr>
          <w:rFonts w:ascii="仿宋_GB2312" w:hAnsi="Times New Roman" w:hint="eastAsia"/>
          <w:szCs w:val="32"/>
        </w:rPr>
        <w:t>二年</w:t>
      </w:r>
      <w:r>
        <w:rPr>
          <w:rFonts w:ascii="仿宋_GB2312" w:hAnsi="Times New Roman" w:hint="eastAsia"/>
          <w:szCs w:val="32"/>
        </w:rPr>
        <w:t>执行期间</w:t>
      </w:r>
      <w:r w:rsidR="002F2882">
        <w:rPr>
          <w:rFonts w:ascii="仿宋_GB2312" w:hAnsi="Times New Roman" w:hint="eastAsia"/>
          <w:szCs w:val="32"/>
        </w:rPr>
        <w:t>，</w:t>
      </w:r>
      <w:r>
        <w:rPr>
          <w:rFonts w:ascii="仿宋_GB2312" w:hAnsi="Times New Roman" w:hint="eastAsia"/>
          <w:szCs w:val="32"/>
        </w:rPr>
        <w:t>没有故意犯罪，确有悔改表现：</w:t>
      </w:r>
    </w:p>
    <w:p w:rsidR="00CF1BD8" w:rsidRDefault="00A13524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该犯</w:t>
      </w:r>
      <w:r w:rsidR="00CF1BD8">
        <w:rPr>
          <w:rFonts w:ascii="仿宋_GB2312" w:hAnsi="Times New Roman" w:hint="eastAsia"/>
          <w:szCs w:val="32"/>
        </w:rPr>
        <w:t>考核期自2020年10月起至2022年1月止累计获1220.5分,表扬1次。考核期内无违规。</w:t>
      </w:r>
    </w:p>
    <w:p w:rsidR="00CF1BD8" w:rsidRDefault="00CF1BD8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原判赔偿附带民事诉讼原告人徐某、邱某的经济损失人民币30000元，并对总额人民币365886元负连带责任，</w:t>
      </w:r>
      <w:r w:rsidR="00F609FE">
        <w:rPr>
          <w:rFonts w:ascii="仿宋_GB2312" w:hAnsi="Times New Roman" w:hint="eastAsia"/>
          <w:szCs w:val="32"/>
        </w:rPr>
        <w:t>二审</w:t>
      </w:r>
      <w:r>
        <w:rPr>
          <w:rFonts w:ascii="仿宋_GB2312" w:hAnsi="Times New Roman" w:hint="eastAsia"/>
          <w:szCs w:val="32"/>
        </w:rPr>
        <w:t>期间</w:t>
      </w:r>
      <w:r w:rsidR="00F609FE">
        <w:rPr>
          <w:rFonts w:ascii="仿宋_GB2312" w:hAnsi="Times New Roman" w:hint="eastAsia"/>
          <w:szCs w:val="32"/>
        </w:rPr>
        <w:t>该犯亲属代为赔偿人民币30000元</w:t>
      </w:r>
      <w:r>
        <w:rPr>
          <w:rFonts w:ascii="仿宋_GB2312" w:hAnsi="Times New Roman" w:hint="eastAsia"/>
          <w:szCs w:val="32"/>
        </w:rPr>
        <w:t>；赔偿附带民事诉讼原告人李某、鲍某的经济损失人民币120000元，并对总额人民币774965元负连带责任，</w:t>
      </w:r>
      <w:r w:rsidR="00F609FE">
        <w:rPr>
          <w:rFonts w:ascii="仿宋_GB2312" w:hAnsi="Times New Roman" w:hint="eastAsia"/>
          <w:szCs w:val="32"/>
        </w:rPr>
        <w:t>二</w:t>
      </w:r>
      <w:r>
        <w:rPr>
          <w:rFonts w:ascii="仿宋_GB2312" w:hAnsi="Times New Roman" w:hint="eastAsia"/>
          <w:szCs w:val="32"/>
        </w:rPr>
        <w:t>审期间该犯</w:t>
      </w:r>
      <w:r w:rsidR="00F609FE">
        <w:rPr>
          <w:rFonts w:ascii="仿宋_GB2312" w:hAnsi="Times New Roman" w:hint="eastAsia"/>
          <w:szCs w:val="32"/>
        </w:rPr>
        <w:t>亲属代为赔偿</w:t>
      </w:r>
      <w:r>
        <w:rPr>
          <w:rFonts w:ascii="仿宋_GB2312" w:hAnsi="Times New Roman" w:hint="eastAsia"/>
          <w:szCs w:val="32"/>
        </w:rPr>
        <w:t>人民币30000元，同案叶某已交人民币50000元（附带民事诉讼原告人表示不再追究叶某的民事赔偿责任）</w:t>
      </w:r>
      <w:r w:rsidR="00F609FE">
        <w:rPr>
          <w:rFonts w:ascii="仿宋_GB2312" w:hAnsi="Times New Roman" w:hint="eastAsia"/>
          <w:szCs w:val="32"/>
        </w:rPr>
        <w:t>；</w:t>
      </w:r>
      <w:r>
        <w:rPr>
          <w:rFonts w:ascii="仿宋_GB2312" w:hAnsi="Times New Roman" w:hint="eastAsia"/>
          <w:szCs w:val="32"/>
        </w:rPr>
        <w:t>该犯实际需承担的附带民事赔偿连带责任未到位金额为人民币500000元，本次未缴纳。该犯考核期内累计消费人民币1583.41元，月均消费</w:t>
      </w:r>
      <w:r w:rsidR="00A13524">
        <w:rPr>
          <w:rFonts w:ascii="仿宋_GB2312" w:hAnsi="Times New Roman" w:hint="eastAsia"/>
          <w:szCs w:val="32"/>
        </w:rPr>
        <w:t>人民币</w:t>
      </w:r>
      <w:r>
        <w:rPr>
          <w:rFonts w:ascii="仿宋_GB2312" w:hAnsi="Times New Roman" w:hint="eastAsia"/>
          <w:szCs w:val="32"/>
        </w:rPr>
        <w:t>98.96元，</w:t>
      </w:r>
      <w:r w:rsidR="00A13524">
        <w:rPr>
          <w:rFonts w:ascii="仿宋_GB2312" w:hAnsi="Times New Roman" w:hint="eastAsia"/>
          <w:szCs w:val="32"/>
        </w:rPr>
        <w:t>账户</w:t>
      </w:r>
      <w:r>
        <w:rPr>
          <w:rFonts w:ascii="仿宋_GB2312" w:hAnsi="Times New Roman" w:hint="eastAsia"/>
          <w:szCs w:val="32"/>
        </w:rPr>
        <w:t>可用余额人民币461.2元。</w:t>
      </w:r>
    </w:p>
    <w:p w:rsidR="00CF1BD8" w:rsidRDefault="00CF1BD8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本案于2022年3月21日至2022年3月25日在狱内公示未收到不同意见。</w:t>
      </w:r>
    </w:p>
    <w:p w:rsidR="00CF1BD8" w:rsidRDefault="00CF1BD8" w:rsidP="004223D8">
      <w:pPr>
        <w:spacing w:line="566" w:lineRule="exact"/>
        <w:ind w:firstLineChars="200" w:firstLine="640"/>
        <w:rPr>
          <w:rFonts w:ascii="仿宋_GB2312" w:hAnsi="Times New Roman"/>
        </w:rPr>
      </w:pPr>
      <w:r>
        <w:rPr>
          <w:rFonts w:ascii="仿宋_GB2312" w:hAnsi="Times New Roman" w:hint="eastAsia"/>
        </w:rPr>
        <w:t>罪犯邹建胜在</w:t>
      </w:r>
      <w:r w:rsidR="00A13524">
        <w:rPr>
          <w:rFonts w:ascii="仿宋_GB2312" w:hAnsi="Times New Roman" w:hint="eastAsia"/>
          <w:szCs w:val="32"/>
        </w:rPr>
        <w:t>死刑缓期二年执行期间</w:t>
      </w:r>
      <w:r w:rsidR="002F2882">
        <w:rPr>
          <w:rFonts w:ascii="仿宋_GB2312" w:hAnsi="Times New Roman" w:hint="eastAsia"/>
          <w:szCs w:val="32"/>
        </w:rPr>
        <w:t>，</w:t>
      </w:r>
      <w:r w:rsidR="00A13524">
        <w:rPr>
          <w:rFonts w:ascii="仿宋_GB2312" w:hAnsi="Times New Roman" w:hint="eastAsia"/>
          <w:szCs w:val="32"/>
        </w:rPr>
        <w:t>没有故意犯罪，</w:t>
      </w:r>
      <w:r>
        <w:rPr>
          <w:rFonts w:ascii="仿宋_GB2312" w:hAnsi="Times New Roman" w:hint="eastAsia"/>
        </w:rPr>
        <w:t>确有悔改表现，依照《中华人民共和国刑法》</w:t>
      </w:r>
      <w:r>
        <w:rPr>
          <w:rFonts w:ascii="仿宋_GB2312" w:hint="eastAsia"/>
          <w:szCs w:val="21"/>
        </w:rPr>
        <w:t>第五十条、第五十七</w:t>
      </w:r>
      <w:r>
        <w:rPr>
          <w:rFonts w:ascii="仿宋_GB2312" w:hint="eastAsia"/>
        </w:rPr>
        <w:t>条</w:t>
      </w:r>
      <w:r>
        <w:rPr>
          <w:rFonts w:ascii="仿宋_GB2312" w:hAnsi="Times New Roman" w:hint="eastAsia"/>
        </w:rPr>
        <w:t>、《中华人民共和国刑事诉讼法》</w:t>
      </w:r>
      <w:r>
        <w:rPr>
          <w:rFonts w:ascii="仿宋_GB2312" w:hint="eastAsia"/>
        </w:rPr>
        <w:t>第二百六十一条</w:t>
      </w:r>
      <w:r>
        <w:rPr>
          <w:rFonts w:ascii="仿宋_GB2312" w:hAnsi="Times New Roman" w:hint="eastAsia"/>
        </w:rPr>
        <w:t>和《中华人民共和国监狱法》</w:t>
      </w:r>
      <w:r>
        <w:rPr>
          <w:rFonts w:ascii="仿宋_GB2312" w:hint="eastAsia"/>
          <w:szCs w:val="21"/>
        </w:rPr>
        <w:t>第三十一</w:t>
      </w:r>
      <w:r>
        <w:rPr>
          <w:rFonts w:ascii="仿宋_GB2312" w:hint="eastAsia"/>
        </w:rPr>
        <w:t>条</w:t>
      </w:r>
      <w:r>
        <w:rPr>
          <w:rFonts w:ascii="仿宋_GB2312" w:hAnsi="Times New Roman" w:hint="eastAsia"/>
        </w:rPr>
        <w:t>之规定，建议将罪犯邹建胜的刑罚减为无期徒刑，剥夺政治权利终身不变。特提请你院审理裁定。</w:t>
      </w:r>
    </w:p>
    <w:p w:rsidR="00CF1BD8" w:rsidRDefault="00CF1BD8" w:rsidP="004223D8">
      <w:pPr>
        <w:pStyle w:val="a5"/>
        <w:spacing w:line="566" w:lineRule="exact"/>
        <w:ind w:rightChars="-15" w:right="-48" w:firstLineChars="192" w:firstLine="614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此致</w:t>
      </w:r>
    </w:p>
    <w:p w:rsidR="00A13524" w:rsidRPr="004223D8" w:rsidRDefault="00CF1BD8" w:rsidP="004223D8">
      <w:pPr>
        <w:spacing w:line="566" w:lineRule="exact"/>
        <w:ind w:rightChars="-15" w:right="-48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福建省高级人民法院</w:t>
      </w:r>
    </w:p>
    <w:p w:rsidR="00CF1BD8" w:rsidRDefault="00CF1BD8" w:rsidP="004223D8">
      <w:pPr>
        <w:spacing w:line="566" w:lineRule="exact"/>
        <w:ind w:firstLineChars="200"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附件：1.罪犯</w:t>
      </w:r>
      <w:r>
        <w:rPr>
          <w:rFonts w:ascii="仿宋_GB2312" w:hAnsi="Times New Roman" w:hint="eastAsia"/>
          <w:szCs w:val="32"/>
        </w:rPr>
        <w:t>邹建胜</w:t>
      </w:r>
      <w:r>
        <w:rPr>
          <w:rFonts w:ascii="仿宋_GB2312" w:hAnsi="Times New Roman" w:cs="仿宋_GB2312" w:hint="eastAsia"/>
          <w:szCs w:val="32"/>
        </w:rPr>
        <w:t>卷宗1册</w:t>
      </w:r>
    </w:p>
    <w:p w:rsidR="00CF1BD8" w:rsidRDefault="00CF1BD8" w:rsidP="004223D8">
      <w:pPr>
        <w:spacing w:line="566" w:lineRule="exact"/>
        <w:ind w:rightChars="-15" w:right="-48" w:firstLineChars="500" w:firstLine="160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2.减刑建议书4份</w:t>
      </w:r>
    </w:p>
    <w:p w:rsidR="00CF1BD8" w:rsidRDefault="00CF1BD8" w:rsidP="004223D8">
      <w:pPr>
        <w:spacing w:line="566" w:lineRule="exact"/>
        <w:ind w:rightChars="-15" w:right="-48"/>
        <w:rPr>
          <w:rFonts w:ascii="仿宋_GB2312" w:hAnsi="Times New Roman" w:cs="仿宋_GB2312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 xml:space="preserve">                                   福建省莆田监狱</w:t>
      </w:r>
    </w:p>
    <w:p w:rsidR="00CF1BD8" w:rsidRDefault="00CF1BD8" w:rsidP="004223D8">
      <w:pPr>
        <w:spacing w:line="566" w:lineRule="exact"/>
        <w:ind w:rightChars="-15" w:right="-48"/>
      </w:pPr>
      <w:r>
        <w:rPr>
          <w:rFonts w:ascii="仿宋_GB2312" w:hAnsi="Times New Roman" w:hint="eastAsia"/>
          <w:szCs w:val="32"/>
        </w:rPr>
        <w:t xml:space="preserve">                               二○二二年三月二十八日</w:t>
      </w:r>
    </w:p>
    <w:p w:rsidR="008C496A" w:rsidRDefault="008C496A" w:rsidP="004223D8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8C496A" w:rsidRDefault="008C496A" w:rsidP="004223D8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8C496A" w:rsidRPr="00A13524" w:rsidRDefault="008C496A" w:rsidP="004223D8">
      <w:pPr>
        <w:spacing w:line="566" w:lineRule="exact"/>
        <w:jc w:val="right"/>
        <w:rPr>
          <w:rFonts w:ascii="楷体_GB2312" w:eastAsia="楷体_GB2312" w:hAnsi="楷体_GB2312" w:cs="楷体_GB2312"/>
          <w:szCs w:val="32"/>
        </w:rPr>
      </w:pPr>
      <w:r w:rsidRPr="00A13524">
        <w:rPr>
          <w:rFonts w:ascii="楷体_GB2312" w:eastAsia="楷体_GB2312" w:hAnsi="楷体_GB2312" w:cs="楷体_GB2312" w:hint="eastAsia"/>
          <w:szCs w:val="32"/>
        </w:rPr>
        <w:t>〔2022〕闽莆狱减字第13号</w:t>
      </w:r>
    </w:p>
    <w:p w:rsidR="008C496A" w:rsidRPr="00A13524" w:rsidRDefault="008C496A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t>罪犯周松林</w:t>
      </w:r>
      <w:r w:rsidR="00F224CC" w:rsidRPr="00A13524">
        <w:rPr>
          <w:rFonts w:ascii="仿宋_GB2312" w:hAnsi="Times New Roman" w:hint="eastAsia"/>
          <w:szCs w:val="32"/>
        </w:rPr>
        <w:fldChar w:fldCharType="begin"/>
      </w:r>
      <w:r w:rsidRPr="00A13524">
        <w:rPr>
          <w:rFonts w:ascii="仿宋_GB2312" w:hAnsi="Times New Roman" w:hint="eastAsia"/>
          <w:szCs w:val="32"/>
        </w:rPr>
        <w:instrText xml:space="preserve"> AUTOTEXTLIST  \* MERGEFORMAT </w:instrText>
      </w:r>
      <w:r w:rsidR="00F224CC" w:rsidRPr="00A13524">
        <w:rPr>
          <w:rFonts w:ascii="仿宋_GB2312" w:hAnsi="Times New Roman" w:hint="eastAsia"/>
          <w:szCs w:val="32"/>
        </w:rPr>
        <w:fldChar w:fldCharType="end"/>
      </w:r>
      <w:r w:rsidRPr="00A13524">
        <w:rPr>
          <w:rFonts w:ascii="仿宋_GB2312" w:hAnsi="Times New Roman" w:hint="eastAsia"/>
          <w:szCs w:val="32"/>
        </w:rPr>
        <w:t>，男，汉族，初中文化，1975年6月6日出生，户籍所在地湖南省武冈市，捕前系无业</w:t>
      </w:r>
      <w:r w:rsidRPr="00A13524">
        <w:rPr>
          <w:rFonts w:ascii="仿宋_GB2312" w:hAnsi="宋体" w:cs="宋体" w:hint="eastAsia"/>
          <w:kern w:val="0"/>
          <w:szCs w:val="32"/>
        </w:rPr>
        <w:t>。因犯非法拘禁罪，于2015年2月5日被广东省惠州市惠阳区人民法院判处有期徒刑十个月，同年6月2日刑满释放。</w:t>
      </w:r>
      <w:r w:rsidRPr="00A13524">
        <w:rPr>
          <w:rFonts w:ascii="仿宋_GB2312" w:hAnsi="Times New Roman" w:hint="eastAsia"/>
          <w:szCs w:val="32"/>
        </w:rPr>
        <w:t>现在四监区服刑。</w:t>
      </w:r>
    </w:p>
    <w:p w:rsidR="008C496A" w:rsidRPr="00A13524" w:rsidRDefault="008C496A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t>福建省福州市中级人民法院于</w:t>
      </w:r>
      <w:r w:rsidRPr="00A13524">
        <w:rPr>
          <w:rFonts w:ascii="仿宋_GB2312" w:hAnsi="宋体" w:cs="宋体" w:hint="eastAsia"/>
          <w:kern w:val="0"/>
          <w:szCs w:val="32"/>
        </w:rPr>
        <w:t>2019年3月20日</w:t>
      </w:r>
      <w:r w:rsidRPr="00A13524">
        <w:rPr>
          <w:rFonts w:ascii="仿宋_GB2312" w:hAnsi="Times New Roman" w:hint="eastAsia"/>
          <w:szCs w:val="32"/>
        </w:rPr>
        <w:t>作出</w:t>
      </w:r>
      <w:r w:rsidRPr="00A13524">
        <w:rPr>
          <w:rFonts w:ascii="仿宋_GB2312" w:hAnsi="宋体" w:cs="宋体" w:hint="eastAsia"/>
          <w:kern w:val="0"/>
          <w:szCs w:val="32"/>
        </w:rPr>
        <w:t>（2017）闽01刑初55号</w:t>
      </w:r>
      <w:r w:rsidRPr="00A13524">
        <w:rPr>
          <w:rFonts w:ascii="仿宋_GB2312" w:hAnsi="Times New Roman" w:hint="eastAsia"/>
          <w:szCs w:val="32"/>
        </w:rPr>
        <w:t>刑事附带民事判决，以被告人周松林</w:t>
      </w:r>
      <w:r w:rsidRPr="00A13524">
        <w:rPr>
          <w:rFonts w:ascii="仿宋_GB2312" w:hAnsi="宋体" w:cs="宋体" w:hint="eastAsia"/>
          <w:kern w:val="0"/>
          <w:szCs w:val="32"/>
        </w:rPr>
        <w:t>犯故意伤害罪，判处死刑，缓期二年执行，剥夺政治权利终身。该犯及同案不服，</w:t>
      </w:r>
      <w:r w:rsidRPr="00A13524">
        <w:rPr>
          <w:rFonts w:ascii="仿宋_GB2312" w:hAnsi="Times New Roman" w:hint="eastAsia"/>
          <w:szCs w:val="32"/>
        </w:rPr>
        <w:t>提出上诉。福建高级人民法院于2019年12月26日作出（2019）闽刑终133号刑事判决，维持对该犯定罪量刑</w:t>
      </w:r>
      <w:r w:rsidR="00EB3796" w:rsidRPr="00A13524">
        <w:rPr>
          <w:rFonts w:ascii="仿宋_GB2312" w:hAnsi="Times New Roman" w:hint="eastAsia"/>
          <w:szCs w:val="32"/>
        </w:rPr>
        <w:t>的</w:t>
      </w:r>
      <w:r w:rsidRPr="00A13524">
        <w:rPr>
          <w:rFonts w:ascii="仿宋_GB2312" w:hAnsi="Times New Roman" w:hint="eastAsia"/>
          <w:szCs w:val="32"/>
        </w:rPr>
        <w:t>判决。其死刑缓期二年执行起算日期为2020年1月10日，届满日期为2022年1月9日。</w:t>
      </w:r>
      <w:r w:rsidRPr="00A13524">
        <w:rPr>
          <w:rFonts w:ascii="仿宋_GB2312" w:hAnsi="宋体" w:cs="宋体" w:hint="eastAsia"/>
          <w:kern w:val="0"/>
          <w:szCs w:val="32"/>
        </w:rPr>
        <w:t>2020年10月19日</w:t>
      </w:r>
      <w:r w:rsidRPr="00A13524">
        <w:rPr>
          <w:rFonts w:ascii="仿宋_GB2312" w:hAnsi="Times New Roman" w:hint="eastAsia"/>
          <w:szCs w:val="32"/>
        </w:rPr>
        <w:t>交付莆田监狱执行刑罚。现属普管级罪犯。</w:t>
      </w:r>
    </w:p>
    <w:p w:rsidR="008C496A" w:rsidRPr="00A13524" w:rsidRDefault="008C496A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t>罪犯周松林在死刑缓期二年执行期间</w:t>
      </w:r>
      <w:r w:rsidR="002F2882">
        <w:rPr>
          <w:rFonts w:ascii="仿宋_GB2312" w:hAnsi="Times New Roman" w:hint="eastAsia"/>
          <w:szCs w:val="32"/>
        </w:rPr>
        <w:t>，</w:t>
      </w:r>
      <w:r w:rsidRPr="00A13524">
        <w:rPr>
          <w:rFonts w:ascii="仿宋_GB2312" w:hAnsi="Times New Roman" w:hint="eastAsia"/>
          <w:szCs w:val="32"/>
        </w:rPr>
        <w:t>没有故意犯罪，确有悔改表现：</w:t>
      </w:r>
    </w:p>
    <w:p w:rsidR="008C496A" w:rsidRPr="00A13524" w:rsidRDefault="008C496A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t>该犯考核期2020年10月至2022年1月累计获1284.5分，表扬1次。考核期内无违规扣分。</w:t>
      </w:r>
    </w:p>
    <w:p w:rsidR="008C496A" w:rsidRPr="00A13524" w:rsidRDefault="008C496A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t>原判连带赔偿附带民事诉讼人经济损失人民币365886元，其中该犯赔偿人民币30000元，二审时同案已缴纳人民币380000元。</w:t>
      </w:r>
    </w:p>
    <w:p w:rsidR="008C496A" w:rsidRPr="00A13524" w:rsidRDefault="008C496A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lastRenderedPageBreak/>
        <w:t>本案于2022年3月21日至2022年3月25日在狱内公示未收到不同意见。</w:t>
      </w:r>
    </w:p>
    <w:p w:rsidR="008C496A" w:rsidRPr="00A13524" w:rsidRDefault="008C496A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t>罪犯周松林在死刑缓期二年执行期间</w:t>
      </w:r>
      <w:r w:rsidR="002F2882">
        <w:rPr>
          <w:rFonts w:ascii="仿宋_GB2312" w:hAnsi="Times New Roman" w:hint="eastAsia"/>
          <w:szCs w:val="32"/>
        </w:rPr>
        <w:t>，</w:t>
      </w:r>
      <w:r w:rsidRPr="00A13524">
        <w:rPr>
          <w:rFonts w:ascii="仿宋_GB2312" w:hAnsi="Times New Roman" w:hint="eastAsia"/>
          <w:szCs w:val="32"/>
        </w:rPr>
        <w:t>没有故意犯罪，确有悔改表现，依照</w:t>
      </w:r>
      <w:r w:rsidRPr="00A13524">
        <w:rPr>
          <w:rFonts w:ascii="仿宋_GB2312" w:hAnsi="仿宋_GB2312" w:cs="仿宋_GB2312" w:hint="eastAsia"/>
          <w:szCs w:val="32"/>
        </w:rPr>
        <w:t>《中华人民共和国刑法》第五十条、第五十七条、《中华人民共和国刑事诉讼法》</w:t>
      </w:r>
      <w:r w:rsidRPr="00A13524">
        <w:rPr>
          <w:rFonts w:ascii="仿宋_GB2312" w:hint="eastAsia"/>
          <w:szCs w:val="32"/>
        </w:rPr>
        <w:t>第二百六十一条</w:t>
      </w:r>
      <w:r w:rsidRPr="00A13524">
        <w:rPr>
          <w:rFonts w:ascii="仿宋_GB2312" w:hAnsi="仿宋_GB2312" w:cs="仿宋_GB2312" w:hint="eastAsia"/>
          <w:szCs w:val="32"/>
        </w:rPr>
        <w:t>、《中华人民共和国监狱法》第三十一条的规定</w:t>
      </w:r>
      <w:r w:rsidRPr="00A13524">
        <w:rPr>
          <w:rFonts w:ascii="仿宋_GB2312" w:hAnsi="Times New Roman" w:hint="eastAsia"/>
          <w:szCs w:val="32"/>
        </w:rPr>
        <w:t>，建议将罪犯周松林的刑罚减为无期徒刑，剥夺政治权利终身不变。特提请你院审理裁定。</w:t>
      </w:r>
    </w:p>
    <w:p w:rsidR="008C496A" w:rsidRPr="00A13524" w:rsidRDefault="008C496A" w:rsidP="004223D8">
      <w:pPr>
        <w:pStyle w:val="a5"/>
        <w:spacing w:line="566" w:lineRule="exact"/>
        <w:ind w:rightChars="-15" w:right="-48" w:firstLineChars="192" w:firstLine="614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t>此致</w:t>
      </w:r>
    </w:p>
    <w:p w:rsidR="008C496A" w:rsidRPr="00A13524" w:rsidRDefault="008C496A" w:rsidP="004223D8">
      <w:pPr>
        <w:spacing w:line="566" w:lineRule="exact"/>
        <w:ind w:rightChars="-15" w:right="-48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t>福建省高级人民法院</w:t>
      </w:r>
    </w:p>
    <w:p w:rsidR="008C496A" w:rsidRPr="00A13524" w:rsidRDefault="008C496A" w:rsidP="004223D8">
      <w:pPr>
        <w:spacing w:line="566" w:lineRule="exact"/>
        <w:ind w:firstLineChars="200" w:firstLine="640"/>
        <w:rPr>
          <w:rFonts w:ascii="仿宋_GB2312" w:hAnsi="Times New Roman" w:cs="仿宋_GB2312"/>
          <w:szCs w:val="32"/>
        </w:rPr>
      </w:pPr>
      <w:r w:rsidRPr="00A13524">
        <w:rPr>
          <w:rFonts w:ascii="仿宋_GB2312" w:hAnsi="Times New Roman" w:cs="仿宋_GB2312" w:hint="eastAsia"/>
          <w:szCs w:val="32"/>
        </w:rPr>
        <w:t>附件：1.罪犯周松林卷宗1册</w:t>
      </w:r>
    </w:p>
    <w:p w:rsidR="008C496A" w:rsidRPr="00A13524" w:rsidRDefault="008C496A" w:rsidP="004223D8">
      <w:pPr>
        <w:spacing w:line="566" w:lineRule="exact"/>
        <w:ind w:rightChars="-15" w:right="-48" w:firstLineChars="500" w:firstLine="1600"/>
        <w:rPr>
          <w:rFonts w:ascii="仿宋_GB2312" w:hAnsi="Times New Roman" w:cs="仿宋_GB2312"/>
          <w:szCs w:val="32"/>
        </w:rPr>
      </w:pPr>
      <w:r w:rsidRPr="00A13524">
        <w:rPr>
          <w:rFonts w:ascii="仿宋_GB2312" w:hAnsi="Times New Roman" w:cs="仿宋_GB2312" w:hint="eastAsia"/>
          <w:szCs w:val="32"/>
        </w:rPr>
        <w:t>2.减刑建议书4份</w:t>
      </w:r>
    </w:p>
    <w:p w:rsidR="008C496A" w:rsidRPr="00A13524" w:rsidRDefault="008C496A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t xml:space="preserve">                              福建省莆田监狱</w:t>
      </w:r>
    </w:p>
    <w:p w:rsidR="008C496A" w:rsidRPr="00A13524" w:rsidRDefault="008C496A" w:rsidP="004223D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A13524">
        <w:rPr>
          <w:rFonts w:ascii="仿宋_GB2312" w:hAnsi="Times New Roman" w:hint="eastAsia"/>
          <w:szCs w:val="32"/>
        </w:rPr>
        <w:t xml:space="preserve">                          二○二二年三月二十八日</w:t>
      </w:r>
    </w:p>
    <w:p w:rsidR="00BE71CA" w:rsidRDefault="00BE71CA" w:rsidP="004223D8">
      <w:pPr>
        <w:autoSpaceDE w:val="0"/>
        <w:snapToGrid w:val="0"/>
        <w:spacing w:line="566" w:lineRule="exact"/>
        <w:ind w:firstLineChars="700" w:firstLine="30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BE71CA" w:rsidRDefault="00BE71CA" w:rsidP="004223D8">
      <w:pPr>
        <w:autoSpaceDE w:val="0"/>
        <w:snapToGrid w:val="0"/>
        <w:spacing w:line="566" w:lineRule="exact"/>
        <w:ind w:firstLineChars="700" w:firstLine="30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BE71CA" w:rsidRPr="004223D8" w:rsidRDefault="00BE71CA" w:rsidP="004223D8">
      <w:pPr>
        <w:autoSpaceDE w:val="0"/>
        <w:spacing w:line="566" w:lineRule="exact"/>
        <w:jc w:val="right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〔2022〕闽莆狱减字第14号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罪犯黄林波，男，汉族，小学文化，1977年5月</w:t>
      </w:r>
      <w:r w:rsidR="004A6F6F">
        <w:rPr>
          <w:rFonts w:ascii="仿宋_GB2312" w:hAnsi="宋体" w:hint="eastAsia"/>
          <w:szCs w:val="32"/>
        </w:rPr>
        <w:t>1</w:t>
      </w:r>
      <w:r>
        <w:rPr>
          <w:rFonts w:ascii="仿宋_GB2312" w:hAnsi="宋体" w:hint="eastAsia"/>
          <w:szCs w:val="32"/>
        </w:rPr>
        <w:t>日出生，户籍所在地河南省新野县，捕前系无业。现在五监区服刑。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福建省福州市中级人民法院于2017年1月6日作出（2015）榕刑初字第203号刑事附带民事判决，以被告人黄林波犯故意伤害罪，判处无期徒刑，剥夺政治权利终身。该犯及同案不服，提出上诉。福建省高级人民法院于2017年10月12日作出（2017）闽刑终67号刑事判决，维持对该犯定罪量刑的刑事判决。2019</w:t>
      </w:r>
      <w:r>
        <w:rPr>
          <w:rFonts w:ascii="仿宋_GB2312" w:hAnsi="宋体" w:hint="eastAsia"/>
          <w:szCs w:val="32"/>
        </w:rPr>
        <w:lastRenderedPageBreak/>
        <w:t>年7月23日交付莆田监狱执行刑罚。现属普管级罪犯。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 xml:space="preserve">罪犯黄林波在无期徒刑服刑期间，确有悔改表现： 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szCs w:val="32"/>
        </w:rPr>
        <w:t>该犯</w:t>
      </w:r>
      <w:r>
        <w:rPr>
          <w:rFonts w:ascii="仿宋_GB2312" w:hAnsi="宋体" w:hint="eastAsia"/>
          <w:color w:val="000000"/>
          <w:szCs w:val="32"/>
        </w:rPr>
        <w:t>考核期自2019年7月起至2022年1月止累计获3219分，表扬5次。考核期内违规1次，扣10分。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原判赔偿附带民事诉讼各原告人经济损失共计人民币150000元，并对赔偿总额人民币921300.5元承担连带责任，已缴纳人民币91000元，其中本次向福建省高级人民法院缴纳人民币1000元，案件审理期间同案犯共计缴纳人民币90000元。该犯考核期内累计消费人民币5340.19元，月均消费人民币172.26元，账户可用余额人民币997.94元。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本案于2022年3月21日至2022年3月25日在狱内公示未收到不同意见。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罪犯黄林波在无期徒刑服刑期间，确有悔改表现，依照《中华人民共和国刑法》</w:t>
      </w:r>
      <w:r>
        <w:rPr>
          <w:rFonts w:ascii="仿宋_GB2312" w:hAnsi="宋体" w:hint="eastAsia"/>
          <w:color w:val="000000"/>
          <w:szCs w:val="32"/>
        </w:rPr>
        <w:t>第五十七条、第七十八条</w:t>
      </w:r>
      <w:r>
        <w:rPr>
          <w:rFonts w:ascii="仿宋_GB2312" w:hAnsi="宋体" w:hint="eastAsia"/>
          <w:szCs w:val="32"/>
        </w:rPr>
        <w:t>、《中华人民共和国刑事诉讼法》第二百七十三条和《中华人民共和国监狱法》第二十九条之规定，建议将罪犯黄林波的刑罚减为有期徒刑二十二年，剥夺政治权利终身减为十年。特提请你院审理裁定。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此致</w:t>
      </w:r>
    </w:p>
    <w:p w:rsidR="00BE71CA" w:rsidRDefault="00BE71CA" w:rsidP="004223D8">
      <w:pPr>
        <w:autoSpaceDE w:val="0"/>
        <w:adjustRightInd w:val="0"/>
        <w:spacing w:line="566" w:lineRule="exac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福建省高级人民法院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附件：1.罪犯黄林波卷宗1册</w:t>
      </w:r>
    </w:p>
    <w:p w:rsidR="00BE71CA" w:rsidRDefault="00BE71CA" w:rsidP="004223D8">
      <w:pPr>
        <w:autoSpaceDE w:val="0"/>
        <w:adjustRightInd w:val="0"/>
        <w:spacing w:line="566" w:lineRule="exact"/>
        <w:ind w:firstLineChars="500" w:firstLine="160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2.减刑建议书4份</w:t>
      </w:r>
    </w:p>
    <w:p w:rsidR="00BE71CA" w:rsidRDefault="00BE71CA" w:rsidP="004223D8">
      <w:pPr>
        <w:autoSpaceDE w:val="0"/>
        <w:spacing w:line="566" w:lineRule="exact"/>
        <w:ind w:rightChars="379" w:right="1213" w:firstLineChars="1700" w:firstLine="5440"/>
        <w:jc w:val="left"/>
        <w:rPr>
          <w:rFonts w:ascii="仿宋_GB2312" w:hAnsi="Times New Roman"/>
          <w:szCs w:val="32"/>
        </w:rPr>
      </w:pPr>
      <w:r>
        <w:rPr>
          <w:rFonts w:ascii="仿宋_GB2312" w:hint="eastAsia"/>
          <w:szCs w:val="32"/>
        </w:rPr>
        <w:t>福建省莆田监狱</w:t>
      </w:r>
    </w:p>
    <w:p w:rsidR="00BE71CA" w:rsidRDefault="00BE71CA" w:rsidP="004223D8">
      <w:pPr>
        <w:autoSpaceDE w:val="0"/>
        <w:snapToGrid w:val="0"/>
        <w:spacing w:line="566" w:lineRule="exact"/>
        <w:ind w:firstLineChars="1500" w:firstLine="4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二○二二年三月二十八日</w:t>
      </w:r>
    </w:p>
    <w:p w:rsidR="00BE71CA" w:rsidRDefault="00BE71CA" w:rsidP="004223D8">
      <w:pPr>
        <w:autoSpaceDE w:val="0"/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福建省莆田监狱</w:t>
      </w:r>
    </w:p>
    <w:p w:rsidR="00BE71CA" w:rsidRDefault="00BE71CA" w:rsidP="004223D8">
      <w:pPr>
        <w:autoSpaceDE w:val="0"/>
        <w:adjustRightInd w:val="0"/>
        <w:spacing w:line="566" w:lineRule="exact"/>
        <w:ind w:firstLineChars="700" w:firstLine="308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BE71CA" w:rsidRPr="004223D8" w:rsidRDefault="00BE71CA" w:rsidP="004223D8">
      <w:pPr>
        <w:autoSpaceDE w:val="0"/>
        <w:adjustRightInd w:val="0"/>
        <w:spacing w:line="566" w:lineRule="exact"/>
        <w:jc w:val="right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〔2022〕闽莆狱减字第15号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郑枝春，男，汉族，初中文化，1971年11月15日出生，户籍所在地福建省福州市，捕前无固定职业。曾因犯故意伤害罪于2007年7月20日被福州市仓山区人民法院判处拘役五个月，于2007年8月13日刑满释放。现在五监区服刑。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福州市中级人民法院于2018年12月19日作出（2018）闽01刑初88号刑事附带民事判决，以被告人郑枝春犯故意伤害罪，判处死刑，剥夺政治权利终身。该犯不服，提出上诉。福建省高级人民法院于2019年12月29日作出（2019）闽刑终3号刑事判决，以上诉人郑枝春犯故意伤害罪，判处死刑，缓期二年执行，剥夺政治权利终身。其死刑缓期二年执行起算日期为2020年1月19日，届满日期为2022年1月18日。2020年4月21日交付莆田监狱执行刑罚。现属普管级罪犯。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罪犯郑枝春在死刑缓期二年执行期间，没有故意犯罪，确有悔改表现： 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szCs w:val="32"/>
        </w:rPr>
        <w:t>该犯</w:t>
      </w:r>
      <w:r>
        <w:rPr>
          <w:rFonts w:ascii="仿宋_GB2312" w:hint="eastAsia"/>
          <w:color w:val="000000"/>
          <w:szCs w:val="32"/>
        </w:rPr>
        <w:t>考核期自2020年4月起至2022年1月止累计获</w:t>
      </w:r>
      <w:r w:rsidRPr="005559F9">
        <w:rPr>
          <w:rFonts w:ascii="仿宋_GB2312" w:hint="eastAsia"/>
          <w:szCs w:val="32"/>
        </w:rPr>
        <w:t>17</w:t>
      </w:r>
      <w:r w:rsidR="007246A9" w:rsidRPr="005559F9">
        <w:rPr>
          <w:rFonts w:ascii="仿宋_GB2312" w:hint="eastAsia"/>
          <w:szCs w:val="32"/>
        </w:rPr>
        <w:t>17</w:t>
      </w:r>
      <w:r>
        <w:rPr>
          <w:rFonts w:ascii="仿宋_GB2312" w:hint="eastAsia"/>
          <w:color w:val="000000"/>
          <w:szCs w:val="32"/>
        </w:rPr>
        <w:t xml:space="preserve">分，表扬2次。考核期内违规1次，扣20分。     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原判赔偿附带民事诉讼各原告人经济损失共计人民币1057055元，已缴纳人民币700000元，其中案件一审期间同案代为赔偿人民币200000元，二审期间该犯亲属代其赔偿人民币500000元，本次未缴纳。该犯考核期内累计消费人民币5257.89</w:t>
      </w:r>
      <w:r>
        <w:rPr>
          <w:rFonts w:ascii="仿宋_GB2312" w:hint="eastAsia"/>
          <w:szCs w:val="32"/>
        </w:rPr>
        <w:lastRenderedPageBreak/>
        <w:t>元，月均消费人民币239元，账户可用余额人民币1013.04元。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本案于2022年3月21日至2022年3月25日在狱内公示未收到不同意见。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罪犯郑枝春在死刑缓期二年执行期间，没有故意犯罪，确有悔改表现，依照《中华人民共和国刑法》</w:t>
      </w:r>
      <w:r>
        <w:rPr>
          <w:rFonts w:ascii="仿宋_GB2312" w:hint="eastAsia"/>
          <w:color w:val="000000"/>
          <w:szCs w:val="32"/>
        </w:rPr>
        <w:t>第五十条、第五十七条</w:t>
      </w:r>
      <w:r>
        <w:rPr>
          <w:rFonts w:ascii="仿宋_GB2312" w:hint="eastAsia"/>
          <w:szCs w:val="32"/>
        </w:rPr>
        <w:t>、《中华人民共和国刑事诉讼法》第二百六十一条和《中华人民共和国监狱法》第三十一条之规定，建议将罪犯郑枝春的刑罚减为无期徒刑，剥夺政治权利终身不变。特提请你院审理裁定。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此致</w:t>
      </w:r>
    </w:p>
    <w:p w:rsidR="00BE71CA" w:rsidRDefault="00BE71CA" w:rsidP="004223D8">
      <w:pPr>
        <w:autoSpaceDE w:val="0"/>
        <w:adjustRightIn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福建省高级人民法院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附件：1.罪犯郑枝春卷宗1册</w:t>
      </w:r>
    </w:p>
    <w:p w:rsidR="00BE71CA" w:rsidRDefault="00BE71CA" w:rsidP="004223D8">
      <w:pPr>
        <w:autoSpaceDE w:val="0"/>
        <w:adjustRightInd w:val="0"/>
        <w:spacing w:line="566" w:lineRule="exact"/>
        <w:ind w:firstLineChars="500" w:firstLine="1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2.减刑建议书4份</w:t>
      </w:r>
    </w:p>
    <w:p w:rsidR="00BE71CA" w:rsidRDefault="00BE71CA" w:rsidP="004223D8">
      <w:pPr>
        <w:autoSpaceDE w:val="0"/>
        <w:adjustRightIn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  <w:r w:rsidR="00F6037B">
        <w:rPr>
          <w:rFonts w:ascii="仿宋_GB2312" w:hint="eastAsia"/>
          <w:szCs w:val="32"/>
        </w:rPr>
        <w:t xml:space="preserve">                                  </w:t>
      </w:r>
      <w:r>
        <w:rPr>
          <w:rFonts w:ascii="仿宋_GB2312" w:hint="eastAsia"/>
          <w:szCs w:val="32"/>
        </w:rPr>
        <w:t>福建省莆田监狱</w:t>
      </w:r>
    </w:p>
    <w:p w:rsidR="00BE71CA" w:rsidRDefault="00F6037B" w:rsidP="004223D8">
      <w:pPr>
        <w:autoSpaceDE w:val="0"/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</w:t>
      </w:r>
      <w:r w:rsidR="00BE71CA">
        <w:rPr>
          <w:rFonts w:ascii="仿宋_GB2312" w:hint="eastAsia"/>
          <w:szCs w:val="32"/>
        </w:rPr>
        <w:t>二○二二年三月二十八日</w:t>
      </w:r>
    </w:p>
    <w:p w:rsidR="00BE71CA" w:rsidRDefault="00BE71CA" w:rsidP="004223D8">
      <w:pPr>
        <w:autoSpaceDE w:val="0"/>
        <w:snapToGrid w:val="0"/>
        <w:spacing w:line="566" w:lineRule="exact"/>
        <w:ind w:firstLineChars="700" w:firstLine="30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BE71CA" w:rsidRDefault="00BE71CA" w:rsidP="004223D8">
      <w:pPr>
        <w:autoSpaceDE w:val="0"/>
        <w:snapToGrid w:val="0"/>
        <w:spacing w:line="566" w:lineRule="exact"/>
        <w:ind w:firstLineChars="700" w:firstLine="30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BE71CA" w:rsidRDefault="00BE71CA" w:rsidP="004223D8">
      <w:pPr>
        <w:autoSpaceDE w:val="0"/>
        <w:spacing w:line="566" w:lineRule="exact"/>
        <w:jc w:val="right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〔2022〕闽莆狱减字第16号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罪犯钟子文，男，汉族，初中文化，1963年11月2日出生，户籍所在地湖南省永州市冷水滩区，捕前无固定职业。现在五监区服刑。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福建省福州市中级人民法院于2019年3月20日作出（2017）闽01刑初55号刑事附带民事判决，以被告人钟子文犯故意伤害罪，判处死刑，剥夺政治权利终身。该犯及同案不服，提出上诉。</w:t>
      </w:r>
      <w:r>
        <w:rPr>
          <w:rFonts w:ascii="仿宋_GB2312" w:hint="eastAsia"/>
          <w:szCs w:val="32"/>
        </w:rPr>
        <w:lastRenderedPageBreak/>
        <w:t>福建省高级人民法院于2019年12月26日作出（2019）闽刑终133号刑事判决，上诉人钟子文犯故意伤害罪，判处死刑，缓期两年执行，剥夺政治权利终身。其死刑缓期二年执行起算日期为2020年1月10日，届满日期为2022年1月9日。2020年10月19日交付莆田监狱执行刑罚。现属普管级罪犯。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罪犯钟子文在死刑缓期二年执行期间，没有故意犯罪，确有悔改表现： 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该犯考核期自2020年10月起至2022年1月止累计获1188.5分，表扬1次。考核期内无违规。 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原判赔偿附带民事诉讼各原告人经济损失共计人民币40000元，并对赔偿总额人民币365886元负连带责任，截至二审宣判各被告人共支付赔偿总额为人民币380000元，其中二审期间该犯亲属代为赔偿人民币80000元。 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本案于2022年3月21日至2022年3月25日在狱内公示未收到不同意见。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钟子文在死刑缓期二年执行期间，没有故意犯罪，确有悔改表现，依照《中华人民共和国刑法》第五十条、第五十七条、《中华人民共和国刑事诉讼法》第二百六十一条和《中华人民共和国监狱法》第三十一条之规定，建议将罪犯钟子文的刑罚减为无期徒刑，剥夺政治权利终身不变。特提请你院审理裁定。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此致</w:t>
      </w:r>
    </w:p>
    <w:p w:rsidR="00BE71CA" w:rsidRDefault="00BE71CA" w:rsidP="004223D8">
      <w:pPr>
        <w:autoSpaceDE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福建省高级人民法院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附件：1.罪犯钟子文卷宗1册</w:t>
      </w:r>
    </w:p>
    <w:p w:rsidR="00BE71CA" w:rsidRDefault="00BE71CA" w:rsidP="004223D8">
      <w:pPr>
        <w:autoSpaceDE w:val="0"/>
        <w:spacing w:line="566" w:lineRule="exact"/>
        <w:ind w:firstLineChars="500" w:firstLine="1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2.减刑建议书4份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 福建省莆田监狱</w:t>
      </w:r>
    </w:p>
    <w:p w:rsidR="00BE71CA" w:rsidRDefault="00BE71CA" w:rsidP="004223D8">
      <w:pPr>
        <w:autoSpaceDE w:val="0"/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   二○二二年三月二十八日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方正小标宋简体" w:eastAsia="方正小标宋简体"/>
          <w:sz w:val="44"/>
          <w:szCs w:val="44"/>
        </w:rPr>
      </w:pPr>
      <w:r>
        <w:rPr>
          <w:rFonts w:ascii="仿宋_GB2312" w:hint="eastAsia"/>
          <w:szCs w:val="32"/>
        </w:rPr>
        <w:t xml:space="preserve">     </w:t>
      </w:r>
      <w:r>
        <w:rPr>
          <w:rFonts w:ascii="仿宋_GB2312" w:hAnsi="宋体" w:hint="eastAsia"/>
          <w:szCs w:val="32"/>
        </w:rPr>
        <w:t xml:space="preserve">     </w:t>
      </w: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BE71CA" w:rsidRDefault="00BE71CA" w:rsidP="004223D8">
      <w:pPr>
        <w:autoSpaceDE w:val="0"/>
        <w:snapToGrid w:val="0"/>
        <w:spacing w:line="566" w:lineRule="exact"/>
        <w:ind w:firstLineChars="700" w:firstLine="30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BE71CA" w:rsidRDefault="00BE71CA" w:rsidP="004223D8">
      <w:pPr>
        <w:autoSpaceDE w:val="0"/>
        <w:spacing w:line="566" w:lineRule="exact"/>
        <w:jc w:val="right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〔2022〕闽莆狱减字第17号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罪犯郭</w:t>
      </w:r>
      <w:r>
        <w:rPr>
          <w:rFonts w:ascii="宋体" w:eastAsia="宋体" w:hAnsi="宋体" w:cs="宋体" w:hint="eastAsia"/>
          <w:szCs w:val="32"/>
        </w:rPr>
        <w:t>栢</w:t>
      </w:r>
      <w:r>
        <w:rPr>
          <w:rFonts w:ascii="仿宋_GB2312" w:hAnsi="仿宋_GB2312" w:cs="仿宋_GB2312" w:hint="eastAsia"/>
          <w:szCs w:val="32"/>
        </w:rPr>
        <w:t>兴，绰号“僵尸”，</w:t>
      </w:r>
      <w:r>
        <w:rPr>
          <w:rFonts w:ascii="仿宋_GB2312" w:hint="eastAsia"/>
          <w:szCs w:val="32"/>
        </w:rPr>
        <w:t>男，汉族，小学文化，1952年9月8日出生，户籍所在地福建省龙岩市新罗区，捕前无固定职业。现在五监区服刑。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福建省福州市中级人民法院于2018年11月20日作出（2016）闽01刑初103号刑事判决，以被告人郭</w:t>
      </w:r>
      <w:r>
        <w:rPr>
          <w:rFonts w:ascii="宋体" w:eastAsia="宋体" w:hAnsi="宋体" w:cs="宋体" w:hint="eastAsia"/>
          <w:szCs w:val="32"/>
        </w:rPr>
        <w:t>栢</w:t>
      </w:r>
      <w:r>
        <w:rPr>
          <w:rFonts w:ascii="仿宋_GB2312" w:hint="eastAsia"/>
          <w:szCs w:val="32"/>
        </w:rPr>
        <w:t>兴犯贩卖、运输毒品罪，判处死刑，剥夺政治权利终身，并处没收个人全部财产。该犯同案不服，提出上诉。福建省高级人民法院于2019年12月30日作出（2019）闽刑终6号刑事判决，以上诉人郭</w:t>
      </w:r>
      <w:r>
        <w:rPr>
          <w:rFonts w:ascii="宋体" w:eastAsia="宋体" w:hAnsi="宋体" w:cs="宋体" w:hint="eastAsia"/>
          <w:szCs w:val="32"/>
        </w:rPr>
        <w:t>栢</w:t>
      </w:r>
      <w:r>
        <w:rPr>
          <w:rFonts w:ascii="仿宋_GB2312" w:hint="eastAsia"/>
          <w:szCs w:val="32"/>
        </w:rPr>
        <w:t>兴犯贩卖、运输毒品罪，判处死刑，缓期二年执行，剥夺政治权利终身，并处没收个人全部财产。其死刑缓期二年执行起算日期为2020年1月13日，届满日期为2022年1月12日。2020年7月20日交付莆田监狱执行刑罚。现属普管级罪犯。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罪犯郭</w:t>
      </w:r>
      <w:r>
        <w:rPr>
          <w:rFonts w:ascii="宋体" w:eastAsia="宋体" w:hAnsi="宋体" w:cs="宋体" w:hint="eastAsia"/>
          <w:szCs w:val="32"/>
        </w:rPr>
        <w:t>栢</w:t>
      </w:r>
      <w:r>
        <w:rPr>
          <w:rFonts w:ascii="仿宋_GB2312" w:hint="eastAsia"/>
          <w:szCs w:val="32"/>
        </w:rPr>
        <w:t xml:space="preserve">兴在死刑缓期二年执行期间，没有故意犯罪，确有悔改表现： 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该犯考核期自2020年7月起至2022年1月止累计获1660分，表扬2次。考核期内累计违规2次，累计扣20分。 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原判没收个人全部财产，未缴纳。 该犯考核期内累计消费人</w:t>
      </w:r>
      <w:r>
        <w:rPr>
          <w:rFonts w:ascii="仿宋_GB2312" w:hint="eastAsia"/>
          <w:szCs w:val="32"/>
        </w:rPr>
        <w:lastRenderedPageBreak/>
        <w:t xml:space="preserve">民币3964.65元，月均消费人民币208.66元，账户可用余额人民币983.06元。                                                    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本案于2022年3月21日至2022年3月25日在狱内公示未收到不同意见。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罪犯郭</w:t>
      </w:r>
      <w:r>
        <w:rPr>
          <w:rFonts w:ascii="宋体" w:eastAsia="宋体" w:hAnsi="宋体" w:cs="宋体" w:hint="eastAsia"/>
          <w:szCs w:val="32"/>
        </w:rPr>
        <w:t>栢</w:t>
      </w:r>
      <w:r>
        <w:rPr>
          <w:rFonts w:ascii="仿宋_GB2312" w:hint="eastAsia"/>
          <w:szCs w:val="32"/>
        </w:rPr>
        <w:t>兴在死刑缓期二年执行期间，没有故意犯罪，确有悔改表现，依照《中华人民共和国刑法》第五十条、第五十七条、《中华人民共和国刑事诉讼法》第二百六十一条和《中华人民共和国监狱法》第三十一条之规定，建议将罪犯郭</w:t>
      </w:r>
      <w:r>
        <w:rPr>
          <w:rFonts w:ascii="宋体" w:eastAsia="宋体" w:hAnsi="宋体" w:cs="宋体" w:hint="eastAsia"/>
          <w:szCs w:val="32"/>
        </w:rPr>
        <w:t>栢</w:t>
      </w:r>
      <w:r>
        <w:rPr>
          <w:rFonts w:ascii="仿宋_GB2312" w:hint="eastAsia"/>
          <w:szCs w:val="32"/>
        </w:rPr>
        <w:t>兴的刑罚减为无期徒刑，剥夺政治权利终身不变。特提请你院审理裁定。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此致</w:t>
      </w:r>
    </w:p>
    <w:p w:rsidR="00BE71CA" w:rsidRDefault="00BE71CA" w:rsidP="004223D8">
      <w:pPr>
        <w:autoSpaceDE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福建省高级人民法院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附件：1.罪犯郭</w:t>
      </w:r>
      <w:r>
        <w:rPr>
          <w:rFonts w:ascii="宋体" w:eastAsia="宋体" w:hAnsi="宋体" w:cs="宋体" w:hint="eastAsia"/>
          <w:szCs w:val="32"/>
        </w:rPr>
        <w:t>栢</w:t>
      </w:r>
      <w:r>
        <w:rPr>
          <w:rFonts w:ascii="仿宋_GB2312" w:hint="eastAsia"/>
          <w:szCs w:val="32"/>
        </w:rPr>
        <w:t>兴卷宗1册</w:t>
      </w:r>
    </w:p>
    <w:p w:rsidR="00BE71CA" w:rsidRDefault="00BE71CA" w:rsidP="004223D8">
      <w:pPr>
        <w:autoSpaceDE w:val="0"/>
        <w:spacing w:line="566" w:lineRule="exact"/>
        <w:ind w:firstLineChars="500" w:firstLine="1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2.减刑建议书4份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  福建省莆田监狱</w:t>
      </w:r>
    </w:p>
    <w:p w:rsidR="00BE71CA" w:rsidRDefault="00BE71CA" w:rsidP="004223D8">
      <w:pPr>
        <w:autoSpaceDE w:val="0"/>
        <w:spacing w:line="566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int="eastAsia"/>
          <w:szCs w:val="32"/>
        </w:rPr>
        <w:t xml:space="preserve">                            二○二二年三月二十八日 </w:t>
      </w:r>
    </w:p>
    <w:p w:rsidR="00033D3F" w:rsidRDefault="00033D3F" w:rsidP="004223D8">
      <w:pPr>
        <w:spacing w:line="566" w:lineRule="exact"/>
        <w:jc w:val="center"/>
      </w:pPr>
      <w:r>
        <w:rPr>
          <w:rFonts w:ascii="方正小标宋简体" w:eastAsia="方正小标宋简体" w:hAnsi="方正小标宋简体" w:hint="eastAsia"/>
          <w:sz w:val="44"/>
        </w:rPr>
        <w:t>福建省莆田监狱</w:t>
      </w:r>
    </w:p>
    <w:p w:rsidR="00033D3F" w:rsidRDefault="00033D3F" w:rsidP="004223D8">
      <w:pPr>
        <w:spacing w:line="566" w:lineRule="exact"/>
        <w:jc w:val="center"/>
      </w:pPr>
      <w:r>
        <w:rPr>
          <w:rFonts w:ascii="方正小标宋简体" w:eastAsia="方正小标宋简体" w:hAnsi="方正小标宋简体" w:hint="eastAsia"/>
          <w:sz w:val="44"/>
        </w:rPr>
        <w:t>提请减刑建议书</w:t>
      </w:r>
    </w:p>
    <w:p w:rsidR="00033D3F" w:rsidRPr="00033D3F" w:rsidRDefault="00033D3F" w:rsidP="004223D8">
      <w:pPr>
        <w:spacing w:line="566" w:lineRule="exact"/>
        <w:jc w:val="right"/>
        <w:rPr>
          <w:rFonts w:ascii="楷体_GB2312" w:eastAsia="楷体_GB2312"/>
        </w:rPr>
      </w:pPr>
      <w:r w:rsidRPr="00033D3F">
        <w:rPr>
          <w:rFonts w:ascii="楷体_GB2312" w:eastAsia="楷体_GB2312" w:hAnsi="楷体_GB2312" w:hint="eastAsia"/>
        </w:rPr>
        <w:t>〔2022〕闽莆狱减字第18号</w:t>
      </w:r>
    </w:p>
    <w:p w:rsidR="00033D3F" w:rsidRPr="00033D3F" w:rsidRDefault="00033D3F" w:rsidP="004223D8">
      <w:pPr>
        <w:spacing w:line="566" w:lineRule="exact"/>
        <w:rPr>
          <w:rFonts w:ascii="仿宋_GB2312"/>
        </w:rPr>
      </w:pPr>
      <w:r>
        <w:rPr>
          <w:rFonts w:hint="eastAsia"/>
        </w:rPr>
        <w:t xml:space="preserve">    </w:t>
      </w:r>
      <w:r w:rsidRPr="00033D3F">
        <w:rPr>
          <w:rFonts w:ascii="仿宋_GB2312" w:hint="eastAsia"/>
        </w:rPr>
        <w:t>罪犯石明柳，曾用名石凤光，男，汉族，小学文化，1976年10月15日出生，户籍所在地安徽省怀远县，捕前系无业。2000年6月因犯抢劫罪判处有期徒刑一年六个月，2007年8月15日因犯抢劫罪、非法持有枪支罪被判处有期徒刑八年六个月，并处罚金人民币五千元，2014年10月24日刑满释放，系累犯。现在</w:t>
      </w:r>
      <w:r w:rsidRPr="00033D3F">
        <w:rPr>
          <w:rFonts w:ascii="仿宋_GB2312" w:hint="eastAsia"/>
        </w:rPr>
        <w:lastRenderedPageBreak/>
        <w:t>六监区服刑。</w:t>
      </w:r>
    </w:p>
    <w:p w:rsidR="00033D3F" w:rsidRPr="00033D3F" w:rsidRDefault="00033D3F" w:rsidP="004223D8">
      <w:pPr>
        <w:spacing w:line="566" w:lineRule="exact"/>
        <w:rPr>
          <w:rFonts w:ascii="仿宋_GB2312"/>
        </w:rPr>
      </w:pPr>
      <w:r w:rsidRPr="00033D3F">
        <w:rPr>
          <w:rFonts w:ascii="仿宋_GB2312" w:hint="eastAsia"/>
        </w:rPr>
        <w:t xml:space="preserve">    福建省南平市中级人民法院于2019年8月29日作出</w:t>
      </w:r>
      <w:r>
        <w:rPr>
          <w:rFonts w:ascii="仿宋_GB2312" w:hint="eastAsia"/>
        </w:rPr>
        <w:t>（</w:t>
      </w:r>
      <w:r w:rsidRPr="00033D3F">
        <w:rPr>
          <w:rFonts w:ascii="仿宋_GB2312" w:hint="eastAsia"/>
        </w:rPr>
        <w:t>2019</w:t>
      </w:r>
      <w:r>
        <w:rPr>
          <w:rFonts w:ascii="仿宋_GB2312" w:hint="eastAsia"/>
        </w:rPr>
        <w:t>）</w:t>
      </w:r>
      <w:r w:rsidRPr="00033D3F">
        <w:rPr>
          <w:rFonts w:ascii="仿宋_GB2312" w:hint="eastAsia"/>
        </w:rPr>
        <w:t>闽07刑初11号刑事判决，以被告人石明柳犯贩卖、运输毒品罪，判处死刑，缓期二年执行，剥夺政治权利终身，并处没收个人全部财产。</w:t>
      </w:r>
      <w:r w:rsidR="008F4BB0">
        <w:rPr>
          <w:rFonts w:ascii="仿宋_GB2312" w:hint="eastAsia"/>
        </w:rPr>
        <w:t>该犯及同案</w:t>
      </w:r>
      <w:r w:rsidRPr="00033D3F">
        <w:rPr>
          <w:rFonts w:ascii="仿宋_GB2312" w:hint="eastAsia"/>
        </w:rPr>
        <w:t>不服，提出上诉。福建省高级人民法院于2019年12月31日作出</w:t>
      </w:r>
      <w:r>
        <w:rPr>
          <w:rFonts w:ascii="仿宋_GB2312" w:hint="eastAsia"/>
        </w:rPr>
        <w:t>（</w:t>
      </w:r>
      <w:r w:rsidRPr="00033D3F">
        <w:rPr>
          <w:rFonts w:ascii="仿宋_GB2312" w:hint="eastAsia"/>
        </w:rPr>
        <w:t>2019</w:t>
      </w:r>
      <w:r>
        <w:rPr>
          <w:rFonts w:ascii="仿宋_GB2312" w:hint="eastAsia"/>
        </w:rPr>
        <w:t>）</w:t>
      </w:r>
      <w:r w:rsidRPr="00033D3F">
        <w:rPr>
          <w:rFonts w:ascii="仿宋_GB2312" w:hint="eastAsia"/>
        </w:rPr>
        <w:t>闽刑终281号刑事裁定，驳回上诉，维持原判。其死刑缓期二年执行起算日期为2020年1月13日，届满日期为2022年1月12日。2020年4月21日交付莆田监狱执行刑罚。现属普管级罪犯。</w:t>
      </w:r>
    </w:p>
    <w:p w:rsidR="00033D3F" w:rsidRPr="00033D3F" w:rsidRDefault="00033D3F" w:rsidP="004223D8">
      <w:pPr>
        <w:spacing w:line="566" w:lineRule="exact"/>
        <w:rPr>
          <w:rFonts w:ascii="仿宋_GB2312"/>
        </w:rPr>
      </w:pPr>
      <w:r w:rsidRPr="00033D3F">
        <w:rPr>
          <w:rFonts w:ascii="仿宋_GB2312" w:hint="eastAsia"/>
        </w:rPr>
        <w:t xml:space="preserve">    罪犯石明柳在死刑缓期</w:t>
      </w:r>
      <w:r>
        <w:rPr>
          <w:rFonts w:ascii="仿宋_GB2312" w:hint="eastAsia"/>
        </w:rPr>
        <w:t>二年</w:t>
      </w:r>
      <w:r w:rsidRPr="00033D3F">
        <w:rPr>
          <w:rFonts w:ascii="仿宋_GB2312" w:hint="eastAsia"/>
        </w:rPr>
        <w:t>执行期间</w:t>
      </w:r>
      <w:r>
        <w:rPr>
          <w:rFonts w:ascii="仿宋_GB2312" w:hint="eastAsia"/>
        </w:rPr>
        <w:t>，</w:t>
      </w:r>
      <w:r w:rsidRPr="00033D3F">
        <w:rPr>
          <w:rFonts w:ascii="仿宋_GB2312" w:hint="eastAsia"/>
        </w:rPr>
        <w:t xml:space="preserve">没有故意犯罪，确有悔改表现： </w:t>
      </w:r>
    </w:p>
    <w:p w:rsidR="00033D3F" w:rsidRPr="00033D3F" w:rsidRDefault="00033D3F" w:rsidP="004223D8">
      <w:pPr>
        <w:spacing w:line="566" w:lineRule="exact"/>
        <w:rPr>
          <w:rFonts w:ascii="仿宋_GB2312"/>
        </w:rPr>
      </w:pPr>
      <w:r w:rsidRPr="00033D3F">
        <w:rPr>
          <w:rFonts w:ascii="仿宋_GB2312" w:hint="eastAsia"/>
        </w:rPr>
        <w:t xml:space="preserve">    该犯考核期自2020年4月起至2022年1月止累计获2206分，表扬2次，物质奖励1次。考核期内违规1次，扣20分。</w:t>
      </w:r>
    </w:p>
    <w:p w:rsidR="00033D3F" w:rsidRPr="00033D3F" w:rsidRDefault="00033D3F" w:rsidP="004223D8">
      <w:pPr>
        <w:spacing w:line="566" w:lineRule="exact"/>
        <w:rPr>
          <w:rFonts w:ascii="仿宋_GB2312"/>
        </w:rPr>
      </w:pPr>
      <w:r w:rsidRPr="00033D3F">
        <w:rPr>
          <w:rFonts w:ascii="仿宋_GB2312" w:hint="eastAsia"/>
        </w:rPr>
        <w:t xml:space="preserve">    原判没收个人全部财产，未缴纳。该犯考核期内累计消费人民币6372.06元，月均消费人民币289.64元，账户可用余额人民币654.09元。</w:t>
      </w:r>
    </w:p>
    <w:p w:rsidR="00033D3F" w:rsidRPr="00033D3F" w:rsidRDefault="00033D3F" w:rsidP="004223D8">
      <w:pPr>
        <w:spacing w:line="566" w:lineRule="exact"/>
        <w:rPr>
          <w:rFonts w:ascii="仿宋_GB2312"/>
        </w:rPr>
      </w:pPr>
      <w:r w:rsidRPr="00033D3F">
        <w:rPr>
          <w:rFonts w:ascii="仿宋_GB2312" w:hint="eastAsia"/>
        </w:rPr>
        <w:t xml:space="preserve">    本案于2022 年3月21日至2022年3月25日在狱内公示未收到不同意见。</w:t>
      </w:r>
    </w:p>
    <w:p w:rsidR="00033D3F" w:rsidRPr="00033D3F" w:rsidRDefault="00033D3F" w:rsidP="004223D8">
      <w:pPr>
        <w:snapToGrid w:val="0"/>
        <w:spacing w:line="566" w:lineRule="exact"/>
        <w:ind w:firstLineChars="200" w:firstLine="640"/>
        <w:rPr>
          <w:rFonts w:ascii="仿宋_GB2312"/>
        </w:rPr>
      </w:pPr>
      <w:r w:rsidRPr="00033D3F">
        <w:rPr>
          <w:rFonts w:ascii="仿宋_GB2312" w:hint="eastAsia"/>
        </w:rPr>
        <w:t>罪犯石明柳在死刑缓期</w:t>
      </w:r>
      <w:r>
        <w:rPr>
          <w:rFonts w:ascii="仿宋_GB2312" w:hint="eastAsia"/>
        </w:rPr>
        <w:t>二年</w:t>
      </w:r>
      <w:r w:rsidRPr="00033D3F">
        <w:rPr>
          <w:rFonts w:ascii="仿宋_GB2312" w:hint="eastAsia"/>
        </w:rPr>
        <w:t>执行期间</w:t>
      </w:r>
      <w:r>
        <w:rPr>
          <w:rFonts w:ascii="仿宋_GB2312" w:hint="eastAsia"/>
        </w:rPr>
        <w:t>，</w:t>
      </w:r>
      <w:r w:rsidRPr="00033D3F">
        <w:rPr>
          <w:rFonts w:ascii="仿宋_GB2312" w:hint="eastAsia"/>
        </w:rPr>
        <w:t>没有故意犯罪，确有悔改表现，依照《中华人民共和国刑法》第五十条、第五十七条、《中华人民共和国刑事诉讼法》第二百六十一条和《中华人民共和国监狱法》第三十一条之规定，建议将罪犯石明柳的刑罚减为无期徒刑，剥夺政治权利终身不变。特提请你院审理裁定。</w:t>
      </w:r>
    </w:p>
    <w:p w:rsidR="00033D3F" w:rsidRPr="00033D3F" w:rsidRDefault="00033D3F" w:rsidP="004223D8">
      <w:pPr>
        <w:spacing w:line="566" w:lineRule="exact"/>
        <w:rPr>
          <w:rFonts w:ascii="仿宋_GB2312"/>
        </w:rPr>
      </w:pPr>
      <w:r w:rsidRPr="00033D3F">
        <w:rPr>
          <w:rFonts w:ascii="仿宋_GB2312" w:hint="eastAsia"/>
        </w:rPr>
        <w:lastRenderedPageBreak/>
        <w:t xml:space="preserve">    此致</w:t>
      </w:r>
    </w:p>
    <w:p w:rsidR="00033D3F" w:rsidRPr="00033D3F" w:rsidRDefault="00033D3F" w:rsidP="004223D8">
      <w:pPr>
        <w:spacing w:line="566" w:lineRule="exact"/>
        <w:rPr>
          <w:rFonts w:ascii="仿宋_GB2312"/>
        </w:rPr>
      </w:pPr>
      <w:r w:rsidRPr="00033D3F">
        <w:rPr>
          <w:rFonts w:ascii="仿宋_GB2312" w:hint="eastAsia"/>
        </w:rPr>
        <w:t>福建省高级人民法院</w:t>
      </w:r>
    </w:p>
    <w:p w:rsidR="00033D3F" w:rsidRPr="00033D3F" w:rsidRDefault="00033D3F" w:rsidP="004223D8">
      <w:pPr>
        <w:spacing w:line="566" w:lineRule="exact"/>
        <w:rPr>
          <w:rFonts w:ascii="仿宋_GB2312"/>
        </w:rPr>
      </w:pPr>
      <w:r w:rsidRPr="00033D3F">
        <w:rPr>
          <w:rFonts w:ascii="仿宋_GB2312" w:hint="eastAsia"/>
        </w:rPr>
        <w:t xml:space="preserve">    附件：1.罪犯石明柳卷宗1册</w:t>
      </w:r>
    </w:p>
    <w:p w:rsidR="00033D3F" w:rsidRPr="00033D3F" w:rsidRDefault="00033D3F" w:rsidP="004223D8">
      <w:pPr>
        <w:spacing w:line="566" w:lineRule="exact"/>
        <w:rPr>
          <w:rFonts w:ascii="仿宋_GB2312"/>
        </w:rPr>
      </w:pPr>
      <w:r w:rsidRPr="00033D3F">
        <w:rPr>
          <w:rFonts w:ascii="仿宋_GB2312" w:hint="eastAsia"/>
        </w:rPr>
        <w:t xml:space="preserve">          2.减刑建议书4份</w:t>
      </w:r>
    </w:p>
    <w:p w:rsidR="00033D3F" w:rsidRPr="00033D3F" w:rsidRDefault="00033D3F" w:rsidP="004223D8">
      <w:pPr>
        <w:spacing w:line="566" w:lineRule="exact"/>
        <w:jc w:val="center"/>
        <w:rPr>
          <w:rFonts w:ascii="仿宋_GB2312"/>
        </w:rPr>
      </w:pPr>
      <w:r w:rsidRPr="00033D3F">
        <w:rPr>
          <w:rFonts w:ascii="仿宋_GB2312" w:hint="eastAsia"/>
        </w:rPr>
        <w:t xml:space="preserve">                             福建省莆田监狱</w:t>
      </w:r>
    </w:p>
    <w:p w:rsidR="00033D3F" w:rsidRDefault="00033D3F" w:rsidP="004223D8">
      <w:pPr>
        <w:spacing w:line="566" w:lineRule="exact"/>
        <w:jc w:val="right"/>
        <w:rPr>
          <w:rFonts w:ascii="仿宋_GB2312"/>
        </w:rPr>
      </w:pPr>
      <w:r w:rsidRPr="00033D3F">
        <w:rPr>
          <w:rFonts w:ascii="仿宋_GB2312" w:hint="eastAsia"/>
        </w:rPr>
        <w:t>二○</w:t>
      </w:r>
      <w:r w:rsidRPr="00033D3F">
        <w:rPr>
          <w:rFonts w:ascii="仿宋_GB2312" w:cs="仿宋_GB2312" w:hint="eastAsia"/>
        </w:rPr>
        <w:t>二二年</w:t>
      </w:r>
      <w:r w:rsidRPr="00033D3F">
        <w:rPr>
          <w:rFonts w:ascii="仿宋_GB2312" w:hAnsi="Times New Roman" w:hint="eastAsia"/>
          <w:szCs w:val="32"/>
        </w:rPr>
        <w:t>三</w:t>
      </w:r>
      <w:r w:rsidRPr="00033D3F">
        <w:rPr>
          <w:rFonts w:ascii="仿宋_GB2312" w:hint="eastAsia"/>
        </w:rPr>
        <w:t>月二十八日</w:t>
      </w:r>
    </w:p>
    <w:p w:rsidR="00880468" w:rsidRDefault="00880468" w:rsidP="004223D8">
      <w:pPr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880468" w:rsidRDefault="00880468" w:rsidP="004223D8">
      <w:pPr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880468" w:rsidRDefault="00880468" w:rsidP="004223D8">
      <w:pPr>
        <w:spacing w:line="566" w:lineRule="exact"/>
        <w:jc w:val="right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〔2022〕闽莆狱减字第19号</w:t>
      </w:r>
    </w:p>
    <w:p w:rsidR="00880468" w:rsidRDefault="00880468" w:rsidP="004223D8">
      <w:pPr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罪犯俄力什坡，男，彝族，初中文化，1990年6月30日出生，户籍所在地四川省凉山彝族自治州越西县，捕前无固定职业。现在七监区服刑。</w:t>
      </w:r>
    </w:p>
    <w:p w:rsidR="00880468" w:rsidRDefault="00880468" w:rsidP="004223D8">
      <w:pPr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福建省福州市中级人民法院于2018年1月24日作出（2017）闽01刑初104号刑事判决，以被告人俄力什坡犯运输毒品罪，判处无期徒刑，剥夺政治权利终身，并处没收个人全部财产；犯非法持有毒品罪，判处有期徒刑两年，并处罚金人民币五千元，决定执行无期徒刑，剥夺政治权利终身，并处没收个人全部财产。该犯及同案不服，提出上诉。福建省高级人民法院于2018年6月29日作出（2018）闽刑终162号刑事裁定，驳回上诉，维持原判。2018年7月23日交付莆田监狱执行刑罚。现属普管级罪犯。</w:t>
      </w:r>
    </w:p>
    <w:p w:rsidR="00880468" w:rsidRDefault="00880468" w:rsidP="004223D8">
      <w:pPr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罪犯俄力什坡在无期徒刑服刑期间，确有悔改表现：</w:t>
      </w:r>
    </w:p>
    <w:p w:rsidR="00880468" w:rsidRDefault="00880468" w:rsidP="004223D8">
      <w:pPr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该犯考核期自2018年7月起至2022年1月止累计获4488分，表扬7次。考核期内累计违规5次，累计扣95分。其中，2021</w:t>
      </w:r>
      <w:r>
        <w:rPr>
          <w:rFonts w:ascii="仿宋_GB2312" w:hint="eastAsia"/>
          <w:szCs w:val="32"/>
        </w:rPr>
        <w:lastRenderedPageBreak/>
        <w:t>年7月31日，因私藏药品（正骨水一瓶，认错态度较好），扣30分。</w:t>
      </w:r>
    </w:p>
    <w:p w:rsidR="00880468" w:rsidRDefault="00880468" w:rsidP="004223D8">
      <w:pPr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原判没收个人全部财产，已缴纳1500元，其中本次向莆田市中级人民法院缴纳人民币1500元。该犯考核期内累计消费人民币12095.56元，月均消费281.29元，账户可用余额人民币443元。</w:t>
      </w:r>
    </w:p>
    <w:p w:rsidR="00880468" w:rsidRDefault="00880468" w:rsidP="004223D8">
      <w:pPr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本案于2022年3月21日至2022年3月25日在狱内公示未收到不同意见。</w:t>
      </w:r>
    </w:p>
    <w:p w:rsidR="00880468" w:rsidRDefault="00880468" w:rsidP="004223D8">
      <w:pPr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罪犯俄力什坡在无期徒刑服刑期间，确有悔改表现，依照《中华人民共和国刑法》第五十七条、第七十八条、《中华人民共和国刑事诉讼法》第二百七十三条和《中华人民共和国监狱法》第二十九条之规定，建议将罪犯俄力什坡的刑罚减为有期徒刑二十二年，剥夺政治权利减为十年，特提请你院审理裁定。</w:t>
      </w:r>
    </w:p>
    <w:p w:rsidR="00880468" w:rsidRDefault="00880468" w:rsidP="004223D8">
      <w:pPr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此致</w:t>
      </w:r>
    </w:p>
    <w:p w:rsidR="00880468" w:rsidRDefault="00880468" w:rsidP="004223D8">
      <w:pPr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福建省高级人民法院</w:t>
      </w:r>
    </w:p>
    <w:p w:rsidR="00880468" w:rsidRDefault="00880468" w:rsidP="004223D8">
      <w:pPr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附件：1.罪犯俄力什坡卷宗1册</w:t>
      </w:r>
    </w:p>
    <w:p w:rsidR="00880468" w:rsidRDefault="00880468" w:rsidP="004223D8">
      <w:pPr>
        <w:snapToGrid w:val="0"/>
        <w:spacing w:line="566" w:lineRule="exact"/>
        <w:ind w:left="1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2.减刑建议书4份</w:t>
      </w:r>
    </w:p>
    <w:p w:rsidR="00880468" w:rsidRDefault="00880468" w:rsidP="004223D8">
      <w:pPr>
        <w:snapToGrid w:val="0"/>
        <w:spacing w:line="566" w:lineRule="exact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福建省莆田监狱</w:t>
      </w:r>
    </w:p>
    <w:p w:rsidR="00880468" w:rsidRDefault="00880468" w:rsidP="004223D8">
      <w:pPr>
        <w:snapToGrid w:val="0"/>
        <w:spacing w:line="566" w:lineRule="exact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二○二二年三月二十八日</w:t>
      </w:r>
    </w:p>
    <w:p w:rsidR="00880468" w:rsidRDefault="00880468" w:rsidP="004223D8">
      <w:pPr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880468" w:rsidRDefault="00880468" w:rsidP="004223D8">
      <w:pPr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880468" w:rsidRDefault="00880468" w:rsidP="004223D8">
      <w:pPr>
        <w:spacing w:line="566" w:lineRule="exact"/>
        <w:jc w:val="right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〔2022〕闽莆狱减字第20号</w:t>
      </w:r>
    </w:p>
    <w:p w:rsidR="00880468" w:rsidRDefault="00880468" w:rsidP="004223D8">
      <w:pPr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罪犯陶金标，男，汉族，小学文化，1983年8月15日出生，户籍所在地江西省九江县，捕前无固定职业。因犯抢劫罪于2009</w:t>
      </w:r>
      <w:r>
        <w:rPr>
          <w:rFonts w:ascii="仿宋_GB2312" w:hint="eastAsia"/>
          <w:szCs w:val="32"/>
        </w:rPr>
        <w:lastRenderedPageBreak/>
        <w:t>年7月17日被福清市人民法院判处有期徒刑十年，剥夺政治权利一年，并处罚金人民币10000元，于2015年9月6日刑满释放。系累犯。现在七监区服刑。</w:t>
      </w:r>
    </w:p>
    <w:p w:rsidR="00880468" w:rsidRDefault="00880468" w:rsidP="004223D8">
      <w:pPr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福建省福州市中人民法院于2018年11月20日作出（201</w:t>
      </w:r>
      <w:r w:rsidR="002C4C11">
        <w:rPr>
          <w:rFonts w:ascii="仿宋_GB2312" w:hint="eastAsia"/>
          <w:szCs w:val="32"/>
        </w:rPr>
        <w:t>6</w:t>
      </w:r>
      <w:r>
        <w:rPr>
          <w:rFonts w:ascii="仿宋_GB2312" w:hint="eastAsia"/>
          <w:szCs w:val="32"/>
        </w:rPr>
        <w:t>）闽01初103号刑事判决，以被告人陶金标犯运输毒品罪，判处死刑，缓期二年执行，剥夺政治权利终身，并处没收个人全部财产。该犯及同案不服，提出上诉。福建省高级人民法院于2019年12月30日作出（2019）闽刑终6号刑事判决，维持对该犯的刑事判决。其死刑缓期二年执行起算日期2020年1月13日，届满日期2022年1月12日。2020年7月20日交付莆田监狱执行刑罚。现属宽管级罪犯。</w:t>
      </w:r>
    </w:p>
    <w:p w:rsidR="00880468" w:rsidRDefault="00880468" w:rsidP="004223D8">
      <w:pPr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罪犯陶金标在死刑缓期二年执行期间</w:t>
      </w:r>
      <w:r w:rsidR="001678AD"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没有故意犯罪，确有悔改表现：</w:t>
      </w:r>
    </w:p>
    <w:p w:rsidR="00880468" w:rsidRDefault="00880468" w:rsidP="004223D8">
      <w:pPr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该犯考核期自2020年7月起至2022年1月止累计获2137分，表扬3次。考核期内无违规扣分。</w:t>
      </w:r>
    </w:p>
    <w:p w:rsidR="00880468" w:rsidRDefault="00880468" w:rsidP="004223D8">
      <w:pPr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原判没收个人全部财产，未缴纳。该犯考核期内累计消费人民币5818.25元，月均消费人民币306.22元，账户可用余额人民币2115.7元。</w:t>
      </w:r>
    </w:p>
    <w:p w:rsidR="00880468" w:rsidRDefault="00880468" w:rsidP="004223D8">
      <w:pPr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本案于2022年3月21日至2022年3月25日在狱内公示未收到不同意见。</w:t>
      </w:r>
    </w:p>
    <w:p w:rsidR="00880468" w:rsidRDefault="00880468" w:rsidP="004223D8">
      <w:pPr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罪犯陶金标在死刑缓期二年执行期间</w:t>
      </w:r>
      <w:r w:rsidR="001678AD"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没有故意犯罪，确有悔改表现，依照《中华人民共和国刑法》第五十条、第五十七条、《中华人民共和国刑事诉讼法》第二百六十一条和《中华人民共</w:t>
      </w:r>
      <w:r>
        <w:rPr>
          <w:rFonts w:ascii="仿宋_GB2312" w:hint="eastAsia"/>
          <w:szCs w:val="32"/>
        </w:rPr>
        <w:lastRenderedPageBreak/>
        <w:t>和国监狱法》第三十一条之规定，建议将罪犯陶金标的刑罚减为无期徒刑，剥夺政治权利终身不变。特提请你院审理裁定。</w:t>
      </w:r>
    </w:p>
    <w:p w:rsidR="00880468" w:rsidRDefault="00880468" w:rsidP="004223D8">
      <w:pPr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此致</w:t>
      </w:r>
    </w:p>
    <w:p w:rsidR="00880468" w:rsidRDefault="00880468" w:rsidP="004223D8">
      <w:pPr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福建省高级人民法院</w:t>
      </w:r>
    </w:p>
    <w:p w:rsidR="00880468" w:rsidRDefault="00880468" w:rsidP="004223D8">
      <w:pPr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附件：1.罪犯陶金标卷宗1册</w:t>
      </w:r>
    </w:p>
    <w:p w:rsidR="00880468" w:rsidRDefault="00880468" w:rsidP="004223D8">
      <w:pPr>
        <w:snapToGrid w:val="0"/>
        <w:spacing w:line="566" w:lineRule="exact"/>
        <w:ind w:firstLineChars="300" w:firstLine="96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2.减刑建议书4份</w:t>
      </w:r>
    </w:p>
    <w:p w:rsidR="00880468" w:rsidRDefault="00880468" w:rsidP="004223D8">
      <w:pPr>
        <w:snapToGrid w:val="0"/>
        <w:spacing w:line="566" w:lineRule="exact"/>
        <w:ind w:firstLineChars="1700" w:firstLine="54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福建省莆田监狱</w:t>
      </w:r>
    </w:p>
    <w:p w:rsidR="00880468" w:rsidRDefault="00880468" w:rsidP="004223D8">
      <w:pPr>
        <w:snapToGrid w:val="0"/>
        <w:spacing w:line="566" w:lineRule="exact"/>
        <w:ind w:firstLineChars="1500" w:firstLine="4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二○二二年三月二十八日</w:t>
      </w:r>
    </w:p>
    <w:p w:rsidR="00880468" w:rsidRDefault="00880468" w:rsidP="004223D8">
      <w:pPr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880468" w:rsidRDefault="00880468" w:rsidP="004223D8">
      <w:pPr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880468" w:rsidRPr="004223D8" w:rsidRDefault="00880468" w:rsidP="004223D8">
      <w:pPr>
        <w:spacing w:line="566" w:lineRule="exact"/>
        <w:jc w:val="right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〔2022〕闽莆狱减字第21号</w:t>
      </w:r>
    </w:p>
    <w:p w:rsidR="00880468" w:rsidRDefault="00880468" w:rsidP="004223D8">
      <w:pPr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罪犯林钢，男，汉族，大专文化，1985年10月14日出生，户籍所在地福建省仙游县，捕前系无业。现在七监区服刑。</w:t>
      </w:r>
    </w:p>
    <w:p w:rsidR="00880468" w:rsidRDefault="00880468" w:rsidP="004223D8">
      <w:pPr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莆田市中人民法院于2018年12月26日作出（2018）闽03初18号刑事判决，以被告人林钢犯强奸罪，判处死刑，缓期二年执行，剥夺政治权利终身；犯猥亵儿童罪，判处有期徒刑四年。决定执行死刑，缓期二年执行，剥夺政治权利终身。该犯不服，提出上诉。福建省高级人民法院于2019年12月26日作出（2019）闽刑终81号刑事裁定，驳回上诉，维持原判。其死刑缓期二年执行起算日期2020年1月15日，届满日期2022年1月14日。2020年4月21日交付莆田监狱执行刑罚。现属普管级罪犯。</w:t>
      </w:r>
    </w:p>
    <w:p w:rsidR="00880468" w:rsidRDefault="00880468" w:rsidP="004223D8">
      <w:pPr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罪犯林钢在死刑缓期二年执行期间</w:t>
      </w:r>
      <w:r w:rsidR="001678AD"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没有故意犯罪，确有悔</w:t>
      </w:r>
      <w:r>
        <w:rPr>
          <w:rFonts w:ascii="仿宋_GB2312" w:hint="eastAsia"/>
          <w:szCs w:val="32"/>
        </w:rPr>
        <w:lastRenderedPageBreak/>
        <w:t>改表现：</w:t>
      </w:r>
    </w:p>
    <w:p w:rsidR="00880468" w:rsidRDefault="00880468" w:rsidP="004223D8">
      <w:pPr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该犯考核期自2020年4月起至2022年1月止累计获2376分，表扬3次。考核期内无违规扣分。</w:t>
      </w:r>
    </w:p>
    <w:p w:rsidR="00880468" w:rsidRDefault="00880468" w:rsidP="004223D8">
      <w:pPr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本案于2022年3月21日至2022年3月25日在狱内公示未收到不同意见。</w:t>
      </w:r>
    </w:p>
    <w:p w:rsidR="00880468" w:rsidRDefault="00880468" w:rsidP="004223D8">
      <w:pPr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罪犯林钢在死刑缓期二年执行期间</w:t>
      </w:r>
      <w:r w:rsidR="001678AD"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没有故意犯罪，确有悔改表现，依照《中华人民共和国刑法》第五十条、第五十七条、《中华人民共和国刑事诉讼法》第二百六十一条和《中华人民共和国监狱法》第三十一条之规定，建议将罪犯林钢的刑罚减为无期徒刑，剥夺政治权利终身不变。特提请你院审理裁定。</w:t>
      </w:r>
    </w:p>
    <w:p w:rsidR="00880468" w:rsidRDefault="00880468" w:rsidP="004223D8">
      <w:pPr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此致</w:t>
      </w:r>
    </w:p>
    <w:p w:rsidR="00880468" w:rsidRDefault="00880468" w:rsidP="004223D8">
      <w:pPr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福建省高级人民法院</w:t>
      </w:r>
    </w:p>
    <w:p w:rsidR="00880468" w:rsidRDefault="00880468" w:rsidP="004223D8">
      <w:pPr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附件：1.罪犯林钢卷宗1册</w:t>
      </w:r>
    </w:p>
    <w:p w:rsidR="00880468" w:rsidRDefault="00880468" w:rsidP="004223D8">
      <w:pPr>
        <w:snapToGrid w:val="0"/>
        <w:spacing w:line="566" w:lineRule="exact"/>
        <w:ind w:firstLineChars="300" w:firstLine="96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2.减刑建议书4份</w:t>
      </w:r>
    </w:p>
    <w:p w:rsidR="00880468" w:rsidRDefault="004223D8" w:rsidP="004223D8">
      <w:pPr>
        <w:snapToGrid w:val="0"/>
        <w:spacing w:line="566" w:lineRule="exact"/>
        <w:ind w:firstLineChars="300" w:firstLine="96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</w:t>
      </w:r>
      <w:r w:rsidR="00880468">
        <w:rPr>
          <w:rFonts w:ascii="仿宋_GB2312" w:hint="eastAsia"/>
          <w:szCs w:val="32"/>
        </w:rPr>
        <w:t>福建省莆田监狱</w:t>
      </w:r>
    </w:p>
    <w:p w:rsidR="00880468" w:rsidRDefault="00880468" w:rsidP="004223D8">
      <w:pPr>
        <w:snapToGrid w:val="0"/>
        <w:spacing w:line="566" w:lineRule="exact"/>
        <w:ind w:firstLineChars="1500" w:firstLine="4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二○二二年三月二十八日</w:t>
      </w:r>
    </w:p>
    <w:p w:rsidR="00517F4D" w:rsidRDefault="00517F4D" w:rsidP="004223D8">
      <w:pPr>
        <w:snapToGrid w:val="0"/>
        <w:spacing w:line="566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517F4D" w:rsidRDefault="00517F4D" w:rsidP="004223D8">
      <w:pPr>
        <w:spacing w:line="566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517F4D" w:rsidRPr="004223D8" w:rsidRDefault="00517F4D" w:rsidP="004223D8">
      <w:pPr>
        <w:spacing w:line="566" w:lineRule="exact"/>
        <w:jc w:val="right"/>
        <w:rPr>
          <w:rFonts w:ascii="楷体_GB2312" w:eastAsia="楷体_GB2312"/>
        </w:rPr>
      </w:pPr>
      <w:r w:rsidRPr="00517F4D">
        <w:rPr>
          <w:rFonts w:ascii="楷体_GB2312" w:eastAsia="楷体_GB2312" w:hint="eastAsia"/>
        </w:rPr>
        <w:t>〔2022〕闽莆狱减字第22号</w:t>
      </w:r>
    </w:p>
    <w:p w:rsidR="00517F4D" w:rsidRPr="00517F4D" w:rsidRDefault="00517F4D" w:rsidP="004223D8">
      <w:pPr>
        <w:spacing w:line="566" w:lineRule="exact"/>
        <w:ind w:firstLineChars="200" w:firstLine="640"/>
        <w:rPr>
          <w:rFonts w:ascii="仿宋_GB2312"/>
        </w:rPr>
      </w:pPr>
      <w:r w:rsidRPr="00517F4D">
        <w:rPr>
          <w:rFonts w:ascii="仿宋_GB2312" w:hint="eastAsia"/>
        </w:rPr>
        <w:t>罪犯山姆拉·卡罗巴</w:t>
      </w:r>
      <w:r>
        <w:rPr>
          <w:rFonts w:ascii="仿宋_GB2312" w:hint="eastAsia"/>
        </w:rPr>
        <w:t>，</w:t>
      </w:r>
      <w:r w:rsidRPr="00517F4D">
        <w:rPr>
          <w:rFonts w:ascii="仿宋_GB2312" w:hint="eastAsia"/>
        </w:rPr>
        <w:t>英文名 SAMORA KARAMBA，绰号 KK</w:t>
      </w:r>
      <w:r>
        <w:rPr>
          <w:rFonts w:ascii="仿宋_GB2312" w:hint="eastAsia"/>
        </w:rPr>
        <w:t>，</w:t>
      </w:r>
      <w:r w:rsidRPr="00517F4D">
        <w:rPr>
          <w:rFonts w:ascii="仿宋_GB2312" w:hint="eastAsia"/>
        </w:rPr>
        <w:t>男，高中文化，1971年2月21日出生，几内亚共和国国籍，捕前系经商。现在十监区服刑。</w:t>
      </w:r>
    </w:p>
    <w:p w:rsidR="00517F4D" w:rsidRPr="00517F4D" w:rsidRDefault="00517F4D" w:rsidP="004223D8">
      <w:pPr>
        <w:spacing w:line="566" w:lineRule="exact"/>
        <w:rPr>
          <w:rFonts w:ascii="仿宋_GB2312"/>
        </w:rPr>
      </w:pPr>
      <w:r w:rsidRPr="00517F4D">
        <w:rPr>
          <w:rFonts w:ascii="仿宋_GB2312" w:hint="eastAsia"/>
        </w:rPr>
        <w:t xml:space="preserve">    福建省厦门市中级人民法院于2014年11月19日作出</w:t>
      </w:r>
      <w:r w:rsidR="00371A29">
        <w:rPr>
          <w:rFonts w:ascii="仿宋_GB2312" w:hint="eastAsia"/>
        </w:rPr>
        <w:t>（</w:t>
      </w:r>
      <w:r w:rsidRPr="00517F4D">
        <w:rPr>
          <w:rFonts w:ascii="仿宋_GB2312" w:hint="eastAsia"/>
        </w:rPr>
        <w:t>2013</w:t>
      </w:r>
      <w:r w:rsidR="00371A29">
        <w:rPr>
          <w:rFonts w:ascii="仿宋_GB2312" w:hint="eastAsia"/>
        </w:rPr>
        <w:t>）</w:t>
      </w:r>
      <w:r w:rsidRPr="00517F4D">
        <w:rPr>
          <w:rFonts w:ascii="仿宋_GB2312" w:hint="eastAsia"/>
        </w:rPr>
        <w:lastRenderedPageBreak/>
        <w:t>厦刑初字第160号刑事判决，</w:t>
      </w:r>
      <w:r w:rsidR="00371A29">
        <w:rPr>
          <w:rFonts w:ascii="仿宋_GB2312" w:hint="eastAsia"/>
        </w:rPr>
        <w:t>以被告人</w:t>
      </w:r>
      <w:r w:rsidRPr="00517F4D">
        <w:rPr>
          <w:rFonts w:ascii="仿宋_GB2312" w:hint="eastAsia"/>
        </w:rPr>
        <w:t>山姆拉·卡罗巴犯走私毒品罪，判处死刑，并处没收个人全部财产。该犯</w:t>
      </w:r>
      <w:r>
        <w:rPr>
          <w:rFonts w:ascii="仿宋_GB2312" w:hint="eastAsia"/>
        </w:rPr>
        <w:t>不服，</w:t>
      </w:r>
      <w:r w:rsidRPr="00517F4D">
        <w:rPr>
          <w:rFonts w:ascii="仿宋_GB2312" w:hint="eastAsia"/>
        </w:rPr>
        <w:t>提出上诉。福建省高级人民法院于2016年3月31日作出</w:t>
      </w:r>
      <w:r w:rsidR="00371A29">
        <w:rPr>
          <w:rFonts w:ascii="仿宋_GB2312" w:hint="eastAsia"/>
        </w:rPr>
        <w:t>（</w:t>
      </w:r>
      <w:r w:rsidRPr="00517F4D">
        <w:rPr>
          <w:rFonts w:ascii="仿宋_GB2312" w:hint="eastAsia"/>
        </w:rPr>
        <w:t>2015</w:t>
      </w:r>
      <w:r w:rsidR="00371A29">
        <w:rPr>
          <w:rFonts w:ascii="仿宋_GB2312" w:hint="eastAsia"/>
        </w:rPr>
        <w:t>）</w:t>
      </w:r>
      <w:r w:rsidRPr="00517F4D">
        <w:rPr>
          <w:rFonts w:ascii="仿宋_GB2312" w:hint="eastAsia"/>
        </w:rPr>
        <w:t>闽刑终字第27号刑事判决，</w:t>
      </w:r>
      <w:r w:rsidR="00371A29">
        <w:rPr>
          <w:rFonts w:ascii="仿宋_GB2312" w:hint="eastAsia"/>
        </w:rPr>
        <w:t>以上诉人</w:t>
      </w:r>
      <w:r w:rsidR="00371A29" w:rsidRPr="00517F4D">
        <w:rPr>
          <w:rFonts w:ascii="仿宋_GB2312" w:hint="eastAsia"/>
        </w:rPr>
        <w:t>山姆拉·卡罗巴犯走私毒品罪</w:t>
      </w:r>
      <w:r w:rsidR="00371A29">
        <w:rPr>
          <w:rFonts w:ascii="仿宋_GB2312" w:hint="eastAsia"/>
        </w:rPr>
        <w:t>，判处</w:t>
      </w:r>
      <w:r w:rsidRPr="00517F4D">
        <w:rPr>
          <w:rFonts w:ascii="仿宋_GB2312" w:hint="eastAsia"/>
        </w:rPr>
        <w:t>死刑，缓期二年执行，并处没收个人全部财产。</w:t>
      </w:r>
      <w:r w:rsidRPr="00517F4D">
        <w:rPr>
          <w:rFonts w:ascii="仿宋_GB2312" w:hAnsi="Times New Roman" w:hint="eastAsia"/>
        </w:rPr>
        <w:t>其死刑缓期二年执行起算日期为2016年4月18日，届满日期为2018年4月17日。</w:t>
      </w:r>
      <w:r w:rsidRPr="00517F4D">
        <w:rPr>
          <w:rFonts w:ascii="仿宋_GB2312" w:hint="eastAsia"/>
        </w:rPr>
        <w:t>2016年5月11日交付莆田监狱执行刑罚。</w:t>
      </w:r>
      <w:r w:rsidRPr="00517F4D">
        <w:rPr>
          <w:rFonts w:ascii="仿宋_GB2312" w:hAnsi="Times New Roman" w:hint="eastAsia"/>
        </w:rPr>
        <w:t>2018年11月13日，福建省高级人民法院以（2018）闽刑更295号刑事裁定书，将该犯的刑罚减为无期徒刑。</w:t>
      </w:r>
      <w:r w:rsidRPr="00517F4D">
        <w:rPr>
          <w:rFonts w:ascii="仿宋_GB2312" w:hint="eastAsia"/>
        </w:rPr>
        <w:t>现属普管级罪犯。</w:t>
      </w:r>
    </w:p>
    <w:p w:rsidR="00517F4D" w:rsidRPr="00517F4D" w:rsidRDefault="00517F4D" w:rsidP="004223D8">
      <w:pPr>
        <w:spacing w:line="566" w:lineRule="exact"/>
        <w:rPr>
          <w:rFonts w:ascii="仿宋_GB2312"/>
        </w:rPr>
      </w:pPr>
      <w:r w:rsidRPr="00517F4D">
        <w:rPr>
          <w:rFonts w:ascii="仿宋_GB2312" w:hint="eastAsia"/>
        </w:rPr>
        <w:t xml:space="preserve">    罪犯山姆拉·卡罗巴在死刑缓期</w:t>
      </w:r>
      <w:r w:rsidR="00371A29">
        <w:rPr>
          <w:rFonts w:ascii="仿宋_GB2312" w:hint="eastAsia"/>
        </w:rPr>
        <w:t>二年</w:t>
      </w:r>
      <w:r w:rsidRPr="00517F4D">
        <w:rPr>
          <w:rFonts w:ascii="仿宋_GB2312" w:hint="eastAsia"/>
        </w:rPr>
        <w:t>执行期间没有故意犯罪，在无期徒刑服刑期间确有悔改表现：</w:t>
      </w:r>
    </w:p>
    <w:p w:rsidR="00517F4D" w:rsidRPr="00517F4D" w:rsidRDefault="00517F4D" w:rsidP="004223D8">
      <w:pPr>
        <w:spacing w:line="566" w:lineRule="exact"/>
        <w:rPr>
          <w:rFonts w:ascii="仿宋_GB2312"/>
        </w:rPr>
      </w:pPr>
      <w:r w:rsidRPr="00517F4D">
        <w:rPr>
          <w:rFonts w:ascii="仿宋_GB2312" w:hint="eastAsia"/>
        </w:rPr>
        <w:t xml:space="preserve">    该犯</w:t>
      </w:r>
      <w:r w:rsidR="00371A29" w:rsidRPr="00517F4D">
        <w:rPr>
          <w:rFonts w:ascii="仿宋_GB2312" w:hint="eastAsia"/>
        </w:rPr>
        <w:t>死刑缓期二年</w:t>
      </w:r>
      <w:r w:rsidR="00371A29">
        <w:rPr>
          <w:rFonts w:ascii="仿宋_GB2312" w:hint="eastAsia"/>
        </w:rPr>
        <w:t>执行自2016年5月起至2018年4月止累计获</w:t>
      </w:r>
      <w:r w:rsidR="00740778">
        <w:rPr>
          <w:rFonts w:ascii="仿宋_GB2312" w:hint="eastAsia"/>
        </w:rPr>
        <w:t>1920分，表扬3次；</w:t>
      </w:r>
      <w:r w:rsidRPr="00517F4D">
        <w:rPr>
          <w:rFonts w:ascii="仿宋_GB2312" w:hint="eastAsia"/>
        </w:rPr>
        <w:t>本轮考核期</w:t>
      </w:r>
      <w:r w:rsidR="00740778">
        <w:rPr>
          <w:rFonts w:ascii="仿宋_GB2312" w:hint="eastAsia"/>
        </w:rPr>
        <w:t>自</w:t>
      </w:r>
      <w:r w:rsidRPr="00517F4D">
        <w:rPr>
          <w:rFonts w:ascii="仿宋_GB2312" w:hint="eastAsia"/>
        </w:rPr>
        <w:t>2018年5月起至2022年1月</w:t>
      </w:r>
      <w:r w:rsidR="00740778">
        <w:rPr>
          <w:rFonts w:ascii="仿宋_GB2312" w:hint="eastAsia"/>
        </w:rPr>
        <w:t>止</w:t>
      </w:r>
      <w:r w:rsidRPr="00517F4D">
        <w:rPr>
          <w:rFonts w:ascii="仿宋_GB2312" w:hint="eastAsia"/>
        </w:rPr>
        <w:t>累计获4777分，表扬7次</w:t>
      </w:r>
      <w:r w:rsidR="003B7542">
        <w:rPr>
          <w:rFonts w:ascii="仿宋_GB2312" w:hint="eastAsia"/>
        </w:rPr>
        <w:t>；合计获得</w:t>
      </w:r>
      <w:r w:rsidR="00D05B4C">
        <w:rPr>
          <w:rFonts w:ascii="仿宋_GB2312" w:hint="eastAsia"/>
        </w:rPr>
        <w:t>6697分，</w:t>
      </w:r>
      <w:r w:rsidR="003B7542">
        <w:rPr>
          <w:rFonts w:ascii="仿宋_GB2312" w:hint="eastAsia"/>
        </w:rPr>
        <w:t>表扬10次。</w:t>
      </w:r>
      <w:r w:rsidRPr="00517F4D">
        <w:rPr>
          <w:rFonts w:ascii="仿宋_GB2312" w:hint="eastAsia"/>
        </w:rPr>
        <w:t>间隔期</w:t>
      </w:r>
      <w:r w:rsidR="00740778">
        <w:rPr>
          <w:rFonts w:ascii="仿宋_GB2312" w:hint="eastAsia"/>
        </w:rPr>
        <w:t>自</w:t>
      </w:r>
      <w:r w:rsidRPr="00517F4D">
        <w:rPr>
          <w:rFonts w:ascii="仿宋_GB2312" w:hint="eastAsia"/>
        </w:rPr>
        <w:t>2019年1月</w:t>
      </w:r>
      <w:r w:rsidR="00740778">
        <w:rPr>
          <w:rFonts w:ascii="仿宋_GB2312" w:hint="eastAsia"/>
        </w:rPr>
        <w:t>起</w:t>
      </w:r>
      <w:r w:rsidRPr="00517F4D">
        <w:rPr>
          <w:rFonts w:ascii="仿宋_GB2312" w:hint="eastAsia"/>
        </w:rPr>
        <w:t>至2022年1月</w:t>
      </w:r>
      <w:r w:rsidR="00740778">
        <w:rPr>
          <w:rFonts w:ascii="仿宋_GB2312" w:hint="eastAsia"/>
        </w:rPr>
        <w:t>止</w:t>
      </w:r>
      <w:r w:rsidRPr="00517F4D">
        <w:rPr>
          <w:rFonts w:ascii="仿宋_GB2312" w:hint="eastAsia"/>
        </w:rPr>
        <w:t>，</w:t>
      </w:r>
      <w:r w:rsidR="00740778">
        <w:rPr>
          <w:rFonts w:ascii="仿宋_GB2312" w:hint="eastAsia"/>
        </w:rPr>
        <w:t>累计</w:t>
      </w:r>
      <w:r w:rsidRPr="00517F4D">
        <w:rPr>
          <w:rFonts w:ascii="仿宋_GB2312" w:hint="eastAsia"/>
        </w:rPr>
        <w:t>获得4027分。</w:t>
      </w:r>
      <w:r w:rsidR="00740778">
        <w:rPr>
          <w:rFonts w:ascii="仿宋_GB2312" w:hint="eastAsia"/>
        </w:rPr>
        <w:t>该犯本轮</w:t>
      </w:r>
      <w:r w:rsidRPr="00517F4D">
        <w:rPr>
          <w:rFonts w:ascii="仿宋_GB2312" w:hint="eastAsia"/>
        </w:rPr>
        <w:t>考核期内累计违规4次，累计扣55分。</w:t>
      </w:r>
      <w:r w:rsidR="00D019CE">
        <w:rPr>
          <w:rFonts w:ascii="仿宋_GB2312" w:hint="eastAsia"/>
        </w:rPr>
        <w:t>其中，2018年11月2日，因与他犯争吵，有推搡行为，扣40分。</w:t>
      </w:r>
    </w:p>
    <w:p w:rsidR="00517F4D" w:rsidRPr="00517F4D" w:rsidRDefault="00517F4D" w:rsidP="004223D8">
      <w:pPr>
        <w:spacing w:line="566" w:lineRule="exact"/>
        <w:rPr>
          <w:rFonts w:ascii="仿宋_GB2312"/>
        </w:rPr>
      </w:pPr>
      <w:r w:rsidRPr="00517F4D">
        <w:rPr>
          <w:rFonts w:ascii="仿宋_GB2312" w:hint="eastAsia"/>
        </w:rPr>
        <w:t xml:space="preserve">    原判没收个人全部财产，已缴纳</w:t>
      </w:r>
      <w:r w:rsidR="006D12AC">
        <w:rPr>
          <w:rFonts w:ascii="仿宋_GB2312" w:hint="eastAsia"/>
        </w:rPr>
        <w:t>人民币</w:t>
      </w:r>
      <w:r w:rsidRPr="00517F4D">
        <w:rPr>
          <w:rFonts w:ascii="仿宋_GB2312" w:hint="eastAsia"/>
        </w:rPr>
        <w:t>200元，</w:t>
      </w:r>
      <w:r w:rsidR="006D12AC">
        <w:rPr>
          <w:rFonts w:ascii="仿宋_GB2312" w:hint="eastAsia"/>
        </w:rPr>
        <w:t>其中</w:t>
      </w:r>
      <w:r w:rsidRPr="00517F4D">
        <w:rPr>
          <w:rFonts w:ascii="仿宋_GB2312" w:hint="eastAsia"/>
        </w:rPr>
        <w:t>本次向莆田市中级人民法院缴纳人民币200元。该犯考核期内累计消费人民币12653.1元，月均消费</w:t>
      </w:r>
      <w:r w:rsidR="006D12AC">
        <w:rPr>
          <w:rFonts w:ascii="仿宋_GB2312" w:hint="eastAsia"/>
        </w:rPr>
        <w:t>人民币</w:t>
      </w:r>
      <w:r w:rsidRPr="00517F4D">
        <w:rPr>
          <w:rFonts w:ascii="仿宋_GB2312" w:hint="eastAsia"/>
        </w:rPr>
        <w:t>281.18元，帐户可用余额人民币687.2元。</w:t>
      </w:r>
    </w:p>
    <w:p w:rsidR="00517F4D" w:rsidRPr="00517F4D" w:rsidRDefault="00517F4D" w:rsidP="004223D8">
      <w:pPr>
        <w:spacing w:line="566" w:lineRule="exact"/>
        <w:rPr>
          <w:rFonts w:ascii="仿宋_GB2312"/>
        </w:rPr>
      </w:pPr>
      <w:r w:rsidRPr="00517F4D">
        <w:rPr>
          <w:rFonts w:ascii="仿宋_GB2312" w:hint="eastAsia"/>
        </w:rPr>
        <w:t xml:space="preserve">    本案于2022年3月21日至2022年3月25日在狱内公示未收到不同意见。</w:t>
      </w:r>
    </w:p>
    <w:p w:rsidR="00517F4D" w:rsidRPr="00517F4D" w:rsidRDefault="00517F4D" w:rsidP="004223D8">
      <w:pPr>
        <w:spacing w:line="566" w:lineRule="exact"/>
        <w:rPr>
          <w:rFonts w:ascii="仿宋_GB2312"/>
        </w:rPr>
      </w:pPr>
      <w:r w:rsidRPr="00517F4D">
        <w:rPr>
          <w:rFonts w:ascii="仿宋_GB2312" w:hint="eastAsia"/>
        </w:rPr>
        <w:lastRenderedPageBreak/>
        <w:t xml:space="preserve">    罪犯山姆拉·卡罗巴在服刑期间，确有悔改表现，依照《中华人民共和国刑法》第五十七条、第七十八条、《中华人民共和国刑事诉讼法》第二百七十三条和《中华人民共和国监狱法》第二十九条之规定，建议</w:t>
      </w:r>
      <w:r w:rsidR="00371A29">
        <w:rPr>
          <w:rFonts w:ascii="仿宋_GB2312" w:hint="eastAsia"/>
        </w:rPr>
        <w:t>将</w:t>
      </w:r>
      <w:r w:rsidRPr="00517F4D">
        <w:rPr>
          <w:rFonts w:ascii="仿宋_GB2312" w:hint="eastAsia"/>
        </w:rPr>
        <w:t>罪犯山姆拉·卡罗巴的刑罚减为有期徒刑二十五年</w:t>
      </w:r>
      <w:r w:rsidR="003B7542">
        <w:rPr>
          <w:rFonts w:ascii="仿宋_GB2312" w:hint="eastAsia"/>
        </w:rPr>
        <w:t>。</w:t>
      </w:r>
      <w:r w:rsidRPr="00517F4D">
        <w:rPr>
          <w:rFonts w:ascii="仿宋_GB2312" w:hint="eastAsia"/>
        </w:rPr>
        <w:t>特提请你院审理裁定。</w:t>
      </w:r>
    </w:p>
    <w:p w:rsidR="00517F4D" w:rsidRPr="00517F4D" w:rsidRDefault="00517F4D" w:rsidP="004223D8">
      <w:pPr>
        <w:spacing w:line="566" w:lineRule="exact"/>
        <w:rPr>
          <w:rFonts w:ascii="仿宋_GB2312"/>
        </w:rPr>
      </w:pPr>
      <w:r w:rsidRPr="00517F4D">
        <w:rPr>
          <w:rFonts w:ascii="仿宋_GB2312" w:hint="eastAsia"/>
        </w:rPr>
        <w:t xml:space="preserve">    此致</w:t>
      </w:r>
    </w:p>
    <w:p w:rsidR="00517F4D" w:rsidRPr="00517F4D" w:rsidRDefault="00517F4D" w:rsidP="004223D8">
      <w:pPr>
        <w:spacing w:line="566" w:lineRule="exact"/>
        <w:rPr>
          <w:rFonts w:ascii="仿宋_GB2312"/>
        </w:rPr>
      </w:pPr>
      <w:r w:rsidRPr="00517F4D">
        <w:rPr>
          <w:rFonts w:ascii="仿宋_GB2312" w:hint="eastAsia"/>
        </w:rPr>
        <w:t>福建省高级人民法院</w:t>
      </w:r>
    </w:p>
    <w:p w:rsidR="00517F4D" w:rsidRPr="00517F4D" w:rsidRDefault="00517F4D" w:rsidP="004223D8">
      <w:pPr>
        <w:spacing w:line="566" w:lineRule="exact"/>
        <w:ind w:firstLineChars="200" w:firstLine="640"/>
        <w:rPr>
          <w:rFonts w:ascii="仿宋_GB2312"/>
        </w:rPr>
      </w:pPr>
      <w:r w:rsidRPr="00517F4D">
        <w:rPr>
          <w:rFonts w:ascii="仿宋_GB2312" w:hint="eastAsia"/>
        </w:rPr>
        <w:t>附件：1.罪犯山姆拉·卡罗巴卷宗1册</w:t>
      </w:r>
    </w:p>
    <w:p w:rsidR="00517F4D" w:rsidRPr="00517F4D" w:rsidRDefault="00517F4D" w:rsidP="004223D8">
      <w:pPr>
        <w:spacing w:line="566" w:lineRule="exact"/>
        <w:rPr>
          <w:rFonts w:ascii="仿宋_GB2312"/>
        </w:rPr>
      </w:pPr>
      <w:r w:rsidRPr="00517F4D">
        <w:rPr>
          <w:rFonts w:ascii="仿宋_GB2312" w:hint="eastAsia"/>
        </w:rPr>
        <w:t xml:space="preserve">          2.减刑建议书4份</w:t>
      </w:r>
    </w:p>
    <w:p w:rsidR="00517F4D" w:rsidRPr="00517F4D" w:rsidRDefault="00517F4D" w:rsidP="004223D8">
      <w:pPr>
        <w:spacing w:line="566" w:lineRule="exact"/>
        <w:ind w:right="640"/>
        <w:jc w:val="right"/>
        <w:rPr>
          <w:rFonts w:ascii="仿宋_GB2312"/>
        </w:rPr>
      </w:pPr>
      <w:r w:rsidRPr="00517F4D">
        <w:rPr>
          <w:rFonts w:ascii="仿宋_GB2312" w:hint="eastAsia"/>
        </w:rPr>
        <w:t>福建省莆田监狱</w:t>
      </w:r>
    </w:p>
    <w:p w:rsidR="00517F4D" w:rsidRPr="00517F4D" w:rsidRDefault="00517F4D" w:rsidP="004223D8">
      <w:pPr>
        <w:spacing w:line="566" w:lineRule="exact"/>
        <w:jc w:val="right"/>
        <w:rPr>
          <w:rFonts w:ascii="仿宋_GB2312"/>
        </w:rPr>
      </w:pPr>
      <w:r w:rsidRPr="00517F4D">
        <w:rPr>
          <w:rFonts w:ascii="仿宋_GB2312" w:hint="eastAsia"/>
        </w:rPr>
        <w:t>二○</w:t>
      </w:r>
      <w:r w:rsidRPr="00517F4D">
        <w:rPr>
          <w:rFonts w:ascii="仿宋_GB2312" w:hAnsi="仿宋_GB2312" w:cs="仿宋_GB2312" w:hint="eastAsia"/>
        </w:rPr>
        <w:t>二二年三月二十八</w:t>
      </w:r>
      <w:r w:rsidRPr="00517F4D">
        <w:rPr>
          <w:rFonts w:ascii="仿宋_GB2312" w:hint="eastAsia"/>
        </w:rPr>
        <w:t>日</w:t>
      </w:r>
    </w:p>
    <w:sectPr w:rsidR="00517F4D" w:rsidRPr="00517F4D" w:rsidSect="001041C9">
      <w:pgSz w:w="11906" w:h="16838"/>
      <w:pgMar w:top="1871" w:right="1304" w:bottom="187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B8D" w:rsidRDefault="00D15B8D" w:rsidP="00CF1BD8">
      <w:r>
        <w:separator/>
      </w:r>
    </w:p>
  </w:endnote>
  <w:endnote w:type="continuationSeparator" w:id="1">
    <w:p w:rsidR="00D15B8D" w:rsidRDefault="00D15B8D" w:rsidP="00CF1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B8D" w:rsidRDefault="00D15B8D" w:rsidP="00CF1BD8">
      <w:r>
        <w:separator/>
      </w:r>
    </w:p>
  </w:footnote>
  <w:footnote w:type="continuationSeparator" w:id="1">
    <w:p w:rsidR="00D15B8D" w:rsidRDefault="00D15B8D" w:rsidP="00CF1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1C9"/>
    <w:rsid w:val="00033D3F"/>
    <w:rsid w:val="00102ECF"/>
    <w:rsid w:val="001041C9"/>
    <w:rsid w:val="00124588"/>
    <w:rsid w:val="001678AD"/>
    <w:rsid w:val="001E101C"/>
    <w:rsid w:val="002A7B38"/>
    <w:rsid w:val="002B3BF5"/>
    <w:rsid w:val="002C4C11"/>
    <w:rsid w:val="002F2882"/>
    <w:rsid w:val="00371A29"/>
    <w:rsid w:val="003B7542"/>
    <w:rsid w:val="004223D8"/>
    <w:rsid w:val="004A6F6F"/>
    <w:rsid w:val="004C2C48"/>
    <w:rsid w:val="00504469"/>
    <w:rsid w:val="00517F4D"/>
    <w:rsid w:val="005559F9"/>
    <w:rsid w:val="00556D02"/>
    <w:rsid w:val="005A200A"/>
    <w:rsid w:val="00663872"/>
    <w:rsid w:val="00665F69"/>
    <w:rsid w:val="006D12AC"/>
    <w:rsid w:val="007246A9"/>
    <w:rsid w:val="00740778"/>
    <w:rsid w:val="007E721F"/>
    <w:rsid w:val="007E7F21"/>
    <w:rsid w:val="00880468"/>
    <w:rsid w:val="008A41A9"/>
    <w:rsid w:val="008B5807"/>
    <w:rsid w:val="008C496A"/>
    <w:rsid w:val="008F0BD3"/>
    <w:rsid w:val="008F4BB0"/>
    <w:rsid w:val="0090250E"/>
    <w:rsid w:val="0093241B"/>
    <w:rsid w:val="00A13524"/>
    <w:rsid w:val="00AD435E"/>
    <w:rsid w:val="00B12EC5"/>
    <w:rsid w:val="00B62458"/>
    <w:rsid w:val="00B92E18"/>
    <w:rsid w:val="00BB63F2"/>
    <w:rsid w:val="00BE71CA"/>
    <w:rsid w:val="00C42D95"/>
    <w:rsid w:val="00CF1BD8"/>
    <w:rsid w:val="00D019CE"/>
    <w:rsid w:val="00D05B4C"/>
    <w:rsid w:val="00D15B8D"/>
    <w:rsid w:val="00D32A56"/>
    <w:rsid w:val="00D362BC"/>
    <w:rsid w:val="00DE031B"/>
    <w:rsid w:val="00DE1E29"/>
    <w:rsid w:val="00DE3855"/>
    <w:rsid w:val="00E61B03"/>
    <w:rsid w:val="00EB3796"/>
    <w:rsid w:val="00EB4A4C"/>
    <w:rsid w:val="00EB5ACB"/>
    <w:rsid w:val="00F224CC"/>
    <w:rsid w:val="00F6037B"/>
    <w:rsid w:val="00F609FE"/>
    <w:rsid w:val="00F65CAA"/>
    <w:rsid w:val="00F9417A"/>
    <w:rsid w:val="00FE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C9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BD8"/>
    <w:rPr>
      <w:rFonts w:ascii="Calibri" w:eastAsia="仿宋_GB2312" w:hAnsi="Calibri" w:cs="Times New Roman"/>
      <w:kern w:val="3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BD8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Salutation"/>
    <w:basedOn w:val="a"/>
    <w:next w:val="a"/>
    <w:link w:val="Char1"/>
    <w:qFormat/>
    <w:rsid w:val="00CF1BD8"/>
    <w:rPr>
      <w:rFonts w:asciiTheme="minorHAnsi" w:hAnsiTheme="minorHAnsi" w:cstheme="minorBidi"/>
    </w:rPr>
  </w:style>
  <w:style w:type="character" w:customStyle="1" w:styleId="Char1">
    <w:name w:val="称呼 Char"/>
    <w:basedOn w:val="a0"/>
    <w:link w:val="a5"/>
    <w:qFormat/>
    <w:rsid w:val="00CF1BD8"/>
    <w:rPr>
      <w:rFonts w:eastAsia="仿宋_GB2312"/>
      <w:kern w:val="32"/>
      <w:sz w:val="32"/>
      <w:szCs w:val="20"/>
    </w:rPr>
  </w:style>
  <w:style w:type="character" w:customStyle="1" w:styleId="Char10">
    <w:name w:val="称呼 Char1"/>
    <w:basedOn w:val="a0"/>
    <w:rsid w:val="008C496A"/>
    <w:rPr>
      <w:rFonts w:eastAsia="仿宋_GB2312"/>
      <w:kern w:val="32"/>
      <w:sz w:val="32"/>
    </w:rPr>
  </w:style>
  <w:style w:type="paragraph" w:styleId="a6">
    <w:name w:val="Date"/>
    <w:basedOn w:val="a"/>
    <w:next w:val="a"/>
    <w:link w:val="Char2"/>
    <w:uiPriority w:val="99"/>
    <w:semiHidden/>
    <w:unhideWhenUsed/>
    <w:rsid w:val="00A1352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13524"/>
    <w:rPr>
      <w:rFonts w:ascii="Calibri" w:eastAsia="仿宋_GB2312" w:hAnsi="Calibri" w:cs="Times New Roman"/>
      <w:kern w:val="3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3D28-DE4A-4A5D-818D-5BA94F61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21</Pages>
  <Words>1691</Words>
  <Characters>9643</Characters>
  <Application>Microsoft Office Word</Application>
  <DocSecurity>0</DocSecurity>
  <Lines>80</Lines>
  <Paragraphs>22</Paragraphs>
  <ScaleCrop>false</ScaleCrop>
  <Company>微软中国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55</cp:revision>
  <cp:lastPrinted>2022-03-31T04:41:00Z</cp:lastPrinted>
  <dcterms:created xsi:type="dcterms:W3CDTF">2022-03-28T02:41:00Z</dcterms:created>
  <dcterms:modified xsi:type="dcterms:W3CDTF">2022-04-05T01:02:00Z</dcterms:modified>
</cp:coreProperties>
</file>