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9D" w:rsidRDefault="00EC699D" w:rsidP="00EC699D">
      <w:pPr>
        <w:spacing w:line="560" w:lineRule="exact"/>
        <w:rPr>
          <w:rFonts w:ascii="宋体" w:hAnsi="宋体"/>
          <w:b/>
          <w:bCs/>
          <w:sz w:val="30"/>
          <w:szCs w:val="30"/>
        </w:rPr>
      </w:pPr>
      <w:r>
        <w:rPr>
          <w:rFonts w:ascii="宋体" w:hAnsi="宋体" w:hint="eastAsia"/>
          <w:b/>
          <w:bCs/>
          <w:sz w:val="30"/>
          <w:szCs w:val="30"/>
        </w:rPr>
        <w:t>附件1</w:t>
      </w:r>
    </w:p>
    <w:p w:rsidR="00EC699D" w:rsidRDefault="00EC699D" w:rsidP="00EC699D">
      <w:pPr>
        <w:jc w:val="center"/>
      </w:pPr>
    </w:p>
    <w:p w:rsidR="00EC699D" w:rsidRDefault="00EC699D" w:rsidP="00EC699D">
      <w:pPr>
        <w:jc w:val="center"/>
      </w:pPr>
    </w:p>
    <w:p w:rsidR="00EC699D" w:rsidRDefault="00EC699D" w:rsidP="00EC699D">
      <w:pPr>
        <w:jc w:val="center"/>
      </w:pPr>
    </w:p>
    <w:p w:rsidR="00EC699D" w:rsidRDefault="00EC699D" w:rsidP="00EC699D">
      <w:pPr>
        <w:jc w:val="center"/>
      </w:pPr>
    </w:p>
    <w:p w:rsidR="00EC699D" w:rsidRDefault="00EC699D" w:rsidP="00EC699D">
      <w:pPr>
        <w:jc w:val="center"/>
      </w:pPr>
    </w:p>
    <w:p w:rsidR="00EC699D" w:rsidRDefault="00EC699D" w:rsidP="00EC699D">
      <w:pPr>
        <w:jc w:val="center"/>
      </w:pPr>
    </w:p>
    <w:p w:rsidR="00EC699D" w:rsidRDefault="00EC699D" w:rsidP="00EC699D">
      <w:pPr>
        <w:jc w:val="center"/>
        <w:rPr>
          <w:rFonts w:ascii="方正小标宋简体" w:eastAsia="方正小标宋简体"/>
          <w:bCs/>
          <w:sz w:val="48"/>
          <w:szCs w:val="48"/>
        </w:rPr>
      </w:pPr>
      <w:r>
        <w:rPr>
          <w:rFonts w:ascii="方正小标宋简体" w:eastAsia="方正小标宋简体" w:hAnsi="Times New Roman" w:hint="eastAsia"/>
          <w:bCs/>
          <w:sz w:val="52"/>
          <w:szCs w:val="52"/>
        </w:rPr>
        <w:t>福建省监狱系统竞价文件</w:t>
      </w: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pStyle w:val="a7"/>
        <w:adjustRightInd w:val="0"/>
        <w:snapToGrid w:val="0"/>
        <w:spacing w:line="240" w:lineRule="atLeast"/>
        <w:jc w:val="center"/>
        <w:rPr>
          <w:rFonts w:hAnsi="宋体"/>
          <w:bCs/>
          <w:sz w:val="32"/>
          <w:szCs w:val="32"/>
        </w:rPr>
      </w:pPr>
    </w:p>
    <w:p w:rsidR="00EC699D" w:rsidRPr="00EC699D" w:rsidRDefault="00EC699D" w:rsidP="002249A0">
      <w:pPr>
        <w:spacing w:line="560" w:lineRule="exact"/>
        <w:ind w:firstLineChars="350" w:firstLine="1260"/>
        <w:rPr>
          <w:rFonts w:ascii="华文仿宋" w:eastAsia="华文仿宋" w:hAnsi="华文仿宋"/>
          <w:bCs/>
          <w:sz w:val="32"/>
          <w:szCs w:val="32"/>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r w:rsidRPr="00EC699D">
        <w:rPr>
          <w:rFonts w:ascii="华文仿宋" w:eastAsia="华文仿宋" w:hAnsi="华文仿宋" w:hint="eastAsia"/>
          <w:sz w:val="32"/>
          <w:szCs w:val="32"/>
          <w:u w:val="single"/>
        </w:rPr>
        <w:t>办公家具定点供应商项目</w:t>
      </w:r>
      <w:r>
        <w:rPr>
          <w:rFonts w:ascii="华文仿宋" w:eastAsia="华文仿宋" w:hAnsi="华文仿宋" w:hint="eastAsia"/>
          <w:sz w:val="32"/>
          <w:szCs w:val="32"/>
          <w:u w:val="single"/>
        </w:rPr>
        <w:t xml:space="preserve"> </w:t>
      </w:r>
    </w:p>
    <w:p w:rsidR="00EC699D" w:rsidRDefault="00EC699D" w:rsidP="002249A0">
      <w:pPr>
        <w:spacing w:line="560" w:lineRule="exact"/>
        <w:ind w:firstLineChars="350" w:firstLine="1260"/>
        <w:jc w:val="left"/>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986065">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u w:val="single"/>
        </w:rPr>
        <w:tab/>
      </w:r>
    </w:p>
    <w:p w:rsidR="00EC699D" w:rsidRDefault="002249A0" w:rsidP="002249A0">
      <w:pPr>
        <w:tabs>
          <w:tab w:val="left" w:pos="1560"/>
        </w:tabs>
        <w:jc w:val="left"/>
        <w:rPr>
          <w:rFonts w:hAnsi="宋体"/>
          <w:bCs/>
          <w:sz w:val="32"/>
          <w:szCs w:val="32"/>
        </w:rPr>
      </w:pPr>
      <w:r>
        <w:rPr>
          <w:rFonts w:ascii="方正小标宋简体" w:eastAsia="方正小标宋简体" w:hint="eastAsia"/>
          <w:bCs/>
          <w:sz w:val="36"/>
          <w:szCs w:val="36"/>
        </w:rPr>
        <w:t xml:space="preserve">       </w:t>
      </w:r>
      <w:r w:rsidR="00EC699D">
        <w:rPr>
          <w:rFonts w:ascii="方正小标宋简体" w:eastAsia="方正小标宋简体" w:hint="eastAsia"/>
          <w:bCs/>
          <w:sz w:val="36"/>
          <w:szCs w:val="36"/>
        </w:rPr>
        <w:t>采 购 人：</w:t>
      </w:r>
      <w:r w:rsidR="00EC699D">
        <w:rPr>
          <w:rFonts w:ascii="方正小标宋简体" w:eastAsia="方正小标宋简体" w:hint="eastAsia"/>
          <w:bCs/>
          <w:sz w:val="36"/>
          <w:szCs w:val="36"/>
          <w:u w:val="single"/>
        </w:rPr>
        <w:t xml:space="preserve">  </w:t>
      </w:r>
      <w:r w:rsidR="00EC699D" w:rsidRPr="00EC699D">
        <w:rPr>
          <w:rFonts w:ascii="华文仿宋" w:eastAsia="华文仿宋" w:hAnsi="华文仿宋" w:hint="eastAsia"/>
          <w:sz w:val="32"/>
          <w:szCs w:val="32"/>
          <w:u w:val="single"/>
        </w:rPr>
        <w:t xml:space="preserve"> 福建省泉州监狱       </w:t>
      </w:r>
      <w:r w:rsidR="00EC699D">
        <w:rPr>
          <w:rFonts w:ascii="方正小标宋简体" w:eastAsia="方正小标宋简体" w:hint="eastAsia"/>
          <w:bCs/>
          <w:sz w:val="36"/>
          <w:szCs w:val="36"/>
          <w:u w:val="single"/>
        </w:rPr>
        <w:tab/>
      </w: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pStyle w:val="a7"/>
        <w:adjustRightInd w:val="0"/>
        <w:snapToGrid w:val="0"/>
        <w:spacing w:line="240" w:lineRule="atLeast"/>
        <w:jc w:val="center"/>
        <w:rPr>
          <w:rFonts w:hAnsi="宋体"/>
          <w:bCs/>
          <w:sz w:val="32"/>
          <w:szCs w:val="32"/>
        </w:rPr>
      </w:pPr>
    </w:p>
    <w:p w:rsidR="00EC699D" w:rsidRDefault="00EC699D" w:rsidP="00EC699D">
      <w:pPr>
        <w:jc w:val="center"/>
        <w:rPr>
          <w:rFonts w:ascii="方正小标宋简体" w:eastAsia="方正小标宋简体"/>
          <w:bCs/>
          <w:sz w:val="36"/>
          <w:szCs w:val="36"/>
        </w:rPr>
      </w:pPr>
    </w:p>
    <w:p w:rsidR="00EC699D" w:rsidRDefault="00EC699D" w:rsidP="00EC699D">
      <w:pPr>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福建省泉州监狱</w:t>
      </w:r>
    </w:p>
    <w:p w:rsidR="00EC699D" w:rsidRDefault="00EC699D" w:rsidP="006530B3">
      <w:pPr>
        <w:spacing w:beforeLines="100"/>
        <w:jc w:val="center"/>
        <w:rPr>
          <w:rFonts w:hAnsi="宋体"/>
          <w:bCs/>
          <w:sz w:val="32"/>
          <w:szCs w:val="32"/>
        </w:rPr>
      </w:pPr>
      <w:r>
        <w:rPr>
          <w:rFonts w:ascii="方正小标宋简体" w:eastAsia="方正小标宋简体" w:hint="eastAsia"/>
          <w:bCs/>
          <w:sz w:val="36"/>
          <w:szCs w:val="36"/>
          <w:u w:val="single"/>
        </w:rPr>
        <w:t xml:space="preserve">2023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8 </w:t>
      </w:r>
      <w:r>
        <w:rPr>
          <w:rFonts w:ascii="方正小标宋简体" w:eastAsia="方正小标宋简体" w:hint="eastAsia"/>
          <w:bCs/>
          <w:sz w:val="36"/>
          <w:szCs w:val="36"/>
        </w:rPr>
        <w:t>月</w:t>
      </w:r>
    </w:p>
    <w:p w:rsidR="00EC699D" w:rsidRDefault="00EC699D" w:rsidP="00EC699D">
      <w:pPr>
        <w:pStyle w:val="null3"/>
        <w:jc w:val="both"/>
        <w:rPr>
          <w:rFonts w:hint="default"/>
        </w:rPr>
      </w:pPr>
      <w:r>
        <w:rPr>
          <w:rFonts w:ascii="宋体" w:hAnsi="宋体"/>
          <w:b/>
          <w:spacing w:val="40"/>
          <w:sz w:val="24"/>
        </w:rPr>
        <w:br w:type="page"/>
      </w:r>
    </w:p>
    <w:p w:rsidR="00EC699D" w:rsidRDefault="00EC699D" w:rsidP="00EC699D">
      <w:pPr>
        <w:pStyle w:val="null3"/>
        <w:jc w:val="center"/>
        <w:rPr>
          <w:rFonts w:hint="default"/>
          <w:b/>
          <w:bCs/>
          <w:sz w:val="32"/>
          <w:szCs w:val="32"/>
        </w:rPr>
      </w:pPr>
      <w:r>
        <w:rPr>
          <w:b/>
          <w:bCs/>
          <w:sz w:val="32"/>
          <w:szCs w:val="32"/>
        </w:rPr>
        <w:lastRenderedPageBreak/>
        <w:t>目录</w:t>
      </w:r>
    </w:p>
    <w:p w:rsidR="00EC699D" w:rsidRDefault="00CD4278" w:rsidP="00EC699D">
      <w:pPr>
        <w:pStyle w:val="10"/>
        <w:tabs>
          <w:tab w:val="right" w:leader="dot" w:pos="8296"/>
        </w:tabs>
        <w:spacing w:line="600" w:lineRule="auto"/>
        <w:rPr>
          <w:rFonts w:ascii="宋体" w:hAnsi="宋体"/>
          <w:sz w:val="28"/>
          <w:szCs w:val="28"/>
        </w:rPr>
      </w:pPr>
      <w:r>
        <w:fldChar w:fldCharType="begin"/>
      </w:r>
      <w:r w:rsidR="00EC699D">
        <w:instrText xml:space="preserve">TOC \o "1-3" \h \u </w:instrText>
      </w:r>
      <w:r>
        <w:fldChar w:fldCharType="separate"/>
      </w:r>
      <w:hyperlink w:anchor="_Toc142239467" w:history="1">
        <w:r w:rsidR="00EC699D">
          <w:rPr>
            <w:rStyle w:val="af"/>
            <w:rFonts w:ascii="宋体" w:hAnsi="宋体"/>
            <w:sz w:val="28"/>
            <w:szCs w:val="28"/>
          </w:rPr>
          <w:t>第一章  竞价邀请</w:t>
        </w:r>
        <w:r w:rsidR="00EC699D">
          <w:rPr>
            <w:rFonts w:ascii="宋体" w:hAnsi="宋体"/>
            <w:sz w:val="28"/>
            <w:szCs w:val="28"/>
          </w:rPr>
          <w:tab/>
        </w:r>
        <w:r w:rsidR="00F54D8C">
          <w:rPr>
            <w:rFonts w:ascii="宋体" w:hAnsi="宋体" w:hint="eastAsia"/>
            <w:sz w:val="28"/>
            <w:szCs w:val="28"/>
          </w:rPr>
          <w:t>3</w:t>
        </w:r>
      </w:hyperlink>
    </w:p>
    <w:p w:rsidR="00EC699D" w:rsidRDefault="00CD4278" w:rsidP="00EC699D">
      <w:pPr>
        <w:pStyle w:val="10"/>
        <w:tabs>
          <w:tab w:val="right" w:leader="dot" w:pos="8296"/>
        </w:tabs>
        <w:spacing w:line="600" w:lineRule="auto"/>
        <w:rPr>
          <w:rFonts w:ascii="宋体" w:hAnsi="宋体"/>
          <w:sz w:val="28"/>
          <w:szCs w:val="28"/>
        </w:rPr>
      </w:pPr>
      <w:hyperlink w:anchor="_Toc142239468" w:history="1">
        <w:r w:rsidR="00EC699D">
          <w:rPr>
            <w:rStyle w:val="af"/>
            <w:rFonts w:ascii="宋体" w:hAnsi="宋体"/>
            <w:sz w:val="28"/>
            <w:szCs w:val="28"/>
          </w:rPr>
          <w:t>第二章  竞价须知</w:t>
        </w:r>
        <w:r w:rsidR="00EC699D">
          <w:rPr>
            <w:rFonts w:ascii="宋体" w:hAnsi="宋体"/>
            <w:sz w:val="28"/>
            <w:szCs w:val="28"/>
          </w:rPr>
          <w:tab/>
        </w:r>
        <w:r w:rsidR="00F54D8C">
          <w:rPr>
            <w:rFonts w:ascii="宋体" w:hAnsi="宋体" w:hint="eastAsia"/>
            <w:sz w:val="28"/>
            <w:szCs w:val="28"/>
          </w:rPr>
          <w:t>5</w:t>
        </w:r>
      </w:hyperlink>
    </w:p>
    <w:p w:rsidR="00EC699D" w:rsidRDefault="00CD4278" w:rsidP="00EC699D">
      <w:pPr>
        <w:pStyle w:val="10"/>
        <w:tabs>
          <w:tab w:val="right" w:leader="dot" w:pos="8296"/>
        </w:tabs>
        <w:spacing w:line="600" w:lineRule="auto"/>
        <w:rPr>
          <w:rFonts w:ascii="宋体" w:hAnsi="宋体"/>
          <w:sz w:val="28"/>
          <w:szCs w:val="28"/>
        </w:rPr>
      </w:pPr>
      <w:hyperlink w:anchor="_Toc142239469" w:history="1">
        <w:r w:rsidR="00EC699D">
          <w:rPr>
            <w:rStyle w:val="af"/>
            <w:rFonts w:ascii="宋体" w:hAnsi="宋体"/>
            <w:sz w:val="28"/>
            <w:szCs w:val="28"/>
          </w:rPr>
          <w:t>第三章  竞价内容及要求</w:t>
        </w:r>
        <w:r w:rsidR="00EC699D">
          <w:rPr>
            <w:rFonts w:ascii="宋体" w:hAnsi="宋体"/>
            <w:sz w:val="28"/>
            <w:szCs w:val="28"/>
          </w:rPr>
          <w:tab/>
        </w:r>
        <w:r>
          <w:rPr>
            <w:rFonts w:ascii="宋体" w:hAnsi="宋体"/>
            <w:sz w:val="28"/>
            <w:szCs w:val="28"/>
          </w:rPr>
          <w:fldChar w:fldCharType="begin"/>
        </w:r>
        <w:r w:rsidR="00EC699D">
          <w:rPr>
            <w:rFonts w:ascii="宋体" w:hAnsi="宋体"/>
            <w:sz w:val="28"/>
            <w:szCs w:val="28"/>
          </w:rPr>
          <w:instrText xml:space="preserve"> PAGEREF _Toc142239469 \h </w:instrText>
        </w:r>
        <w:r>
          <w:rPr>
            <w:rFonts w:ascii="宋体" w:hAnsi="宋体"/>
            <w:sz w:val="28"/>
            <w:szCs w:val="28"/>
          </w:rPr>
        </w:r>
        <w:r>
          <w:rPr>
            <w:rFonts w:ascii="宋体" w:hAnsi="宋体"/>
            <w:sz w:val="28"/>
            <w:szCs w:val="28"/>
          </w:rPr>
          <w:fldChar w:fldCharType="separate"/>
        </w:r>
        <w:r w:rsidR="00EC699D">
          <w:rPr>
            <w:rFonts w:ascii="宋体" w:hAnsi="宋体"/>
            <w:sz w:val="28"/>
            <w:szCs w:val="28"/>
          </w:rPr>
          <w:t>1</w:t>
        </w:r>
        <w:r w:rsidR="00F54D8C">
          <w:rPr>
            <w:rFonts w:ascii="宋体" w:hAnsi="宋体" w:hint="eastAsia"/>
            <w:sz w:val="28"/>
            <w:szCs w:val="28"/>
          </w:rPr>
          <w:t>3</w:t>
        </w:r>
        <w:r>
          <w:rPr>
            <w:rFonts w:ascii="宋体" w:hAnsi="宋体"/>
            <w:sz w:val="28"/>
            <w:szCs w:val="28"/>
          </w:rPr>
          <w:fldChar w:fldCharType="end"/>
        </w:r>
      </w:hyperlink>
    </w:p>
    <w:p w:rsidR="00EC699D" w:rsidRDefault="00CD4278" w:rsidP="00EC699D">
      <w:pPr>
        <w:pStyle w:val="10"/>
        <w:tabs>
          <w:tab w:val="right" w:leader="dot" w:pos="8296"/>
        </w:tabs>
        <w:spacing w:line="600" w:lineRule="auto"/>
        <w:rPr>
          <w:rFonts w:ascii="宋体" w:hAnsi="宋体"/>
          <w:sz w:val="28"/>
          <w:szCs w:val="28"/>
        </w:rPr>
      </w:pPr>
      <w:hyperlink w:anchor="_Toc142239471" w:history="1">
        <w:r w:rsidR="00EC699D">
          <w:rPr>
            <w:rStyle w:val="af"/>
            <w:rFonts w:ascii="宋体" w:hAnsi="宋体"/>
            <w:sz w:val="28"/>
            <w:szCs w:val="28"/>
          </w:rPr>
          <w:t>第四章  采购</w:t>
        </w:r>
        <w:r w:rsidR="00F54D8C">
          <w:rPr>
            <w:rStyle w:val="af"/>
            <w:rFonts w:ascii="宋体" w:hAnsi="宋体" w:hint="eastAsia"/>
            <w:sz w:val="28"/>
            <w:szCs w:val="28"/>
          </w:rPr>
          <w:t>参考</w:t>
        </w:r>
        <w:r w:rsidR="00EC699D">
          <w:rPr>
            <w:rStyle w:val="af"/>
            <w:rFonts w:ascii="宋体" w:hAnsi="宋体"/>
            <w:sz w:val="28"/>
            <w:szCs w:val="28"/>
          </w:rPr>
          <w:t>合同</w:t>
        </w:r>
        <w:r w:rsidR="00EC699D">
          <w:rPr>
            <w:rFonts w:ascii="宋体" w:hAnsi="宋体"/>
            <w:sz w:val="28"/>
            <w:szCs w:val="28"/>
          </w:rPr>
          <w:tab/>
        </w:r>
        <w:r w:rsidR="00F54D8C">
          <w:rPr>
            <w:rFonts w:ascii="宋体" w:hAnsi="宋体" w:hint="eastAsia"/>
            <w:sz w:val="28"/>
            <w:szCs w:val="28"/>
          </w:rPr>
          <w:t>19</w:t>
        </w:r>
      </w:hyperlink>
    </w:p>
    <w:p w:rsidR="00EC699D" w:rsidRDefault="00CD4278" w:rsidP="00EC699D">
      <w:pPr>
        <w:pStyle w:val="10"/>
        <w:tabs>
          <w:tab w:val="right" w:leader="dot" w:pos="8296"/>
        </w:tabs>
        <w:spacing w:line="600" w:lineRule="auto"/>
        <w:rPr>
          <w:rFonts w:ascii="宋体" w:hAnsi="宋体"/>
          <w:sz w:val="28"/>
          <w:szCs w:val="28"/>
        </w:rPr>
      </w:pPr>
      <w:hyperlink w:anchor="_Toc142239472" w:history="1">
        <w:r w:rsidR="00EC699D">
          <w:rPr>
            <w:rStyle w:val="af"/>
            <w:rFonts w:ascii="宋体" w:hAnsi="宋体"/>
            <w:sz w:val="28"/>
            <w:szCs w:val="28"/>
          </w:rPr>
          <w:t>第五章  响应文件格式</w:t>
        </w:r>
        <w:r w:rsidR="00EC699D">
          <w:rPr>
            <w:rFonts w:ascii="宋体" w:hAnsi="宋体"/>
            <w:sz w:val="28"/>
            <w:szCs w:val="28"/>
          </w:rPr>
          <w:tab/>
        </w:r>
        <w:r w:rsidR="00F54D8C">
          <w:rPr>
            <w:rFonts w:ascii="宋体" w:hAnsi="宋体" w:hint="eastAsia"/>
            <w:sz w:val="28"/>
            <w:szCs w:val="28"/>
          </w:rPr>
          <w:t>25</w:t>
        </w:r>
      </w:hyperlink>
    </w:p>
    <w:p w:rsidR="00EC699D" w:rsidRDefault="00CD4278" w:rsidP="00EC699D">
      <w:r>
        <w:fldChar w:fldCharType="end"/>
      </w:r>
    </w:p>
    <w:p w:rsidR="00EC699D" w:rsidRDefault="00EC699D" w:rsidP="00EC699D">
      <w:r>
        <w:br w:type="page"/>
      </w:r>
    </w:p>
    <w:p w:rsidR="00EC699D" w:rsidRDefault="00EC699D" w:rsidP="00EC699D">
      <w:pPr>
        <w:pStyle w:val="ac"/>
      </w:pPr>
      <w:bookmarkStart w:id="0" w:name="_Toc142239467"/>
      <w:bookmarkStart w:id="1" w:name="_Toc9857"/>
      <w:bookmarkStart w:id="2" w:name="_Toc428518304"/>
      <w:bookmarkStart w:id="3" w:name="_Toc5532"/>
      <w:r>
        <w:rPr>
          <w:rFonts w:hint="eastAsia"/>
        </w:rPr>
        <w:lastRenderedPageBreak/>
        <w:t>第一章</w:t>
      </w:r>
      <w:r>
        <w:rPr>
          <w:rFonts w:hint="eastAsia"/>
        </w:rPr>
        <w:t xml:space="preserve">  </w:t>
      </w:r>
      <w:r>
        <w:rPr>
          <w:rFonts w:hint="eastAsia"/>
        </w:rPr>
        <w:t>竞价邀请</w:t>
      </w:r>
      <w:bookmarkEnd w:id="0"/>
      <w:bookmarkEnd w:id="1"/>
      <w:bookmarkEnd w:id="2"/>
      <w:bookmarkEnd w:id="3"/>
    </w:p>
    <w:p w:rsidR="00EC699D" w:rsidRDefault="00EC699D" w:rsidP="00EC699D">
      <w:pPr>
        <w:widowControl/>
        <w:spacing w:line="360" w:lineRule="auto"/>
        <w:ind w:firstLineChars="200" w:firstLine="480"/>
        <w:jc w:val="left"/>
        <w:rPr>
          <w:rFonts w:ascii="宋体" w:hAnsi="宋体" w:cs="宋体"/>
          <w:sz w:val="24"/>
        </w:rPr>
      </w:pPr>
      <w:r>
        <w:rPr>
          <w:rFonts w:ascii="宋体" w:hAnsi="宋体" w:cs="宋体" w:hint="eastAsia"/>
          <w:sz w:val="24"/>
        </w:rPr>
        <w:t>本项目属于福建省监狱</w:t>
      </w:r>
      <w:r>
        <w:rPr>
          <w:rFonts w:ascii="宋体" w:hAnsi="宋体" w:cs="宋体" w:hint="eastAsia"/>
          <w:sz w:val="24"/>
          <w:lang w:val="zh-CN"/>
        </w:rPr>
        <w:t>系统</w:t>
      </w:r>
      <w:r>
        <w:rPr>
          <w:rFonts w:ascii="宋体" w:hAnsi="宋体" w:cs="宋体" w:hint="eastAsia"/>
          <w:sz w:val="24"/>
        </w:rPr>
        <w:t>集中采购目录外、</w:t>
      </w:r>
      <w:r>
        <w:rPr>
          <w:rFonts w:ascii="宋体" w:hAnsi="宋体" w:cs="宋体" w:hint="eastAsia"/>
          <w:sz w:val="24"/>
          <w:lang w:val="zh-CN"/>
        </w:rPr>
        <w:t>采购限额标准以</w:t>
      </w:r>
      <w:r>
        <w:rPr>
          <w:rFonts w:ascii="宋体" w:hAnsi="宋体" w:cs="宋体" w:hint="eastAsia"/>
          <w:sz w:val="24"/>
        </w:rPr>
        <w:t>下的</w:t>
      </w:r>
      <w:r>
        <w:rPr>
          <w:rFonts w:ascii="宋体" w:hAnsi="宋体" w:cs="宋体" w:hint="eastAsia"/>
          <w:sz w:val="24"/>
          <w:lang w:val="zh-CN"/>
        </w:rPr>
        <w:t>货物采购项目，</w:t>
      </w:r>
      <w:r>
        <w:rPr>
          <w:rFonts w:ascii="宋体" w:hAnsi="宋体" w:cs="宋体" w:hint="eastAsia"/>
          <w:sz w:val="24"/>
        </w:rPr>
        <w:t>按照公开、公平、公正的原则，</w:t>
      </w:r>
      <w:r w:rsidRPr="00EC699D">
        <w:rPr>
          <w:rFonts w:ascii="宋体" w:hAnsi="宋体" w:cs="宋体" w:hint="eastAsia"/>
          <w:sz w:val="24"/>
          <w:u w:val="single"/>
        </w:rPr>
        <w:t xml:space="preserve">  福建省泉州监狱 </w:t>
      </w:r>
      <w:r>
        <w:rPr>
          <w:rFonts w:ascii="宋体" w:hAnsi="宋体" w:cs="宋体" w:hint="eastAsia"/>
          <w:sz w:val="24"/>
        </w:rPr>
        <w:t>对</w:t>
      </w:r>
      <w:r w:rsidRPr="00EC699D">
        <w:rPr>
          <w:rFonts w:ascii="宋体" w:hAnsi="宋体" w:cs="宋体" w:hint="eastAsia"/>
          <w:sz w:val="24"/>
          <w:u w:val="single"/>
        </w:rPr>
        <w:t xml:space="preserve">  办公家具定点供应商项目 </w:t>
      </w:r>
      <w:r>
        <w:rPr>
          <w:rFonts w:ascii="宋体" w:hAnsi="宋体" w:cs="宋体" w:hint="eastAsia"/>
          <w:sz w:val="24"/>
        </w:rPr>
        <w:t xml:space="preserve"> 进行竞价采购，现欢迎国内合格的供应商前来提交密封的响应文件，具体要求如下：</w:t>
      </w:r>
    </w:p>
    <w:p w:rsidR="00EC699D" w:rsidRDefault="00EC699D" w:rsidP="00EC699D">
      <w:pPr>
        <w:widowControl/>
        <w:spacing w:line="360" w:lineRule="auto"/>
        <w:ind w:firstLineChars="200" w:firstLine="482"/>
        <w:jc w:val="left"/>
        <w:rPr>
          <w:rFonts w:ascii="宋体" w:hAnsi="宋体"/>
          <w:b/>
          <w:bCs/>
          <w:sz w:val="24"/>
        </w:rPr>
      </w:pPr>
      <w:r>
        <w:rPr>
          <w:rFonts w:ascii="宋体" w:hAnsi="宋体" w:cs="宋体" w:hint="eastAsia"/>
          <w:b/>
          <w:bCs/>
          <w:kern w:val="0"/>
          <w:sz w:val="24"/>
        </w:rPr>
        <w:t xml:space="preserve">1.项目编号： </w:t>
      </w:r>
    </w:p>
    <w:p w:rsidR="00EC699D" w:rsidRDefault="00EC699D" w:rsidP="00EC699D">
      <w:pPr>
        <w:widowControl/>
        <w:spacing w:line="360" w:lineRule="auto"/>
        <w:ind w:firstLineChars="200" w:firstLine="482"/>
        <w:jc w:val="left"/>
        <w:rPr>
          <w:rFonts w:ascii="宋体" w:hAnsi="宋体"/>
          <w:b/>
          <w:bCs/>
          <w:sz w:val="24"/>
        </w:rPr>
      </w:pPr>
      <w:r>
        <w:rPr>
          <w:rFonts w:ascii="宋体" w:hAnsi="宋体" w:cs="宋体" w:hint="eastAsia"/>
          <w:b/>
          <w:bCs/>
          <w:kern w:val="0"/>
          <w:sz w:val="24"/>
        </w:rPr>
        <w:t>2.项目名称：</w:t>
      </w:r>
      <w:r w:rsidRPr="00EC699D">
        <w:rPr>
          <w:rFonts w:ascii="华文仿宋" w:eastAsia="华文仿宋" w:hAnsi="华文仿宋" w:hint="eastAsia"/>
          <w:sz w:val="32"/>
          <w:szCs w:val="32"/>
          <w:u w:val="single"/>
        </w:rPr>
        <w:t>办公家具定点供应商项目</w:t>
      </w:r>
    </w:p>
    <w:p w:rsidR="00350D8E" w:rsidRPr="00350D8E" w:rsidRDefault="00EC699D" w:rsidP="00350D8E">
      <w:pPr>
        <w:pStyle w:val="58"/>
        <w:spacing w:line="400" w:lineRule="exact"/>
        <w:ind w:firstLineChars="196" w:firstLine="472"/>
        <w:jc w:val="left"/>
        <w:rPr>
          <w:rFonts w:ascii="宋体" w:hAnsi="宋体"/>
          <w:b/>
          <w:sz w:val="24"/>
        </w:rPr>
      </w:pPr>
      <w:r>
        <w:rPr>
          <w:rFonts w:ascii="宋体" w:hAnsi="宋体" w:hint="eastAsia"/>
          <w:b/>
          <w:sz w:val="24"/>
        </w:rPr>
        <w:t>3.竞价货物名称、数量及主要技术规格售后服务要求等详见</w:t>
      </w:r>
      <w:r w:rsidR="00350D8E" w:rsidRPr="00350D8E">
        <w:rPr>
          <w:rFonts w:ascii="宋体" w:hAnsi="宋体" w:hint="eastAsia"/>
          <w:b/>
          <w:sz w:val="24"/>
        </w:rPr>
        <w:t>附件</w:t>
      </w:r>
      <w:r w:rsidR="006530B3">
        <w:rPr>
          <w:rFonts w:ascii="宋体" w:hAnsi="宋体" w:hint="eastAsia"/>
          <w:b/>
          <w:sz w:val="24"/>
        </w:rPr>
        <w:t>2</w:t>
      </w:r>
      <w:r w:rsidR="00350D8E" w:rsidRPr="00350D8E">
        <w:rPr>
          <w:rFonts w:ascii="宋体" w:hAnsi="宋体" w:hint="eastAsia"/>
          <w:b/>
          <w:sz w:val="24"/>
        </w:rPr>
        <w:t>《泉州监狱办公家具采购目录》</w:t>
      </w:r>
    </w:p>
    <w:p w:rsidR="00EC699D" w:rsidRDefault="00EC699D" w:rsidP="00350D8E">
      <w:pPr>
        <w:widowControl/>
        <w:spacing w:line="360" w:lineRule="auto"/>
        <w:ind w:firstLineChars="200" w:firstLine="426"/>
        <w:jc w:val="left"/>
        <w:rPr>
          <w:rFonts w:ascii="宋体" w:hAnsi="宋体" w:cs="宋体"/>
          <w:sz w:val="24"/>
        </w:rPr>
      </w:pPr>
      <w:r>
        <w:rPr>
          <w:rFonts w:ascii="宋体" w:hAnsi="宋体" w:cs="宋体" w:hint="eastAsia"/>
          <w:b/>
          <w:bCs/>
          <w:spacing w:val="-14"/>
          <w:sz w:val="24"/>
        </w:rPr>
        <w:t>4.</w:t>
      </w:r>
      <w:r>
        <w:rPr>
          <w:rFonts w:ascii="宋体" w:hAnsi="宋体" w:cs="宋体" w:hint="eastAsia"/>
          <w:b/>
          <w:bCs/>
          <w:sz w:val="24"/>
        </w:rPr>
        <w:t>获取竞价文件：</w:t>
      </w:r>
    </w:p>
    <w:p w:rsidR="00EC699D" w:rsidRDefault="00EC699D" w:rsidP="007B452B">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pacing w:val="-14"/>
          <w:sz w:val="24"/>
        </w:rPr>
        <w:t>获取</w:t>
      </w:r>
      <w:r>
        <w:rPr>
          <w:rFonts w:ascii="宋体" w:hAnsi="宋体" w:cs="宋体" w:hint="eastAsia"/>
          <w:sz w:val="24"/>
        </w:rPr>
        <w:t>竞价</w:t>
      </w:r>
      <w:r>
        <w:rPr>
          <w:rFonts w:ascii="宋体" w:hAnsi="宋体" w:cs="宋体" w:hint="eastAsia"/>
          <w:spacing w:val="-14"/>
          <w:sz w:val="24"/>
        </w:rPr>
        <w:t>文件</w:t>
      </w:r>
      <w:r>
        <w:rPr>
          <w:rFonts w:ascii="宋体" w:hAnsi="宋体" w:cs="宋体" w:hint="eastAsia"/>
          <w:sz w:val="24"/>
        </w:rPr>
        <w:t>时间：</w:t>
      </w:r>
      <w:r>
        <w:rPr>
          <w:rFonts w:ascii="宋体" w:hAnsi="宋体" w:cs="宋体" w:hint="eastAsia"/>
          <w:sz w:val="24"/>
          <w:u w:val="single"/>
        </w:rPr>
        <w:t xml:space="preserve">  </w:t>
      </w:r>
      <w:r w:rsidR="007B452B">
        <w:rPr>
          <w:rFonts w:ascii="宋体" w:hAnsi="宋体" w:cs="宋体" w:hint="eastAsia"/>
          <w:sz w:val="24"/>
          <w:u w:val="single"/>
        </w:rPr>
        <w:t>2023</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sidR="007B452B">
        <w:rPr>
          <w:rFonts w:ascii="宋体" w:hAnsi="宋体" w:cs="宋体" w:hint="eastAsia"/>
          <w:sz w:val="24"/>
          <w:u w:val="single"/>
        </w:rPr>
        <w:t>8</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7B452B">
        <w:rPr>
          <w:rFonts w:ascii="宋体" w:hAnsi="宋体" w:cs="宋体" w:hint="eastAsia"/>
          <w:sz w:val="24"/>
          <w:u w:val="single"/>
        </w:rPr>
        <w:t>1</w:t>
      </w:r>
      <w:r w:rsidR="005A6EF7">
        <w:rPr>
          <w:rFonts w:ascii="宋体" w:hAnsi="宋体" w:cs="宋体" w:hint="eastAsia"/>
          <w:sz w:val="24"/>
          <w:u w:val="single"/>
        </w:rPr>
        <w:t>8</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sidR="007B452B">
        <w:rPr>
          <w:rFonts w:ascii="宋体" w:hAnsi="宋体" w:cs="宋体" w:hint="eastAsia"/>
          <w:sz w:val="24"/>
          <w:u w:val="single"/>
        </w:rPr>
        <w:t>2023</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sidR="007B452B">
        <w:rPr>
          <w:rFonts w:ascii="宋体" w:hAnsi="宋体" w:cs="宋体" w:hint="eastAsia"/>
          <w:sz w:val="24"/>
          <w:u w:val="single"/>
        </w:rPr>
        <w:t>8</w:t>
      </w:r>
      <w:r>
        <w:rPr>
          <w:rFonts w:ascii="宋体" w:hAnsi="宋体" w:cs="宋体" w:hint="eastAsia"/>
          <w:sz w:val="24"/>
          <w:u w:val="single"/>
        </w:rPr>
        <w:t xml:space="preserve">  </w:t>
      </w:r>
      <w:r>
        <w:rPr>
          <w:rFonts w:ascii="宋体" w:hAnsi="宋体" w:cs="宋体" w:hint="eastAsia"/>
          <w:sz w:val="24"/>
        </w:rPr>
        <w:t>月</w:t>
      </w:r>
      <w:r w:rsidR="007B452B">
        <w:rPr>
          <w:rFonts w:ascii="宋体" w:hAnsi="宋体" w:cs="宋体" w:hint="eastAsia"/>
          <w:sz w:val="24"/>
          <w:u w:val="single"/>
        </w:rPr>
        <w:t xml:space="preserve">   2</w:t>
      </w:r>
      <w:r w:rsidR="00A811E5">
        <w:rPr>
          <w:rFonts w:ascii="宋体" w:hAnsi="宋体" w:cs="宋体" w:hint="eastAsia"/>
          <w:sz w:val="24"/>
          <w:u w:val="single"/>
        </w:rPr>
        <w:t>3</w:t>
      </w:r>
      <w:r>
        <w:rPr>
          <w:rFonts w:ascii="宋体" w:hAnsi="宋体" w:cs="宋体" w:hint="eastAsia"/>
          <w:sz w:val="24"/>
        </w:rPr>
        <w:t>日。</w:t>
      </w:r>
    </w:p>
    <w:p w:rsidR="00EC699D" w:rsidRDefault="00EC699D" w:rsidP="00EC699D">
      <w:pPr>
        <w:spacing w:line="360" w:lineRule="auto"/>
        <w:ind w:firstLineChars="200" w:firstLine="480"/>
        <w:rPr>
          <w:rFonts w:ascii="宋体" w:hAnsi="宋体" w:cs="宋体"/>
          <w:kern w:val="0"/>
          <w:sz w:val="24"/>
        </w:rPr>
      </w:pPr>
      <w:r>
        <w:rPr>
          <w:rFonts w:ascii="宋体" w:hAnsi="宋体" w:cs="宋体" w:hint="eastAsia"/>
          <w:sz w:val="24"/>
        </w:rPr>
        <w:t>4.2获取竞价文件方式：</w:t>
      </w:r>
      <w:r>
        <w:rPr>
          <w:rFonts w:ascii="宋体" w:hAnsi="宋体" w:cs="宋体" w:hint="eastAsia"/>
          <w:color w:val="000000"/>
          <w:sz w:val="24"/>
        </w:rPr>
        <w:t>下载获取。</w:t>
      </w:r>
      <w:r>
        <w:rPr>
          <w:rFonts w:ascii="宋体" w:hAnsi="宋体" w:cs="宋体" w:hint="eastAsia"/>
          <w:color w:val="000000"/>
          <w:kern w:val="0"/>
          <w:sz w:val="24"/>
        </w:rPr>
        <w:t>在</w:t>
      </w:r>
      <w:r>
        <w:rPr>
          <w:rFonts w:ascii="宋体" w:hAnsi="宋体" w:cs="宋体" w:hint="eastAsia"/>
          <w:sz w:val="24"/>
        </w:rPr>
        <w:t>竞价</w:t>
      </w:r>
      <w:r>
        <w:rPr>
          <w:rFonts w:ascii="宋体" w:hAnsi="宋体" w:cs="宋体" w:hint="eastAsia"/>
          <w:color w:val="000000"/>
          <w:kern w:val="0"/>
          <w:sz w:val="24"/>
        </w:rPr>
        <w:t>公告规定的时间内，潜在供应商可向采购人</w:t>
      </w:r>
      <w:r>
        <w:rPr>
          <w:rFonts w:ascii="宋体" w:hAnsi="宋体" w:cs="宋体" w:hint="eastAsia"/>
          <w:kern w:val="0"/>
          <w:sz w:val="24"/>
        </w:rPr>
        <w:t>发布公告网站获取本项目</w:t>
      </w:r>
      <w:r>
        <w:rPr>
          <w:rFonts w:ascii="宋体" w:hAnsi="宋体" w:cs="宋体" w:hint="eastAsia"/>
          <w:sz w:val="24"/>
        </w:rPr>
        <w:t>竞价</w:t>
      </w:r>
      <w:r>
        <w:rPr>
          <w:rFonts w:ascii="宋体" w:hAnsi="宋体" w:cs="宋体" w:hint="eastAsia"/>
          <w:kern w:val="0"/>
          <w:sz w:val="24"/>
        </w:rPr>
        <w:t>文件：</w:t>
      </w:r>
    </w:p>
    <w:p w:rsidR="00EC699D" w:rsidRDefault="00EC699D" w:rsidP="00EC699D">
      <w:pPr>
        <w:spacing w:line="360" w:lineRule="auto"/>
        <w:ind w:firstLineChars="200" w:firstLine="482"/>
        <w:rPr>
          <w:rFonts w:ascii="宋体" w:hAnsi="宋体" w:cs="宋体"/>
          <w:sz w:val="24"/>
        </w:rPr>
      </w:pPr>
      <w:r>
        <w:rPr>
          <w:rFonts w:ascii="宋体" w:hAnsi="宋体" w:cs="宋体" w:hint="eastAsia"/>
          <w:b/>
          <w:bCs/>
          <w:color w:val="000000"/>
          <w:kern w:val="0"/>
          <w:sz w:val="24"/>
        </w:rPr>
        <w:t>有意获取本项目竞价文件的潜在供应商，请按上述时间、</w:t>
      </w:r>
      <w:r w:rsidR="00A811E5">
        <w:rPr>
          <w:rFonts w:ascii="宋体" w:hAnsi="宋体" w:cs="宋体" w:hint="eastAsia"/>
          <w:b/>
          <w:bCs/>
          <w:color w:val="000000"/>
          <w:kern w:val="0"/>
          <w:sz w:val="24"/>
        </w:rPr>
        <w:t>方式</w:t>
      </w:r>
      <w:r>
        <w:rPr>
          <w:rFonts w:ascii="宋体" w:hAnsi="宋体" w:cs="宋体" w:hint="eastAsia"/>
          <w:b/>
          <w:bCs/>
          <w:color w:val="000000"/>
          <w:kern w:val="0"/>
          <w:sz w:val="24"/>
        </w:rPr>
        <w:t>获取竞价文件，未按规定获取的竞价文件，由此引起的一切后果，供应商自负。</w:t>
      </w:r>
    </w:p>
    <w:p w:rsidR="00EC699D" w:rsidRDefault="00EC699D" w:rsidP="00EC699D">
      <w:pPr>
        <w:spacing w:line="360" w:lineRule="auto"/>
        <w:ind w:firstLineChars="200" w:firstLine="426"/>
        <w:rPr>
          <w:rFonts w:ascii="宋体" w:hAnsi="宋体" w:cs="宋体"/>
          <w:b/>
          <w:bCs/>
          <w:spacing w:val="-14"/>
          <w:sz w:val="24"/>
        </w:rPr>
      </w:pPr>
      <w:bookmarkStart w:id="4" w:name="_Toc31812"/>
      <w:bookmarkStart w:id="5" w:name="_Toc22977"/>
      <w:r>
        <w:rPr>
          <w:rFonts w:ascii="宋体" w:hAnsi="宋体" w:cs="宋体" w:hint="eastAsia"/>
          <w:b/>
          <w:bCs/>
          <w:spacing w:val="-14"/>
          <w:sz w:val="24"/>
        </w:rPr>
        <w:t>5.响应文件递交截止时间及地点</w:t>
      </w:r>
      <w:bookmarkEnd w:id="4"/>
      <w:bookmarkEnd w:id="5"/>
    </w:p>
    <w:p w:rsidR="00EC699D" w:rsidRDefault="00EC699D" w:rsidP="00EC699D">
      <w:pPr>
        <w:widowControl/>
        <w:spacing w:line="360" w:lineRule="auto"/>
        <w:ind w:firstLineChars="200" w:firstLine="482"/>
        <w:jc w:val="left"/>
        <w:rPr>
          <w:rFonts w:ascii="宋体" w:hAnsi="宋体" w:cs="宋体"/>
          <w:sz w:val="24"/>
        </w:rPr>
      </w:pPr>
      <w:r>
        <w:rPr>
          <w:rFonts w:ascii="宋体" w:hAnsi="宋体" w:cs="宋体" w:hint="eastAsia"/>
          <w:b/>
          <w:bCs/>
          <w:sz w:val="24"/>
        </w:rPr>
        <w:t>（1）请务必按竞价文件要求将密封后的响应文件</w:t>
      </w:r>
      <w:r w:rsidR="006E1458" w:rsidRPr="006E1458">
        <w:rPr>
          <w:rFonts w:ascii="宋体" w:hAnsi="宋体" w:cs="宋体" w:hint="eastAsia"/>
          <w:b/>
          <w:bCs/>
          <w:sz w:val="24"/>
        </w:rPr>
        <w:t>送至</w:t>
      </w:r>
      <w:r w:rsidR="006E1458">
        <w:rPr>
          <w:rFonts w:ascii="宋体" w:hAnsi="宋体" w:cs="宋体" w:hint="eastAsia"/>
          <w:b/>
          <w:bCs/>
          <w:sz w:val="24"/>
        </w:rPr>
        <w:t>或</w:t>
      </w:r>
      <w:r>
        <w:rPr>
          <w:rFonts w:ascii="宋体" w:hAnsi="宋体" w:cs="宋体" w:hint="eastAsia"/>
          <w:b/>
          <w:bCs/>
          <w:sz w:val="24"/>
        </w:rPr>
        <w:t>邮寄至</w:t>
      </w:r>
      <w:r w:rsidR="006E1458" w:rsidRPr="006E1458">
        <w:rPr>
          <w:rFonts w:ascii="宋体" w:hAnsi="宋体" w:cs="宋体" w:hint="eastAsia"/>
          <w:b/>
          <w:bCs/>
          <w:sz w:val="24"/>
        </w:rPr>
        <w:t>泉州监狱采购办</w:t>
      </w:r>
      <w:r>
        <w:rPr>
          <w:rFonts w:ascii="宋体" w:hAnsi="宋体" w:cs="宋体" w:hint="eastAsia"/>
          <w:b/>
          <w:bCs/>
          <w:sz w:val="24"/>
        </w:rPr>
        <w:t>收，收件人：</w:t>
      </w:r>
      <w:r w:rsidR="006E1458" w:rsidRPr="006E1458">
        <w:rPr>
          <w:rFonts w:ascii="宋体" w:hAnsi="宋体" w:cs="宋体" w:hint="eastAsia"/>
          <w:b/>
          <w:bCs/>
          <w:sz w:val="24"/>
        </w:rPr>
        <w:t>林先生</w:t>
      </w:r>
      <w:r w:rsidR="006E1458">
        <w:rPr>
          <w:rFonts w:ascii="宋体" w:hAnsi="宋体" w:cs="宋体" w:hint="eastAsia"/>
          <w:b/>
          <w:bCs/>
          <w:sz w:val="24"/>
        </w:rPr>
        <w:t>059568868989</w:t>
      </w:r>
      <w:r>
        <w:rPr>
          <w:rFonts w:ascii="宋体" w:hAnsi="宋体" w:cs="宋体" w:hint="eastAsia"/>
          <w:b/>
          <w:bCs/>
          <w:sz w:val="24"/>
        </w:rPr>
        <w:t>，地址：</w:t>
      </w:r>
      <w:r w:rsidR="006E1458" w:rsidRPr="006E1458">
        <w:rPr>
          <w:rFonts w:ascii="宋体" w:hAnsi="宋体" w:cs="宋体" w:hint="eastAsia"/>
          <w:b/>
          <w:bCs/>
          <w:sz w:val="24"/>
        </w:rPr>
        <w:t>泉州市丰泽区古道街8号采购办710室</w:t>
      </w:r>
      <w:r>
        <w:rPr>
          <w:rFonts w:ascii="宋体" w:hAnsi="宋体" w:cs="宋体" w:hint="eastAsia"/>
          <w:b/>
          <w:bCs/>
          <w:sz w:val="24"/>
        </w:rPr>
        <w:t>，截件时间：</w:t>
      </w:r>
      <w:r w:rsidR="006E1458" w:rsidRPr="006E1458">
        <w:rPr>
          <w:rFonts w:ascii="宋体" w:hAnsi="宋体" w:cs="宋体" w:hint="eastAsia"/>
          <w:b/>
          <w:bCs/>
          <w:sz w:val="24"/>
          <w:u w:val="single"/>
        </w:rPr>
        <w:t xml:space="preserve">2023  </w:t>
      </w:r>
      <w:r w:rsidR="006E1458" w:rsidRPr="006E1458">
        <w:rPr>
          <w:rFonts w:ascii="宋体" w:hAnsi="宋体" w:cs="宋体" w:hint="eastAsia"/>
          <w:b/>
          <w:bCs/>
          <w:sz w:val="24"/>
        </w:rPr>
        <w:t xml:space="preserve">年 </w:t>
      </w:r>
      <w:r w:rsidR="006E1458" w:rsidRPr="006E1458">
        <w:rPr>
          <w:rFonts w:ascii="宋体" w:hAnsi="宋体" w:cs="宋体" w:hint="eastAsia"/>
          <w:b/>
          <w:bCs/>
          <w:sz w:val="24"/>
          <w:u w:val="single"/>
        </w:rPr>
        <w:t xml:space="preserve"> 8  </w:t>
      </w:r>
      <w:r w:rsidR="006E1458" w:rsidRPr="006E1458">
        <w:rPr>
          <w:rFonts w:ascii="宋体" w:hAnsi="宋体" w:cs="宋体" w:hint="eastAsia"/>
          <w:b/>
          <w:bCs/>
          <w:sz w:val="24"/>
        </w:rPr>
        <w:t xml:space="preserve">月 </w:t>
      </w:r>
      <w:r w:rsidR="006E1458" w:rsidRPr="006E1458">
        <w:rPr>
          <w:rFonts w:ascii="宋体" w:hAnsi="宋体" w:cs="宋体" w:hint="eastAsia"/>
          <w:b/>
          <w:bCs/>
          <w:sz w:val="24"/>
          <w:u w:val="single"/>
        </w:rPr>
        <w:t xml:space="preserve"> 23  </w:t>
      </w:r>
      <w:r w:rsidR="006E1458" w:rsidRPr="006E1458">
        <w:rPr>
          <w:rFonts w:ascii="宋体" w:hAnsi="宋体" w:cs="宋体" w:hint="eastAsia"/>
          <w:b/>
          <w:bCs/>
          <w:sz w:val="24"/>
        </w:rPr>
        <w:t xml:space="preserve">日 </w:t>
      </w:r>
      <w:r w:rsidR="006E1458" w:rsidRPr="006E1458">
        <w:rPr>
          <w:rFonts w:ascii="宋体" w:hAnsi="宋体" w:cs="宋体" w:hint="eastAsia"/>
          <w:b/>
          <w:bCs/>
          <w:sz w:val="24"/>
          <w:u w:val="single"/>
        </w:rPr>
        <w:t xml:space="preserve"> 18 </w:t>
      </w:r>
      <w:r w:rsidR="006E1458" w:rsidRPr="006E1458">
        <w:rPr>
          <w:rFonts w:ascii="宋体" w:hAnsi="宋体" w:cs="宋体" w:hint="eastAsia"/>
          <w:b/>
          <w:bCs/>
          <w:sz w:val="24"/>
        </w:rPr>
        <w:t xml:space="preserve"> 时 </w:t>
      </w:r>
      <w:r w:rsidR="006E1458" w:rsidRPr="006E1458">
        <w:rPr>
          <w:rFonts w:ascii="宋体" w:hAnsi="宋体" w:cs="宋体" w:hint="eastAsia"/>
          <w:b/>
          <w:bCs/>
          <w:sz w:val="24"/>
          <w:u w:val="single"/>
        </w:rPr>
        <w:t xml:space="preserve"> 00  </w:t>
      </w:r>
      <w:r w:rsidR="006E1458" w:rsidRPr="006E1458">
        <w:rPr>
          <w:rFonts w:ascii="宋体" w:hAnsi="宋体" w:cs="宋体" w:hint="eastAsia"/>
          <w:b/>
          <w:bCs/>
          <w:sz w:val="24"/>
        </w:rPr>
        <w:t>分（北京时间）</w:t>
      </w:r>
      <w:r>
        <w:rPr>
          <w:rFonts w:ascii="宋体" w:hAnsi="宋体" w:cs="宋体" w:hint="eastAsia"/>
          <w:b/>
          <w:bCs/>
          <w:sz w:val="24"/>
        </w:rPr>
        <w:t>，过期视同自动放弃。（2）未按要求报送(材料不全，盖章密封不符合竞价文件规定,超过报价期限等)均视为无效报价。</w:t>
      </w:r>
    </w:p>
    <w:p w:rsidR="00EC699D" w:rsidRDefault="00EC699D" w:rsidP="00EC699D">
      <w:pPr>
        <w:spacing w:line="360" w:lineRule="auto"/>
        <w:ind w:firstLineChars="200" w:firstLine="482"/>
        <w:rPr>
          <w:rFonts w:ascii="宋体" w:hAnsi="宋体" w:cs="宋体"/>
          <w:b/>
          <w:bCs/>
          <w:sz w:val="24"/>
        </w:rPr>
      </w:pPr>
      <w:r>
        <w:rPr>
          <w:rFonts w:ascii="宋体" w:hAnsi="宋体" w:cs="宋体" w:hint="eastAsia"/>
          <w:b/>
          <w:bCs/>
          <w:sz w:val="24"/>
        </w:rPr>
        <w:t>6.质疑提交</w:t>
      </w:r>
    </w:p>
    <w:p w:rsidR="00EC699D" w:rsidRDefault="00EC699D" w:rsidP="00EC699D">
      <w:pPr>
        <w:spacing w:line="360" w:lineRule="auto"/>
        <w:ind w:firstLineChars="200" w:firstLine="480"/>
        <w:rPr>
          <w:rFonts w:ascii="宋体" w:hAnsi="宋体" w:cs="宋体"/>
          <w:sz w:val="24"/>
        </w:rPr>
      </w:pPr>
      <w:r>
        <w:rPr>
          <w:rFonts w:ascii="宋体" w:hAnsi="宋体" w:cs="宋体" w:hint="eastAsia"/>
          <w:sz w:val="24"/>
        </w:rPr>
        <w:t>供应商对本次竞价文件提出质疑的，须在响应文件递交截止时间前，以书面原件的形式与</w:t>
      </w:r>
      <w:r w:rsidR="006E1458">
        <w:rPr>
          <w:rFonts w:ascii="宋体" w:hAnsi="宋体" w:cs="宋体" w:hint="eastAsia"/>
          <w:sz w:val="24"/>
          <w:u w:val="single"/>
        </w:rPr>
        <w:t xml:space="preserve">  </w:t>
      </w:r>
      <w:r>
        <w:rPr>
          <w:rFonts w:ascii="宋体" w:hAnsi="宋体" w:cs="宋体" w:hint="eastAsia"/>
          <w:sz w:val="24"/>
          <w:u w:val="single"/>
        </w:rPr>
        <w:t>采购人</w:t>
      </w:r>
      <w:r w:rsidR="006E1458">
        <w:rPr>
          <w:rFonts w:ascii="宋体" w:hAnsi="宋体" w:cs="宋体" w:hint="eastAsia"/>
          <w:sz w:val="24"/>
          <w:u w:val="single"/>
        </w:rPr>
        <w:t xml:space="preserve">  </w:t>
      </w:r>
      <w:r>
        <w:rPr>
          <w:rFonts w:ascii="宋体" w:hAnsi="宋体" w:cs="宋体" w:hint="eastAsia"/>
          <w:sz w:val="24"/>
        </w:rPr>
        <w:t>联系。</w:t>
      </w:r>
    </w:p>
    <w:p w:rsidR="00EC699D" w:rsidRDefault="00EC699D" w:rsidP="006E1458">
      <w:pPr>
        <w:spacing w:line="360" w:lineRule="auto"/>
        <w:ind w:firstLineChars="200" w:firstLine="482"/>
        <w:rPr>
          <w:rFonts w:ascii="宋体" w:hAnsi="宋体" w:cs="宋体"/>
          <w:sz w:val="24"/>
        </w:rPr>
      </w:pPr>
      <w:bookmarkStart w:id="6" w:name="_Toc10298"/>
      <w:bookmarkStart w:id="7" w:name="_Toc6156"/>
      <w:r>
        <w:rPr>
          <w:rFonts w:ascii="宋体" w:hAnsi="宋体" w:cs="宋体" w:hint="eastAsia"/>
          <w:b/>
          <w:bCs/>
          <w:sz w:val="24"/>
        </w:rPr>
        <w:t>7.</w:t>
      </w:r>
      <w:r>
        <w:rPr>
          <w:rFonts w:ascii="宋体" w:hAnsi="宋体" w:cs="宋体" w:hint="eastAsia"/>
          <w:sz w:val="24"/>
        </w:rPr>
        <w:t xml:space="preserve"> </w:t>
      </w:r>
      <w:r>
        <w:rPr>
          <w:rFonts w:ascii="宋体" w:hAnsi="宋体" w:cs="宋体" w:hint="eastAsia"/>
          <w:b/>
          <w:bCs/>
          <w:sz w:val="24"/>
        </w:rPr>
        <w:t>响应文件有效期：</w:t>
      </w:r>
      <w:r>
        <w:rPr>
          <w:rFonts w:ascii="宋体" w:hAnsi="宋体" w:cs="宋体" w:hint="eastAsia"/>
          <w:sz w:val="24"/>
        </w:rPr>
        <w:t>首次响应文件提交截止时间起90个日历日。</w:t>
      </w:r>
    </w:p>
    <w:p w:rsidR="00EC699D" w:rsidRDefault="006E1458" w:rsidP="00EC699D">
      <w:pPr>
        <w:widowControl/>
        <w:spacing w:line="360" w:lineRule="auto"/>
        <w:ind w:firstLineChars="200" w:firstLine="482"/>
        <w:jc w:val="left"/>
        <w:rPr>
          <w:rFonts w:ascii="宋体" w:hAnsi="宋体" w:cs="宋体"/>
          <w:b/>
          <w:bCs/>
          <w:sz w:val="24"/>
        </w:rPr>
      </w:pPr>
      <w:r>
        <w:rPr>
          <w:rFonts w:ascii="宋体" w:hAnsi="宋体" w:cs="宋体" w:hint="eastAsia"/>
          <w:b/>
          <w:bCs/>
          <w:sz w:val="24"/>
        </w:rPr>
        <w:t>8</w:t>
      </w:r>
      <w:r w:rsidR="00EC699D">
        <w:rPr>
          <w:rFonts w:ascii="宋体" w:hAnsi="宋体" w:cs="宋体" w:hint="eastAsia"/>
          <w:b/>
          <w:bCs/>
          <w:sz w:val="24"/>
        </w:rPr>
        <w:t>.发布公告的媒介</w:t>
      </w:r>
      <w:bookmarkEnd w:id="6"/>
      <w:bookmarkEnd w:id="7"/>
    </w:p>
    <w:p w:rsidR="00EC699D" w:rsidRDefault="00EC699D" w:rsidP="00EC699D">
      <w:pPr>
        <w:widowControl/>
        <w:spacing w:line="360" w:lineRule="auto"/>
        <w:ind w:firstLineChars="200" w:firstLine="480"/>
        <w:jc w:val="left"/>
        <w:rPr>
          <w:rFonts w:ascii="宋体" w:hAnsi="宋体" w:cs="宋体"/>
          <w:sz w:val="24"/>
        </w:rPr>
      </w:pPr>
      <w:r>
        <w:rPr>
          <w:rFonts w:ascii="宋体" w:hAnsi="宋体" w:cs="宋体" w:hint="eastAsia"/>
          <w:sz w:val="24"/>
        </w:rPr>
        <w:t>有关本次竞价文件的相关信息(包括竞价文件若有修改)都将在以下媒体发布，请潜在供应商随时关注相关网站，以免错漏重要信息。</w:t>
      </w:r>
    </w:p>
    <w:p w:rsidR="00EC699D" w:rsidRDefault="005A6EF7" w:rsidP="00EC699D">
      <w:pPr>
        <w:pStyle w:val="Flietext"/>
        <w:spacing w:line="360" w:lineRule="auto"/>
        <w:rPr>
          <w:rFonts w:ascii="宋体" w:hAnsi="宋体" w:cs="宋体"/>
          <w:kern w:val="2"/>
          <w:sz w:val="24"/>
          <w:szCs w:val="24"/>
        </w:rPr>
      </w:pPr>
      <w:r>
        <w:rPr>
          <w:rFonts w:ascii="宋体" w:hAnsi="宋体" w:cs="宋体" w:hint="eastAsia"/>
          <w:kern w:val="2"/>
          <w:sz w:val="24"/>
          <w:szCs w:val="24"/>
        </w:rPr>
        <w:lastRenderedPageBreak/>
        <w:t>http://jyj.sft.fujian.gov.cn/jsdw/qzjy/</w:t>
      </w:r>
      <w:r w:rsidR="00EC699D">
        <w:rPr>
          <w:rFonts w:ascii="宋体" w:hAnsi="宋体" w:cs="宋体" w:hint="eastAsia"/>
          <w:kern w:val="2"/>
          <w:sz w:val="24"/>
          <w:szCs w:val="24"/>
        </w:rPr>
        <w:t>。</w:t>
      </w:r>
    </w:p>
    <w:p w:rsidR="00EC699D" w:rsidRDefault="00350D8E" w:rsidP="00EC699D">
      <w:pPr>
        <w:widowControl/>
        <w:spacing w:line="360" w:lineRule="auto"/>
        <w:ind w:firstLineChars="200" w:firstLine="482"/>
        <w:jc w:val="left"/>
        <w:rPr>
          <w:rFonts w:ascii="宋体" w:hAnsi="宋体" w:cs="宋体"/>
          <w:b/>
          <w:bCs/>
          <w:sz w:val="24"/>
        </w:rPr>
      </w:pPr>
      <w:bookmarkStart w:id="8" w:name="_Toc28597"/>
      <w:bookmarkStart w:id="9" w:name="_Toc11432"/>
      <w:r>
        <w:rPr>
          <w:rFonts w:ascii="宋体" w:hAnsi="宋体" w:cs="宋体" w:hint="eastAsia"/>
          <w:b/>
          <w:bCs/>
          <w:sz w:val="24"/>
        </w:rPr>
        <w:t>9</w:t>
      </w:r>
      <w:r w:rsidR="00EC699D">
        <w:rPr>
          <w:rFonts w:ascii="宋体" w:hAnsi="宋体" w:cs="宋体" w:hint="eastAsia"/>
          <w:b/>
          <w:bCs/>
          <w:sz w:val="24"/>
        </w:rPr>
        <w:t>.对本次采购提出询问，请按以下方式联系</w:t>
      </w:r>
      <w:bookmarkEnd w:id="8"/>
      <w:bookmarkEnd w:id="9"/>
    </w:p>
    <w:p w:rsidR="00EC699D" w:rsidRDefault="00350D8E" w:rsidP="00EC699D">
      <w:pPr>
        <w:widowControl/>
        <w:spacing w:line="360" w:lineRule="auto"/>
        <w:ind w:firstLineChars="200" w:firstLine="480"/>
        <w:jc w:val="left"/>
        <w:rPr>
          <w:rFonts w:ascii="宋体" w:hAnsi="宋体" w:cs="宋体"/>
          <w:sz w:val="24"/>
        </w:rPr>
      </w:pPr>
      <w:bookmarkStart w:id="10" w:name="_Toc11436"/>
      <w:bookmarkStart w:id="11" w:name="_Toc32256"/>
      <w:r>
        <w:rPr>
          <w:rFonts w:ascii="宋体" w:hAnsi="宋体" w:cs="宋体" w:hint="eastAsia"/>
          <w:sz w:val="24"/>
        </w:rPr>
        <w:t>9</w:t>
      </w:r>
      <w:r w:rsidR="00EC699D">
        <w:rPr>
          <w:rFonts w:ascii="宋体" w:hAnsi="宋体" w:cs="宋体" w:hint="eastAsia"/>
          <w:sz w:val="24"/>
        </w:rPr>
        <w:t>.1采购人信息</w:t>
      </w:r>
      <w:bookmarkEnd w:id="10"/>
      <w:bookmarkEnd w:id="11"/>
    </w:p>
    <w:p w:rsidR="00EC699D" w:rsidRDefault="00EC699D" w:rsidP="00EC699D">
      <w:pPr>
        <w:widowControl/>
        <w:spacing w:line="360" w:lineRule="auto"/>
        <w:ind w:firstLineChars="200" w:firstLine="480"/>
        <w:jc w:val="left"/>
        <w:rPr>
          <w:rFonts w:ascii="宋体" w:hAnsi="宋体" w:cs="宋体"/>
          <w:sz w:val="24"/>
        </w:rPr>
      </w:pPr>
      <w:r>
        <w:rPr>
          <w:rFonts w:ascii="宋体" w:hAnsi="宋体" w:cs="宋体" w:hint="eastAsia"/>
          <w:sz w:val="24"/>
        </w:rPr>
        <w:t>采购人名称：</w:t>
      </w:r>
      <w:r>
        <w:rPr>
          <w:rFonts w:ascii="宋体" w:hAnsi="宋体" w:cs="宋体" w:hint="eastAsia"/>
          <w:sz w:val="24"/>
          <w:u w:val="single"/>
        </w:rPr>
        <w:t xml:space="preserve">   </w:t>
      </w:r>
      <w:r w:rsidR="005A6EF7">
        <w:rPr>
          <w:rFonts w:ascii="宋体" w:hAnsi="宋体" w:cs="宋体" w:hint="eastAsia"/>
          <w:sz w:val="24"/>
          <w:u w:val="single"/>
        </w:rPr>
        <w:t>福建省泉州监狱</w:t>
      </w:r>
      <w:r>
        <w:rPr>
          <w:rFonts w:ascii="宋体" w:hAnsi="宋体" w:cs="宋体" w:hint="eastAsia"/>
          <w:sz w:val="24"/>
          <w:u w:val="single"/>
        </w:rPr>
        <w:t xml:space="preserve">             </w:t>
      </w:r>
    </w:p>
    <w:p w:rsidR="00EC699D" w:rsidRDefault="00EC699D" w:rsidP="00EC699D">
      <w:pPr>
        <w:widowControl/>
        <w:spacing w:line="360" w:lineRule="auto"/>
        <w:ind w:firstLineChars="200" w:firstLine="480"/>
        <w:jc w:val="left"/>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sidR="005A6EF7">
        <w:rPr>
          <w:rFonts w:ascii="宋体" w:hAnsi="宋体" w:cs="宋体" w:hint="eastAsia"/>
          <w:sz w:val="24"/>
          <w:u w:val="single"/>
        </w:rPr>
        <w:t>福建省丰泽区古道街8号</w:t>
      </w:r>
      <w:r>
        <w:rPr>
          <w:rFonts w:ascii="宋体" w:hAnsi="宋体" w:cs="宋体" w:hint="eastAsia"/>
          <w:sz w:val="24"/>
          <w:u w:val="single"/>
        </w:rPr>
        <w:t xml:space="preserve">            </w:t>
      </w:r>
    </w:p>
    <w:p w:rsidR="00EC699D" w:rsidRDefault="00EC699D" w:rsidP="00EC699D">
      <w:pPr>
        <w:widowControl/>
        <w:spacing w:line="360" w:lineRule="auto"/>
        <w:ind w:firstLineChars="200" w:firstLine="480"/>
        <w:jc w:val="left"/>
        <w:rPr>
          <w:rFonts w:ascii="宋体" w:hAnsi="宋体" w:cs="宋体"/>
          <w:sz w:val="24"/>
        </w:rPr>
      </w:pPr>
      <w:r>
        <w:rPr>
          <w:rFonts w:ascii="宋体" w:hAnsi="宋体" w:cs="宋体" w:hint="eastAsia"/>
          <w:sz w:val="24"/>
        </w:rPr>
        <w:t>联系方法：</w:t>
      </w:r>
      <w:r>
        <w:rPr>
          <w:rFonts w:ascii="宋体" w:hAnsi="宋体" w:cs="宋体" w:hint="eastAsia"/>
          <w:sz w:val="24"/>
          <w:u w:val="single"/>
        </w:rPr>
        <w:t xml:space="preserve"> </w:t>
      </w:r>
      <w:r w:rsidR="005A6EF7">
        <w:rPr>
          <w:rFonts w:ascii="宋体" w:hAnsi="宋体" w:cs="宋体" w:hint="eastAsia"/>
          <w:sz w:val="24"/>
          <w:u w:val="single"/>
        </w:rPr>
        <w:t xml:space="preserve">     059568868885</w:t>
      </w:r>
      <w:r>
        <w:rPr>
          <w:rFonts w:ascii="宋体" w:hAnsi="宋体" w:cs="宋体" w:hint="eastAsia"/>
          <w:sz w:val="24"/>
          <w:u w:val="single"/>
        </w:rPr>
        <w:t xml:space="preserve">              </w:t>
      </w:r>
    </w:p>
    <w:p w:rsidR="00EC699D" w:rsidRDefault="00EC699D" w:rsidP="00EC699D">
      <w:pPr>
        <w:spacing w:line="360" w:lineRule="auto"/>
        <w:rPr>
          <w:rFonts w:ascii="宋体" w:hAnsi="宋体"/>
          <w:sz w:val="24"/>
        </w:rPr>
      </w:pPr>
    </w:p>
    <w:p w:rsidR="00F54D8C" w:rsidRDefault="00F54D8C" w:rsidP="00EC699D">
      <w:pPr>
        <w:pStyle w:val="ac"/>
      </w:pPr>
      <w:bookmarkStart w:id="12" w:name="_Toc4185"/>
      <w:bookmarkStart w:id="13" w:name="_Toc864"/>
      <w:bookmarkStart w:id="14" w:name="_Toc142239468"/>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F54D8C" w:rsidRDefault="00F54D8C" w:rsidP="00EC699D">
      <w:pPr>
        <w:pStyle w:val="ac"/>
      </w:pPr>
    </w:p>
    <w:p w:rsidR="00EC699D" w:rsidRDefault="00EC699D" w:rsidP="00EC699D">
      <w:pPr>
        <w:pStyle w:val="ac"/>
        <w:rPr>
          <w:rFonts w:cs="宋体"/>
        </w:rPr>
      </w:pPr>
      <w:r>
        <w:rPr>
          <w:rFonts w:hint="eastAsia"/>
        </w:rPr>
        <w:lastRenderedPageBreak/>
        <w:t>第二章</w:t>
      </w:r>
      <w:r>
        <w:rPr>
          <w:rFonts w:hint="eastAsia"/>
        </w:rPr>
        <w:t xml:space="preserve">  </w:t>
      </w:r>
      <w:r>
        <w:rPr>
          <w:rFonts w:hint="eastAsia"/>
        </w:rPr>
        <w:t>竞价须知</w:t>
      </w:r>
      <w:bookmarkEnd w:id="12"/>
      <w:bookmarkEnd w:id="13"/>
      <w:bookmarkEnd w:id="14"/>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一、供应商的资格要求</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1.有能力提供本竞价文件所述货物、服务和工程的法人、事业单位及其他组织均可能成为合格的供应商；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2.供应商应符合并提交以下资格证明材料：</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营业执照等证明文件：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rsidR="005A6EF7"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2）资格声明函：具有独立承担民事责任的能力、具有良好的商业信誉和健全的财务会计制度、具备履行合同所必需的设备和专业技术能力、有依法缴纳税收和社会保障资金的良好记录、参加采购活动前三年内，在经营活动中没有重大违法记录（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也无行贿犯罪记录。</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3）单位授权书（若有）：若供应商代表为单位授权的委托代理人，应提供本授权书；若供应商代表为单位负责人，应在此项下提交其身份证正反面复印件，可不提供本授权书。响应文件正本中的本授权书（若有）应为原件。</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3.信用记录查询结果：①信用记录查询的截止时点：信用记录查询的截止时点为本项目响应文件递交截止当日。②信用记录查询渠道：信用中国（www.creditchina.gov.cn）、中国政府采购网（www.ccgp.gov.cn）。③信用记录的查询：由采购代理机构通过上述网站查询并打印供应商的信用记录。</w:t>
      </w:r>
      <w:r w:rsidR="00CD4278">
        <w:rPr>
          <w:rFonts w:ascii="宋体" w:hAnsi="宋体" w:cs="宋体"/>
          <w:sz w:val="24"/>
          <w:szCs w:val="24"/>
        </w:rPr>
        <w:fldChar w:fldCharType="begin"/>
      </w:r>
      <w:r>
        <w:rPr>
          <w:rFonts w:ascii="宋体" w:hAnsi="宋体" w:cs="宋体"/>
          <w:sz w:val="24"/>
          <w:szCs w:val="24"/>
        </w:rPr>
        <w:instrText xml:space="preserve"> = 4 \* GB3 \* MERGEFORMAT </w:instrText>
      </w:r>
      <w:r w:rsidR="00CD4278">
        <w:rPr>
          <w:rFonts w:ascii="宋体" w:hAnsi="宋体" w:cs="宋体"/>
          <w:sz w:val="24"/>
          <w:szCs w:val="24"/>
        </w:rPr>
        <w:fldChar w:fldCharType="separate"/>
      </w:r>
      <w:r>
        <w:rPr>
          <w:rFonts w:ascii="宋体" w:hAnsi="宋体" w:cs="宋体"/>
          <w:sz w:val="24"/>
          <w:szCs w:val="24"/>
        </w:rPr>
        <w:t>④</w:t>
      </w:r>
      <w:r w:rsidR="00CD4278">
        <w:rPr>
          <w:rFonts w:ascii="宋体" w:hAnsi="宋体" w:cs="宋体"/>
          <w:sz w:val="24"/>
          <w:szCs w:val="24"/>
        </w:rPr>
        <w:fldChar w:fldCharType="end"/>
      </w:r>
      <w:r>
        <w:rPr>
          <w:rFonts w:ascii="宋体" w:hAnsi="宋体" w:cs="宋体"/>
          <w:sz w:val="24"/>
          <w:szCs w:val="24"/>
        </w:rPr>
        <w:t>经查询，供应商参加本项目竞价活动（竞价开始时间）前三年内被列入失信被执行人名单、重大税收违法案件当事人名单、政府采购严重违法失信行为记录名单及其他重大违法记录且相关信用惩戒期限未满的，其资格审查不合格。</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4.本项目不接受联合体形式参加。</w:t>
      </w:r>
    </w:p>
    <w:p w:rsidR="00350D8E" w:rsidRDefault="00EC699D" w:rsidP="00350D8E">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lastRenderedPageBreak/>
        <w:t>二、</w:t>
      </w:r>
      <w:r w:rsidR="00350D8E">
        <w:rPr>
          <w:rFonts w:ascii="宋体" w:hAnsi="宋体" w:cs="宋体"/>
          <w:b/>
          <w:bCs/>
          <w:sz w:val="24"/>
          <w:szCs w:val="24"/>
        </w:rPr>
        <w:t>竞价保证金</w:t>
      </w:r>
    </w:p>
    <w:p w:rsidR="00350D8E" w:rsidRDefault="00350D8E" w:rsidP="00350D8E">
      <w:pPr>
        <w:pStyle w:val="null3"/>
        <w:spacing w:line="360" w:lineRule="auto"/>
        <w:ind w:firstLineChars="200" w:firstLine="480"/>
        <w:rPr>
          <w:rFonts w:ascii="宋体" w:hAnsi="宋体" w:cs="宋体" w:hint="default"/>
          <w:sz w:val="24"/>
          <w:szCs w:val="24"/>
        </w:rPr>
      </w:pPr>
      <w:r>
        <w:rPr>
          <w:rFonts w:ascii="宋体" w:hAnsi="宋体" w:cs="宋体"/>
          <w:sz w:val="24"/>
          <w:szCs w:val="24"/>
        </w:rPr>
        <w:t>无。</w:t>
      </w:r>
    </w:p>
    <w:p w:rsidR="00EC699D" w:rsidRDefault="00350D8E"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三、</w:t>
      </w:r>
      <w:r w:rsidR="00EC699D">
        <w:rPr>
          <w:rFonts w:ascii="宋体" w:hAnsi="宋体" w:cs="宋体"/>
          <w:b/>
          <w:bCs/>
          <w:sz w:val="24"/>
          <w:szCs w:val="24"/>
        </w:rPr>
        <w:t>响应有效期</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提交响应文件截止时间起90个日历日。有效期不足将导致其响应文件被拒绝。</w:t>
      </w:r>
    </w:p>
    <w:p w:rsidR="00EC699D" w:rsidRDefault="00EC699D" w:rsidP="00EC699D">
      <w:pPr>
        <w:pStyle w:val="null3"/>
        <w:spacing w:line="360" w:lineRule="auto"/>
        <w:ind w:firstLineChars="200" w:firstLine="482"/>
        <w:rPr>
          <w:rFonts w:ascii="宋体" w:hAnsi="宋体" w:cs="宋体" w:hint="default"/>
          <w:sz w:val="24"/>
          <w:szCs w:val="24"/>
        </w:rPr>
      </w:pPr>
      <w:r>
        <w:rPr>
          <w:rFonts w:ascii="宋体" w:hAnsi="宋体" w:cs="宋体"/>
          <w:b/>
          <w:bCs/>
          <w:sz w:val="24"/>
          <w:szCs w:val="24"/>
        </w:rPr>
        <w:t>四、响应文件的组成</w:t>
      </w:r>
      <w:r>
        <w:rPr>
          <w:rFonts w:ascii="宋体" w:hAnsi="宋体" w:cs="宋体"/>
          <w:sz w:val="24"/>
          <w:szCs w:val="24"/>
        </w:rPr>
        <w:t>（响应文件可由下述部分组成,但不限于下列内容）</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（1）竞价响应声明</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（2）报价一览表</w:t>
      </w:r>
    </w:p>
    <w:p w:rsidR="003928D2" w:rsidRDefault="00EC699D" w:rsidP="003928D2">
      <w:pPr>
        <w:pStyle w:val="null3"/>
        <w:spacing w:line="360" w:lineRule="auto"/>
        <w:ind w:firstLineChars="200" w:firstLine="480"/>
        <w:rPr>
          <w:rFonts w:ascii="宋体" w:hAnsi="宋体" w:cs="宋体" w:hint="default"/>
          <w:sz w:val="24"/>
          <w:szCs w:val="24"/>
        </w:rPr>
      </w:pPr>
      <w:r>
        <w:rPr>
          <w:rFonts w:ascii="宋体" w:hAnsi="宋体" w:cs="宋体"/>
          <w:sz w:val="24"/>
          <w:szCs w:val="24"/>
        </w:rPr>
        <w:t>（3）</w:t>
      </w:r>
      <w:r w:rsidR="003928D2">
        <w:rPr>
          <w:rFonts w:ascii="宋体" w:hAnsi="宋体" w:cs="宋体"/>
          <w:sz w:val="24"/>
          <w:szCs w:val="24"/>
        </w:rPr>
        <w:t>单位授权书（若有）</w:t>
      </w:r>
    </w:p>
    <w:p w:rsidR="003928D2" w:rsidRDefault="00EC699D" w:rsidP="003928D2">
      <w:pPr>
        <w:pStyle w:val="null3"/>
        <w:spacing w:line="360" w:lineRule="auto"/>
        <w:ind w:firstLineChars="200" w:firstLine="480"/>
        <w:rPr>
          <w:rFonts w:ascii="宋体" w:hAnsi="宋体" w:cs="宋体" w:hint="default"/>
          <w:sz w:val="24"/>
          <w:szCs w:val="24"/>
        </w:rPr>
      </w:pPr>
      <w:r>
        <w:rPr>
          <w:rFonts w:ascii="宋体" w:hAnsi="宋体" w:cs="宋体"/>
          <w:sz w:val="24"/>
          <w:szCs w:val="24"/>
        </w:rPr>
        <w:t>（4）</w:t>
      </w:r>
      <w:r w:rsidR="003928D2">
        <w:rPr>
          <w:rFonts w:ascii="宋体" w:hAnsi="宋体" w:cs="宋体"/>
          <w:sz w:val="24"/>
          <w:szCs w:val="24"/>
        </w:rPr>
        <w:t>营业执照等证明文件</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（5）</w:t>
      </w:r>
      <w:r w:rsidR="003928D2">
        <w:rPr>
          <w:rFonts w:ascii="宋体" w:hAnsi="宋体" w:cs="宋体"/>
          <w:sz w:val="24"/>
          <w:szCs w:val="24"/>
        </w:rPr>
        <w:t>资格声明函</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（6）</w:t>
      </w:r>
      <w:r w:rsidR="003928D2">
        <w:rPr>
          <w:rFonts w:ascii="宋体" w:hAnsi="宋体" w:cs="宋体"/>
          <w:sz w:val="24"/>
          <w:szCs w:val="24"/>
        </w:rPr>
        <w:t>技术要求响应表</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w:t>
      </w:r>
      <w:r w:rsidR="003928D2">
        <w:rPr>
          <w:rFonts w:ascii="宋体" w:hAnsi="宋体" w:cs="宋体"/>
          <w:sz w:val="24"/>
          <w:szCs w:val="24"/>
        </w:rPr>
        <w:t>商务条件响应表</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五、竞价文件的澄清或修改</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5.1采购人可对已发出的竞价文件进行必要的澄清或修改。</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5.2澄清或修改的内容可能影响响应文件编制的，采购人将在提交响应文件截止时间至少3个工作日前，在竞价文件载明的指定媒体以更正公告的形式发布澄清或修改的内容。不足3个工作日的，采购人将对提交响应文件截止时间及竞价时间进行相应顺延，采购人和供应商受原提交响应文件截止时间及竞价时间制约的所有权利和义务均延长至新的提交响应文件截止时间及竞价时间。</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六、更正公告</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6.1若采购人发布更正公告，则更正公告及其所发布的内容或信息（包括但不限于竞价文件的澄清或修改等）作为竞价文件组成部分，对供应商具有约束力。</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6.2更正公告作为采购人通知所有潜在供应商的书面形式，潜在供应商务必随时关注竞价文件载明的指定媒体，以免遗漏。</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七、响应文件的编制</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7.1供应商须编制“竞价须知”第4条规定响应文件组成的响应文件正本一份、副本两份。正、副本必须用A4幅面纸张打印装订，必须用胶装（为永久性、无破坏不可拆分）装订成册。响应文件正本须加盖封面章和骑缝章（或每页加盖</w:t>
      </w:r>
      <w:r>
        <w:rPr>
          <w:rFonts w:ascii="宋体" w:hAnsi="宋体" w:cs="宋体"/>
          <w:sz w:val="24"/>
          <w:szCs w:val="24"/>
        </w:rPr>
        <w:lastRenderedPageBreak/>
        <w:t>公章），副本可以用正本的完整复印件，并在封面表明“正本”、“副本”字样。正本与副本如有不一致，则以正本为准。响应文件未按上述规定进行编制、装订、密封和标识的按无效响应处理。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7.2响应文件应由供应商的单位负责人或者其授权代表签字并加盖供应商公章，如由后者签字，应提供“单位授权书”。</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7.3除非有另外的规定或许可，报价使用货币为人民币。</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7.4供应商应提交证明其拟供货物、服务和工程符合竞价文件要求的响应文件，该文件可以是文字资料、图纸和数据，并须提供货物、服务和工程主要技术性能的详细描述。</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7.5响应文件的正本和全部副本均应使用不能擦去的墨料或墨水打印、书写或复印，并由单位负责人或其授权代表签署，盖供应商公章（供应商是自然人的，须逐页签字）。</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 xml:space="preserve">7.6全套响应文件应无涂改和行间插字，除非这些改动是根据采购人的指示进行的，或者是为改正供应商造成的必须修改的错误而进行的。有改动时，修改处应由授权代表签署证明或加盖校正章。 </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7.7未按本须知规定的格式填写响应文件、响应文件字迹模糊不清的，其响应将被拒绝。</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八、响应文件的密封、标记和递交</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8.1供应商应将响应文件的正本用密封袋密封，全部副本也用密封袋密封，并标明项目编号、项目名称、供应商名称、“正本”或“副本”字样。响应文件未按要求密封将导致响应被拒绝。</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8.2 每一信封密封处应注明“于</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日之前（指竞价邀请中规定的响应文件递交截止日期及时间）不准启封”的字样，并加盖供应商公章。</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8.3如果响应文件由邮局或专人送交，供应商应将响应文件按照本须知第8.1条至第8.2条的规定进行密封和标记后，按供应商须知前附表注明的地址送达接收人。</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8.4如果未按上述规定进行密封和标记，采购人将不承担由此造成的对响应文件的误投或提前拆封的责任。</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lastRenderedPageBreak/>
        <w:t>8.5响应文件应在竞价邀请中规定的截止时间前送达，迟到的响应文件为无效响应文件, 将被拒收。</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8.6供应商在提交响应文件截止时间前，可以对所提交的响应文件进行修改或者撤回，并书面通知采购人。修改的内容和撤回通知应当按本须知要求签署、盖章、密封，并作为响应文件的组成部分。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8.7供应商在提交响应文件截止时间后不得修改、撤回响应文件。供应商在提交响应文件截止时间后修改响应文件的，其响应报价将被拒绝。</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8.8在提交响应文件截止时间后参加竞价的供应商不足三家的</w:t>
      </w:r>
      <w:r>
        <w:rPr>
          <w:rStyle w:val="NormalCharacter"/>
          <w:rFonts w:ascii="Times New Roman" w:hAnsi="Times New Roman"/>
          <w:sz w:val="24"/>
        </w:rPr>
        <w:t>（除“首次采用竞价采购方式流标的项目，在组织新一轮竞价采购时，采购过程中合格的供应商只有两家时，可以直接与该两家供应商进行网上竞价采购”情形外）</w:t>
      </w:r>
      <w:r>
        <w:rPr>
          <w:rFonts w:ascii="宋体" w:hAnsi="宋体" w:cs="宋体"/>
          <w:sz w:val="24"/>
          <w:szCs w:val="24"/>
        </w:rPr>
        <w:t>，本次竞价程序终止，除采购任务取消情形外，采购人将依法重新组织竞价或者采取其他方式采购。</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九、评审小组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9.1采购人根据项目的特点组建评审小组，评审小组成员根据竞价文件要求负责审查各供应商的响应文件，遵循公平、公正、公开、科学、择优的原则。</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9.2评审小组组成：由采购人除监督外的临时采购小组3人及以上人员组成。监督部门派1人负责竞价活动监督工作</w:t>
      </w:r>
      <w:r w:rsidR="003928D2">
        <w:rPr>
          <w:rFonts w:ascii="宋体" w:hAnsi="宋体" w:cs="宋体"/>
          <w:sz w:val="24"/>
          <w:szCs w:val="24"/>
        </w:rPr>
        <w:t>，参加竞价的供应商有意现场</w:t>
      </w:r>
      <w:r w:rsidR="00B50CB0">
        <w:rPr>
          <w:rFonts w:ascii="宋体" w:hAnsi="宋体" w:cs="宋体"/>
          <w:sz w:val="24"/>
          <w:szCs w:val="24"/>
        </w:rPr>
        <w:t>见证评审过程的，</w:t>
      </w:r>
      <w:r w:rsidR="003928D2">
        <w:rPr>
          <w:rFonts w:ascii="宋体" w:hAnsi="宋体" w:cs="宋体"/>
          <w:sz w:val="24"/>
          <w:szCs w:val="24"/>
        </w:rPr>
        <w:t>可联系</w:t>
      </w:r>
      <w:r w:rsidR="00B50CB0">
        <w:rPr>
          <w:rFonts w:ascii="宋体" w:hAnsi="宋体" w:cs="宋体"/>
          <w:sz w:val="24"/>
          <w:szCs w:val="24"/>
        </w:rPr>
        <w:t>采购人评审时间、地点</w:t>
      </w:r>
      <w:r>
        <w:rPr>
          <w:rFonts w:ascii="宋体" w:hAnsi="宋体" w:cs="宋体"/>
          <w:sz w:val="24"/>
          <w:szCs w:val="24"/>
        </w:rPr>
        <w:t>。</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十、评审方法和标准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评审小组将按照竞价文件规定对各供应商的响应文件采用相同的程序和标准进行评价和比较，在资格、符合性及报价审查合格的三家或以上供应商中确定响应报价最低的供应商为成交候选供应商。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注：（1）若有相同的最低评审价情况时，评审小组将在有关监督人员的监督下以随机现场抽取的方式确定成交候选人。</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（2）首次采用竞价采购方式流标的项目，在组织新一轮竞价采购时，采购过程中合格的供应商只有两家时，可以直接与该两家供应商进行竞价采购。</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（3）在评审期间，若出现符合本须知规定的所有响应条件的供应商不足三家情形的（除上述第（2）情形外），本次竞价程序终止，除采购任务取消情形外，采购人将依法重新组织竞价或者采取其他方式采购。</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lastRenderedPageBreak/>
        <w:t>十一、评审程序：</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11.1评审主持人宣读有关事项要求；</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11.2由监督员检查响应文件的密封情况；</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11.3评审小组、监督员共同拆封响应文件，采购人记录报价；</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11.4资格性审查：依据竞价文件的规定，在对响应文件详细评审之前，评审小组成员将依据竞价文件所述的资格标准对供应商所递交的响应文件进行资格审查, 以确定其是否具备供应商资格标准。如果供应商不具备资格标准，不满足竞价文件所规定的资格标准或提供资格证明文件不全的, 其报价无效。</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11.5符合性审查：依据竞价文件的规定，评审小组成员还将从响应文件的有效性、完整性和对竞价文件的响应程度进行审查，以确定是否符合对竞价文件的实质性要求作出响应。</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11.6推荐成交候选供应商：评审小组在资格、符合性及报价审查合格的三家或以上供应商中确定响应报价最低的供应商为成交候选供应商。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11.7编制评审报告</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十二、算术错误将按以下方法更正</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12.1响应文件中报价一览表内容与响应文件中分项报价表内容不一致的，以报价一览表为准。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12.2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12.3如果供应商不接受按上述方法对响应文件中的算术错误进行更正，其报价将被拒绝。</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 xml:space="preserve">十三、响应文件的澄清 </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13.1 对响应文件中含义不明确、同类问题表述不一致或者有明显文字和计算错误的内容，评审小组可以书面形式要求供应商作出必要的澄清、说明或者纠正。供应商的澄清、说明或者纠正应当在评审小组规定的时间内（一般为半个小时）以书面形式作出，由其单位负责人或者授权代表签字，并不得超出响应文件的范围或者改变响应文件的实质性内容。</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lastRenderedPageBreak/>
        <w:t>13.2细微偏差。响应文件在实质上响应竞价文件要求，但在个别地方存在漏项或者提供了不完整的技术信息和数据等情况，并且补正这些遗漏或者不完整不会对其他供应商造成不公平的结果。细微偏差不影响响应文件的有效性。</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13.3评审小组应当书面要求存在细微偏差的供应商在评审结束前予以补正。补正的程序和方法按照法律法规对澄清的规定执行。</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十四、成交通知</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 xml:space="preserve">14.1评审结果经采购人确认后，向成交供应商发出成交通知书。成交通知书对采购人和成交供应商具有同等法律效力。成交通知书发出后，采购人改变成交结果，或者成交供应商放弃成交，应按相关法律、规章、规范性文件的要求承担相应的法律责任。  </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14.2</w:t>
      </w:r>
      <w:r>
        <w:rPr>
          <w:rFonts w:ascii="宋体" w:hAnsi="宋体" w:cs="宋体"/>
          <w:sz w:val="24"/>
        </w:rPr>
        <w:t>成交供应商应在《成交通知书》发出之日起30天内与采购人签订合同，合同不得对竞价文件确定的事项和成交供应商的响应文件作实质性修改。</w:t>
      </w:r>
    </w:p>
    <w:p w:rsidR="00EC699D" w:rsidRDefault="00EC699D" w:rsidP="00EC699D">
      <w:pPr>
        <w:pStyle w:val="null3"/>
        <w:spacing w:line="360" w:lineRule="auto"/>
        <w:ind w:firstLineChars="200" w:firstLine="480"/>
        <w:rPr>
          <w:rFonts w:ascii="宋体" w:hAnsi="宋体" w:cs="宋体" w:hint="default"/>
          <w:sz w:val="24"/>
        </w:rPr>
      </w:pPr>
      <w:r>
        <w:rPr>
          <w:rFonts w:ascii="宋体" w:hAnsi="宋体" w:cs="宋体"/>
          <w:sz w:val="24"/>
          <w:szCs w:val="24"/>
        </w:rPr>
        <w:t>14.3</w:t>
      </w:r>
      <w:r>
        <w:rPr>
          <w:rFonts w:ascii="宋体" w:hAnsi="宋体" w:cs="宋体"/>
          <w:sz w:val="24"/>
        </w:rPr>
        <w:t>合同的履行、违约责任和解决争议的方法等适用民法典。</w:t>
      </w:r>
    </w:p>
    <w:p w:rsidR="00EC699D" w:rsidRDefault="00EC699D" w:rsidP="00EC699D">
      <w:pPr>
        <w:pStyle w:val="null3"/>
        <w:spacing w:line="360" w:lineRule="auto"/>
        <w:ind w:firstLineChars="200" w:firstLine="480"/>
        <w:rPr>
          <w:rFonts w:ascii="宋体" w:hAnsi="宋体" w:cs="宋体" w:hint="default"/>
          <w:sz w:val="24"/>
        </w:rPr>
      </w:pPr>
      <w:r>
        <w:rPr>
          <w:rFonts w:ascii="宋体" w:hAnsi="宋体" w:cs="宋体"/>
          <w:sz w:val="24"/>
        </w:rPr>
        <w:t>14.4合同履行过程中，采购人若需追加与合同标的相同的货物、服务或工程，则追加采购金额不得超过原合同采购金额的10%。</w:t>
      </w:r>
    </w:p>
    <w:p w:rsidR="00EC699D" w:rsidRDefault="00EC699D" w:rsidP="00EC699D">
      <w:pPr>
        <w:pStyle w:val="null3"/>
        <w:spacing w:line="360" w:lineRule="auto"/>
        <w:ind w:firstLineChars="200" w:firstLine="480"/>
        <w:rPr>
          <w:rFonts w:ascii="宋体" w:hAnsi="宋体" w:cs="宋体" w:hint="default"/>
          <w:sz w:val="24"/>
        </w:rPr>
      </w:pPr>
      <w:r>
        <w:rPr>
          <w:rFonts w:ascii="宋体" w:hAnsi="宋体" w:cs="宋体"/>
          <w:sz w:val="24"/>
        </w:rPr>
        <w:t>14.5</w:t>
      </w:r>
      <w:r>
        <w:rPr>
          <w:rFonts w:ascii="宋体" w:hAnsi="宋体" w:cs="宋体"/>
          <w:sz w:val="24"/>
          <w:szCs w:val="24"/>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14.6除因不可抗力或竞价文件认可的情形以外，成交供应商不与采购人签订合同或不能履约的将列入景弘集团有限公司、福建省监狱管理局及其下属单位自行采购项目黑名单。</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十五、供应商必须对其响应文件中提供各种资料、说明的真实性负责。在评审过程中，如有发现供应商有为谋取成交而提供虚假资料欺骗采购人和评委的行为，将取消其成交资格，其竞价保证金将不予退还。定标后，采购人有可能对成交供应商响应文件中的承诺内容和证明材料进行核查，成交供应商应无条件配合采购人的核查工作，不得托词拒绝核查或隐瞒真实情况。若在成交后签订合同时，发现成交供应商是提供虚假材料谋取成交等违法违规行为，采购</w:t>
      </w:r>
      <w:r>
        <w:rPr>
          <w:rFonts w:ascii="宋体" w:hAnsi="宋体" w:cs="宋体"/>
          <w:b/>
          <w:bCs/>
          <w:sz w:val="24"/>
          <w:szCs w:val="24"/>
        </w:rPr>
        <w:lastRenderedPageBreak/>
        <w:t>人将取消其成交供应商资格，其竞价保证金将不予退还，给采购人造成损失的，还必须进行赔偿并负相关责任。</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十六、本次采购项目废标界定</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16.1有效供应商不足三家（除16.5情形外）；</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16.2出现影响采购公正的违法、违规行为的；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16.3供应商的报价均超过了采购预算总价，采购人不能支付的；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16.4因重大变故，采购任务取消的。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16.5首次采用竞价采购方式流标的项目，在组织新一轮竞价采购时，采购过程中合格的供应商只有两家时，可以直接与该两家供应商进行竞价采购。</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十七、本项目无效报价界定:</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下列情况之一者，响应文件无效，作为无效报价处理：</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17.1响应文件未按照本竞价文件的密封、标记和递交”规定进行密封、标记的；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17.2未按规定由供应商的单位负责人或其授权代表签字，或未加盖供应商公章的；或签字人未经单位负责人有效授权委托的；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17.3未按规定提交竞价保证金的；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17.4响应文件有效期不满足竞价文件要求的；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17.5响应内容与采购内容及要求有重大偏离或保留的；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17.6供应商提交的是可选择的报价；</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17.7响应文件组成不符合竞价文件要求的；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17.8响应文件中提供虚假或失实资料的；</w:t>
      </w:r>
    </w:p>
    <w:p w:rsidR="00EC699D" w:rsidRDefault="00EC699D" w:rsidP="00EC699D">
      <w:pPr>
        <w:pStyle w:val="null3"/>
        <w:spacing w:line="360" w:lineRule="auto"/>
        <w:ind w:firstLineChars="200" w:firstLine="480"/>
        <w:rPr>
          <w:rFonts w:ascii="宋体" w:hAnsi="宋体" w:cs="宋体" w:hint="default"/>
          <w:sz w:val="24"/>
          <w:szCs w:val="24"/>
        </w:rPr>
      </w:pPr>
      <w:r>
        <w:rPr>
          <w:rFonts w:ascii="宋体" w:hAnsi="宋体" w:cs="宋体"/>
          <w:sz w:val="24"/>
          <w:szCs w:val="24"/>
        </w:rPr>
        <w:t>17.9供应商的报价超过预算总价的；</w:t>
      </w:r>
    </w:p>
    <w:p w:rsidR="00EC699D" w:rsidRDefault="00EC699D" w:rsidP="00EC699D">
      <w:pPr>
        <w:pStyle w:val="null3"/>
        <w:spacing w:line="360" w:lineRule="auto"/>
        <w:ind w:firstLineChars="200" w:firstLine="480"/>
        <w:rPr>
          <w:rFonts w:ascii="宋体" w:hAnsi="宋体" w:cs="宋体" w:hint="default"/>
          <w:bCs/>
          <w:sz w:val="24"/>
          <w:szCs w:val="24"/>
        </w:rPr>
      </w:pPr>
      <w:r>
        <w:rPr>
          <w:rFonts w:ascii="宋体" w:hAnsi="宋体" w:cs="宋体"/>
          <w:sz w:val="24"/>
          <w:szCs w:val="24"/>
        </w:rPr>
        <w:t>17.10不符合竞价文件中规定的其它实质性条款。</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17.11报价时，同一个采购包内所有品目号的内容不完整的；</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17.12供应商代表接受二个及以上供应商的授权参加报价的；</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17.13单位负责人为同一人或存在直接控股、管理关系的不同供应商，同时参加同一合同项下的报价的；</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lastRenderedPageBreak/>
        <w:t>17.14为本项目提供整体设计、规范编制或项目管理、监理、检测等服务的供应商，参加本项目除整体设计、规范编制和项目管理、监理、检测等服务之外的采购活动的；</w:t>
      </w:r>
    </w:p>
    <w:p w:rsidR="00EC699D" w:rsidRDefault="00EC699D" w:rsidP="00EC699D">
      <w:pPr>
        <w:pStyle w:val="null3"/>
        <w:spacing w:line="360" w:lineRule="auto"/>
        <w:ind w:firstLine="480"/>
        <w:jc w:val="both"/>
        <w:rPr>
          <w:rFonts w:ascii="宋体" w:hAnsi="宋体" w:cs="宋体" w:hint="default"/>
          <w:b/>
          <w:sz w:val="24"/>
          <w:szCs w:val="24"/>
        </w:rPr>
      </w:pPr>
      <w:r>
        <w:rPr>
          <w:rFonts w:ascii="宋体" w:hAnsi="宋体" w:cs="宋体"/>
          <w:bCs/>
          <w:sz w:val="24"/>
          <w:szCs w:val="24"/>
        </w:rPr>
        <w:t>17.15列入失信被执行人、重大税收违法案件当事人名单、政府采购严重违法失信行为记录名单，参加报价的；</w:t>
      </w:r>
    </w:p>
    <w:p w:rsidR="00EC699D" w:rsidRDefault="00EC699D" w:rsidP="00EC699D">
      <w:pPr>
        <w:pStyle w:val="null3"/>
        <w:spacing w:line="360" w:lineRule="auto"/>
        <w:ind w:firstLineChars="200" w:firstLine="482"/>
        <w:jc w:val="both"/>
        <w:rPr>
          <w:rFonts w:ascii="宋体" w:hAnsi="宋体" w:cs="宋体" w:hint="default"/>
          <w:b/>
          <w:sz w:val="24"/>
          <w:szCs w:val="24"/>
        </w:rPr>
      </w:pPr>
      <w:r>
        <w:rPr>
          <w:rFonts w:ascii="宋体" w:hAnsi="宋体" w:cs="宋体"/>
          <w:b/>
          <w:sz w:val="24"/>
          <w:szCs w:val="24"/>
        </w:rPr>
        <w:t>十八、供应商有下列情形之一的，视为相互恶意串通投标：</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18.1不同供应商的响应文件由同一单位或个人编制；</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18.2不同供应商委托同一单位或个人办理竞价事宜；</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18.3不同供应商的响应文件载明的项目管理成员为同一人；</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18.4不同供应商的响应文件异常一致或报价呈规律性差异；</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18.5不同供应商的响应文件相互混装；</w:t>
      </w:r>
    </w:p>
    <w:p w:rsidR="00EC699D" w:rsidRDefault="00EC699D" w:rsidP="00EC699D">
      <w:pPr>
        <w:pStyle w:val="null3"/>
        <w:spacing w:line="360" w:lineRule="auto"/>
        <w:ind w:firstLine="480"/>
        <w:jc w:val="both"/>
        <w:rPr>
          <w:rFonts w:ascii="宋体" w:hAnsi="宋体" w:cs="宋体" w:hint="default"/>
          <w:b/>
          <w:bCs/>
          <w:sz w:val="24"/>
          <w:szCs w:val="24"/>
        </w:rPr>
      </w:pPr>
      <w:r>
        <w:rPr>
          <w:rFonts w:ascii="宋体" w:hAnsi="宋体" w:cs="宋体"/>
          <w:bCs/>
          <w:sz w:val="24"/>
          <w:szCs w:val="24"/>
        </w:rPr>
        <w:t>18.6不同供应商的竞价保证金从同一单位或个人的账户转出；</w:t>
      </w:r>
    </w:p>
    <w:p w:rsidR="00EC699D" w:rsidRDefault="00EC699D" w:rsidP="00EC699D">
      <w:pPr>
        <w:pStyle w:val="null3"/>
        <w:spacing w:line="360" w:lineRule="auto"/>
        <w:ind w:firstLine="480"/>
        <w:jc w:val="both"/>
        <w:rPr>
          <w:rFonts w:ascii="宋体" w:hAnsi="宋体" w:cs="宋体" w:hint="default"/>
          <w:b/>
          <w:bCs/>
          <w:sz w:val="24"/>
          <w:szCs w:val="24"/>
        </w:rPr>
      </w:pPr>
      <w:r>
        <w:rPr>
          <w:rFonts w:ascii="宋体" w:hAnsi="宋体" w:cs="宋体"/>
          <w:b/>
          <w:bCs/>
          <w:sz w:val="24"/>
          <w:szCs w:val="24"/>
        </w:rPr>
        <w:t>十九、响应文件的语言</w:t>
      </w:r>
    </w:p>
    <w:p w:rsidR="00EC699D" w:rsidRDefault="00EC699D" w:rsidP="00EC699D">
      <w:pPr>
        <w:pStyle w:val="null3"/>
        <w:spacing w:line="360" w:lineRule="auto"/>
        <w:ind w:firstLine="480"/>
        <w:jc w:val="both"/>
        <w:rPr>
          <w:rFonts w:ascii="宋体" w:hAnsi="宋体" w:cs="宋体" w:hint="default"/>
          <w:bCs/>
          <w:sz w:val="24"/>
          <w:szCs w:val="24"/>
        </w:rPr>
      </w:pPr>
      <w:r>
        <w:rPr>
          <w:rFonts w:ascii="宋体" w:hAnsi="宋体" w:cs="宋体"/>
          <w:bCs/>
          <w:sz w:val="24"/>
          <w:szCs w:val="24"/>
        </w:rPr>
        <w:t>19.1除竞价文件另有规定外，响应文件应使用中文文本，若有不同文本，以中文文本为准。</w:t>
      </w:r>
    </w:p>
    <w:p w:rsidR="00EC699D" w:rsidRDefault="00EC699D" w:rsidP="00EC699D">
      <w:pPr>
        <w:pStyle w:val="null3"/>
        <w:spacing w:line="360" w:lineRule="auto"/>
        <w:ind w:firstLine="480"/>
        <w:jc w:val="both"/>
        <w:rPr>
          <w:rFonts w:ascii="宋体" w:hAnsi="宋体" w:cs="宋体" w:hint="default"/>
          <w:b/>
          <w:bCs/>
          <w:sz w:val="24"/>
          <w:szCs w:val="24"/>
        </w:rPr>
      </w:pPr>
      <w:r>
        <w:rPr>
          <w:rFonts w:ascii="宋体" w:hAnsi="宋体" w:cs="宋体"/>
          <w:bCs/>
          <w:sz w:val="24"/>
          <w:szCs w:val="24"/>
        </w:rPr>
        <w:t>19.2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C699D" w:rsidRDefault="00EC699D" w:rsidP="00EC699D">
      <w:pPr>
        <w:pStyle w:val="null3"/>
        <w:spacing w:line="360" w:lineRule="auto"/>
        <w:ind w:firstLineChars="200" w:firstLine="482"/>
        <w:rPr>
          <w:rFonts w:ascii="宋体" w:hAnsi="宋体" w:cs="宋体" w:hint="default"/>
          <w:b/>
          <w:bCs/>
          <w:sz w:val="24"/>
          <w:szCs w:val="24"/>
        </w:rPr>
      </w:pPr>
      <w:r>
        <w:rPr>
          <w:rFonts w:ascii="宋体" w:hAnsi="宋体" w:cs="宋体"/>
          <w:b/>
          <w:bCs/>
          <w:sz w:val="24"/>
          <w:szCs w:val="24"/>
        </w:rPr>
        <w:t>二十、监督管理部门：（采购人）监督部门</w:t>
      </w:r>
    </w:p>
    <w:p w:rsidR="00EC699D" w:rsidRDefault="00EC699D" w:rsidP="00EC699D">
      <w:pPr>
        <w:spacing w:line="360" w:lineRule="auto"/>
        <w:rPr>
          <w:rFonts w:ascii="宋体" w:hAnsi="宋体" w:cs="宋体"/>
          <w:b/>
          <w:sz w:val="24"/>
        </w:rPr>
      </w:pPr>
      <w:bookmarkStart w:id="15" w:name="_Toc8980"/>
      <w:r>
        <w:rPr>
          <w:rFonts w:ascii="宋体" w:hAnsi="宋体" w:cs="宋体" w:hint="eastAsia"/>
          <w:b/>
          <w:sz w:val="24"/>
        </w:rPr>
        <w:br w:type="page"/>
      </w:r>
    </w:p>
    <w:p w:rsidR="00EC699D" w:rsidRDefault="00EC699D" w:rsidP="00EC699D">
      <w:pPr>
        <w:pStyle w:val="ac"/>
      </w:pPr>
      <w:bookmarkStart w:id="16" w:name="_Toc142239469"/>
      <w:bookmarkStart w:id="17" w:name="_Toc1914"/>
      <w:r>
        <w:lastRenderedPageBreak/>
        <w:t>第三章</w:t>
      </w:r>
      <w:r>
        <w:t xml:space="preserve">  </w:t>
      </w:r>
      <w:r>
        <w:t>竞价内容及要求</w:t>
      </w:r>
      <w:bookmarkEnd w:id="15"/>
      <w:bookmarkEnd w:id="16"/>
      <w:bookmarkEnd w:id="17"/>
    </w:p>
    <w:p w:rsidR="00EC699D" w:rsidRDefault="00EC699D" w:rsidP="00EC699D">
      <w:pPr>
        <w:pStyle w:val="null3"/>
        <w:spacing w:line="400" w:lineRule="exact"/>
        <w:ind w:firstLineChars="200" w:firstLine="482"/>
        <w:jc w:val="both"/>
        <w:rPr>
          <w:rFonts w:ascii="宋体" w:hAnsi="宋体" w:cs="宋体" w:hint="default"/>
          <w:b/>
          <w:bCs/>
          <w:color w:val="FF0000"/>
          <w:sz w:val="24"/>
          <w:szCs w:val="24"/>
        </w:rPr>
      </w:pPr>
      <w:bookmarkStart w:id="18" w:name="_Toc36"/>
      <w:bookmarkStart w:id="19" w:name="_Toc6763"/>
      <w:r>
        <w:rPr>
          <w:rFonts w:ascii="宋体" w:hAnsi="宋体" w:cs="宋体"/>
          <w:b/>
          <w:sz w:val="24"/>
          <w:szCs w:val="24"/>
        </w:rPr>
        <w:t>一、项目概况</w:t>
      </w:r>
      <w:bookmarkEnd w:id="18"/>
      <w:bookmarkEnd w:id="19"/>
    </w:p>
    <w:p w:rsidR="00EC699D" w:rsidRDefault="00EC699D" w:rsidP="00986065">
      <w:pPr>
        <w:pStyle w:val="58"/>
        <w:spacing w:line="400" w:lineRule="exact"/>
        <w:jc w:val="left"/>
        <w:rPr>
          <w:rFonts w:ascii="宋体" w:hAnsi="宋体" w:cs="宋体"/>
          <w:sz w:val="24"/>
        </w:rPr>
      </w:pPr>
      <w:r>
        <w:rPr>
          <w:rFonts w:ascii="宋体" w:hAnsi="宋体" w:cs="宋体" w:hint="eastAsia"/>
          <w:sz w:val="24"/>
        </w:rPr>
        <w:t>（一）采购标的一览表</w:t>
      </w:r>
    </w:p>
    <w:p w:rsidR="00986065" w:rsidRPr="00986065" w:rsidRDefault="00986065" w:rsidP="00986065">
      <w:pPr>
        <w:pStyle w:val="58"/>
        <w:spacing w:line="400" w:lineRule="exact"/>
        <w:jc w:val="left"/>
        <w:rPr>
          <w:rFonts w:ascii="宋体" w:hAnsi="宋体" w:cs="宋体"/>
          <w:sz w:val="24"/>
        </w:rPr>
      </w:pPr>
      <w:r>
        <w:rPr>
          <w:rFonts w:ascii="宋体" w:hAnsi="宋体" w:cs="宋体" w:hint="eastAsia"/>
          <w:sz w:val="24"/>
        </w:rPr>
        <w:t>详见附件</w:t>
      </w:r>
      <w:r w:rsidR="006530B3">
        <w:rPr>
          <w:rFonts w:ascii="宋体" w:hAnsi="宋体" w:cs="宋体" w:hint="eastAsia"/>
          <w:sz w:val="24"/>
        </w:rPr>
        <w:t>2</w:t>
      </w:r>
      <w:r>
        <w:rPr>
          <w:rFonts w:ascii="宋体" w:hAnsi="宋体" w:cs="宋体" w:hint="eastAsia"/>
          <w:sz w:val="24"/>
        </w:rPr>
        <w:t>《</w:t>
      </w:r>
      <w:r w:rsidRPr="00986065">
        <w:rPr>
          <w:rFonts w:ascii="宋体" w:hAnsi="宋体" w:cs="宋体" w:hint="eastAsia"/>
          <w:sz w:val="24"/>
        </w:rPr>
        <w:t>泉州监狱办公家具采购目录</w:t>
      </w:r>
      <w:r>
        <w:rPr>
          <w:rFonts w:ascii="宋体" w:hAnsi="宋体" w:cs="宋体" w:hint="eastAsia"/>
          <w:sz w:val="24"/>
        </w:rPr>
        <w:t>》</w:t>
      </w:r>
    </w:p>
    <w:p w:rsidR="00EC699D" w:rsidRDefault="00EC699D" w:rsidP="00EC699D">
      <w:pPr>
        <w:pStyle w:val="2"/>
        <w:spacing w:beforeAutospacing="0" w:afterAutospacing="0" w:line="400" w:lineRule="exact"/>
        <w:rPr>
          <w:rFonts w:cs="宋体"/>
          <w:b w:val="0"/>
          <w:sz w:val="24"/>
          <w:szCs w:val="24"/>
        </w:rPr>
      </w:pPr>
      <w:bookmarkStart w:id="20" w:name="_Toc142239470"/>
      <w:r>
        <w:rPr>
          <w:rFonts w:cs="宋体" w:hint="eastAsia"/>
          <w:b w:val="0"/>
          <w:sz w:val="24"/>
          <w:szCs w:val="24"/>
        </w:rPr>
        <w:t>（二）本项目合同包成交候选人数量：1名。</w:t>
      </w:r>
      <w:bookmarkEnd w:id="20"/>
    </w:p>
    <w:p w:rsidR="00EC699D" w:rsidRDefault="00EC699D" w:rsidP="00EC699D">
      <w:pPr>
        <w:snapToGrid w:val="0"/>
        <w:spacing w:line="400" w:lineRule="exact"/>
        <w:jc w:val="left"/>
        <w:rPr>
          <w:rFonts w:ascii="宋体" w:hAnsi="宋体" w:cs="宋体"/>
          <w:sz w:val="24"/>
        </w:rPr>
      </w:pPr>
      <w:r>
        <w:rPr>
          <w:rFonts w:ascii="宋体" w:hAnsi="宋体" w:cs="宋体" w:hint="eastAsia"/>
          <w:sz w:val="24"/>
        </w:rPr>
        <w:t>（三）报价说明</w:t>
      </w:r>
    </w:p>
    <w:p w:rsidR="00EF1D74" w:rsidRPr="00EF1D74" w:rsidRDefault="00EF1D74" w:rsidP="00EF1D74">
      <w:pPr>
        <w:pStyle w:val="58"/>
        <w:spacing w:line="400" w:lineRule="exact"/>
        <w:ind w:firstLineChars="200" w:firstLine="480"/>
        <w:jc w:val="left"/>
        <w:rPr>
          <w:rFonts w:ascii="宋体" w:hAnsi="宋体" w:cs="宋体"/>
          <w:sz w:val="24"/>
        </w:rPr>
      </w:pPr>
      <w:r w:rsidRPr="00EF1D74">
        <w:rPr>
          <w:rFonts w:ascii="宋体" w:hAnsi="宋体" w:cs="宋体" w:hint="eastAsia"/>
          <w:sz w:val="24"/>
        </w:rPr>
        <w:t>1.本采购项目预算金额：人民币260000元（大写：贰拾陆万圆整），竞价报价包括成交供应商为履行本项目所产生的一切费用（包括税金、运输、包装、</w:t>
      </w:r>
      <w:r>
        <w:rPr>
          <w:rFonts w:ascii="宋体" w:hAnsi="宋体" w:cs="宋体" w:hint="eastAsia"/>
          <w:sz w:val="24"/>
        </w:rPr>
        <w:t>安装、</w:t>
      </w:r>
      <w:r w:rsidRPr="00EF1D74">
        <w:rPr>
          <w:rFonts w:ascii="宋体" w:hAnsi="宋体" w:cs="宋体" w:hint="eastAsia"/>
          <w:sz w:val="24"/>
        </w:rPr>
        <w:t>搬运费用及退换货所产生的费用等）,按实结算。</w:t>
      </w:r>
    </w:p>
    <w:p w:rsidR="009B7CB9" w:rsidRPr="009B7CB9" w:rsidRDefault="00EF1D74" w:rsidP="009B7CB9">
      <w:pPr>
        <w:pStyle w:val="58"/>
        <w:spacing w:line="400" w:lineRule="exact"/>
        <w:ind w:firstLineChars="200" w:firstLine="480"/>
        <w:jc w:val="left"/>
        <w:rPr>
          <w:rFonts w:ascii="宋体" w:hAnsi="宋体" w:cs="宋体"/>
          <w:sz w:val="24"/>
        </w:rPr>
      </w:pPr>
      <w:r>
        <w:rPr>
          <w:rFonts w:ascii="宋体" w:hAnsi="宋体" w:cs="宋体" w:hint="eastAsia"/>
          <w:sz w:val="24"/>
        </w:rPr>
        <w:t>2</w:t>
      </w:r>
      <w:bookmarkStart w:id="21" w:name="_Toc959"/>
      <w:bookmarkStart w:id="22" w:name="_Toc15524"/>
      <w:r w:rsidR="009B7CB9" w:rsidRPr="009B7CB9">
        <w:rPr>
          <w:rFonts w:ascii="宋体" w:hAnsi="宋体" w:cs="宋体" w:hint="eastAsia"/>
          <w:sz w:val="24"/>
        </w:rPr>
        <w:t>.报价：</w:t>
      </w:r>
      <w:r w:rsidR="009B7CB9">
        <w:rPr>
          <w:rFonts w:ascii="宋体" w:hAnsi="宋体" w:cs="宋体" w:hint="eastAsia"/>
          <w:sz w:val="24"/>
        </w:rPr>
        <w:t>采购人</w:t>
      </w:r>
      <w:r w:rsidR="009B7CB9" w:rsidRPr="009B7CB9">
        <w:rPr>
          <w:rFonts w:ascii="宋体" w:hAnsi="宋体" w:cs="宋体" w:hint="eastAsia"/>
          <w:sz w:val="24"/>
        </w:rPr>
        <w:t>提供本采购项目商品目录（包括商品名称、规格、型号及最高限价）、报价表，竞价人在报价表上填写综合折扣率进行报价，实际结算价格=最高限价*综合折扣率，如，办公桌实际结算价格为1500元（最高限价）*80%（综合折扣率）=1200元。</w:t>
      </w:r>
    </w:p>
    <w:p w:rsidR="009B7CB9" w:rsidRPr="009B7CB9" w:rsidRDefault="009B7CB9" w:rsidP="009B7CB9">
      <w:pPr>
        <w:pStyle w:val="58"/>
        <w:spacing w:line="400" w:lineRule="exact"/>
        <w:ind w:firstLineChars="200" w:firstLine="480"/>
        <w:jc w:val="left"/>
        <w:rPr>
          <w:rFonts w:ascii="宋体" w:hAnsi="宋体" w:cs="宋体"/>
          <w:sz w:val="24"/>
        </w:rPr>
      </w:pPr>
      <w:r>
        <w:rPr>
          <w:rFonts w:ascii="宋体" w:hAnsi="宋体" w:cs="宋体" w:hint="eastAsia"/>
          <w:sz w:val="24"/>
        </w:rPr>
        <w:t>3</w:t>
      </w:r>
      <w:r w:rsidRPr="009B7CB9">
        <w:rPr>
          <w:rFonts w:ascii="宋体" w:hAnsi="宋体" w:cs="宋体" w:hint="eastAsia"/>
          <w:sz w:val="24"/>
        </w:rPr>
        <w:t>.各竞价人仅能填报一个折扣率,折扣率可填报至小数点后两位，如75.89%。</w:t>
      </w:r>
    </w:p>
    <w:p w:rsidR="009B7CB9" w:rsidRDefault="009B7CB9" w:rsidP="009B7CB9">
      <w:pPr>
        <w:pStyle w:val="58"/>
        <w:spacing w:line="400" w:lineRule="exact"/>
        <w:ind w:firstLineChars="200" w:firstLine="480"/>
        <w:jc w:val="left"/>
        <w:rPr>
          <w:rFonts w:ascii="宋体" w:hAnsi="宋体" w:cs="宋体"/>
          <w:sz w:val="24"/>
        </w:rPr>
      </w:pPr>
      <w:r>
        <w:rPr>
          <w:rFonts w:ascii="宋体" w:hAnsi="宋体" w:cs="宋体" w:hint="eastAsia"/>
          <w:sz w:val="24"/>
        </w:rPr>
        <w:t>4</w:t>
      </w:r>
      <w:r w:rsidRPr="009B7CB9">
        <w:rPr>
          <w:rFonts w:ascii="宋体" w:hAnsi="宋体" w:cs="宋体" w:hint="eastAsia"/>
          <w:sz w:val="24"/>
        </w:rPr>
        <w:t>.折扣率最低者为本次竞价采购的供应商，如出现最低折扣率一样的情况，则折扣率一样的供应商进行第二轮报价（第二轮的折扣率不得低于第一轮），或经报价一样的供应商和采购人一致同意以抽签方式确定成交供应商。</w:t>
      </w:r>
    </w:p>
    <w:p w:rsidR="00350D8E" w:rsidRPr="009B7CB9" w:rsidRDefault="00350D8E" w:rsidP="009B7CB9">
      <w:pPr>
        <w:pStyle w:val="58"/>
        <w:spacing w:line="400" w:lineRule="exact"/>
        <w:ind w:firstLineChars="200" w:firstLine="480"/>
        <w:jc w:val="left"/>
        <w:rPr>
          <w:rFonts w:ascii="宋体" w:hAnsi="宋体" w:cs="宋体"/>
          <w:sz w:val="24"/>
        </w:rPr>
      </w:pPr>
      <w:r>
        <w:rPr>
          <w:rFonts w:ascii="宋体" w:hAnsi="宋体" w:cs="宋体" w:hint="eastAsia"/>
          <w:sz w:val="24"/>
        </w:rPr>
        <w:t>通过综合折扣率竞价确定一家成交供应商，作为采购人办公家具的定点供应商，期限一年内且不超过采购预算限额。</w:t>
      </w:r>
    </w:p>
    <w:p w:rsidR="00EC699D" w:rsidRDefault="00EC699D" w:rsidP="009B7CB9">
      <w:pPr>
        <w:pStyle w:val="58"/>
        <w:spacing w:line="400" w:lineRule="exact"/>
        <w:ind w:firstLineChars="200" w:firstLine="482"/>
        <w:jc w:val="left"/>
        <w:rPr>
          <w:rFonts w:ascii="宋体" w:hAnsi="宋体" w:cs="宋体"/>
          <w:b/>
          <w:bCs/>
          <w:color w:val="FF0000"/>
          <w:sz w:val="24"/>
        </w:rPr>
      </w:pPr>
      <w:r>
        <w:rPr>
          <w:rFonts w:ascii="宋体" w:hAnsi="宋体" w:cs="宋体" w:hint="eastAsia"/>
          <w:b/>
          <w:sz w:val="24"/>
        </w:rPr>
        <w:t>二、技术和服务要求</w:t>
      </w:r>
      <w:bookmarkEnd w:id="21"/>
      <w:bookmarkEnd w:id="22"/>
      <w:r>
        <w:rPr>
          <w:rFonts w:ascii="宋体" w:hAnsi="宋体" w:cs="宋体" w:hint="eastAsia"/>
          <w:b/>
          <w:sz w:val="24"/>
        </w:rPr>
        <w:t>（下述所有要求均为不允许偏离的实质性要求，若负偏离则按无效报价处理。）</w:t>
      </w:r>
    </w:p>
    <w:p w:rsidR="00EF1D74" w:rsidRPr="00350D8E" w:rsidRDefault="00EF1D74" w:rsidP="00350D8E">
      <w:pPr>
        <w:pStyle w:val="58"/>
        <w:spacing w:line="400" w:lineRule="exact"/>
        <w:ind w:firstLineChars="200" w:firstLine="480"/>
        <w:jc w:val="left"/>
        <w:rPr>
          <w:rFonts w:ascii="宋体" w:hAnsi="宋体" w:cs="宋体"/>
          <w:sz w:val="24"/>
        </w:rPr>
      </w:pPr>
      <w:r w:rsidRPr="00350D8E">
        <w:rPr>
          <w:rFonts w:ascii="宋体" w:hAnsi="宋体" w:cs="宋体"/>
          <w:sz w:val="24"/>
        </w:rPr>
        <w:t>货物</w:t>
      </w:r>
      <w:r w:rsidR="009B7CB9" w:rsidRPr="00350D8E">
        <w:rPr>
          <w:rFonts w:ascii="宋体" w:hAnsi="宋体" w:cs="宋体"/>
          <w:sz w:val="24"/>
        </w:rPr>
        <w:t>性能、材料、结构、外观等技术参数要求详见</w:t>
      </w:r>
      <w:r w:rsidR="00350D8E">
        <w:rPr>
          <w:rFonts w:ascii="宋体" w:hAnsi="宋体" w:cs="宋体" w:hint="eastAsia"/>
          <w:sz w:val="24"/>
        </w:rPr>
        <w:t>附件</w:t>
      </w:r>
      <w:r w:rsidR="006530B3">
        <w:rPr>
          <w:rFonts w:ascii="宋体" w:hAnsi="宋体" w:cs="宋体" w:hint="eastAsia"/>
          <w:sz w:val="24"/>
        </w:rPr>
        <w:t>2</w:t>
      </w:r>
      <w:r w:rsidR="00350D8E">
        <w:rPr>
          <w:rFonts w:ascii="宋体" w:hAnsi="宋体" w:cs="宋体" w:hint="eastAsia"/>
          <w:sz w:val="24"/>
        </w:rPr>
        <w:t>《</w:t>
      </w:r>
      <w:r w:rsidR="00350D8E" w:rsidRPr="00986065">
        <w:rPr>
          <w:rFonts w:ascii="宋体" w:hAnsi="宋体" w:cs="宋体" w:hint="eastAsia"/>
          <w:sz w:val="24"/>
        </w:rPr>
        <w:t>泉州监狱办公家具采购目录</w:t>
      </w:r>
      <w:r w:rsidR="00350D8E">
        <w:rPr>
          <w:rFonts w:ascii="宋体" w:hAnsi="宋体" w:cs="宋体" w:hint="eastAsia"/>
          <w:sz w:val="24"/>
        </w:rPr>
        <w:t>》</w:t>
      </w:r>
      <w:r w:rsidR="009B7CB9" w:rsidRPr="00350D8E">
        <w:rPr>
          <w:rFonts w:ascii="宋体" w:hAnsi="宋体" w:cs="宋体"/>
          <w:sz w:val="24"/>
        </w:rPr>
        <w:t>。</w:t>
      </w:r>
    </w:p>
    <w:p w:rsidR="00EC699D" w:rsidRDefault="00EC699D" w:rsidP="00EC699D">
      <w:pPr>
        <w:pStyle w:val="null3"/>
        <w:spacing w:line="400" w:lineRule="exact"/>
        <w:ind w:firstLineChars="200" w:firstLine="482"/>
        <w:jc w:val="both"/>
        <w:rPr>
          <w:rFonts w:ascii="宋体" w:hAnsi="宋体" w:cs="宋体" w:hint="default"/>
          <w:b/>
          <w:sz w:val="24"/>
          <w:szCs w:val="24"/>
        </w:rPr>
      </w:pPr>
      <w:bookmarkStart w:id="23" w:name="_Toc2088"/>
      <w:bookmarkStart w:id="24" w:name="_Toc30425"/>
      <w:r>
        <w:rPr>
          <w:rFonts w:ascii="宋体" w:hAnsi="宋体" w:cs="宋体"/>
          <w:b/>
          <w:sz w:val="24"/>
          <w:szCs w:val="24"/>
        </w:rPr>
        <w:t>三、商务条件</w:t>
      </w:r>
      <w:bookmarkEnd w:id="23"/>
      <w:bookmarkEnd w:id="24"/>
      <w:r>
        <w:rPr>
          <w:rFonts w:ascii="宋体" w:hAnsi="宋体" w:cs="宋体"/>
          <w:b/>
          <w:sz w:val="24"/>
          <w:szCs w:val="24"/>
        </w:rPr>
        <w:t>（下述所有要求均为不允许偏离的实质性要求，若负偏离则按无效报价处理。）</w:t>
      </w:r>
    </w:p>
    <w:p w:rsidR="009B7CB9" w:rsidRPr="009B7CB9" w:rsidRDefault="00CD4278" w:rsidP="009B7CB9">
      <w:pPr>
        <w:pStyle w:val="58"/>
        <w:spacing w:line="400" w:lineRule="exact"/>
        <w:ind w:firstLineChars="200" w:firstLine="480"/>
        <w:jc w:val="left"/>
        <w:rPr>
          <w:rFonts w:ascii="宋体" w:hAnsi="宋体" w:cs="宋体"/>
          <w:sz w:val="24"/>
        </w:rPr>
      </w:pPr>
      <w:r w:rsidRPr="009B7CB9">
        <w:rPr>
          <w:rFonts w:ascii="宋体" w:hAnsi="宋体" w:cs="宋体"/>
          <w:sz w:val="24"/>
        </w:rPr>
        <w:fldChar w:fldCharType="begin"/>
      </w:r>
      <w:r w:rsidR="009B7CB9" w:rsidRPr="009B7CB9">
        <w:rPr>
          <w:rFonts w:ascii="宋体" w:hAnsi="宋体" w:cs="宋体"/>
          <w:sz w:val="24"/>
        </w:rPr>
        <w:instrText xml:space="preserve"> </w:instrText>
      </w:r>
      <w:r w:rsidR="009B7CB9" w:rsidRPr="009B7CB9">
        <w:rPr>
          <w:rFonts w:ascii="宋体" w:hAnsi="宋体" w:cs="宋体" w:hint="eastAsia"/>
          <w:sz w:val="24"/>
        </w:rPr>
        <w:instrText>= 1 \* GB4</w:instrText>
      </w:r>
      <w:r w:rsidR="009B7CB9" w:rsidRPr="009B7CB9">
        <w:rPr>
          <w:rFonts w:ascii="宋体" w:hAnsi="宋体" w:cs="宋体"/>
          <w:sz w:val="24"/>
        </w:rPr>
        <w:instrText xml:space="preserve"> </w:instrText>
      </w:r>
      <w:r w:rsidRPr="009B7CB9">
        <w:rPr>
          <w:rFonts w:ascii="宋体" w:hAnsi="宋体" w:cs="宋体"/>
          <w:sz w:val="24"/>
        </w:rPr>
        <w:fldChar w:fldCharType="separate"/>
      </w:r>
      <w:r w:rsidR="009B7CB9" w:rsidRPr="009B7CB9">
        <w:rPr>
          <w:rFonts w:ascii="宋体" w:hAnsi="宋体" w:cs="宋体" w:hint="eastAsia"/>
          <w:sz w:val="24"/>
        </w:rPr>
        <w:t>㈠</w:t>
      </w:r>
      <w:r w:rsidRPr="009B7CB9">
        <w:rPr>
          <w:rFonts w:ascii="宋体" w:hAnsi="宋体" w:cs="宋体"/>
          <w:sz w:val="24"/>
        </w:rPr>
        <w:fldChar w:fldCharType="end"/>
      </w:r>
      <w:r w:rsidR="009B7CB9" w:rsidRPr="009B7CB9">
        <w:rPr>
          <w:rFonts w:ascii="宋体" w:hAnsi="宋体" w:cs="宋体" w:hint="eastAsia"/>
          <w:sz w:val="24"/>
        </w:rPr>
        <w:t>合同期限。本合同有效期为：自合同签订之日起一年，或累计采购金额达到本项目预算金额。</w:t>
      </w:r>
    </w:p>
    <w:p w:rsidR="009B7CB9" w:rsidRPr="009B7CB9" w:rsidRDefault="00CD4278" w:rsidP="009B7CB9">
      <w:pPr>
        <w:pStyle w:val="58"/>
        <w:spacing w:line="400" w:lineRule="exact"/>
        <w:ind w:firstLineChars="200" w:firstLine="480"/>
        <w:jc w:val="left"/>
        <w:rPr>
          <w:rFonts w:ascii="宋体" w:hAnsi="宋体" w:cs="宋体"/>
          <w:sz w:val="24"/>
        </w:rPr>
      </w:pPr>
      <w:r w:rsidRPr="009B7CB9">
        <w:rPr>
          <w:rFonts w:ascii="宋体" w:hAnsi="宋体" w:cs="宋体"/>
          <w:sz w:val="24"/>
        </w:rPr>
        <w:fldChar w:fldCharType="begin"/>
      </w:r>
      <w:r w:rsidR="009B7CB9" w:rsidRPr="009B7CB9">
        <w:rPr>
          <w:rFonts w:ascii="宋体" w:hAnsi="宋体" w:cs="宋体"/>
          <w:sz w:val="24"/>
        </w:rPr>
        <w:instrText xml:space="preserve"> </w:instrText>
      </w:r>
      <w:r w:rsidR="009B7CB9" w:rsidRPr="009B7CB9">
        <w:rPr>
          <w:rFonts w:ascii="宋体" w:hAnsi="宋体" w:cs="宋体" w:hint="eastAsia"/>
          <w:sz w:val="24"/>
        </w:rPr>
        <w:instrText>= 2 \* GB4</w:instrText>
      </w:r>
      <w:r w:rsidR="009B7CB9" w:rsidRPr="009B7CB9">
        <w:rPr>
          <w:rFonts w:ascii="宋体" w:hAnsi="宋体" w:cs="宋体"/>
          <w:sz w:val="24"/>
        </w:rPr>
        <w:instrText xml:space="preserve"> </w:instrText>
      </w:r>
      <w:r w:rsidRPr="009B7CB9">
        <w:rPr>
          <w:rFonts w:ascii="宋体" w:hAnsi="宋体" w:cs="宋体"/>
          <w:sz w:val="24"/>
        </w:rPr>
        <w:fldChar w:fldCharType="separate"/>
      </w:r>
      <w:r w:rsidR="009B7CB9" w:rsidRPr="009B7CB9">
        <w:rPr>
          <w:rFonts w:ascii="宋体" w:hAnsi="宋体" w:cs="宋体" w:hint="eastAsia"/>
          <w:sz w:val="24"/>
        </w:rPr>
        <w:t>㈡</w:t>
      </w:r>
      <w:r w:rsidRPr="009B7CB9">
        <w:rPr>
          <w:rFonts w:ascii="宋体" w:hAnsi="宋体" w:cs="宋体"/>
          <w:sz w:val="24"/>
        </w:rPr>
        <w:fldChar w:fldCharType="end"/>
      </w:r>
      <w:r w:rsidR="009B7CB9" w:rsidRPr="009B7CB9">
        <w:rPr>
          <w:rFonts w:ascii="宋体" w:hAnsi="宋体" w:cs="宋体" w:hint="eastAsia"/>
          <w:sz w:val="24"/>
        </w:rPr>
        <w:t>交付时间。成交供应商应按采购人要求的时间将需求清单所列的物资送至采购人指定的地点，需要安装调试的产品，成交供应商应在到货后3日内安装调试完毕并通过采购人验收。</w:t>
      </w:r>
    </w:p>
    <w:p w:rsidR="009B7CB9" w:rsidRPr="009B7CB9" w:rsidRDefault="00CD4278" w:rsidP="009B7CB9">
      <w:pPr>
        <w:pStyle w:val="58"/>
        <w:spacing w:line="400" w:lineRule="exact"/>
        <w:ind w:firstLineChars="200" w:firstLine="480"/>
        <w:jc w:val="left"/>
        <w:rPr>
          <w:rFonts w:ascii="宋体" w:hAnsi="宋体" w:cs="宋体"/>
          <w:sz w:val="24"/>
        </w:rPr>
      </w:pPr>
      <w:r w:rsidRPr="009B7CB9">
        <w:rPr>
          <w:rFonts w:ascii="宋体" w:hAnsi="宋体" w:cs="宋体"/>
          <w:sz w:val="24"/>
        </w:rPr>
        <w:fldChar w:fldCharType="begin"/>
      </w:r>
      <w:r w:rsidR="009B7CB9" w:rsidRPr="009B7CB9">
        <w:rPr>
          <w:rFonts w:ascii="宋体" w:hAnsi="宋体" w:cs="宋体"/>
          <w:sz w:val="24"/>
        </w:rPr>
        <w:instrText xml:space="preserve"> </w:instrText>
      </w:r>
      <w:r w:rsidR="009B7CB9" w:rsidRPr="009B7CB9">
        <w:rPr>
          <w:rFonts w:ascii="宋体" w:hAnsi="宋体" w:cs="宋体" w:hint="eastAsia"/>
          <w:sz w:val="24"/>
        </w:rPr>
        <w:instrText>= 3 \* GB4</w:instrText>
      </w:r>
      <w:r w:rsidR="009B7CB9" w:rsidRPr="009B7CB9">
        <w:rPr>
          <w:rFonts w:ascii="宋体" w:hAnsi="宋体" w:cs="宋体"/>
          <w:sz w:val="24"/>
        </w:rPr>
        <w:instrText xml:space="preserve"> </w:instrText>
      </w:r>
      <w:r w:rsidRPr="009B7CB9">
        <w:rPr>
          <w:rFonts w:ascii="宋体" w:hAnsi="宋体" w:cs="宋体"/>
          <w:sz w:val="24"/>
        </w:rPr>
        <w:fldChar w:fldCharType="separate"/>
      </w:r>
      <w:r w:rsidR="009B7CB9" w:rsidRPr="009B7CB9">
        <w:rPr>
          <w:rFonts w:ascii="宋体" w:hAnsi="宋体" w:cs="宋体" w:hint="eastAsia"/>
          <w:sz w:val="24"/>
        </w:rPr>
        <w:t>㈢</w:t>
      </w:r>
      <w:r w:rsidRPr="009B7CB9">
        <w:rPr>
          <w:rFonts w:ascii="宋体" w:hAnsi="宋体" w:cs="宋体"/>
          <w:sz w:val="24"/>
        </w:rPr>
        <w:fldChar w:fldCharType="end"/>
      </w:r>
      <w:r w:rsidR="009B7CB9" w:rsidRPr="009B7CB9">
        <w:rPr>
          <w:rFonts w:ascii="宋体" w:hAnsi="宋体" w:cs="宋体" w:hint="eastAsia"/>
          <w:sz w:val="24"/>
        </w:rPr>
        <w:t>交付地点：福建省泉州监狱（泉州市丰泽区古道街8号，须送至采购人指定的办公场所）。</w:t>
      </w:r>
    </w:p>
    <w:p w:rsidR="009B7CB9" w:rsidRPr="009B7CB9" w:rsidRDefault="00CD4278" w:rsidP="009B7CB9">
      <w:pPr>
        <w:pStyle w:val="58"/>
        <w:spacing w:line="400" w:lineRule="exact"/>
        <w:ind w:firstLineChars="200" w:firstLine="480"/>
        <w:jc w:val="left"/>
        <w:rPr>
          <w:rFonts w:ascii="宋体" w:hAnsi="宋体" w:cs="宋体"/>
          <w:sz w:val="24"/>
        </w:rPr>
      </w:pPr>
      <w:r w:rsidRPr="009B7CB9">
        <w:rPr>
          <w:rFonts w:ascii="宋体" w:hAnsi="宋体" w:cs="宋体"/>
          <w:sz w:val="24"/>
        </w:rPr>
        <w:fldChar w:fldCharType="begin"/>
      </w:r>
      <w:r w:rsidR="009B7CB9" w:rsidRPr="009B7CB9">
        <w:rPr>
          <w:rFonts w:ascii="宋体" w:hAnsi="宋体" w:cs="宋体"/>
          <w:sz w:val="24"/>
        </w:rPr>
        <w:instrText xml:space="preserve"> </w:instrText>
      </w:r>
      <w:r w:rsidR="009B7CB9" w:rsidRPr="009B7CB9">
        <w:rPr>
          <w:rFonts w:ascii="宋体" w:hAnsi="宋体" w:cs="宋体" w:hint="eastAsia"/>
          <w:sz w:val="24"/>
        </w:rPr>
        <w:instrText>= 4 \* GB4</w:instrText>
      </w:r>
      <w:r w:rsidR="009B7CB9" w:rsidRPr="009B7CB9">
        <w:rPr>
          <w:rFonts w:ascii="宋体" w:hAnsi="宋体" w:cs="宋体"/>
          <w:sz w:val="24"/>
        </w:rPr>
        <w:instrText xml:space="preserve"> </w:instrText>
      </w:r>
      <w:r w:rsidRPr="009B7CB9">
        <w:rPr>
          <w:rFonts w:ascii="宋体" w:hAnsi="宋体" w:cs="宋体"/>
          <w:sz w:val="24"/>
        </w:rPr>
        <w:fldChar w:fldCharType="separate"/>
      </w:r>
      <w:r w:rsidR="009B7CB9" w:rsidRPr="009B7CB9">
        <w:rPr>
          <w:rFonts w:ascii="宋体" w:hAnsi="宋体" w:cs="宋体" w:hint="eastAsia"/>
          <w:sz w:val="24"/>
        </w:rPr>
        <w:t>㈣</w:t>
      </w:r>
      <w:r w:rsidRPr="009B7CB9">
        <w:rPr>
          <w:rFonts w:ascii="宋体" w:hAnsi="宋体" w:cs="宋体"/>
          <w:sz w:val="24"/>
        </w:rPr>
        <w:fldChar w:fldCharType="end"/>
      </w:r>
      <w:r w:rsidR="009B7CB9" w:rsidRPr="009B7CB9">
        <w:rPr>
          <w:rFonts w:ascii="宋体" w:hAnsi="宋体" w:cs="宋体" w:hint="eastAsia"/>
          <w:sz w:val="24"/>
        </w:rPr>
        <w:t>交付条件/方式。每次配送前采购人代表联系成交供应商确定本次配送物资方案、品种、数量及相关事宜，成交供应商需指定一名业务员对接，确认配送</w:t>
      </w:r>
      <w:r w:rsidR="009B7CB9" w:rsidRPr="009B7CB9">
        <w:rPr>
          <w:rFonts w:ascii="宋体" w:hAnsi="宋体" w:cs="宋体" w:hint="eastAsia"/>
          <w:sz w:val="24"/>
        </w:rPr>
        <w:lastRenderedPageBreak/>
        <w:t>物资清单后，成交供应商应负责将物资在约定的时间内免费运至采购人的要求地点，经采购人验收合格。产品在验收合格前，所发生的一切毁损等风险，均由成交供应商自行承担。成交供应商在送货及返回途中发生的一切事故，采购人不承担任何责任。</w:t>
      </w:r>
    </w:p>
    <w:p w:rsidR="009B7CB9" w:rsidRPr="009B7CB9" w:rsidRDefault="00CD4278" w:rsidP="009B7CB9">
      <w:pPr>
        <w:pStyle w:val="58"/>
        <w:spacing w:line="400" w:lineRule="exact"/>
        <w:ind w:firstLineChars="200" w:firstLine="480"/>
        <w:jc w:val="left"/>
        <w:rPr>
          <w:rFonts w:ascii="宋体" w:hAnsi="宋体" w:cs="宋体"/>
          <w:sz w:val="24"/>
        </w:rPr>
      </w:pPr>
      <w:r w:rsidRPr="009B7CB9">
        <w:rPr>
          <w:rFonts w:ascii="宋体" w:hAnsi="宋体" w:cs="宋体"/>
          <w:sz w:val="24"/>
        </w:rPr>
        <w:fldChar w:fldCharType="begin"/>
      </w:r>
      <w:r w:rsidR="009B7CB9" w:rsidRPr="009B7CB9">
        <w:rPr>
          <w:rFonts w:ascii="宋体" w:hAnsi="宋体" w:cs="宋体"/>
          <w:sz w:val="24"/>
        </w:rPr>
        <w:instrText xml:space="preserve"> </w:instrText>
      </w:r>
      <w:r w:rsidR="009B7CB9" w:rsidRPr="009B7CB9">
        <w:rPr>
          <w:rFonts w:ascii="宋体" w:hAnsi="宋体" w:cs="宋体" w:hint="eastAsia"/>
          <w:sz w:val="24"/>
        </w:rPr>
        <w:instrText>= 5 \* GB4</w:instrText>
      </w:r>
      <w:r w:rsidR="009B7CB9" w:rsidRPr="009B7CB9">
        <w:rPr>
          <w:rFonts w:ascii="宋体" w:hAnsi="宋体" w:cs="宋体"/>
          <w:sz w:val="24"/>
        </w:rPr>
        <w:instrText xml:space="preserve"> </w:instrText>
      </w:r>
      <w:r w:rsidRPr="009B7CB9">
        <w:rPr>
          <w:rFonts w:ascii="宋体" w:hAnsi="宋体" w:cs="宋体"/>
          <w:sz w:val="24"/>
        </w:rPr>
        <w:fldChar w:fldCharType="separate"/>
      </w:r>
      <w:r w:rsidR="009B7CB9" w:rsidRPr="009B7CB9">
        <w:rPr>
          <w:rFonts w:ascii="宋体" w:hAnsi="宋体" w:cs="宋体" w:hint="eastAsia"/>
          <w:sz w:val="24"/>
        </w:rPr>
        <w:t>㈤</w:t>
      </w:r>
      <w:r w:rsidRPr="009B7CB9">
        <w:rPr>
          <w:rFonts w:ascii="宋体" w:hAnsi="宋体" w:cs="宋体"/>
          <w:sz w:val="24"/>
        </w:rPr>
        <w:fldChar w:fldCharType="end"/>
      </w:r>
      <w:r w:rsidR="009B7CB9" w:rsidRPr="009B7CB9">
        <w:rPr>
          <w:rFonts w:ascii="宋体" w:hAnsi="宋体" w:cs="宋体" w:hint="eastAsia"/>
          <w:sz w:val="24"/>
        </w:rPr>
        <w:t>结算方式</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1.目录内的商品单价，按成交供应商报的综合折扣率*最高限价计算。</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2.个别目录外的商品可通过双方共同市场调查，取三家供应商中的最低价为最高限价乘以综合折扣率作为结算单价，目录外的商品累计采购金额不超过合同总额的10%，目录内外累计采购额不得超过预算总额26万元。</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3.采购货物一般按批据实结算，对于金额较小（2000元）的零星采购，采购人可合并累计结算。成交供应商送货完毕并经采购人验收合格后，提交与所配送货物价值等额的普通增值税发票、送货清单等相关材料。采购人在收到成交供应商提交的上述材料并确认无误后，30日内将货款汇入合同中约定的成交供应商账户。</w:t>
      </w:r>
    </w:p>
    <w:p w:rsidR="009B7CB9" w:rsidRPr="009B7CB9" w:rsidRDefault="00CD4278" w:rsidP="009B7CB9">
      <w:pPr>
        <w:pStyle w:val="58"/>
        <w:spacing w:line="400" w:lineRule="exact"/>
        <w:ind w:firstLineChars="200" w:firstLine="480"/>
        <w:jc w:val="left"/>
        <w:rPr>
          <w:rFonts w:ascii="宋体" w:hAnsi="宋体" w:cs="宋体"/>
          <w:sz w:val="24"/>
        </w:rPr>
      </w:pPr>
      <w:r w:rsidRPr="009B7CB9">
        <w:rPr>
          <w:rFonts w:ascii="宋体" w:hAnsi="宋体" w:cs="宋体"/>
          <w:sz w:val="24"/>
        </w:rPr>
        <w:fldChar w:fldCharType="begin"/>
      </w:r>
      <w:r w:rsidR="009B7CB9" w:rsidRPr="009B7CB9">
        <w:rPr>
          <w:rFonts w:ascii="宋体" w:hAnsi="宋体" w:cs="宋体"/>
          <w:sz w:val="24"/>
        </w:rPr>
        <w:instrText xml:space="preserve"> </w:instrText>
      </w:r>
      <w:r w:rsidR="009B7CB9" w:rsidRPr="009B7CB9">
        <w:rPr>
          <w:rFonts w:ascii="宋体" w:hAnsi="宋体" w:cs="宋体" w:hint="eastAsia"/>
          <w:sz w:val="24"/>
        </w:rPr>
        <w:instrText>= 6 \* GB4</w:instrText>
      </w:r>
      <w:r w:rsidR="009B7CB9" w:rsidRPr="009B7CB9">
        <w:rPr>
          <w:rFonts w:ascii="宋体" w:hAnsi="宋体" w:cs="宋体"/>
          <w:sz w:val="24"/>
        </w:rPr>
        <w:instrText xml:space="preserve"> </w:instrText>
      </w:r>
      <w:r w:rsidRPr="009B7CB9">
        <w:rPr>
          <w:rFonts w:ascii="宋体" w:hAnsi="宋体" w:cs="宋体"/>
          <w:sz w:val="24"/>
        </w:rPr>
        <w:fldChar w:fldCharType="separate"/>
      </w:r>
      <w:r w:rsidR="009B7CB9" w:rsidRPr="009B7CB9">
        <w:rPr>
          <w:rFonts w:ascii="宋体" w:hAnsi="宋体" w:cs="宋体" w:hint="eastAsia"/>
          <w:sz w:val="24"/>
        </w:rPr>
        <w:t>㈥</w:t>
      </w:r>
      <w:r w:rsidRPr="009B7CB9">
        <w:rPr>
          <w:rFonts w:ascii="宋体" w:hAnsi="宋体" w:cs="宋体"/>
          <w:sz w:val="24"/>
        </w:rPr>
        <w:fldChar w:fldCharType="end"/>
      </w:r>
      <w:r w:rsidR="009B7CB9" w:rsidRPr="009B7CB9">
        <w:rPr>
          <w:rFonts w:ascii="宋体" w:hAnsi="宋体" w:cs="宋体" w:hint="eastAsia"/>
          <w:sz w:val="24"/>
        </w:rPr>
        <w:t>质量要求、服务保证和验收条件</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 xml:space="preserve">1.质量要求：成交供应商所提供的产品必须符合现行国家的有关规定和质量标准或行业标准。除此之外，采购人有要求的，成交供应商的产品质量还须符合采购人的要求条件，如产品不符合本合同（或成交供应商响应文件）中约定的要求，采购人有权拒绝接受。 </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2.服务保证：成交供应商对所配送产品提供2年免费售后维保期，售后维保期自产品验收合格之日算起。在免费售后维保期内，如产品因质量问题发生故障或损坏，由成交供应商免费维修或更换。如因采购人的原因造成产品无法正常使用，成交供应商应协助采购人进行维修或更换，费用由采购人承担。</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3.验收条件/方法：</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成交供应商将产品配送到采购人指定地点后，由采购人、成交供应商指定人员共同进行到货验收确认，确认产品、名称、数量、型号及规格正确，包装完好，并在送货单上签收确认。验收过程中发现与产品清单规格不一致的，采购人有权拒收。</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鉴于产品的验收仅限于产品的外包装、数量、品目等初步外观内容，采购人在实际使用产品过程中发现产品不符合合同约定的质量标准的，在合同质保期内成交供应商应无条件予以配合免费退货、换货或修理。</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成交供应商应负责免费安装、调试等，并由双方在验收单上对产品验收情况、安装调试予以记载并签字确认，安装过程中出现的一切安全责任及财产损失或人身损害，均由成交供应商自行负责。</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lastRenderedPageBreak/>
        <w:t>4.售后服务条款：成交供应商应提供为期2年的售后维保期三包服务（包退货、包更换、包维修，采购人可以自行选择退货、换货或修理），若产品附有更长时间的售后服务，则以更长的售后服务期限为准。售后维保期内，产品发生质量问题（非正常耗损外），成交供应商提供免费（包括材料费、工时费和运输费等）上门维修或更换直至质量没有问题能正常使用。因人为原因或其他非成交供应商产品质量导致的问题，成交供应商有义务协助采购人维修，所需的配件费等由采购人支付。</w:t>
      </w:r>
    </w:p>
    <w:p w:rsidR="00EC699D" w:rsidRDefault="00CD4278" w:rsidP="00EC699D">
      <w:pPr>
        <w:pStyle w:val="null3"/>
        <w:spacing w:line="400" w:lineRule="exact"/>
        <w:ind w:firstLineChars="200" w:firstLine="482"/>
        <w:rPr>
          <w:rFonts w:ascii="宋体" w:hAnsi="宋体" w:cs="宋体" w:hint="default"/>
          <w:b/>
          <w:bCs/>
          <w:sz w:val="24"/>
          <w:szCs w:val="24"/>
        </w:rPr>
      </w:pPr>
      <w:r>
        <w:rPr>
          <w:rFonts w:ascii="宋体" w:hAnsi="宋体" w:cs="宋体" w:hint="default"/>
          <w:b/>
          <w:bCs/>
          <w:sz w:val="24"/>
          <w:szCs w:val="24"/>
        </w:rPr>
        <w:fldChar w:fldCharType="begin"/>
      </w:r>
      <w:r w:rsidR="009B7CB9">
        <w:rPr>
          <w:rFonts w:ascii="宋体" w:hAnsi="宋体" w:cs="宋体" w:hint="default"/>
          <w:b/>
          <w:bCs/>
          <w:sz w:val="24"/>
          <w:szCs w:val="24"/>
        </w:rPr>
        <w:instrText xml:space="preserve"> </w:instrText>
      </w:r>
      <w:r w:rsidR="009B7CB9">
        <w:rPr>
          <w:rFonts w:ascii="宋体" w:hAnsi="宋体" w:cs="宋体"/>
          <w:b/>
          <w:bCs/>
          <w:sz w:val="24"/>
          <w:szCs w:val="24"/>
        </w:rPr>
        <w:instrText>= 7 \* GB4</w:instrText>
      </w:r>
      <w:r w:rsidR="009B7CB9">
        <w:rPr>
          <w:rFonts w:ascii="宋体" w:hAnsi="宋体" w:cs="宋体" w:hint="default"/>
          <w:b/>
          <w:bCs/>
          <w:sz w:val="24"/>
          <w:szCs w:val="24"/>
        </w:rPr>
        <w:instrText xml:space="preserve"> </w:instrText>
      </w:r>
      <w:r>
        <w:rPr>
          <w:rFonts w:ascii="宋体" w:hAnsi="宋体" w:cs="宋体" w:hint="default"/>
          <w:b/>
          <w:bCs/>
          <w:sz w:val="24"/>
          <w:szCs w:val="24"/>
        </w:rPr>
        <w:fldChar w:fldCharType="separate"/>
      </w:r>
      <w:r w:rsidR="009B7CB9">
        <w:rPr>
          <w:rFonts w:ascii="宋体" w:hAnsi="宋体" w:cs="宋体"/>
          <w:b/>
          <w:bCs/>
          <w:noProof/>
          <w:sz w:val="24"/>
          <w:szCs w:val="24"/>
        </w:rPr>
        <w:t>㈦</w:t>
      </w:r>
      <w:r>
        <w:rPr>
          <w:rFonts w:ascii="宋体" w:hAnsi="宋体" w:cs="宋体" w:hint="default"/>
          <w:b/>
          <w:bCs/>
          <w:sz w:val="24"/>
          <w:szCs w:val="24"/>
        </w:rPr>
        <w:fldChar w:fldCharType="end"/>
      </w:r>
      <w:r w:rsidR="00EC699D">
        <w:rPr>
          <w:rFonts w:ascii="宋体" w:hAnsi="宋体" w:cs="宋体"/>
          <w:b/>
          <w:bCs/>
          <w:sz w:val="24"/>
          <w:szCs w:val="24"/>
        </w:rPr>
        <w:t>关于“履约保证金”的说明：</w:t>
      </w:r>
    </w:p>
    <w:p w:rsidR="009B7CB9" w:rsidRPr="009B7CB9" w:rsidRDefault="009B7CB9" w:rsidP="009B7CB9">
      <w:pPr>
        <w:pStyle w:val="58"/>
        <w:spacing w:line="400" w:lineRule="exact"/>
        <w:ind w:firstLineChars="200" w:firstLine="480"/>
        <w:jc w:val="left"/>
        <w:rPr>
          <w:rFonts w:ascii="宋体" w:hAnsi="宋体" w:cs="宋体"/>
          <w:sz w:val="24"/>
        </w:rPr>
      </w:pPr>
      <w:bookmarkStart w:id="25" w:name="_Toc28269"/>
      <w:r w:rsidRPr="009B7CB9">
        <w:rPr>
          <w:rFonts w:ascii="宋体" w:hAnsi="宋体" w:cs="宋体" w:hint="eastAsia"/>
          <w:sz w:val="24"/>
        </w:rPr>
        <w:t>1.成交供应商需在合同签订前以银行转账形式向采购人支付履约保证金7800元（柒仟捌佰圆整）。</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2.履约保证金于合同履行完毕（含2年售后维保期）且双方无未了事宜，采购人在收到成交供应商退还履约保证金书面申请后30日内无息退还至合同约定成交供应商账户。</w:t>
      </w:r>
    </w:p>
    <w:p w:rsidR="00EC699D" w:rsidRDefault="00CD4278" w:rsidP="00EC699D">
      <w:pPr>
        <w:pStyle w:val="null3"/>
        <w:spacing w:line="400" w:lineRule="exact"/>
        <w:ind w:firstLineChars="200" w:firstLine="482"/>
        <w:rPr>
          <w:rFonts w:ascii="宋体" w:hAnsi="宋体" w:cs="宋体" w:hint="default"/>
          <w:b/>
          <w:bCs/>
          <w:sz w:val="24"/>
          <w:szCs w:val="24"/>
        </w:rPr>
      </w:pPr>
      <w:r>
        <w:rPr>
          <w:rFonts w:ascii="宋体" w:hAnsi="宋体" w:cs="宋体" w:hint="default"/>
          <w:b/>
          <w:bCs/>
          <w:sz w:val="24"/>
          <w:szCs w:val="24"/>
        </w:rPr>
        <w:fldChar w:fldCharType="begin"/>
      </w:r>
      <w:r w:rsidR="009B7CB9">
        <w:rPr>
          <w:rFonts w:ascii="宋体" w:hAnsi="宋体" w:cs="宋体" w:hint="default"/>
          <w:b/>
          <w:bCs/>
          <w:sz w:val="24"/>
          <w:szCs w:val="24"/>
        </w:rPr>
        <w:instrText xml:space="preserve"> </w:instrText>
      </w:r>
      <w:r w:rsidR="009B7CB9">
        <w:rPr>
          <w:rFonts w:ascii="宋体" w:hAnsi="宋体" w:cs="宋体"/>
          <w:b/>
          <w:bCs/>
          <w:sz w:val="24"/>
          <w:szCs w:val="24"/>
        </w:rPr>
        <w:instrText>= 8 \* GB4</w:instrText>
      </w:r>
      <w:r w:rsidR="009B7CB9">
        <w:rPr>
          <w:rFonts w:ascii="宋体" w:hAnsi="宋体" w:cs="宋体" w:hint="default"/>
          <w:b/>
          <w:bCs/>
          <w:sz w:val="24"/>
          <w:szCs w:val="24"/>
        </w:rPr>
        <w:instrText xml:space="preserve"> </w:instrText>
      </w:r>
      <w:r>
        <w:rPr>
          <w:rFonts w:ascii="宋体" w:hAnsi="宋体" w:cs="宋体" w:hint="default"/>
          <w:b/>
          <w:bCs/>
          <w:sz w:val="24"/>
          <w:szCs w:val="24"/>
        </w:rPr>
        <w:fldChar w:fldCharType="separate"/>
      </w:r>
      <w:r w:rsidR="009B7CB9">
        <w:rPr>
          <w:rFonts w:ascii="宋体" w:hAnsi="宋体" w:cs="宋体"/>
          <w:b/>
          <w:bCs/>
          <w:noProof/>
          <w:sz w:val="24"/>
          <w:szCs w:val="24"/>
        </w:rPr>
        <w:t>㈧</w:t>
      </w:r>
      <w:r>
        <w:rPr>
          <w:rFonts w:ascii="宋体" w:hAnsi="宋体" w:cs="宋体" w:hint="default"/>
          <w:b/>
          <w:bCs/>
          <w:sz w:val="24"/>
          <w:szCs w:val="24"/>
        </w:rPr>
        <w:fldChar w:fldCharType="end"/>
      </w:r>
      <w:r w:rsidR="00EC699D">
        <w:rPr>
          <w:rFonts w:ascii="宋体" w:hAnsi="宋体" w:cs="宋体"/>
          <w:b/>
          <w:bCs/>
          <w:sz w:val="24"/>
          <w:szCs w:val="24"/>
        </w:rPr>
        <w:t>关于“违约责任”的说明：</w:t>
      </w:r>
      <w:bookmarkEnd w:id="25"/>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1.解除合同违约责任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签订合同后因成交供应商任何违约行为导致本合同无法正常继续履行或提前终止，采购人有权不予退还履约保证金。</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2.逾期交货违约责任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成交供应商须在约定时间内提供免费送货服务，若成交供应商逾期交货的，每逾期交货 1 天，按逾期当批采购产品总金额的 5 %支付采购人违约金并继续履行应尽的配送及附随服务；若成交供应商延迟交货的  3  天（含）以上的，视为成交供应商不能交货，采购人有权另行自行采购所需货品，成交供应商除应支付迟延履行违约金外，还应对采购人另行采购所产生的差价、所支出的费用等损失承担赔偿责任;延迟交货3次（含）以上的，采购人有权单方解除合同并不退还履约保证金。</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违约金可直接从采购人应支付成交供应商的费用或履约保证金中扣除，不足部分，成交供应商应自收到采购人通知之日起10个工作日内缴纳。</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3.产品数量/价格不符违约责任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1）成交供应商须按采购人要求将足量的产品交付，所送产品少于采购人要求，采购人应通知成交供应商及时补足，若成交供应商未在约定的时限内补足产品影响采购人工作的，成交供应商须支付采购人违约金，违约金为当批采购产品总金额的 5 %，且采购人有权对不足的产品部分另行采购，另行采购所发生的费用（包括采购物资费、交通费等）全部由成交供应商承担。采购人有权从应付货款中直接扣除违约金、另行采购所支出的费用。上述违约事项发生3次以上</w:t>
      </w:r>
      <w:r w:rsidRPr="009B7CB9">
        <w:rPr>
          <w:rFonts w:ascii="宋体" w:hAnsi="宋体" w:cs="宋体" w:hint="eastAsia"/>
          <w:sz w:val="24"/>
        </w:rPr>
        <w:lastRenderedPageBreak/>
        <w:t>（含），成交供应商除按约定交纳违约金外，采购人有权单方解除合同，不予退还成交供应商的履约保证金。</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（2）成交供应商在配送期间，如出现货品配送价与合同价格不符及配送清单与实际产品不符等情况，发现一次，成交供应商应向采购人支付当批采购产品总金额的 5 %的违约金且应按成交报价材料记载的产品和价格承担继续履行、更换产品等责任。上述违约事项发生3次以上（含），成交供应商除按约定交纳违约金外，采购人有权单方解除合同，不予退还成交供应商的履约保证金。违约金直接从采购人应支付成交供应商的费用中扣除，不足部分，成交供应商应自收到采购人通知之日起  10个工作日内缴纳。</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4.产品质量违约责任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1.成交供应商提供的产品质量不符合合同（或成交供应商响应文件）约定的，成交供应商应无条件予以免费退货换货，同时每发现一次，成交供应商应向采购人支付当批采购该产品总金额的 10 %违约金；因产品质量问题造成采购人或任何第三方损害的，成交供应商还应承担一切损害赔偿、法律责任，采购人有权单方解除合同，不予退还成交供应商的履约保证金。违约金可直接从应付货款或履约保证金中扣除，不足部分成交供应商还须向采购人缴纳；违约金不足以弥补给采购人造成的损失的，成交供应商还应承担相应的赔偿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2.因成交供应商配送产品质量问题，成交供应商在售后维保期内接到采购人维修电话通知后 24 小时内须派人到采购人单位提供免费维修或更换服务，如果成交供应商无法按时提供上门维修或更换服务的，采购人有权请第三方进行维修，产生的费用由成交供应商支付；同时成交供应商应向采购人支付逾期违约金，违约金为维修或更换金额的 5%。</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5.分包/转包违约责任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成交供应商不得将本项目进行分包或转包，如发现经查实，采购人有权单方解除合同并不予退还履约保证金。</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6.进入监管区有关违约责任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成交供应商进入采购人监管区的工作人员必须遵守采购人的工作制度和监管安全规定，服从采购人人员的指挥，不得为罪犯传递信息、现金、手机、毒品、枪支、刀具等违禁品、违规品，若有发现经核查属实的，成交供应商须马上更换工作人员，并向采购人支付5000元的违约金。发生二次（含）以上或造成严重后果的，采购人有权单方解除合同并没收履约保证金，成交供应商还应承担相关的法律责任。违约金直接从采购人应支付成交供应商的费用中扣除，不足部分，成交供应商应自收到采购人通知之日起10个工作日内缴纳。</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t>7.逾期支付违约金的违约责任</w:t>
      </w:r>
    </w:p>
    <w:p w:rsidR="009B7CB9" w:rsidRPr="009B7CB9" w:rsidRDefault="009B7CB9" w:rsidP="009B7CB9">
      <w:pPr>
        <w:pStyle w:val="58"/>
        <w:spacing w:line="400" w:lineRule="exact"/>
        <w:ind w:firstLineChars="200" w:firstLine="480"/>
        <w:jc w:val="left"/>
        <w:rPr>
          <w:rFonts w:ascii="宋体" w:hAnsi="宋体" w:cs="宋体"/>
          <w:sz w:val="24"/>
        </w:rPr>
      </w:pPr>
      <w:r w:rsidRPr="009B7CB9">
        <w:rPr>
          <w:rFonts w:ascii="宋体" w:hAnsi="宋体" w:cs="宋体" w:hint="eastAsia"/>
          <w:sz w:val="24"/>
        </w:rPr>
        <w:lastRenderedPageBreak/>
        <w:t>成交供应商须在约定时间内支付违约金，若成交供应商逾期支付违约金的，每逾期支付违约金 1 天，按逾期违约金总金额的万分之五向采购人支付违约金并继续履行应尽的支付违约金责任；若逾期支付违约金发生3次以上（含）或逾期1个月未支付违约金的，成交供应商除按约定支付违约金外，采购人有权单方解除合同，不予退还成交供应商的履约保证金。</w:t>
      </w:r>
    </w:p>
    <w:p w:rsidR="00EC699D" w:rsidRDefault="009B7CB9" w:rsidP="00EC699D">
      <w:pPr>
        <w:pStyle w:val="20"/>
        <w:tabs>
          <w:tab w:val="left" w:pos="4606"/>
        </w:tabs>
        <w:ind w:leftChars="0" w:left="0" w:firstLine="480"/>
        <w:rPr>
          <w:bCs/>
        </w:rPr>
      </w:pPr>
      <w:r>
        <w:rPr>
          <w:rFonts w:ascii="宋体" w:hAnsi="宋体" w:hint="eastAsia"/>
          <w:sz w:val="24"/>
        </w:rPr>
        <w:t>8.</w:t>
      </w:r>
      <w:r w:rsidR="00EC699D">
        <w:rPr>
          <w:rFonts w:ascii="宋体" w:hAnsi="宋体" w:cs="宋体" w:hint="eastAsia"/>
          <w:bCs/>
          <w:kern w:val="0"/>
          <w:sz w:val="24"/>
        </w:rPr>
        <w:t>除上述具体违约情形外，成交人出现不符合网上竞价文件、响应文件、合同要求的其他情形，每发现一次，需向采购人支付违约金</w:t>
      </w:r>
      <w:r>
        <w:rPr>
          <w:rFonts w:ascii="宋体" w:hAnsi="宋体" w:cs="宋体" w:hint="eastAsia"/>
          <w:bCs/>
          <w:kern w:val="0"/>
          <w:sz w:val="24"/>
        </w:rPr>
        <w:t>500</w:t>
      </w:r>
      <w:r w:rsidR="00EC699D">
        <w:rPr>
          <w:rFonts w:ascii="宋体" w:hAnsi="宋体" w:cs="宋体" w:hint="eastAsia"/>
          <w:bCs/>
          <w:kern w:val="0"/>
          <w:sz w:val="24"/>
        </w:rPr>
        <w:t>元。</w:t>
      </w:r>
    </w:p>
    <w:p w:rsidR="00EC699D" w:rsidRDefault="00EC699D" w:rsidP="00EC699D">
      <w:pPr>
        <w:pStyle w:val="null3"/>
        <w:spacing w:line="400" w:lineRule="exact"/>
        <w:ind w:firstLineChars="200" w:firstLine="482"/>
        <w:rPr>
          <w:rFonts w:ascii="宋体" w:hAnsi="宋体" w:cs="宋体" w:hint="default"/>
          <w:b/>
          <w:bCs/>
          <w:sz w:val="24"/>
          <w:szCs w:val="24"/>
        </w:rPr>
      </w:pPr>
      <w:bookmarkStart w:id="26" w:name="_Toc784"/>
      <w:r>
        <w:rPr>
          <w:rFonts w:ascii="宋体" w:hAnsi="宋体" w:cs="宋体"/>
          <w:b/>
          <w:bCs/>
          <w:sz w:val="24"/>
          <w:szCs w:val="24"/>
        </w:rPr>
        <w:t>4.关于“诉讼相关费用承担”的说明：</w:t>
      </w:r>
      <w:bookmarkEnd w:id="26"/>
    </w:p>
    <w:p w:rsidR="00EC699D" w:rsidRDefault="00EC699D" w:rsidP="00EC699D">
      <w:pPr>
        <w:pStyle w:val="null3"/>
        <w:spacing w:line="400" w:lineRule="exact"/>
        <w:ind w:firstLineChars="200" w:firstLine="480"/>
        <w:rPr>
          <w:rFonts w:ascii="宋体" w:hAnsi="宋体" w:cs="宋体" w:hint="default"/>
          <w:b/>
          <w:bCs/>
          <w:sz w:val="24"/>
          <w:szCs w:val="24"/>
        </w:rPr>
      </w:pPr>
      <w:r>
        <w:rPr>
          <w:rFonts w:ascii="宋体" w:hAnsi="宋体" w:cs="宋体"/>
          <w:sz w:val="24"/>
          <w:szCs w:val="24"/>
        </w:rPr>
        <w:t>若因成交供应商未履行合同项下义务导致采购人所产生的一切损失（包括但不限于人身财产的损失、律师费、诉讼费、保全费、鉴定费等），均由成交供应商承担赔偿责任。</w:t>
      </w:r>
    </w:p>
    <w:p w:rsidR="00EC699D" w:rsidRDefault="00EC699D" w:rsidP="00EC699D">
      <w:pPr>
        <w:pStyle w:val="null3"/>
        <w:spacing w:line="400" w:lineRule="exact"/>
        <w:ind w:firstLineChars="200" w:firstLine="482"/>
        <w:rPr>
          <w:rFonts w:ascii="宋体" w:hAnsi="宋体" w:cs="宋体" w:hint="default"/>
          <w:b/>
          <w:bCs/>
          <w:color w:val="FF0000"/>
          <w:sz w:val="24"/>
          <w:szCs w:val="24"/>
        </w:rPr>
      </w:pPr>
      <w:bookmarkStart w:id="27" w:name="_Toc18693"/>
      <w:r>
        <w:rPr>
          <w:rFonts w:ascii="宋体" w:hAnsi="宋体" w:cs="宋体"/>
          <w:b/>
          <w:bCs/>
          <w:sz w:val="24"/>
          <w:szCs w:val="24"/>
        </w:rPr>
        <w:t>5.关于“</w:t>
      </w:r>
      <w:r>
        <w:rPr>
          <w:rFonts w:ascii="宋体" w:hAnsi="宋体" w:cs="宋体"/>
          <w:b/>
          <w:bCs/>
          <w:sz w:val="24"/>
          <w:szCs w:val="24"/>
          <w:lang w:val="zh-TW"/>
        </w:rPr>
        <w:t>不可抗力</w:t>
      </w:r>
      <w:r>
        <w:rPr>
          <w:rFonts w:ascii="宋体" w:hAnsi="宋体" w:cs="宋体"/>
          <w:b/>
          <w:bCs/>
          <w:sz w:val="24"/>
          <w:szCs w:val="24"/>
        </w:rPr>
        <w:t>”的说明：</w:t>
      </w:r>
      <w:bookmarkEnd w:id="27"/>
    </w:p>
    <w:p w:rsidR="00EC699D" w:rsidRDefault="00EC699D" w:rsidP="00EC699D">
      <w:pPr>
        <w:pStyle w:val="null3"/>
        <w:spacing w:line="400" w:lineRule="exact"/>
        <w:ind w:firstLineChars="200" w:firstLine="480"/>
        <w:rPr>
          <w:rFonts w:ascii="宋体" w:hAnsi="宋体" w:cs="宋体" w:hint="default"/>
          <w:sz w:val="24"/>
          <w:szCs w:val="24"/>
          <w:lang w:val="zh-TW"/>
        </w:rPr>
      </w:pPr>
      <w:r>
        <w:rPr>
          <w:rFonts w:ascii="宋体" w:hAnsi="宋体" w:cs="宋体"/>
          <w:sz w:val="24"/>
          <w:szCs w:val="24"/>
        </w:rPr>
        <w:t>（1）</w:t>
      </w:r>
      <w:r>
        <w:rPr>
          <w:rFonts w:ascii="宋体" w:hAnsi="宋体" w:cs="宋体"/>
          <w:sz w:val="24"/>
          <w:szCs w:val="24"/>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C699D" w:rsidRDefault="00EC699D" w:rsidP="00EC699D">
      <w:pPr>
        <w:pStyle w:val="null3"/>
        <w:spacing w:line="400" w:lineRule="exact"/>
        <w:ind w:firstLineChars="200" w:firstLine="480"/>
        <w:rPr>
          <w:rFonts w:ascii="宋体" w:hAnsi="宋体" w:cs="宋体" w:hint="default"/>
          <w:sz w:val="24"/>
          <w:szCs w:val="24"/>
        </w:rPr>
      </w:pPr>
      <w:r>
        <w:rPr>
          <w:rFonts w:ascii="宋体" w:hAnsi="宋体" w:cs="宋体"/>
          <w:sz w:val="24"/>
          <w:szCs w:val="24"/>
        </w:rPr>
        <w:t>（2）</w:t>
      </w:r>
      <w:r>
        <w:rPr>
          <w:rFonts w:ascii="宋体" w:hAnsi="宋体" w:cs="宋体"/>
          <w:sz w:val="24"/>
          <w:szCs w:val="24"/>
          <w:lang w:val="zh-TW"/>
        </w:rPr>
        <w:t>本合同中的不可抗力指不能预见、不能避免、不能克服的客观情况，包括但不限于：自然灾害如地震、台风、洪水、火灾及政府行为、法律规定或其适用的变化或其他任何无法预见、避免或控制的事件。</w:t>
      </w:r>
    </w:p>
    <w:p w:rsidR="00EC699D" w:rsidRDefault="00EC699D" w:rsidP="00EC699D">
      <w:pPr>
        <w:pStyle w:val="null3"/>
        <w:spacing w:line="400" w:lineRule="exact"/>
        <w:ind w:firstLineChars="200" w:firstLine="482"/>
        <w:rPr>
          <w:rFonts w:ascii="宋体" w:hAnsi="宋体" w:cs="宋体" w:hint="default"/>
          <w:b/>
          <w:bCs/>
          <w:sz w:val="24"/>
          <w:szCs w:val="24"/>
        </w:rPr>
      </w:pPr>
      <w:bookmarkStart w:id="28" w:name="_Toc7420"/>
      <w:r>
        <w:rPr>
          <w:rFonts w:ascii="宋体" w:hAnsi="宋体" w:cs="宋体"/>
          <w:b/>
          <w:bCs/>
          <w:sz w:val="24"/>
          <w:szCs w:val="24"/>
        </w:rPr>
        <w:t>6.关于“专利权及知识产权”的说明：</w:t>
      </w:r>
      <w:bookmarkEnd w:id="28"/>
    </w:p>
    <w:p w:rsidR="00EC699D" w:rsidRDefault="00EC699D" w:rsidP="00EC699D">
      <w:pPr>
        <w:pStyle w:val="null3"/>
        <w:spacing w:line="400" w:lineRule="exact"/>
        <w:ind w:firstLineChars="200" w:firstLine="480"/>
        <w:rPr>
          <w:rFonts w:ascii="宋体" w:hAnsi="宋体" w:cs="宋体" w:hint="default"/>
          <w:sz w:val="24"/>
          <w:szCs w:val="24"/>
          <w:lang w:val="zh-TW"/>
        </w:rPr>
      </w:pPr>
      <w:r>
        <w:rPr>
          <w:rFonts w:ascii="宋体" w:hAnsi="宋体" w:cs="宋体"/>
          <w:sz w:val="24"/>
          <w:szCs w:val="24"/>
        </w:rPr>
        <w:t>成交供应商</w:t>
      </w:r>
      <w:r>
        <w:rPr>
          <w:rFonts w:ascii="宋体" w:hAnsi="宋体" w:cs="宋体"/>
          <w:sz w:val="24"/>
          <w:szCs w:val="24"/>
          <w:lang w:val="zh-TW"/>
        </w:rPr>
        <w:t>须保障采购人在使用该货物或其任何一部分时不受到第三方关于侵犯专利权、商标权或工业设计权等知识产权的指控。如果任何第三方提出侵权指控与采购人无关，</w:t>
      </w:r>
      <w:r>
        <w:rPr>
          <w:rFonts w:ascii="宋体" w:hAnsi="宋体" w:cs="宋体"/>
          <w:sz w:val="24"/>
          <w:szCs w:val="24"/>
        </w:rPr>
        <w:t>成交供应商</w:t>
      </w:r>
      <w:r>
        <w:rPr>
          <w:rFonts w:ascii="宋体" w:hAnsi="宋体" w:cs="宋体"/>
          <w:sz w:val="24"/>
          <w:szCs w:val="24"/>
          <w:lang w:val="zh-TW"/>
        </w:rPr>
        <w:t>须与第三方交涉并承担可能发生的责任与一切费用。如采购人因此而遭致损失的，</w:t>
      </w:r>
      <w:r>
        <w:rPr>
          <w:rFonts w:ascii="宋体" w:hAnsi="宋体" w:cs="宋体"/>
          <w:sz w:val="24"/>
          <w:szCs w:val="24"/>
        </w:rPr>
        <w:t>成交供应商</w:t>
      </w:r>
      <w:r>
        <w:rPr>
          <w:rFonts w:ascii="宋体" w:hAnsi="宋体" w:cs="宋体"/>
          <w:sz w:val="24"/>
          <w:szCs w:val="24"/>
          <w:lang w:val="zh-TW"/>
        </w:rPr>
        <w:t>应赔偿该损失。</w:t>
      </w:r>
    </w:p>
    <w:p w:rsidR="00EC699D" w:rsidRDefault="00EC699D" w:rsidP="00EC699D">
      <w:pPr>
        <w:pStyle w:val="null3"/>
        <w:spacing w:line="400" w:lineRule="exact"/>
        <w:ind w:firstLineChars="200" w:firstLine="482"/>
        <w:rPr>
          <w:rFonts w:ascii="宋体" w:hAnsi="宋体" w:cs="宋体" w:hint="default"/>
          <w:b/>
          <w:bCs/>
          <w:sz w:val="24"/>
          <w:szCs w:val="24"/>
        </w:rPr>
      </w:pPr>
      <w:bookmarkStart w:id="29" w:name="_Toc23361"/>
      <w:r>
        <w:rPr>
          <w:rFonts w:ascii="宋体" w:hAnsi="宋体" w:cs="宋体"/>
          <w:b/>
          <w:bCs/>
          <w:sz w:val="24"/>
          <w:szCs w:val="24"/>
        </w:rPr>
        <w:t>7.关于“保密条款”的说明：</w:t>
      </w:r>
      <w:bookmarkEnd w:id="29"/>
    </w:p>
    <w:p w:rsidR="00EC699D" w:rsidRDefault="00EC699D" w:rsidP="00EC699D">
      <w:pPr>
        <w:pStyle w:val="null3"/>
        <w:spacing w:line="400" w:lineRule="exact"/>
        <w:ind w:firstLineChars="200" w:firstLine="480"/>
        <w:rPr>
          <w:rFonts w:ascii="宋体" w:hAnsi="宋体" w:cs="宋体" w:hint="default"/>
          <w:sz w:val="24"/>
          <w:szCs w:val="24"/>
        </w:rPr>
      </w:pPr>
      <w:r>
        <w:rPr>
          <w:rFonts w:ascii="宋体" w:hAnsi="宋体" w:cs="宋体"/>
          <w:sz w:val="24"/>
          <w:szCs w:val="24"/>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rsidR="00EC699D" w:rsidRDefault="00EC699D" w:rsidP="00EC699D">
      <w:pPr>
        <w:pStyle w:val="null3"/>
        <w:spacing w:line="400" w:lineRule="exact"/>
        <w:ind w:firstLineChars="200" w:firstLine="480"/>
        <w:rPr>
          <w:rFonts w:ascii="宋体" w:hAnsi="宋体" w:cs="宋体" w:hint="default"/>
          <w:sz w:val="24"/>
          <w:szCs w:val="24"/>
        </w:rPr>
      </w:pPr>
      <w:r>
        <w:rPr>
          <w:rFonts w:ascii="宋体" w:hAnsi="宋体" w:cs="宋体"/>
          <w:sz w:val="24"/>
          <w:szCs w:val="24"/>
        </w:rPr>
        <w:lastRenderedPageBreak/>
        <w:t>（2）成交供应商违反本条约定泄露采购人的涉密信息的，应承担相应的法律责任，造成采购人损失的，成交供应商应当依法承担赔偿责任。</w:t>
      </w:r>
    </w:p>
    <w:p w:rsidR="00EC699D" w:rsidRDefault="00EC699D" w:rsidP="00EC699D">
      <w:pPr>
        <w:pStyle w:val="null3"/>
        <w:spacing w:line="400" w:lineRule="exact"/>
        <w:ind w:firstLineChars="200" w:firstLine="480"/>
        <w:rPr>
          <w:rFonts w:ascii="宋体" w:hAnsi="宋体" w:cs="宋体" w:hint="default"/>
          <w:sz w:val="24"/>
          <w:szCs w:val="24"/>
          <w:lang w:val="zh-TW"/>
        </w:rPr>
      </w:pPr>
      <w:r>
        <w:rPr>
          <w:rFonts w:ascii="宋体" w:hAnsi="宋体" w:cs="宋体"/>
          <w:sz w:val="24"/>
          <w:szCs w:val="24"/>
        </w:rPr>
        <w:t>（3）本条款不因合同届满或解除而失效。</w:t>
      </w:r>
    </w:p>
    <w:p w:rsidR="00EC699D" w:rsidRDefault="00EC699D" w:rsidP="00EC699D">
      <w:pPr>
        <w:pStyle w:val="null3"/>
        <w:spacing w:line="400" w:lineRule="exact"/>
        <w:ind w:firstLineChars="200" w:firstLine="482"/>
        <w:rPr>
          <w:rFonts w:ascii="宋体" w:hAnsi="宋体" w:cs="宋体" w:hint="default"/>
          <w:b/>
          <w:bCs/>
          <w:sz w:val="24"/>
          <w:szCs w:val="24"/>
        </w:rPr>
      </w:pPr>
      <w:bookmarkStart w:id="30" w:name="_Toc12003"/>
      <w:r>
        <w:rPr>
          <w:rFonts w:ascii="宋体" w:hAnsi="宋体" w:cs="宋体"/>
          <w:b/>
          <w:bCs/>
          <w:sz w:val="24"/>
          <w:szCs w:val="24"/>
        </w:rPr>
        <w:t>8.关于“</w:t>
      </w:r>
      <w:r>
        <w:rPr>
          <w:rFonts w:ascii="宋体" w:hAnsi="宋体" w:cs="宋体"/>
          <w:b/>
          <w:bCs/>
          <w:sz w:val="24"/>
          <w:szCs w:val="24"/>
          <w:lang w:val="zh-TW"/>
        </w:rPr>
        <w:t>廉政条款</w:t>
      </w:r>
      <w:r>
        <w:rPr>
          <w:rFonts w:ascii="宋体" w:hAnsi="宋体" w:cs="宋体"/>
          <w:b/>
          <w:bCs/>
          <w:sz w:val="24"/>
          <w:szCs w:val="24"/>
        </w:rPr>
        <w:t>”的说明</w:t>
      </w:r>
      <w:bookmarkEnd w:id="30"/>
    </w:p>
    <w:p w:rsidR="00EC699D" w:rsidRDefault="00EC699D" w:rsidP="00EC699D">
      <w:pPr>
        <w:pStyle w:val="null3"/>
        <w:spacing w:line="400" w:lineRule="exact"/>
        <w:ind w:firstLineChars="200" w:firstLine="480"/>
        <w:rPr>
          <w:rFonts w:ascii="宋体" w:hAnsi="宋体" w:cs="宋体" w:hint="default"/>
          <w:b/>
          <w:bCs/>
          <w:sz w:val="24"/>
          <w:szCs w:val="24"/>
          <w:lang w:val="zh-TW"/>
        </w:rPr>
      </w:pPr>
      <w:r>
        <w:rPr>
          <w:rFonts w:ascii="宋体" w:hAnsi="宋体" w:cs="宋体"/>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rsidR="007C25FB" w:rsidRPr="007C25FB" w:rsidRDefault="00EC699D" w:rsidP="007C25FB">
      <w:pPr>
        <w:pStyle w:val="null3"/>
        <w:spacing w:line="400" w:lineRule="exact"/>
        <w:ind w:firstLineChars="200" w:firstLine="482"/>
        <w:rPr>
          <w:rFonts w:ascii="宋体" w:hAnsi="宋体" w:cs="宋体" w:hint="default"/>
          <w:b/>
          <w:bCs/>
          <w:sz w:val="24"/>
          <w:szCs w:val="24"/>
          <w:lang w:val="zh-TW"/>
        </w:rPr>
      </w:pPr>
      <w:bookmarkStart w:id="31" w:name="_Toc4572"/>
      <w:r w:rsidRPr="007C25FB">
        <w:rPr>
          <w:rFonts w:ascii="宋体" w:hAnsi="宋体" w:cs="宋体"/>
          <w:b/>
          <w:bCs/>
          <w:sz w:val="24"/>
          <w:szCs w:val="24"/>
          <w:lang w:val="zh-TW"/>
        </w:rPr>
        <w:t>9.</w:t>
      </w:r>
      <w:r w:rsidR="007C25FB" w:rsidRPr="007C25FB">
        <w:rPr>
          <w:rFonts w:ascii="宋体" w:hAnsi="宋体" w:cs="宋体"/>
          <w:b/>
          <w:bCs/>
          <w:sz w:val="24"/>
          <w:szCs w:val="24"/>
          <w:lang w:val="zh-TW"/>
        </w:rPr>
        <w:t xml:space="preserve"> 关于“安全责任”条款的说明</w:t>
      </w:r>
    </w:p>
    <w:p w:rsidR="007C25FB" w:rsidRPr="007C25FB" w:rsidRDefault="007C25FB" w:rsidP="007C25FB">
      <w:pPr>
        <w:pStyle w:val="null3"/>
        <w:spacing w:line="400" w:lineRule="exact"/>
        <w:ind w:firstLineChars="200" w:firstLine="480"/>
        <w:rPr>
          <w:rFonts w:ascii="宋体" w:hAnsi="宋体" w:cs="宋体" w:hint="default"/>
          <w:sz w:val="24"/>
          <w:szCs w:val="24"/>
          <w:lang w:val="zh-TW"/>
        </w:rPr>
      </w:pPr>
      <w:r>
        <w:rPr>
          <w:rFonts w:ascii="宋体" w:hAnsi="宋体" w:cs="宋体"/>
          <w:sz w:val="24"/>
          <w:szCs w:val="24"/>
        </w:rPr>
        <w:t>（1）</w:t>
      </w:r>
      <w:r w:rsidRPr="007C25FB">
        <w:rPr>
          <w:rFonts w:ascii="宋体" w:hAnsi="宋体" w:cs="宋体"/>
          <w:sz w:val="24"/>
          <w:szCs w:val="24"/>
          <w:lang w:val="zh-TW"/>
        </w:rPr>
        <w:t>成交供应商工作人员在上门服务过程中必须严格按安全操作规范进行，并全部自行承担施工操作安全责任，任何安全责任问题与采购人无关。</w:t>
      </w:r>
    </w:p>
    <w:p w:rsidR="007C25FB" w:rsidRPr="007C25FB" w:rsidRDefault="007C25FB" w:rsidP="007C25FB">
      <w:pPr>
        <w:pStyle w:val="null3"/>
        <w:spacing w:line="400" w:lineRule="exact"/>
        <w:ind w:firstLineChars="200" w:firstLine="480"/>
        <w:rPr>
          <w:rFonts w:ascii="宋体" w:hAnsi="宋体" w:cs="宋体" w:hint="default"/>
          <w:sz w:val="24"/>
          <w:szCs w:val="24"/>
          <w:lang w:val="zh-TW"/>
        </w:rPr>
      </w:pPr>
      <w:r>
        <w:rPr>
          <w:rFonts w:ascii="宋体" w:hAnsi="宋体" w:cs="宋体"/>
          <w:sz w:val="24"/>
          <w:szCs w:val="24"/>
        </w:rPr>
        <w:t>（2）若遇疫情，</w:t>
      </w:r>
      <w:r w:rsidRPr="007C25FB">
        <w:rPr>
          <w:rFonts w:ascii="宋体" w:hAnsi="宋体" w:cs="宋体"/>
          <w:sz w:val="24"/>
          <w:szCs w:val="24"/>
          <w:lang w:val="zh-TW"/>
        </w:rPr>
        <w:t>成交供应商工作人员应遵守采购人关于疫情防控的规定和要求。</w:t>
      </w:r>
    </w:p>
    <w:p w:rsidR="00EC699D" w:rsidRDefault="00986065" w:rsidP="00986065">
      <w:pPr>
        <w:pStyle w:val="null3"/>
        <w:spacing w:line="400" w:lineRule="exact"/>
        <w:ind w:firstLineChars="200" w:firstLine="482"/>
        <w:rPr>
          <w:rFonts w:ascii="宋体" w:hAnsi="宋体" w:cs="宋体" w:hint="default"/>
          <w:b/>
          <w:bCs/>
          <w:color w:val="FF0000"/>
          <w:sz w:val="24"/>
          <w:szCs w:val="24"/>
        </w:rPr>
      </w:pPr>
      <w:r>
        <w:rPr>
          <w:rFonts w:ascii="宋体" w:hAnsi="宋体" w:cs="宋体"/>
          <w:b/>
          <w:bCs/>
          <w:sz w:val="24"/>
          <w:szCs w:val="24"/>
        </w:rPr>
        <w:t>10.</w:t>
      </w:r>
      <w:r w:rsidR="00EC699D">
        <w:rPr>
          <w:rFonts w:ascii="宋体" w:hAnsi="宋体" w:cs="宋体"/>
          <w:b/>
          <w:bCs/>
          <w:sz w:val="24"/>
          <w:szCs w:val="24"/>
        </w:rPr>
        <w:t>关于“</w:t>
      </w:r>
      <w:r w:rsidR="00EC699D">
        <w:rPr>
          <w:rFonts w:ascii="宋体" w:hAnsi="宋体" w:cs="宋体"/>
          <w:b/>
          <w:bCs/>
          <w:sz w:val="24"/>
          <w:szCs w:val="24"/>
          <w:lang w:val="zh-TW"/>
        </w:rPr>
        <w:t>合同纠纷处理方式</w:t>
      </w:r>
      <w:r w:rsidR="00EC699D">
        <w:rPr>
          <w:rFonts w:ascii="宋体" w:hAnsi="宋体" w:cs="宋体"/>
          <w:b/>
          <w:bCs/>
          <w:sz w:val="24"/>
          <w:szCs w:val="24"/>
        </w:rPr>
        <w:t>”的说明</w:t>
      </w:r>
      <w:bookmarkEnd w:id="31"/>
    </w:p>
    <w:p w:rsidR="00EC699D" w:rsidRDefault="00986065" w:rsidP="00EC699D">
      <w:pPr>
        <w:pStyle w:val="null3"/>
        <w:spacing w:line="400" w:lineRule="exact"/>
        <w:ind w:firstLineChars="200" w:firstLine="480"/>
        <w:rPr>
          <w:rFonts w:ascii="宋体" w:hAnsi="宋体" w:cs="宋体" w:hint="default"/>
          <w:sz w:val="24"/>
          <w:szCs w:val="24"/>
          <w:lang w:val="zh-TW"/>
        </w:rPr>
      </w:pPr>
      <w:r>
        <w:rPr>
          <w:rFonts w:ascii="宋体" w:hAnsi="宋体" w:cs="宋体"/>
          <w:sz w:val="24"/>
          <w:szCs w:val="24"/>
        </w:rPr>
        <w:t>（1）合</w:t>
      </w:r>
      <w:r w:rsidR="00EC699D">
        <w:rPr>
          <w:rFonts w:ascii="宋体" w:hAnsi="宋体" w:cs="宋体"/>
          <w:sz w:val="24"/>
          <w:szCs w:val="24"/>
          <w:lang w:val="zh-TW"/>
        </w:rPr>
        <w:t>同有关的一切事项发生争议，由双方友好协商解决，协商不成的，任何一方均可向采购人所在地人民法院提起诉讼。</w:t>
      </w:r>
    </w:p>
    <w:p w:rsidR="00EC699D" w:rsidRDefault="00EC699D" w:rsidP="00EC699D">
      <w:pPr>
        <w:pStyle w:val="null3"/>
        <w:spacing w:line="400" w:lineRule="exact"/>
        <w:ind w:firstLineChars="200" w:firstLine="480"/>
        <w:rPr>
          <w:rFonts w:ascii="宋体" w:hAnsi="宋体" w:cs="宋体" w:hint="default"/>
          <w:sz w:val="24"/>
          <w:szCs w:val="24"/>
        </w:rPr>
      </w:pPr>
      <w:bookmarkStart w:id="32" w:name="_Toc29638"/>
      <w:r>
        <w:rPr>
          <w:rFonts w:ascii="宋体" w:hAnsi="宋体" w:cs="宋体"/>
          <w:sz w:val="24"/>
          <w:szCs w:val="24"/>
        </w:rPr>
        <w:t>（2）</w:t>
      </w:r>
      <w:r>
        <w:rPr>
          <w:rFonts w:ascii="宋体" w:hAnsi="宋体" w:cs="宋体"/>
          <w:sz w:val="24"/>
          <w:szCs w:val="24"/>
          <w:lang w:val="zh-TW"/>
        </w:rPr>
        <w:t>合同补充和修改：本合同生效后，双方对合同内容的变更或补充应采取书面形式，并经双方签字并盖章确认。</w:t>
      </w:r>
      <w:bookmarkEnd w:id="32"/>
    </w:p>
    <w:p w:rsidR="00EC699D" w:rsidRDefault="00EC699D" w:rsidP="00EC699D">
      <w:pPr>
        <w:pStyle w:val="null3"/>
        <w:spacing w:line="400" w:lineRule="exact"/>
        <w:ind w:firstLineChars="200" w:firstLine="482"/>
        <w:jc w:val="both"/>
        <w:rPr>
          <w:rFonts w:ascii="宋体" w:hAnsi="宋体" w:cs="宋体" w:hint="default"/>
          <w:sz w:val="24"/>
          <w:szCs w:val="24"/>
        </w:rPr>
      </w:pPr>
      <w:bookmarkStart w:id="33" w:name="_Toc57"/>
      <w:bookmarkStart w:id="34" w:name="_Toc3985"/>
      <w:r>
        <w:rPr>
          <w:rFonts w:ascii="宋体" w:hAnsi="宋体" w:cs="宋体"/>
          <w:b/>
          <w:sz w:val="24"/>
          <w:szCs w:val="24"/>
        </w:rPr>
        <w:t>四、其他事项</w:t>
      </w:r>
      <w:bookmarkEnd w:id="33"/>
      <w:bookmarkEnd w:id="34"/>
    </w:p>
    <w:p w:rsidR="00EF1D74" w:rsidRPr="00EF1D74" w:rsidRDefault="00EF1D74" w:rsidP="00EF1D74">
      <w:pPr>
        <w:pStyle w:val="null3"/>
        <w:spacing w:line="400" w:lineRule="exact"/>
        <w:ind w:firstLineChars="200" w:firstLine="480"/>
        <w:rPr>
          <w:rFonts w:ascii="宋体" w:hAnsi="宋体" w:cs="宋体" w:hint="default"/>
          <w:sz w:val="24"/>
          <w:szCs w:val="24"/>
          <w:lang w:val="zh-TW"/>
        </w:rPr>
      </w:pPr>
      <w:r w:rsidRPr="00EF1D74">
        <w:rPr>
          <w:rFonts w:ascii="宋体" w:hAnsi="宋体" w:cs="宋体"/>
          <w:sz w:val="24"/>
          <w:szCs w:val="24"/>
          <w:lang w:val="zh-TW"/>
        </w:rPr>
        <w:t>泉州升华实</w:t>
      </w:r>
      <w:r>
        <w:rPr>
          <w:rFonts w:ascii="宋体" w:hAnsi="宋体" w:cs="宋体"/>
          <w:sz w:val="24"/>
          <w:szCs w:val="24"/>
          <w:lang w:val="zh-TW"/>
        </w:rPr>
        <w:t>业有限公司是泉州监狱的下属企业，该企业若有零星直接</w:t>
      </w:r>
      <w:r w:rsidRPr="00EF1D74">
        <w:rPr>
          <w:rFonts w:ascii="宋体" w:hAnsi="宋体" w:cs="宋体"/>
          <w:sz w:val="24"/>
          <w:szCs w:val="24"/>
          <w:lang w:val="zh-TW"/>
        </w:rPr>
        <w:t>采购办公家具</w:t>
      </w:r>
      <w:r>
        <w:rPr>
          <w:rFonts w:ascii="宋体" w:hAnsi="宋体" w:cs="宋体"/>
          <w:sz w:val="24"/>
          <w:szCs w:val="24"/>
          <w:lang w:val="zh-TW"/>
        </w:rPr>
        <w:t>的需求</w:t>
      </w:r>
      <w:r w:rsidRPr="00EF1D74">
        <w:rPr>
          <w:rFonts w:ascii="宋体" w:hAnsi="宋体" w:cs="宋体"/>
          <w:sz w:val="24"/>
          <w:szCs w:val="24"/>
          <w:lang w:val="zh-TW"/>
        </w:rPr>
        <w:t>，经审批可参照本项目及成交折扣率执行，开具增值税专用发票，采购金额不计入</w:t>
      </w:r>
      <w:r>
        <w:rPr>
          <w:rFonts w:ascii="宋体" w:hAnsi="宋体" w:cs="宋体"/>
          <w:sz w:val="24"/>
          <w:szCs w:val="24"/>
          <w:lang w:val="zh-TW"/>
        </w:rPr>
        <w:t>本项目</w:t>
      </w:r>
      <w:r w:rsidRPr="00EF1D74">
        <w:rPr>
          <w:rFonts w:ascii="宋体" w:hAnsi="宋体" w:cs="宋体"/>
          <w:sz w:val="24"/>
          <w:szCs w:val="24"/>
          <w:lang w:val="zh-TW"/>
        </w:rPr>
        <w:t>的累计采购金额。</w:t>
      </w:r>
    </w:p>
    <w:p w:rsidR="00EC699D" w:rsidRDefault="00EC699D" w:rsidP="00EC699D">
      <w:pPr>
        <w:pStyle w:val="null3"/>
        <w:spacing w:line="400" w:lineRule="exact"/>
        <w:jc w:val="both"/>
        <w:rPr>
          <w:rFonts w:hint="default"/>
        </w:rPr>
      </w:pPr>
      <w:r>
        <w:rPr>
          <w:b/>
        </w:rPr>
        <w:t xml:space="preserve"> </w:t>
      </w:r>
    </w:p>
    <w:p w:rsidR="00EC699D" w:rsidRDefault="00EC699D" w:rsidP="00EC699D">
      <w:pPr>
        <w:rPr>
          <w:b/>
          <w:sz w:val="36"/>
        </w:rPr>
      </w:pPr>
    </w:p>
    <w:p w:rsidR="00EC699D" w:rsidRDefault="00EC699D" w:rsidP="00EC699D">
      <w:pPr>
        <w:rPr>
          <w:b/>
          <w:sz w:val="36"/>
        </w:rPr>
      </w:pPr>
    </w:p>
    <w:p w:rsidR="00EC699D" w:rsidRDefault="00EC699D" w:rsidP="00EC699D">
      <w:pPr>
        <w:rPr>
          <w:b/>
          <w:sz w:val="36"/>
        </w:rPr>
      </w:pPr>
    </w:p>
    <w:p w:rsidR="00EC699D" w:rsidRDefault="00EC699D" w:rsidP="00EC699D"/>
    <w:p w:rsidR="00350D8E" w:rsidRDefault="00350D8E" w:rsidP="00EC699D"/>
    <w:p w:rsidR="00350D8E" w:rsidRDefault="00350D8E" w:rsidP="00EC699D"/>
    <w:p w:rsidR="00350D8E" w:rsidRDefault="00350D8E" w:rsidP="00EC699D"/>
    <w:p w:rsidR="00350D8E" w:rsidRDefault="00350D8E" w:rsidP="00EC699D"/>
    <w:p w:rsidR="00350D8E" w:rsidRDefault="00350D8E" w:rsidP="00EC699D"/>
    <w:p w:rsidR="00350D8E" w:rsidRDefault="00EC699D" w:rsidP="00EC699D">
      <w:pPr>
        <w:pStyle w:val="ac"/>
      </w:pPr>
      <w:bookmarkStart w:id="35" w:name="_Toc27667"/>
      <w:bookmarkStart w:id="36" w:name="_Toc3132"/>
      <w:bookmarkStart w:id="37" w:name="_Toc142239471"/>
      <w:r>
        <w:lastRenderedPageBreak/>
        <w:t>第四章</w:t>
      </w:r>
      <w:r>
        <w:t xml:space="preserve">  </w:t>
      </w:r>
      <w:bookmarkStart w:id="38" w:name="_Toc15439"/>
      <w:bookmarkStart w:id="39" w:name="_Toc11391"/>
      <w:bookmarkStart w:id="40" w:name="_Toc142239472"/>
      <w:bookmarkEnd w:id="35"/>
      <w:bookmarkEnd w:id="36"/>
      <w:bookmarkEnd w:id="37"/>
      <w:r>
        <w:t xml:space="preserve">  </w:t>
      </w:r>
      <w:r w:rsidR="00A71880">
        <w:rPr>
          <w:rFonts w:hint="eastAsia"/>
        </w:rPr>
        <w:t>参考</w:t>
      </w:r>
      <w:r w:rsidR="00350D8E" w:rsidRPr="00350D8E">
        <w:t>合同</w:t>
      </w:r>
    </w:p>
    <w:p w:rsidR="00A71880" w:rsidRDefault="00A71880" w:rsidP="00A71880"/>
    <w:p w:rsidR="00A71880" w:rsidRPr="00A71880" w:rsidRDefault="00A71880" w:rsidP="00A71880"/>
    <w:p w:rsidR="00A71880" w:rsidRPr="00F54D8C" w:rsidRDefault="00A71880" w:rsidP="00A71880">
      <w:pPr>
        <w:spacing w:line="480" w:lineRule="exact"/>
        <w:jc w:val="center"/>
        <w:rPr>
          <w:rFonts w:ascii="仿宋" w:eastAsia="仿宋" w:hAnsi="仿宋"/>
          <w:sz w:val="36"/>
          <w:szCs w:val="36"/>
        </w:rPr>
      </w:pPr>
      <w:r w:rsidRPr="00F54D8C">
        <w:rPr>
          <w:rFonts w:ascii="方正小标宋简体" w:eastAsia="方正小标宋简体" w:hAnsi="方正小标宋简体" w:cs="方正小标宋简体" w:hint="eastAsia"/>
          <w:b/>
          <w:sz w:val="36"/>
          <w:szCs w:val="36"/>
        </w:rPr>
        <w:t>福建省泉州监狱办公家具定点采购合同</w:t>
      </w:r>
    </w:p>
    <w:p w:rsidR="00A71880" w:rsidRDefault="00A71880" w:rsidP="00A71880">
      <w:pPr>
        <w:spacing w:line="480" w:lineRule="exact"/>
        <w:ind w:right="560" w:firstLineChars="200" w:firstLine="560"/>
        <w:rPr>
          <w:rFonts w:ascii="仿宋" w:eastAsia="仿宋" w:hAnsi="仿宋" w:cs="宋体"/>
          <w:sz w:val="28"/>
          <w:szCs w:val="28"/>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甲方：福建省泉州监狱                合同编号：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乙方：     签订地点：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根据福建省泉州监狱关于办公家具定点供应商竞价采购项目（以下简称“本采购项目”）竞价采购的结果，乙方为成交供应商。现甲乙双方本着平等、诚信、互惠互利的原则，经双方友好协商一致签订本合同并共同遵守。</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一、合同标的及合同金额</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1.合同标的：在合同有效期内，乙方作为甲方办公家具定点采购供应商，采购范围为竞价采购清单列表内的办公家具（详见附表），折扣率为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2.合同金额：</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按实结算，结算总金额不超过本项目预算金额人民币260000 元（大写： 贰拾陆万 元整）；若在合同期内采购总金额已经达到本项目预算总金额，则本合同自动终止；合同价款为含税价格且包括乙方履行本合同所产生的一切费用,包括但不限于提供样品、货物运输、包装、制作、安装及退换货物所产生的一切费用等。</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二、合同期限/交付时间、地点和条件</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1.合同期限/交付时间：</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本合同有效期为：  壹年   ，自     年    月    日至     年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    月    日止，若在合同期内采购总金额已经达到本项目预算总金额，则本合同自动终止。</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2.交付地点：甲方指定地点（泉州市内）。</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3.交付条件/方式：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每次供货前甲方代表联系乙方确定本次采购物资方案、品种、数量及相关事宜，确认采购物资清单后，乙方应负责将采购的物资在约定的时间内免费运至甲方的要求地点，甲方应配合在货物安装调试完毕后进行验收，经甲方验收合格。货物在验收合格前，所发生的一切毁损、灭失等风险，均由乙方自行承担。乙方在送货及返回途中发生的一切事故，甲方不承担任何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三、付款/结算方式</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乙方交货完毕且经甲方最终验收合格后，向甲方提交正式等额发票等相关材料，甲方在收到乙方提交的正式发票等完整报销材料，30个工作日完成内部财务审批后支付货款到乙方账户。</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四、质量要求、技术标准和验收条件</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1.质量要求：乙方所提供的货物必须是原厂原包装，质量必须符合现行国家标准或行业标准以及原厂出厂标准（以说明书为准）。除此之外，甲方有订制要求的，乙方的货物质量还须符合甲方的要求，如货物不符合质量标准、本合同约定或竞价采购文件中的要求，甲方有权拒绝接受。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技术标准：甲方有权根据竞价文件中有关办公家具的基材、油漆、胶水等的标准要求乙方与标准相一致的样品、检测报告等材料。未能提供或不能提供符合要求的样品和检测报告的货品金额超过本项目预算金额50%（10万元）的，则视为乙方未能履行本合同，甲方有权视情取消乙方的中标资格或单方解除合同。</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3.验收条件/方法：</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将货物配送到甲方指定地点后，由甲方、乙方指定人员共同进行到货验收确认，双方根据质量标准、订制要求及样品确认产品、名称、数量、型号及规格正确，包装完好，并在送货单上签收确认。验收过程中发现与货物清单规格不一致的，甲方有权拒收。</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鉴于货物的验收仅限于货物的外包装、数量、品目等初步外观内容，甲方在实际使用货物过程中发现货物不符合合同约定的质量标准的，在合同售后维保期内乙方应无条件予以配合免费退货、换货或修理。</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乙方应负责免费安装、调试等，并由双方在验收单上对货物验收情况、安装调试予以记载并签字确认，安装过程中出现的一切安全责任及财产损失或人身损害，均由乙方自行负责。</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4.售后服务条款：乙方应提供为期 一年</w:t>
      </w:r>
      <w:r w:rsidR="00610621">
        <w:rPr>
          <w:rFonts w:ascii="宋体" w:hAnsi="宋体" w:cs="宋体"/>
          <w:sz w:val="24"/>
          <w:szCs w:val="24"/>
          <w:lang w:val="zh-TW"/>
        </w:rPr>
        <w:t xml:space="preserve"> </w:t>
      </w:r>
      <w:r w:rsidRPr="00A71880">
        <w:rPr>
          <w:rFonts w:ascii="宋体" w:hAnsi="宋体" w:cs="宋体"/>
          <w:sz w:val="24"/>
          <w:szCs w:val="24"/>
          <w:lang w:val="zh-TW"/>
        </w:rPr>
        <w:t>（自交付完验收合格起算）的三包服务（包退货、包更换、包维修，甲方可以自行选择退货、换货或修理）。售后维保期内，产品发生质量问题（非正常耗损外），乙方提供免费（包括材料费、工时费和运输费等）上门维修或更换直至质量没有问题能正常使用；若产品的生产厂商附有更长的售后维保期，则按更长的售后维保期执行；乙方承诺对所售产品终生维护。</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五、履约保证金</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1.乙方需在合同签订前按竞价采购公告要求以银行转账形式向甲方支付履约保证金7800元（大写：柒仟捌佰元整）。</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2.履约保证金于合同履行完毕（含所有货物售后维保期满）且无未了事宜，甲方在收到乙方退还履约保证金书面申请后30日内无息退还至乙方账户。</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六、违约责任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1.解除合同违约责任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签订合同后因乙方任何违约行为导致本合同无法正常继续履行或提前终止，甲方有权不予退还履约保证金，双方协商一致解除的除外。</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2.逾期交货违约责任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乙方须在约定时间内提供免费送货服务，若乙方逾期交货的，按一天200 元人民币向甲方支付逾期违约金并继续履行应尽的配送及附随服务；若乙方延迟交货的 7 天（含）以上的，视为乙方不能交货，甲方有权另行自行采购所需货品，乙方除应支付迟延履行违约金外，还应对甲方另行采购所产生的差价、所支出的费用等损失承担赔偿责任。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违约金直接从甲方应支付乙方的费用中扣除，不足部分，乙方应自收到甲方通知之日起30日内缴纳。</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3.货物数量/价格不符违约责任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（1）乙方须按甲方要求将足量的货物交付，所送货物少于甲方要求，甲方应通知乙方及时补足，若乙方未在约定的时限内补足货物影响甲方工作的，乙方须支付甲方违约金，违约金为当批采购货物总金额的 10  %，且甲方有权对不足的货物部分另行采购，另行采购所发生的费用（包括采购物资费、交通费等）全部由乙方承担。甲方有权从应付货款中直接扣除违约金、另行采购所支出的费用。</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（2）乙方须按竞价成交的折扣率计算货品价格，如出现货品结算价与合同价格不符等情况，发现一次，乙方应向甲方支付  500  元的违约金且应按成交报价材料记载的货物和价格承担继续履行、更换货物等责任。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4.货物质量违约责任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乙方提供的货物质量不符合合同（或竞价采购文件）约定的，乙方应无条件予以配合免费退货换货，因退换货不及时影响甲方工作的，发现一次，乙方应向甲方支付  200  元违约金；因产品质量问题造成甲方或任何第三方损害的，乙方应承担一切损害赔偿、法律责任，甲方有权单方解除合同，不予退还乙方的履约保证金。违约金可直接从应付货款或售后维保金中扣除，不足部分乙方还须向甲方缴纳；违约金不足以弥补给甲方造成的损失的，乙方还应承担相应的赔偿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5.货物故障维修违约责任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如因产品出现质量问题，乙方在售后维保期内接到甲方维修电话通知后24小时内须派人到甲方单位提供维修或更换服务，如果乙方无法按时提供上门维修或更换服务的，甲方有权请第三方进行维修，产生的费用从乙方的应付货款/售后维保金中扣除；同时乙方应向甲方支付逾期违约金，违约金为逾期每日 100 元。</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6.进入监管区有关违约责任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进入甲方监管区的工作人员必须遵守甲方的工作制度和监管安全规定，服从甲方人员的指挥，不得为罪犯传递信息、现金、手机、毒品、枪支、刀具等违禁品、违规品，若有发现经核查属实的，乙方须马上更换工作人员，并视情况向甲方支付10000元-20000元的违约金。发生二次（含）以上或造成严重后果的，甲方有权单方解除合同并没收履约保证金，乙方还应承担相关的法律责任。违约金直接从甲方应支付乙方的费用中扣除，不足部分，乙方应自收到甲方通知之日起30日内缴纳。</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7.诉讼相关费用承担</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若因乙方未履行本合同项下义务导致甲方所产生的一切损失（包括但不限于人身财产的损失、律师费、诉讼费、保全费、鉴定费等），均由乙方承担赔偿责任。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七、违约终止合同</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1.在合同履行期间，若遇政府部门或上级单位出台有关该项目的政策调整，继续履行合同将违反相关政策文件要求的，甲方须提前30日通知乙方终止合同，因此造成的合同解除甲方不承担违约责任。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2.有下列情形之一，甲方有权单方解除合同并不退还履约保证金：</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（1）乙方一年内出现  3  次及以上迟延交货；</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（2）乙方提供的货物质量不符合合同约定且拒绝退换货的；</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（3）乙方一年内出现 3  次以上提供的货物数量、质量或价格不符合合同约定的；</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（4）乙方无故拒绝履行本合同；</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（5）若乙方配送货品存在假冒伪劣产品、质量缺陷产品、以劣充优、以假充真等情况。</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违约金直接从甲方应支付乙方的费用中扣除，不足部分，乙方应自收到甲方通知之日起  30  日内缴纳。</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八、不可抗力</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2.本合同中的不可抗力指不能预见、不能避免并不能克服的客观情况。包括但不限于：自然灾害如地震、台风、洪水、火灾；政府行为、法律规定或其适用的变化或者其他任何无法预见、避免或者控制的事件。</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九、专利权及知识产权</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十、保密条款</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乙方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乙方进入甲方工作区域的工作人员需签订《个人保密承诺书》，严格履行保密义务。</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2.乙方违反本条约定泄露甲方的涉密信息的，应承担相应的法律责任，造成甲方损失的，乙方应当依法承担赔偿责任。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3.本条款不因合同届满或解除而失效。</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十一、廉政条款</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乙方及其工作人员不得有以任何形式行贿甲方工作人员的行为，若发现并被核查属实的，甲方有权解除合同且不退还履约保证金，情节严重的，乙方及其工作人员还要承担相应的法律责任。</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十二、安全责任条款</w:t>
      </w:r>
    </w:p>
    <w:p w:rsidR="00A71880" w:rsidRPr="007C25FB"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w:t>
      </w:r>
      <w:r w:rsidRPr="007C25FB">
        <w:rPr>
          <w:rFonts w:ascii="宋体" w:hAnsi="宋体" w:cs="宋体"/>
          <w:sz w:val="24"/>
          <w:szCs w:val="24"/>
          <w:lang w:val="zh-TW"/>
        </w:rPr>
        <w:t>成交供应商工作人员在上门服务过程中必须严格按安全操作规范进行，并全部自行承担施工操作安全责任，任何安全责任问题与采购人无关。</w:t>
      </w:r>
    </w:p>
    <w:p w:rsidR="00A71880" w:rsidRPr="007C25FB"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（2）若遇疫情，</w:t>
      </w:r>
      <w:r w:rsidRPr="007C25FB">
        <w:rPr>
          <w:rFonts w:ascii="宋体" w:hAnsi="宋体" w:cs="宋体"/>
          <w:sz w:val="24"/>
          <w:szCs w:val="24"/>
          <w:lang w:val="zh-TW"/>
        </w:rPr>
        <w:t>成交供应商工作人员应遵守采购人关于疫情防控的规定和要求。</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十三、合同纠纷处理方式</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1.合同争议处理方式</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甲乙双方必须认真履行合同条款。因本合同或与本合同有关的一切事项发生争议，由双方友好协商解决，协商不成的，任何一方均可向甲方所在地人民法院提起诉讼。</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2.合同补充和修改</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本合同生效后，双方对合同内容的变更或补充应采取书面形式，并经双方签字并盖章确认。</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十三、其他</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1.本采购项目的采购文件、乙方的响应文件以及相关的承诺等均为本合同不可分割的一部分，与本合同具有同等法律效力。</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2.本合同一式肆份，经双方法定代表人、负责人或委托代理人签章并加盖公章后生效。甲方执叁份，乙方壹份，具有同等法律效力。</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（以下除附表外无正文）</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sectPr w:rsidR="00A71880" w:rsidRPr="00A71880">
          <w:footerReference w:type="default" r:id="rId6"/>
          <w:pgSz w:w="11906" w:h="16838"/>
          <w:pgMar w:top="1440" w:right="1800" w:bottom="1440" w:left="1800" w:header="851" w:footer="992" w:gutter="0"/>
          <w:pgNumType w:fmt="numberInDash"/>
          <w:cols w:space="720"/>
          <w:docGrid w:type="lines" w:linePitch="312"/>
        </w:sect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 xml:space="preserve">甲方（章）：福建省泉州监狱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住所：泉州市丰泽区古道街8号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法定代表人：（签字）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委托代理人：(签字)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电话：                                                          开户银行：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帐号：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签订日期：  年  月  日</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Default="00A71880" w:rsidP="00A71880">
      <w:pPr>
        <w:pStyle w:val="null3"/>
        <w:spacing w:line="400" w:lineRule="exact"/>
        <w:ind w:firstLineChars="200" w:firstLine="480"/>
        <w:rPr>
          <w:rFonts w:ascii="宋体" w:hAnsi="宋体" w:cs="宋体" w:hint="default"/>
          <w:sz w:val="24"/>
          <w:szCs w:val="24"/>
          <w:lang w:val="zh-TW"/>
        </w:rPr>
      </w:pPr>
    </w:p>
    <w:p w:rsidR="00A71880" w:rsidRDefault="00A71880" w:rsidP="00A71880">
      <w:pPr>
        <w:pStyle w:val="null3"/>
        <w:spacing w:line="400" w:lineRule="exact"/>
        <w:ind w:firstLineChars="200" w:firstLine="480"/>
        <w:rPr>
          <w:rFonts w:ascii="宋体" w:hAnsi="宋体" w:cs="宋体" w:hint="default"/>
          <w:sz w:val="24"/>
          <w:szCs w:val="24"/>
          <w:lang w:val="zh-TW"/>
        </w:rPr>
      </w:pPr>
    </w:p>
    <w:p w:rsidR="00A71880" w:rsidRDefault="00A71880" w:rsidP="00A71880">
      <w:pPr>
        <w:pStyle w:val="null3"/>
        <w:spacing w:line="400" w:lineRule="exact"/>
        <w:ind w:firstLineChars="200" w:firstLine="480"/>
        <w:rPr>
          <w:rFonts w:ascii="宋体" w:hAnsi="宋体" w:cs="宋体" w:hint="default"/>
          <w:sz w:val="24"/>
          <w:szCs w:val="24"/>
          <w:lang w:val="zh-TW"/>
        </w:rPr>
      </w:pPr>
    </w:p>
    <w:p w:rsid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lastRenderedPageBreak/>
        <w:t xml:space="preserve">乙方（章）：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住所：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负责人：（签字）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委托代理人：(签字)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电话：                                                          开户银行：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 xml:space="preserve">帐号：                                          </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pPr>
      <w:r w:rsidRPr="00A71880">
        <w:rPr>
          <w:rFonts w:ascii="宋体" w:hAnsi="宋体" w:cs="宋体"/>
          <w:sz w:val="24"/>
          <w:szCs w:val="24"/>
          <w:lang w:val="zh-TW"/>
        </w:rPr>
        <w:t>签订日期：  年  月  日</w:t>
      </w:r>
    </w:p>
    <w:p w:rsidR="00A71880" w:rsidRPr="00A71880" w:rsidRDefault="00A71880" w:rsidP="00A71880">
      <w:pPr>
        <w:pStyle w:val="null3"/>
        <w:spacing w:line="400" w:lineRule="exact"/>
        <w:ind w:firstLineChars="200" w:firstLine="480"/>
        <w:rPr>
          <w:rFonts w:ascii="宋体" w:hAnsi="宋体" w:cs="宋体" w:hint="default"/>
          <w:sz w:val="24"/>
          <w:szCs w:val="24"/>
          <w:lang w:val="zh-TW"/>
        </w:rPr>
        <w:sectPr w:rsidR="00A71880" w:rsidRPr="00A71880" w:rsidSect="0014629A">
          <w:type w:val="continuous"/>
          <w:pgSz w:w="11906" w:h="16838"/>
          <w:pgMar w:top="1440" w:right="1800" w:bottom="1440" w:left="1800" w:header="851" w:footer="992" w:gutter="0"/>
          <w:pgNumType w:fmt="numberInDash"/>
          <w:cols w:num="2" w:space="0"/>
          <w:docGrid w:type="lines" w:linePitch="312"/>
        </w:sectPr>
      </w:pPr>
    </w:p>
    <w:p w:rsidR="00EC699D" w:rsidRDefault="00350D8E" w:rsidP="00EC699D">
      <w:pPr>
        <w:pStyle w:val="ac"/>
      </w:pPr>
      <w:r>
        <w:rPr>
          <w:rFonts w:hint="eastAsia"/>
        </w:rPr>
        <w:lastRenderedPageBreak/>
        <w:t>第五章</w:t>
      </w:r>
      <w:r>
        <w:rPr>
          <w:rFonts w:hint="eastAsia"/>
        </w:rPr>
        <w:t xml:space="preserve">  </w:t>
      </w:r>
      <w:r w:rsidR="00EC699D">
        <w:t>响应文件格式</w:t>
      </w:r>
      <w:bookmarkEnd w:id="38"/>
      <w:bookmarkEnd w:id="39"/>
      <w:bookmarkEnd w:id="40"/>
    </w:p>
    <w:p w:rsidR="00EC699D" w:rsidRDefault="00EC699D" w:rsidP="00EC699D">
      <w:pPr>
        <w:adjustRightInd w:val="0"/>
        <w:snapToGrid w:val="0"/>
        <w:spacing w:line="560" w:lineRule="exact"/>
        <w:ind w:firstLineChars="200" w:firstLine="480"/>
        <w:jc w:val="center"/>
        <w:rPr>
          <w:rFonts w:ascii="宋体" w:hAnsi="宋体" w:cs="宋体"/>
          <w:sz w:val="24"/>
        </w:rPr>
      </w:pPr>
      <w:bookmarkStart w:id="41" w:name="_Toc14132"/>
      <w:bookmarkStart w:id="42" w:name="_Toc19347"/>
      <w:r>
        <w:rPr>
          <w:rFonts w:ascii="宋体" w:hAnsi="宋体" w:cs="宋体" w:hint="eastAsia"/>
          <w:sz w:val="24"/>
        </w:rPr>
        <w:t>响应文件编制说明</w:t>
      </w:r>
    </w:p>
    <w:p w:rsidR="00EC699D" w:rsidRDefault="00EC699D" w:rsidP="00EC699D">
      <w:pPr>
        <w:adjustRightInd w:val="0"/>
        <w:snapToGrid w:val="0"/>
        <w:spacing w:line="560" w:lineRule="exact"/>
        <w:ind w:firstLineChars="200" w:firstLine="480"/>
        <w:jc w:val="left"/>
        <w:rPr>
          <w:rFonts w:ascii="宋体" w:hAnsi="宋体" w:cs="宋体"/>
          <w:sz w:val="24"/>
        </w:rPr>
      </w:pPr>
      <w:r>
        <w:rPr>
          <w:rFonts w:ascii="宋体" w:hAnsi="宋体" w:cs="宋体" w:hint="eastAsia"/>
          <w:sz w:val="24"/>
        </w:rPr>
        <w:t>1.编制要求：供应商应详细阅读竞价文件内容，在编制响应文件时，要按响应文件格式进行编制，并保证其所提交的全部资料是不可割离且真实、合法、有效、准确、完整，否则造成不利后果由供应商承担法律责任。</w:t>
      </w:r>
    </w:p>
    <w:p w:rsidR="00EC699D" w:rsidRDefault="00EC699D" w:rsidP="00EC699D">
      <w:pPr>
        <w:adjustRightInd w:val="0"/>
        <w:snapToGrid w:val="0"/>
        <w:spacing w:line="560" w:lineRule="exact"/>
        <w:ind w:firstLineChars="200" w:firstLine="480"/>
        <w:jc w:val="left"/>
        <w:rPr>
          <w:rFonts w:ascii="宋体" w:hAnsi="宋体" w:cs="宋体"/>
          <w:sz w:val="24"/>
        </w:rPr>
      </w:pPr>
      <w:r>
        <w:rPr>
          <w:rFonts w:ascii="宋体" w:hAnsi="宋体" w:cs="宋体" w:hint="eastAsia"/>
          <w:sz w:val="24"/>
        </w:rPr>
        <w:t>2.格式要求：响应文件应由单位负责人或授权代表签名并每页加盖公章或骑缝章。</w:t>
      </w:r>
    </w:p>
    <w:p w:rsidR="00EC699D" w:rsidRDefault="00EC699D" w:rsidP="00EC699D">
      <w:pPr>
        <w:adjustRightInd w:val="0"/>
        <w:snapToGrid w:val="0"/>
        <w:spacing w:line="560" w:lineRule="exact"/>
        <w:ind w:firstLineChars="200" w:firstLine="480"/>
        <w:jc w:val="left"/>
        <w:rPr>
          <w:rFonts w:ascii="宋体" w:hAnsi="宋体" w:cs="宋体"/>
          <w:sz w:val="24"/>
        </w:rPr>
      </w:pPr>
      <w:r>
        <w:rPr>
          <w:rFonts w:ascii="宋体" w:hAnsi="宋体" w:cs="宋体" w:hint="eastAsia"/>
          <w:sz w:val="24"/>
        </w:rPr>
        <w:br w:type="page"/>
      </w:r>
    </w:p>
    <w:p w:rsidR="00EC699D" w:rsidRDefault="00EC699D" w:rsidP="00EC699D">
      <w:pPr>
        <w:pStyle w:val="null3"/>
        <w:jc w:val="both"/>
        <w:rPr>
          <w:rFonts w:hint="default"/>
        </w:rPr>
      </w:pPr>
      <w:r>
        <w:rPr>
          <w:b/>
          <w:sz w:val="28"/>
        </w:rPr>
        <w:lastRenderedPageBreak/>
        <w:t>封面</w:t>
      </w:r>
      <w:bookmarkEnd w:id="41"/>
      <w:bookmarkEnd w:id="42"/>
    </w:p>
    <w:p w:rsidR="00EC699D" w:rsidRDefault="00EC699D" w:rsidP="00EC699D">
      <w:pPr>
        <w:pStyle w:val="null3"/>
        <w:jc w:val="center"/>
        <w:rPr>
          <w:rFonts w:hint="default"/>
          <w:b/>
          <w:sz w:val="144"/>
          <w:szCs w:val="32"/>
        </w:rPr>
      </w:pPr>
      <w:bookmarkStart w:id="43" w:name="_Toc8115"/>
      <w:bookmarkStart w:id="44" w:name="_Toc12771"/>
    </w:p>
    <w:p w:rsidR="00EC699D" w:rsidRDefault="00EC699D" w:rsidP="00EC699D">
      <w:pPr>
        <w:pStyle w:val="null3"/>
        <w:jc w:val="center"/>
        <w:rPr>
          <w:rFonts w:hint="default"/>
        </w:rPr>
      </w:pPr>
      <w:r>
        <w:rPr>
          <w:b/>
          <w:sz w:val="96"/>
          <w:szCs w:val="28"/>
        </w:rPr>
        <w:t>响应文件</w:t>
      </w:r>
      <w:r>
        <w:br/>
      </w:r>
      <w:r>
        <w:br/>
      </w:r>
    </w:p>
    <w:p w:rsidR="00EC699D" w:rsidRDefault="00EC699D" w:rsidP="00EC699D">
      <w:pPr>
        <w:pStyle w:val="null3"/>
        <w:jc w:val="center"/>
        <w:rPr>
          <w:rFonts w:hint="default"/>
        </w:rPr>
      </w:pPr>
    </w:p>
    <w:p w:rsidR="00EC699D" w:rsidRDefault="00EC699D" w:rsidP="00EC699D">
      <w:pPr>
        <w:pStyle w:val="null3"/>
        <w:jc w:val="center"/>
        <w:rPr>
          <w:rFonts w:hint="default"/>
        </w:rPr>
      </w:pPr>
      <w:r>
        <w:br/>
      </w:r>
      <w:r>
        <w:br/>
      </w:r>
      <w:bookmarkEnd w:id="43"/>
      <w:bookmarkEnd w:id="44"/>
    </w:p>
    <w:p w:rsidR="00EC699D" w:rsidRDefault="00EC699D" w:rsidP="00EC699D">
      <w:pPr>
        <w:pStyle w:val="null3"/>
        <w:jc w:val="center"/>
        <w:rPr>
          <w:rFonts w:hint="default"/>
          <w:b/>
          <w:sz w:val="28"/>
        </w:rPr>
      </w:pPr>
      <w:bookmarkStart w:id="45" w:name="_Toc14952"/>
      <w:bookmarkStart w:id="46" w:name="_Toc533"/>
      <w:r>
        <w:rPr>
          <w:b/>
          <w:sz w:val="28"/>
        </w:rPr>
        <w:t>正本</w:t>
      </w:r>
      <w:r>
        <w:rPr>
          <w:b/>
          <w:sz w:val="28"/>
        </w:rPr>
        <w:t>/</w:t>
      </w:r>
      <w:r>
        <w:rPr>
          <w:b/>
          <w:sz w:val="28"/>
        </w:rPr>
        <w:t>副本</w:t>
      </w:r>
      <w:bookmarkEnd w:id="45"/>
    </w:p>
    <w:p w:rsidR="00EC699D" w:rsidRDefault="00EC699D" w:rsidP="00EC699D">
      <w:pPr>
        <w:pStyle w:val="null3"/>
        <w:jc w:val="both"/>
        <w:rPr>
          <w:rFonts w:hint="default"/>
          <w:b/>
          <w:sz w:val="28"/>
        </w:rPr>
      </w:pPr>
    </w:p>
    <w:p w:rsidR="00EC699D" w:rsidRDefault="00EC699D" w:rsidP="00EC699D">
      <w:pPr>
        <w:pStyle w:val="a7"/>
        <w:tabs>
          <w:tab w:val="left" w:pos="1560"/>
        </w:tabs>
        <w:spacing w:line="360" w:lineRule="auto"/>
        <w:textAlignment w:val="baseline"/>
        <w:rPr>
          <w:rFonts w:hAnsi="宋体" w:cs="宋体"/>
          <w:b/>
          <w:sz w:val="30"/>
        </w:rPr>
      </w:pPr>
      <w:bookmarkStart w:id="47" w:name="_Toc30505"/>
      <w:bookmarkStart w:id="48" w:name="_Toc16364"/>
      <w:bookmarkEnd w:id="46"/>
    </w:p>
    <w:p w:rsidR="00EC699D" w:rsidRDefault="00EC699D" w:rsidP="00EC699D">
      <w:pPr>
        <w:pStyle w:val="a7"/>
        <w:tabs>
          <w:tab w:val="left" w:pos="1560"/>
        </w:tabs>
        <w:spacing w:line="360" w:lineRule="auto"/>
        <w:ind w:firstLineChars="247" w:firstLine="744"/>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EC699D" w:rsidRDefault="00EC699D" w:rsidP="00EC699D">
      <w:pPr>
        <w:pStyle w:val="a7"/>
        <w:spacing w:line="360" w:lineRule="auto"/>
        <w:ind w:firstLineChars="245" w:firstLine="738"/>
        <w:textAlignment w:val="baseline"/>
        <w:rPr>
          <w:rFonts w:hAnsi="宋体" w:cs="宋体"/>
          <w:b/>
          <w:sz w:val="30"/>
          <w:u w:val="single"/>
        </w:rPr>
      </w:pPr>
      <w:r>
        <w:rPr>
          <w:rFonts w:hAnsi="宋体" w:cs="宋体" w:hint="eastAsia"/>
          <w:b/>
          <w:sz w:val="30"/>
        </w:rPr>
        <w:t>所投合同包号：</w:t>
      </w:r>
      <w:r>
        <w:rPr>
          <w:rFonts w:hAnsi="宋体" w:cs="宋体" w:hint="eastAsia"/>
          <w:b/>
          <w:sz w:val="30"/>
          <w:u w:val="single"/>
        </w:rPr>
        <w:t xml:space="preserve">  </w:t>
      </w:r>
      <w:r>
        <w:rPr>
          <w:rFonts w:hAnsi="宋体" w:cs="宋体" w:hint="eastAsia"/>
          <w:sz w:val="30"/>
          <w:u w:val="single"/>
        </w:rPr>
        <w:t xml:space="preserve">                              </w:t>
      </w:r>
    </w:p>
    <w:p w:rsidR="00EC699D" w:rsidRDefault="00EC699D" w:rsidP="00EC699D">
      <w:pPr>
        <w:pStyle w:val="a7"/>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EC699D" w:rsidRDefault="00EC699D" w:rsidP="00EC699D">
      <w:pPr>
        <w:spacing w:line="360" w:lineRule="auto"/>
        <w:ind w:firstLineChars="245" w:firstLine="738"/>
        <w:rPr>
          <w:rFonts w:ascii="宋体" w:hAnsi="宋体" w:cs="宋体"/>
          <w:b/>
          <w:sz w:val="30"/>
          <w:u w:val="single"/>
        </w:rPr>
      </w:pPr>
      <w:r>
        <w:rPr>
          <w:rFonts w:ascii="宋体" w:hAnsi="宋体" w:cs="宋体" w:hint="eastAsia"/>
          <w:b/>
          <w:sz w:val="30"/>
        </w:rPr>
        <w:t>供应商名称 ：</w:t>
      </w:r>
      <w:r>
        <w:rPr>
          <w:rFonts w:ascii="宋体" w:hAnsi="宋体" w:cs="宋体" w:hint="eastAsia"/>
          <w:b/>
          <w:sz w:val="30"/>
          <w:u w:val="single"/>
        </w:rPr>
        <w:t xml:space="preserve">                                </w:t>
      </w:r>
      <w:r>
        <w:rPr>
          <w:rFonts w:ascii="宋体" w:hAnsi="宋体" w:cs="宋体" w:hint="eastAsia"/>
          <w:b/>
          <w:sz w:val="30"/>
        </w:rPr>
        <w:t xml:space="preserve"> </w:t>
      </w:r>
    </w:p>
    <w:p w:rsidR="00EC699D" w:rsidRDefault="00EC699D" w:rsidP="00EC699D">
      <w:pPr>
        <w:spacing w:line="360" w:lineRule="auto"/>
        <w:ind w:firstLineChars="49" w:firstLine="148"/>
        <w:rPr>
          <w:rFonts w:ascii="宋体" w:hAnsi="宋体" w:cs="宋体"/>
          <w:b/>
          <w:sz w:val="30"/>
        </w:rPr>
      </w:pPr>
      <w:r>
        <w:rPr>
          <w:rFonts w:ascii="宋体" w:hAnsi="宋体" w:cs="宋体" w:hint="eastAsia"/>
          <w:b/>
          <w:sz w:val="30"/>
        </w:rPr>
        <w:t xml:space="preserve">    地址：</w:t>
      </w:r>
      <w:r>
        <w:rPr>
          <w:rFonts w:ascii="宋体" w:hAnsi="宋体" w:cs="宋体" w:hint="eastAsia"/>
          <w:b/>
          <w:sz w:val="30"/>
          <w:u w:val="single"/>
        </w:rPr>
        <w:t xml:space="preserve">                                        </w:t>
      </w:r>
    </w:p>
    <w:p w:rsidR="00EC699D" w:rsidRDefault="00EC699D" w:rsidP="00EC699D">
      <w:pPr>
        <w:spacing w:line="360" w:lineRule="auto"/>
        <w:ind w:firstLineChars="245" w:firstLine="738"/>
        <w:rPr>
          <w:rFonts w:ascii="宋体" w:hAnsi="宋体" w:cs="宋体"/>
          <w:b/>
          <w:sz w:val="30"/>
          <w:u w:val="single"/>
        </w:rPr>
      </w:pPr>
      <w:r>
        <w:rPr>
          <w:rFonts w:ascii="宋体" w:hAnsi="宋体" w:cs="宋体" w:hint="eastAsia"/>
          <w:b/>
          <w:sz w:val="30"/>
        </w:rPr>
        <w:t>电话：</w:t>
      </w:r>
      <w:r>
        <w:rPr>
          <w:rFonts w:ascii="宋体" w:hAnsi="宋体" w:cs="宋体" w:hint="eastAsia"/>
          <w:b/>
          <w:sz w:val="30"/>
          <w:u w:val="single"/>
        </w:rPr>
        <w:t xml:space="preserve">            </w:t>
      </w:r>
      <w:r>
        <w:rPr>
          <w:rFonts w:ascii="宋体" w:hAnsi="宋体" w:cs="宋体" w:hint="eastAsia"/>
          <w:b/>
          <w:sz w:val="30"/>
        </w:rPr>
        <w:t>传真：</w:t>
      </w:r>
      <w:r>
        <w:rPr>
          <w:rFonts w:ascii="宋体" w:hAnsi="宋体" w:cs="宋体" w:hint="eastAsia"/>
          <w:b/>
          <w:sz w:val="30"/>
          <w:u w:val="single"/>
        </w:rPr>
        <w:t xml:space="preserve">         </w:t>
      </w:r>
      <w:r>
        <w:rPr>
          <w:rFonts w:ascii="宋体" w:hAnsi="宋体" w:cs="宋体" w:hint="eastAsia"/>
          <w:b/>
          <w:sz w:val="30"/>
        </w:rPr>
        <w:t>邮编：</w:t>
      </w:r>
      <w:r>
        <w:rPr>
          <w:rFonts w:ascii="宋体" w:hAnsi="宋体" w:cs="宋体" w:hint="eastAsia"/>
          <w:b/>
          <w:sz w:val="30"/>
          <w:u w:val="single"/>
        </w:rPr>
        <w:t xml:space="preserve">                </w:t>
      </w:r>
    </w:p>
    <w:p w:rsidR="00EC699D" w:rsidRDefault="00EC699D" w:rsidP="00EC699D">
      <w:pPr>
        <w:spacing w:line="360" w:lineRule="auto"/>
        <w:ind w:firstLineChars="246" w:firstLine="741"/>
        <w:rPr>
          <w:rFonts w:ascii="宋体" w:hAnsi="宋体" w:cs="宋体"/>
          <w:b/>
          <w:sz w:val="30"/>
          <w:u w:val="single"/>
        </w:rPr>
      </w:pPr>
      <w:r>
        <w:rPr>
          <w:rFonts w:ascii="宋体" w:hAnsi="宋体" w:cs="宋体" w:hint="eastAsia"/>
          <w:b/>
          <w:sz w:val="30"/>
        </w:rPr>
        <w:t>供应商代表（印刷体）：</w:t>
      </w:r>
      <w:r>
        <w:rPr>
          <w:rFonts w:ascii="宋体" w:hAnsi="宋体" w:cs="宋体" w:hint="eastAsia"/>
          <w:b/>
          <w:sz w:val="30"/>
          <w:u w:val="single"/>
        </w:rPr>
        <w:t xml:space="preserve">         </w:t>
      </w:r>
      <w:r>
        <w:rPr>
          <w:rFonts w:ascii="宋体" w:hAnsi="宋体" w:cs="宋体" w:hint="eastAsia"/>
          <w:b/>
          <w:sz w:val="30"/>
        </w:rPr>
        <w:t xml:space="preserve"> 签字：</w:t>
      </w:r>
      <w:r>
        <w:rPr>
          <w:rFonts w:ascii="宋体" w:hAnsi="宋体" w:cs="宋体" w:hint="eastAsia"/>
          <w:b/>
          <w:sz w:val="30"/>
          <w:u w:val="single"/>
        </w:rPr>
        <w:t xml:space="preserve">           </w:t>
      </w:r>
    </w:p>
    <w:p w:rsidR="00EC699D" w:rsidRDefault="00EC699D" w:rsidP="00EC699D">
      <w:pPr>
        <w:spacing w:line="360" w:lineRule="auto"/>
        <w:ind w:firstLineChars="246" w:firstLine="741"/>
        <w:rPr>
          <w:rFonts w:ascii="宋体" w:hAnsi="宋体" w:cs="宋体"/>
          <w:b/>
          <w:sz w:val="30"/>
        </w:rPr>
      </w:pPr>
      <w:r>
        <w:rPr>
          <w:rFonts w:ascii="宋体" w:hAnsi="宋体" w:cs="宋体" w:hint="eastAsia"/>
          <w:b/>
          <w:sz w:val="30"/>
        </w:rPr>
        <w:t>手机：</w:t>
      </w:r>
      <w:r>
        <w:rPr>
          <w:rFonts w:ascii="宋体" w:hAnsi="宋体" w:cs="宋体" w:hint="eastAsia"/>
          <w:b/>
          <w:sz w:val="30"/>
          <w:u w:val="single"/>
        </w:rPr>
        <w:t xml:space="preserve">              </w:t>
      </w:r>
      <w:r>
        <w:rPr>
          <w:rFonts w:ascii="宋体" w:hAnsi="宋体" w:cs="宋体" w:hint="eastAsia"/>
          <w:b/>
          <w:sz w:val="30"/>
        </w:rPr>
        <w:t xml:space="preserve">         日期 ：</w:t>
      </w:r>
      <w:r>
        <w:rPr>
          <w:rFonts w:ascii="宋体" w:hAnsi="宋体" w:cs="宋体" w:hint="eastAsia"/>
          <w:b/>
          <w:sz w:val="30"/>
          <w:u w:val="single"/>
        </w:rPr>
        <w:t xml:space="preserve">  年 月 日</w:t>
      </w:r>
    </w:p>
    <w:p w:rsidR="00EC699D" w:rsidRDefault="00EC699D" w:rsidP="00EC699D">
      <w:pPr>
        <w:rPr>
          <w:rFonts w:ascii="宋体" w:hAnsi="宋体" w:cs="宋体"/>
          <w:b/>
          <w:sz w:val="32"/>
          <w:szCs w:val="32"/>
        </w:rPr>
      </w:pPr>
      <w:r>
        <w:rPr>
          <w:rFonts w:ascii="宋体" w:hAnsi="宋体" w:cs="宋体" w:hint="eastAsia"/>
          <w:b/>
          <w:sz w:val="32"/>
          <w:szCs w:val="32"/>
        </w:rPr>
        <w:br w:type="page"/>
      </w:r>
    </w:p>
    <w:p w:rsidR="00EC699D" w:rsidRDefault="00EC699D" w:rsidP="00EC699D">
      <w:pPr>
        <w:pStyle w:val="null3"/>
        <w:jc w:val="center"/>
        <w:rPr>
          <w:rFonts w:ascii="宋体" w:hAnsi="宋体" w:cs="宋体" w:hint="default"/>
          <w:sz w:val="32"/>
          <w:szCs w:val="32"/>
        </w:rPr>
      </w:pPr>
      <w:r>
        <w:rPr>
          <w:rFonts w:ascii="宋体" w:hAnsi="宋体" w:cs="宋体"/>
          <w:b/>
          <w:sz w:val="32"/>
          <w:szCs w:val="32"/>
        </w:rPr>
        <w:lastRenderedPageBreak/>
        <w:t>目录</w:t>
      </w:r>
      <w:bookmarkEnd w:id="47"/>
      <w:bookmarkEnd w:id="48"/>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1、竞价响应声明</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2、报价一览表</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3、分项报价表</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4、单位授权书</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5、营业执照等证明文件</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6、资格声明函</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7、技术要求响应表</w:t>
      </w:r>
    </w:p>
    <w:p w:rsidR="00EC699D" w:rsidRDefault="00EC699D" w:rsidP="00EC699D">
      <w:pPr>
        <w:pStyle w:val="null3"/>
        <w:spacing w:line="360" w:lineRule="auto"/>
        <w:rPr>
          <w:rFonts w:ascii="宋体" w:hAnsi="宋体" w:cs="宋体" w:hint="default"/>
          <w:sz w:val="24"/>
          <w:szCs w:val="24"/>
        </w:rPr>
      </w:pPr>
      <w:r>
        <w:rPr>
          <w:rFonts w:ascii="宋体" w:hAnsi="宋体" w:cs="宋体"/>
          <w:sz w:val="24"/>
          <w:szCs w:val="24"/>
        </w:rPr>
        <w:t>8、商务条件响应表</w:t>
      </w:r>
    </w:p>
    <w:p w:rsidR="00EC699D" w:rsidRDefault="00EC699D" w:rsidP="00EC699D">
      <w:pPr>
        <w:pStyle w:val="null3"/>
        <w:spacing w:line="360" w:lineRule="auto"/>
        <w:rPr>
          <w:rFonts w:hint="default"/>
          <w:sz w:val="24"/>
          <w:szCs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spacing w:line="360" w:lineRule="auto"/>
        <w:rPr>
          <w:b/>
          <w:sz w:val="24"/>
        </w:rPr>
      </w:pPr>
    </w:p>
    <w:p w:rsidR="00EC699D" w:rsidRDefault="00EC699D" w:rsidP="00EC699D">
      <w:pPr>
        <w:pStyle w:val="20"/>
        <w:tabs>
          <w:tab w:val="left" w:pos="4606"/>
        </w:tabs>
      </w:pPr>
    </w:p>
    <w:p w:rsidR="00EC699D" w:rsidRDefault="00EC699D" w:rsidP="00EC699D">
      <w:pPr>
        <w:spacing w:line="360" w:lineRule="auto"/>
        <w:rPr>
          <w:b/>
          <w:sz w:val="24"/>
        </w:rPr>
      </w:pPr>
    </w:p>
    <w:p w:rsidR="00EC699D" w:rsidRDefault="00EC699D" w:rsidP="00EC699D">
      <w:pPr>
        <w:spacing w:line="360" w:lineRule="auto"/>
        <w:rPr>
          <w:b/>
          <w:sz w:val="24"/>
        </w:rPr>
      </w:pPr>
    </w:p>
    <w:p w:rsidR="007C25FB" w:rsidRDefault="007C25FB" w:rsidP="00EC699D">
      <w:pPr>
        <w:pStyle w:val="null3"/>
        <w:jc w:val="center"/>
        <w:rPr>
          <w:rFonts w:ascii="宋体" w:hAnsi="宋体" w:cs="宋体" w:hint="default"/>
          <w:b/>
          <w:sz w:val="28"/>
        </w:rPr>
      </w:pPr>
      <w:bookmarkStart w:id="49" w:name="_Toc22221"/>
      <w:bookmarkStart w:id="50" w:name="_Toc1175"/>
    </w:p>
    <w:p w:rsidR="002249A0" w:rsidRDefault="002249A0" w:rsidP="00EC699D">
      <w:pPr>
        <w:pStyle w:val="null3"/>
        <w:jc w:val="center"/>
        <w:rPr>
          <w:rFonts w:ascii="宋体" w:hAnsi="宋体" w:cs="宋体" w:hint="default"/>
          <w:b/>
          <w:sz w:val="28"/>
        </w:rPr>
      </w:pPr>
    </w:p>
    <w:p w:rsidR="00EC699D" w:rsidRDefault="00EC699D" w:rsidP="00EC699D">
      <w:pPr>
        <w:pStyle w:val="null3"/>
        <w:jc w:val="center"/>
        <w:rPr>
          <w:rFonts w:hint="default"/>
        </w:rPr>
      </w:pPr>
      <w:r>
        <w:rPr>
          <w:rFonts w:ascii="宋体" w:hAnsi="宋体" w:cs="宋体"/>
          <w:b/>
          <w:sz w:val="28"/>
        </w:rPr>
        <w:lastRenderedPageBreak/>
        <w:t>1、竞价响应声明</w:t>
      </w:r>
      <w:bookmarkEnd w:id="49"/>
      <w:bookmarkEnd w:id="50"/>
    </w:p>
    <w:p w:rsidR="00EC699D" w:rsidRDefault="00EC699D" w:rsidP="00EC699D">
      <w:pPr>
        <w:pStyle w:val="null3"/>
        <w:spacing w:line="400" w:lineRule="exact"/>
        <w:rPr>
          <w:rFonts w:ascii="宋体" w:hAnsi="宋体" w:cs="宋体" w:hint="default"/>
          <w:sz w:val="24"/>
          <w:szCs w:val="24"/>
        </w:rPr>
      </w:pPr>
      <w:r>
        <w:rPr>
          <w:rFonts w:ascii="宋体" w:hAnsi="宋体" w:cs="宋体"/>
          <w:sz w:val="24"/>
          <w:szCs w:val="24"/>
        </w:rPr>
        <w:t>致：</w:t>
      </w:r>
      <w:r>
        <w:rPr>
          <w:rFonts w:ascii="宋体" w:hAnsi="宋体" w:cs="宋体"/>
          <w:sz w:val="24"/>
          <w:szCs w:val="24"/>
          <w:u w:val="single"/>
        </w:rPr>
        <w:t xml:space="preserve">     </w:t>
      </w:r>
      <w:r w:rsidR="007C25FB">
        <w:rPr>
          <w:rFonts w:ascii="宋体" w:hAnsi="宋体" w:cs="宋体"/>
          <w:sz w:val="24"/>
          <w:szCs w:val="24"/>
          <w:u w:val="single"/>
        </w:rPr>
        <w:t>福建省泉州监狱</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根据贵方为</w:t>
      </w:r>
      <w:r>
        <w:rPr>
          <w:rFonts w:ascii="宋体" w:hAnsi="宋体" w:cs="宋体"/>
          <w:sz w:val="24"/>
          <w:szCs w:val="24"/>
          <w:u w:val="single"/>
        </w:rPr>
        <w:t xml:space="preserve">      </w:t>
      </w:r>
      <w:r>
        <w:rPr>
          <w:rFonts w:ascii="宋体" w:hAnsi="宋体" w:cs="宋体"/>
          <w:sz w:val="24"/>
          <w:szCs w:val="24"/>
        </w:rPr>
        <w:t>（项目名称）（项目编号：</w:t>
      </w:r>
      <w:r>
        <w:rPr>
          <w:rFonts w:ascii="宋体" w:hAnsi="宋体" w:cs="宋体"/>
          <w:sz w:val="24"/>
          <w:szCs w:val="24"/>
          <w:u w:val="single"/>
        </w:rPr>
        <w:t xml:space="preserve">    </w:t>
      </w:r>
      <w:r>
        <w:rPr>
          <w:rFonts w:ascii="宋体" w:hAnsi="宋体" w:cs="宋体"/>
          <w:sz w:val="24"/>
          <w:szCs w:val="24"/>
        </w:rPr>
        <w:t>）的竞价文件，本人</w:t>
      </w:r>
      <w:r>
        <w:rPr>
          <w:rFonts w:ascii="宋体" w:hAnsi="宋体" w:cs="宋体"/>
          <w:sz w:val="24"/>
          <w:szCs w:val="24"/>
          <w:u w:val="single"/>
        </w:rPr>
        <w:t xml:space="preserve">  </w:t>
      </w:r>
      <w:r>
        <w:rPr>
          <w:rFonts w:ascii="宋体" w:hAnsi="宋体" w:cs="宋体"/>
          <w:sz w:val="24"/>
          <w:szCs w:val="24"/>
        </w:rPr>
        <w:t>（全名、职务）代表供应商</w:t>
      </w:r>
      <w:r>
        <w:rPr>
          <w:rFonts w:ascii="宋体" w:hAnsi="宋体" w:cs="宋体"/>
          <w:sz w:val="24"/>
          <w:szCs w:val="24"/>
          <w:u w:val="single"/>
        </w:rPr>
        <w:t xml:space="preserve">      </w:t>
      </w:r>
      <w:r>
        <w:rPr>
          <w:rFonts w:ascii="宋体" w:hAnsi="宋体" w:cs="宋体"/>
          <w:sz w:val="24"/>
          <w:szCs w:val="24"/>
        </w:rPr>
        <w:t>（供应商名称、地址）提交响应文件正本</w:t>
      </w:r>
      <w:r>
        <w:rPr>
          <w:rFonts w:ascii="宋体" w:hAnsi="宋体" w:cs="宋体"/>
          <w:sz w:val="24"/>
          <w:szCs w:val="24"/>
          <w:u w:val="single"/>
        </w:rPr>
        <w:t xml:space="preserve">  </w:t>
      </w:r>
      <w:r>
        <w:rPr>
          <w:rFonts w:ascii="宋体" w:hAnsi="宋体" w:cs="宋体"/>
          <w:sz w:val="24"/>
          <w:szCs w:val="24"/>
        </w:rPr>
        <w:t>份和副本一式</w:t>
      </w:r>
      <w:r>
        <w:rPr>
          <w:rFonts w:ascii="宋体" w:hAnsi="宋体" w:cs="宋体"/>
          <w:sz w:val="24"/>
          <w:szCs w:val="24"/>
          <w:u w:val="single"/>
        </w:rPr>
        <w:t xml:space="preserve">  </w:t>
      </w:r>
      <w:r>
        <w:rPr>
          <w:rFonts w:ascii="宋体" w:hAnsi="宋体" w:cs="宋体"/>
          <w:sz w:val="24"/>
          <w:szCs w:val="24"/>
        </w:rPr>
        <w:t>份。</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一、我方同意在本项目竞价文件中规定的递交响应文件截止时间起</w:t>
      </w:r>
      <w:r>
        <w:rPr>
          <w:rFonts w:ascii="宋体" w:hAnsi="宋体" w:cs="宋体"/>
          <w:sz w:val="24"/>
          <w:szCs w:val="24"/>
          <w:u w:val="single"/>
        </w:rPr>
        <w:t xml:space="preserve">  </w:t>
      </w:r>
      <w:r>
        <w:rPr>
          <w:rFonts w:ascii="宋体" w:hAnsi="宋体" w:cs="宋体"/>
          <w:sz w:val="24"/>
          <w:szCs w:val="24"/>
        </w:rPr>
        <w:t>天内（响应文件有效期）遵守本响应文件中的承诺，且在此期限期满之前均具有约束力。</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二、我方已详细审核全部竞价文件，包括竞价文件修改文件（如有的话）、参考资料及有关附件，确认无误。我方承诺接受竞价文件中的全部条款且无任何异议。</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三、我方承诺我方满足竞价文件中要求的供应商的资格要求的法定条件和特定条件。</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四、我方保证响应文件提供的数据和材料是真实、合法的。我方愿意向贵方提供任何与本项目采购有关的数据、情况和技术资料。若贵方需要，我方愿意提供我方作出的一切承诺的证明材料。</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五、我方承诺遵守竞价文件的有关规定，按照竞价文件确定的事项签订采购合同，并承担合同规定的责任和义务。</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六、竞价保证金：我方承诺，若出现竞价文件规定的不予退还情形，同意贵单位不予退还。竞价保证金或保函有效期与响应文件有效期保持一致。</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七、我方承诺响应文件所提供的全部资料真实可靠，并接受评审小组、采购人、采购代理机构、监管部门进一步审查其中任何资料真实性的要求。</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八、除竞价文件另有规定外，对于贵单位按照下述联络方式发出的任何信息或通知，均视为我方已收悉前述信息或通知的全部内容：</w:t>
      </w:r>
    </w:p>
    <w:p w:rsidR="00EC699D" w:rsidRDefault="00EC699D" w:rsidP="00EC699D">
      <w:pPr>
        <w:pStyle w:val="null3"/>
        <w:spacing w:line="400" w:lineRule="exact"/>
        <w:ind w:firstLine="480"/>
        <w:rPr>
          <w:rFonts w:ascii="宋体" w:hAnsi="宋体" w:cs="宋体" w:hint="default"/>
          <w:sz w:val="24"/>
          <w:szCs w:val="24"/>
        </w:rPr>
      </w:pP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通信地址：</w:t>
      </w:r>
      <w:r>
        <w:rPr>
          <w:rFonts w:ascii="宋体" w:hAnsi="宋体" w:cs="宋体"/>
          <w:sz w:val="24"/>
          <w:szCs w:val="24"/>
          <w:u w:val="single"/>
        </w:rPr>
        <w:t xml:space="preserve">        </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邮编：</w:t>
      </w:r>
      <w:r>
        <w:rPr>
          <w:rFonts w:ascii="宋体" w:hAnsi="宋体" w:cs="宋体"/>
          <w:sz w:val="24"/>
          <w:szCs w:val="24"/>
          <w:u w:val="single"/>
        </w:rPr>
        <w:t xml:space="preserve">          </w:t>
      </w:r>
    </w:p>
    <w:p w:rsidR="00EC699D" w:rsidRDefault="00EC699D" w:rsidP="00EC699D">
      <w:pPr>
        <w:pStyle w:val="null3"/>
        <w:spacing w:line="400" w:lineRule="exact"/>
        <w:ind w:firstLine="480"/>
        <w:rPr>
          <w:rFonts w:ascii="宋体" w:hAnsi="宋体" w:cs="宋体" w:hint="default"/>
          <w:sz w:val="24"/>
          <w:szCs w:val="24"/>
        </w:rPr>
      </w:pPr>
      <w:r>
        <w:rPr>
          <w:rFonts w:ascii="宋体" w:hAnsi="宋体" w:cs="宋体"/>
          <w:sz w:val="24"/>
          <w:szCs w:val="24"/>
        </w:rPr>
        <w:t>联系方式：</w:t>
      </w:r>
      <w:r>
        <w:rPr>
          <w:rFonts w:ascii="宋体" w:hAnsi="宋体" w:cs="宋体"/>
          <w:sz w:val="24"/>
          <w:szCs w:val="24"/>
          <w:u w:val="single"/>
        </w:rPr>
        <w:t>（包括但不限于：联系人、联系电话、手机、传真、电子邮箱等）</w:t>
      </w:r>
      <w:r>
        <w:rPr>
          <w:rFonts w:ascii="宋体" w:hAnsi="宋体" w:cs="宋体"/>
          <w:sz w:val="24"/>
          <w:szCs w:val="24"/>
        </w:rPr>
        <w:br/>
      </w:r>
    </w:p>
    <w:p w:rsidR="00EC699D" w:rsidRDefault="00EC699D" w:rsidP="00EC699D">
      <w:pPr>
        <w:pStyle w:val="null3"/>
        <w:spacing w:line="400" w:lineRule="exact"/>
        <w:ind w:firstLineChars="200"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400" w:lineRule="exact"/>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EC699D">
      <w:pPr>
        <w:pStyle w:val="null3"/>
        <w:spacing w:line="400" w:lineRule="exact"/>
        <w:ind w:firstLine="480"/>
        <w:rPr>
          <w:rFonts w:hint="default"/>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r>
        <w:rPr>
          <w:rFonts w:ascii="宋体" w:hAnsi="宋体" w:cs="宋体"/>
          <w:sz w:val="24"/>
          <w:szCs w:val="24"/>
        </w:rPr>
        <w:br/>
      </w:r>
      <w:r>
        <w:rPr>
          <w:rFonts w:ascii="宋体" w:hAnsi="宋体" w:cs="宋体"/>
          <w:sz w:val="24"/>
          <w:szCs w:val="24"/>
        </w:rPr>
        <w:br/>
      </w:r>
    </w:p>
    <w:p w:rsidR="00EC699D" w:rsidRDefault="00EC699D" w:rsidP="007C25FB">
      <w:pPr>
        <w:jc w:val="center"/>
      </w:pPr>
      <w:r>
        <w:rPr>
          <w:b/>
          <w:sz w:val="28"/>
        </w:rPr>
        <w:br w:type="page"/>
      </w:r>
      <w:bookmarkStart w:id="51" w:name="_Toc7916"/>
      <w:bookmarkStart w:id="52" w:name="_Toc14089"/>
      <w:r>
        <w:rPr>
          <w:rFonts w:ascii="宋体" w:hAnsi="宋体" w:cs="宋体"/>
          <w:b/>
          <w:sz w:val="28"/>
        </w:rPr>
        <w:lastRenderedPageBreak/>
        <w:t>2、报价一览表</w:t>
      </w:r>
      <w:bookmarkEnd w:id="51"/>
      <w:bookmarkEnd w:id="52"/>
    </w:p>
    <w:p w:rsidR="00EC699D" w:rsidRDefault="00EC699D" w:rsidP="00EC699D">
      <w:pPr>
        <w:pStyle w:val="null3"/>
        <w:spacing w:line="360" w:lineRule="auto"/>
        <w:rPr>
          <w:rFonts w:ascii="宋体" w:hAnsi="宋体" w:cs="宋体" w:hint="default"/>
          <w:bCs/>
          <w:sz w:val="24"/>
          <w:szCs w:val="24"/>
        </w:rPr>
      </w:pPr>
      <w:r>
        <w:rPr>
          <w:rFonts w:ascii="宋体" w:hAnsi="宋体" w:cs="宋体"/>
          <w:bCs/>
          <w:sz w:val="24"/>
          <w:szCs w:val="24"/>
        </w:rPr>
        <w:t>项目编号：</w:t>
      </w:r>
    </w:p>
    <w:p w:rsidR="00EC699D" w:rsidRDefault="00EC699D" w:rsidP="00EC699D">
      <w:pPr>
        <w:pStyle w:val="null3"/>
        <w:spacing w:line="360" w:lineRule="auto"/>
        <w:ind w:firstLine="480"/>
        <w:jc w:val="right"/>
        <w:rPr>
          <w:rFonts w:ascii="宋体" w:hAnsi="宋体" w:cs="宋体" w:hint="default"/>
          <w:bCs/>
          <w:sz w:val="24"/>
          <w:szCs w:val="24"/>
        </w:rPr>
      </w:pPr>
      <w:r>
        <w:rPr>
          <w:rFonts w:ascii="宋体" w:hAnsi="宋体" w:cs="宋体"/>
          <w:bCs/>
          <w:sz w:val="24"/>
          <w:szCs w:val="24"/>
        </w:rPr>
        <w:t>货币单位：人民币元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1798"/>
        <w:gridCol w:w="1287"/>
        <w:gridCol w:w="1701"/>
        <w:gridCol w:w="3402"/>
      </w:tblGrid>
      <w:tr w:rsidR="002249A0" w:rsidTr="002249A0">
        <w:trPr>
          <w:trHeight w:val="1000"/>
        </w:trPr>
        <w:tc>
          <w:tcPr>
            <w:tcW w:w="1798" w:type="dxa"/>
            <w:vAlign w:val="center"/>
          </w:tcPr>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采购包</w:t>
            </w:r>
          </w:p>
        </w:tc>
        <w:tc>
          <w:tcPr>
            <w:tcW w:w="1287" w:type="dxa"/>
            <w:vAlign w:val="center"/>
          </w:tcPr>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品目号</w:t>
            </w:r>
          </w:p>
        </w:tc>
        <w:tc>
          <w:tcPr>
            <w:tcW w:w="1701" w:type="dxa"/>
            <w:vAlign w:val="center"/>
          </w:tcPr>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采购标的</w:t>
            </w:r>
          </w:p>
        </w:tc>
        <w:tc>
          <w:tcPr>
            <w:tcW w:w="3402" w:type="dxa"/>
            <w:vAlign w:val="center"/>
          </w:tcPr>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综合折扣率</w:t>
            </w:r>
          </w:p>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（保留小数点后两位）</w:t>
            </w:r>
          </w:p>
        </w:tc>
      </w:tr>
      <w:tr w:rsidR="002249A0" w:rsidTr="002249A0">
        <w:trPr>
          <w:trHeight w:hRule="exact" w:val="1134"/>
        </w:trPr>
        <w:tc>
          <w:tcPr>
            <w:tcW w:w="1798" w:type="dxa"/>
            <w:vAlign w:val="center"/>
          </w:tcPr>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1办公家具定点供应商项目</w:t>
            </w:r>
          </w:p>
        </w:tc>
        <w:tc>
          <w:tcPr>
            <w:tcW w:w="1287" w:type="dxa"/>
            <w:vAlign w:val="center"/>
          </w:tcPr>
          <w:p w:rsidR="002249A0" w:rsidRDefault="002249A0" w:rsidP="002249A0">
            <w:pPr>
              <w:pStyle w:val="null3"/>
              <w:spacing w:line="360" w:lineRule="auto"/>
              <w:jc w:val="center"/>
              <w:rPr>
                <w:rFonts w:ascii="宋体" w:hAnsi="宋体" w:cs="宋体" w:hint="default"/>
                <w:bCs/>
                <w:sz w:val="24"/>
                <w:szCs w:val="24"/>
              </w:rPr>
            </w:pPr>
            <w:r>
              <w:rPr>
                <w:rFonts w:ascii="宋体" w:hAnsi="宋体" w:cs="宋体"/>
                <w:bCs/>
                <w:sz w:val="24"/>
                <w:szCs w:val="24"/>
              </w:rPr>
              <w:t>1-1</w:t>
            </w:r>
          </w:p>
        </w:tc>
        <w:tc>
          <w:tcPr>
            <w:tcW w:w="1701" w:type="dxa"/>
            <w:vAlign w:val="center"/>
          </w:tcPr>
          <w:p w:rsidR="002249A0" w:rsidRDefault="002249A0" w:rsidP="002249A0">
            <w:pPr>
              <w:spacing w:line="360" w:lineRule="auto"/>
              <w:jc w:val="center"/>
              <w:rPr>
                <w:rFonts w:ascii="宋体" w:hAnsi="宋体" w:cs="宋体"/>
                <w:bCs/>
                <w:sz w:val="24"/>
              </w:rPr>
            </w:pPr>
            <w:r>
              <w:rPr>
                <w:rFonts w:ascii="宋体" w:hAnsi="宋体" w:cs="宋体" w:hint="eastAsia"/>
                <w:bCs/>
                <w:sz w:val="24"/>
              </w:rPr>
              <w:t>办公家具</w:t>
            </w:r>
          </w:p>
        </w:tc>
        <w:tc>
          <w:tcPr>
            <w:tcW w:w="3402" w:type="dxa"/>
            <w:vAlign w:val="center"/>
          </w:tcPr>
          <w:p w:rsidR="002249A0" w:rsidRDefault="002249A0" w:rsidP="002249A0">
            <w:pPr>
              <w:spacing w:line="360" w:lineRule="auto"/>
              <w:jc w:val="center"/>
              <w:rPr>
                <w:rFonts w:ascii="宋体" w:hAnsi="宋体" w:cs="宋体"/>
                <w:bCs/>
                <w:sz w:val="24"/>
              </w:rPr>
            </w:pPr>
          </w:p>
        </w:tc>
      </w:tr>
    </w:tbl>
    <w:p w:rsidR="00EC699D" w:rsidRDefault="00EC699D" w:rsidP="00EC699D">
      <w:pPr>
        <w:pStyle w:val="null3"/>
        <w:spacing w:line="360" w:lineRule="auto"/>
        <w:ind w:firstLine="480"/>
        <w:rPr>
          <w:rFonts w:ascii="宋体" w:hAnsi="宋体" w:cs="宋体" w:hint="default"/>
          <w:bCs/>
          <w:sz w:val="24"/>
          <w:szCs w:val="24"/>
        </w:rPr>
      </w:pPr>
      <w:r>
        <w:rPr>
          <w:rFonts w:ascii="宋体" w:hAnsi="宋体" w:cs="宋体"/>
          <w:bCs/>
          <w:sz w:val="24"/>
          <w:szCs w:val="24"/>
        </w:rPr>
        <w:t>※注意：</w:t>
      </w:r>
    </w:p>
    <w:p w:rsidR="00EC699D" w:rsidRDefault="00EC699D" w:rsidP="00EC699D">
      <w:pPr>
        <w:pStyle w:val="null3"/>
        <w:spacing w:line="360" w:lineRule="auto"/>
        <w:ind w:firstLine="480"/>
        <w:rPr>
          <w:rFonts w:ascii="宋体" w:hAnsi="宋体" w:cs="宋体" w:hint="default"/>
          <w:bCs/>
          <w:sz w:val="24"/>
          <w:szCs w:val="24"/>
        </w:rPr>
      </w:pPr>
      <w:r>
        <w:rPr>
          <w:rFonts w:ascii="宋体" w:hAnsi="宋体" w:cs="宋体"/>
          <w:bCs/>
          <w:sz w:val="24"/>
          <w:szCs w:val="24"/>
        </w:rPr>
        <w:t>1、请供应商按照此格式填写，若竞价文件有多个采购包，须按照所报采购包的顺序依次填写，反之则删除相应内容。</w:t>
      </w:r>
    </w:p>
    <w:p w:rsidR="00EC699D" w:rsidRDefault="00EC699D" w:rsidP="00EC699D">
      <w:pPr>
        <w:pStyle w:val="null3"/>
        <w:spacing w:line="360" w:lineRule="auto"/>
        <w:ind w:firstLine="480"/>
        <w:rPr>
          <w:rFonts w:ascii="宋体" w:hAnsi="宋体" w:cs="宋体" w:hint="default"/>
          <w:bCs/>
          <w:sz w:val="24"/>
          <w:szCs w:val="24"/>
        </w:rPr>
      </w:pPr>
      <w:r>
        <w:rPr>
          <w:rFonts w:ascii="宋体" w:hAnsi="宋体" w:cs="宋体"/>
          <w:bCs/>
          <w:sz w:val="24"/>
          <w:szCs w:val="24"/>
        </w:rPr>
        <w:t>2、报价一览表列示的采购包必须与分项报价表列示的采购包一致（即若报价一览表列示为采购包1，则分项报价表也必须列示为采购包1，以此类推）。</w:t>
      </w:r>
    </w:p>
    <w:p w:rsidR="00EC699D" w:rsidRDefault="00EC699D" w:rsidP="00EC699D">
      <w:pPr>
        <w:pStyle w:val="null3"/>
        <w:spacing w:line="360" w:lineRule="auto"/>
        <w:ind w:firstLine="480"/>
        <w:rPr>
          <w:rFonts w:ascii="宋体" w:hAnsi="宋体" w:cs="宋体" w:hint="default"/>
          <w:bCs/>
          <w:sz w:val="24"/>
          <w:szCs w:val="24"/>
        </w:rPr>
      </w:pPr>
      <w:r>
        <w:rPr>
          <w:rFonts w:ascii="宋体" w:hAnsi="宋体" w:cs="宋体"/>
          <w:bCs/>
          <w:sz w:val="24"/>
          <w:szCs w:val="24"/>
        </w:rPr>
        <w:t>3、“大写金额”指报价总价用“壹、贰、叁、肆、伍、陆、柒、捌、玖、拾、佰、仟、万、亿、元、角、分、零”等字样进行填写。</w:t>
      </w:r>
    </w:p>
    <w:p w:rsidR="00EC699D" w:rsidRDefault="00EC699D" w:rsidP="00EC699D">
      <w:pPr>
        <w:pStyle w:val="null3"/>
        <w:spacing w:line="360" w:lineRule="auto"/>
        <w:ind w:firstLineChars="200" w:firstLine="480"/>
        <w:jc w:val="both"/>
        <w:rPr>
          <w:rFonts w:ascii="宋体" w:hAnsi="宋体" w:cs="宋体" w:hint="default"/>
          <w:sz w:val="24"/>
          <w:szCs w:val="24"/>
        </w:rPr>
      </w:pP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EC699D">
      <w:pPr>
        <w:pStyle w:val="null3"/>
        <w:spacing w:line="360" w:lineRule="auto"/>
        <w:ind w:firstLine="480"/>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r>
        <w:rPr>
          <w:rFonts w:ascii="宋体" w:hAnsi="宋体" w:cs="宋体"/>
          <w:sz w:val="24"/>
          <w:szCs w:val="24"/>
        </w:rPr>
        <w:br/>
      </w:r>
    </w:p>
    <w:p w:rsidR="00EC699D" w:rsidRDefault="00EC699D" w:rsidP="00EC699D">
      <w:pPr>
        <w:pStyle w:val="null3"/>
        <w:rPr>
          <w:rFonts w:hint="default"/>
        </w:rPr>
      </w:pPr>
    </w:p>
    <w:p w:rsidR="00EC699D" w:rsidRDefault="00EC699D" w:rsidP="00EC699D">
      <w:pPr>
        <w:pStyle w:val="null3"/>
        <w:rPr>
          <w:rFonts w:hint="default"/>
        </w:rPr>
      </w:pPr>
      <w:r>
        <w:rPr>
          <w:b/>
        </w:rPr>
        <w:t xml:space="preserve"> </w:t>
      </w:r>
    </w:p>
    <w:p w:rsidR="00EC699D" w:rsidRDefault="00EC699D" w:rsidP="00EC699D">
      <w:pPr>
        <w:rPr>
          <w:b/>
          <w:sz w:val="28"/>
        </w:rPr>
      </w:pPr>
      <w:r>
        <w:rPr>
          <w:b/>
          <w:sz w:val="28"/>
        </w:rPr>
        <w:br w:type="page"/>
      </w:r>
    </w:p>
    <w:p w:rsidR="00EC699D" w:rsidRDefault="00EC699D" w:rsidP="00EC699D">
      <w:pPr>
        <w:pStyle w:val="null3"/>
        <w:jc w:val="center"/>
        <w:rPr>
          <w:rFonts w:hint="default"/>
        </w:rPr>
      </w:pPr>
      <w:bookmarkStart w:id="53" w:name="_Toc5660"/>
      <w:bookmarkStart w:id="54" w:name="_Toc15885"/>
      <w:r>
        <w:rPr>
          <w:rFonts w:ascii="宋体" w:hAnsi="宋体" w:cs="宋体"/>
          <w:b/>
          <w:sz w:val="28"/>
        </w:rPr>
        <w:lastRenderedPageBreak/>
        <w:t>3、分项报价表</w:t>
      </w:r>
      <w:bookmarkEnd w:id="53"/>
      <w:bookmarkEnd w:id="54"/>
    </w:p>
    <w:p w:rsidR="00EC699D" w:rsidRDefault="00EC699D" w:rsidP="00986065">
      <w:pPr>
        <w:pStyle w:val="null3"/>
        <w:spacing w:line="360" w:lineRule="auto"/>
        <w:rPr>
          <w:rFonts w:ascii="宋体" w:hAnsi="宋体" w:cs="宋体" w:hint="default"/>
          <w:sz w:val="24"/>
          <w:szCs w:val="24"/>
        </w:rPr>
      </w:pPr>
      <w:r>
        <w:rPr>
          <w:rFonts w:ascii="宋体" w:hAnsi="宋体" w:cs="宋体"/>
          <w:sz w:val="24"/>
          <w:szCs w:val="24"/>
        </w:rPr>
        <w:t>项目编号：</w:t>
      </w:r>
      <w:r>
        <w:rPr>
          <w:rFonts w:ascii="宋体" w:hAnsi="宋体" w:cs="宋体"/>
          <w:sz w:val="24"/>
          <w:szCs w:val="24"/>
          <w:u w:val="single"/>
        </w:rPr>
        <w:t xml:space="preserve">        </w:t>
      </w:r>
    </w:p>
    <w:p w:rsidR="00EC699D" w:rsidRDefault="00EC699D" w:rsidP="00EC699D">
      <w:pPr>
        <w:pStyle w:val="null3"/>
        <w:spacing w:line="360" w:lineRule="auto"/>
        <w:ind w:firstLine="480"/>
        <w:jc w:val="right"/>
        <w:rPr>
          <w:rFonts w:ascii="宋体" w:hAnsi="宋体" w:cs="宋体" w:hint="default"/>
          <w:sz w:val="24"/>
          <w:szCs w:val="24"/>
        </w:rPr>
      </w:pPr>
      <w:r>
        <w:rPr>
          <w:rFonts w:ascii="宋体" w:hAnsi="宋体" w:cs="宋体"/>
          <w:sz w:val="24"/>
          <w:szCs w:val="24"/>
        </w:rPr>
        <w:t>货币单位：人民币元</w:t>
      </w:r>
    </w:p>
    <w:p w:rsidR="00A71880" w:rsidRPr="00A71880" w:rsidRDefault="00A71880" w:rsidP="00A71880">
      <w:pPr>
        <w:pStyle w:val="null3"/>
        <w:spacing w:line="360" w:lineRule="auto"/>
        <w:ind w:firstLine="480"/>
        <w:jc w:val="both"/>
        <w:rPr>
          <w:rFonts w:ascii="宋体" w:hAnsi="宋体" w:cs="宋体" w:hint="default"/>
          <w:sz w:val="24"/>
          <w:szCs w:val="24"/>
        </w:rPr>
      </w:pPr>
      <w:r>
        <w:rPr>
          <w:rFonts w:ascii="宋体" w:hAnsi="宋体" w:cs="宋体"/>
          <w:sz w:val="24"/>
          <w:szCs w:val="24"/>
        </w:rPr>
        <w:t>供应商按照附件</w:t>
      </w:r>
      <w:r w:rsidR="006530B3">
        <w:rPr>
          <w:rFonts w:ascii="宋体" w:hAnsi="宋体" w:cs="宋体"/>
          <w:sz w:val="24"/>
          <w:szCs w:val="24"/>
        </w:rPr>
        <w:t>2</w:t>
      </w:r>
      <w:r w:rsidRPr="00A71880">
        <w:rPr>
          <w:rFonts w:ascii="宋体" w:hAnsi="宋体" w:cs="宋体"/>
          <w:sz w:val="24"/>
          <w:szCs w:val="24"/>
        </w:rPr>
        <w:t>《泉州监狱办公家具采购目录》</w:t>
      </w:r>
      <w:r>
        <w:rPr>
          <w:rFonts w:ascii="宋体" w:hAnsi="宋体" w:cs="宋体"/>
          <w:sz w:val="24"/>
          <w:szCs w:val="24"/>
        </w:rPr>
        <w:t>上的最高限价乘以所报的综合折扣率</w:t>
      </w:r>
      <w:r w:rsidRPr="00A71880">
        <w:rPr>
          <w:rFonts w:ascii="宋体" w:hAnsi="宋体" w:cs="宋体"/>
          <w:sz w:val="24"/>
          <w:szCs w:val="24"/>
        </w:rPr>
        <w:t>填写各</w:t>
      </w:r>
      <w:r>
        <w:rPr>
          <w:rFonts w:ascii="宋体" w:hAnsi="宋体" w:cs="宋体"/>
          <w:sz w:val="24"/>
          <w:szCs w:val="24"/>
        </w:rPr>
        <w:t>分</w:t>
      </w:r>
      <w:r w:rsidRPr="00A71880">
        <w:rPr>
          <w:rFonts w:ascii="宋体" w:hAnsi="宋体" w:cs="宋体"/>
          <w:sz w:val="24"/>
          <w:szCs w:val="24"/>
        </w:rPr>
        <w:t>项的单价</w:t>
      </w:r>
      <w:r>
        <w:rPr>
          <w:rFonts w:ascii="宋体" w:hAnsi="宋体" w:cs="宋体"/>
          <w:sz w:val="24"/>
          <w:szCs w:val="24"/>
        </w:rPr>
        <w:t>，</w:t>
      </w:r>
      <w:r w:rsidR="00F54D8C">
        <w:rPr>
          <w:rFonts w:ascii="宋体" w:hAnsi="宋体" w:cs="宋体"/>
          <w:sz w:val="24"/>
          <w:szCs w:val="24"/>
        </w:rPr>
        <w:t>形成分项报价表，并盖骑缝章</w:t>
      </w:r>
      <w:r>
        <w:rPr>
          <w:rFonts w:ascii="宋体" w:hAnsi="宋体" w:cs="宋体"/>
          <w:sz w:val="24"/>
          <w:szCs w:val="24"/>
        </w:rPr>
        <w:t>。</w:t>
      </w:r>
    </w:p>
    <w:p w:rsidR="00A71880" w:rsidRPr="00F54D8C" w:rsidRDefault="00A71880" w:rsidP="00EC699D">
      <w:pPr>
        <w:pStyle w:val="null3"/>
        <w:spacing w:line="360" w:lineRule="auto"/>
        <w:ind w:firstLine="480"/>
        <w:jc w:val="both"/>
        <w:rPr>
          <w:rFonts w:ascii="宋体" w:hAnsi="宋体" w:cs="宋体" w:hint="default"/>
          <w:sz w:val="24"/>
          <w:szCs w:val="24"/>
        </w:rPr>
      </w:pPr>
    </w:p>
    <w:p w:rsidR="00A71880" w:rsidRDefault="00A71880" w:rsidP="00EC699D">
      <w:pPr>
        <w:pStyle w:val="null3"/>
        <w:spacing w:line="360" w:lineRule="auto"/>
        <w:ind w:firstLine="480"/>
        <w:jc w:val="both"/>
        <w:rPr>
          <w:rFonts w:ascii="宋体" w:hAnsi="宋体" w:cs="宋体" w:hint="default"/>
          <w:sz w:val="24"/>
          <w:szCs w:val="24"/>
        </w:rPr>
      </w:pPr>
    </w:p>
    <w:p w:rsidR="00A71880" w:rsidRDefault="00A71880" w:rsidP="00EC699D">
      <w:pPr>
        <w:pStyle w:val="null3"/>
        <w:spacing w:line="360" w:lineRule="auto"/>
        <w:ind w:firstLine="480"/>
        <w:jc w:val="both"/>
        <w:rPr>
          <w:rFonts w:ascii="宋体" w:hAnsi="宋体" w:cs="宋体" w:hint="default"/>
          <w:sz w:val="24"/>
          <w:szCs w:val="24"/>
        </w:rPr>
      </w:pPr>
    </w:p>
    <w:p w:rsidR="00A71880" w:rsidRDefault="00A71880" w:rsidP="00EC699D">
      <w:pPr>
        <w:pStyle w:val="null3"/>
        <w:spacing w:line="360" w:lineRule="auto"/>
        <w:ind w:firstLine="480"/>
        <w:jc w:val="both"/>
        <w:rPr>
          <w:rFonts w:ascii="宋体" w:hAnsi="宋体" w:cs="宋体" w:hint="default"/>
          <w:sz w:val="24"/>
          <w:szCs w:val="24"/>
        </w:rPr>
      </w:pPr>
    </w:p>
    <w:p w:rsidR="00A71880" w:rsidRDefault="00A71880" w:rsidP="00EC699D">
      <w:pPr>
        <w:pStyle w:val="null3"/>
        <w:spacing w:line="360" w:lineRule="auto"/>
        <w:ind w:firstLine="480"/>
        <w:jc w:val="both"/>
        <w:rPr>
          <w:rFonts w:ascii="宋体" w:hAnsi="宋体" w:cs="宋体" w:hint="default"/>
          <w:sz w:val="24"/>
          <w:szCs w:val="24"/>
        </w:rPr>
      </w:pPr>
    </w:p>
    <w:p w:rsidR="00A71880" w:rsidRDefault="00A71880" w:rsidP="00EC699D">
      <w:pPr>
        <w:pStyle w:val="null3"/>
        <w:spacing w:line="360" w:lineRule="auto"/>
        <w:ind w:firstLine="480"/>
        <w:jc w:val="both"/>
        <w:rPr>
          <w:rFonts w:ascii="宋体" w:hAnsi="宋体" w:cs="宋体" w:hint="default"/>
          <w:sz w:val="24"/>
          <w:szCs w:val="24"/>
        </w:rPr>
      </w:pPr>
    </w:p>
    <w:p w:rsidR="00A71880" w:rsidRDefault="00A71880" w:rsidP="00EC699D">
      <w:pPr>
        <w:pStyle w:val="null3"/>
        <w:spacing w:line="360" w:lineRule="auto"/>
        <w:ind w:firstLine="480"/>
        <w:jc w:val="both"/>
        <w:rPr>
          <w:rFonts w:ascii="宋体" w:hAnsi="宋体" w:cs="宋体" w:hint="default"/>
          <w:sz w:val="24"/>
          <w:szCs w:val="24"/>
        </w:rPr>
      </w:pP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br/>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p>
    <w:p w:rsidR="00EC699D" w:rsidRDefault="00EC699D" w:rsidP="00EC699D">
      <w:pPr>
        <w:rPr>
          <w:rFonts w:ascii="宋体" w:hAnsi="宋体" w:cs="宋体"/>
          <w:sz w:val="24"/>
        </w:rPr>
      </w:pPr>
      <w:r>
        <w:rPr>
          <w:rFonts w:ascii="宋体" w:hAnsi="宋体" w:cs="宋体"/>
          <w:sz w:val="24"/>
        </w:rPr>
        <w:br w:type="page"/>
      </w:r>
    </w:p>
    <w:p w:rsidR="00EC699D" w:rsidRDefault="00EC699D" w:rsidP="00EC699D">
      <w:pPr>
        <w:pStyle w:val="null3"/>
        <w:jc w:val="center"/>
        <w:rPr>
          <w:rFonts w:hint="default"/>
        </w:rPr>
      </w:pPr>
      <w:bookmarkStart w:id="55" w:name="_Toc8306"/>
      <w:bookmarkStart w:id="56" w:name="_Toc30848"/>
      <w:r>
        <w:rPr>
          <w:rFonts w:ascii="宋体" w:hAnsi="宋体" w:cs="宋体"/>
          <w:b/>
          <w:sz w:val="28"/>
        </w:rPr>
        <w:lastRenderedPageBreak/>
        <w:t>4、单位授权书</w:t>
      </w:r>
      <w:r>
        <w:br/>
      </w:r>
      <w:bookmarkEnd w:id="55"/>
      <w:bookmarkEnd w:id="56"/>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致：</w:t>
      </w:r>
      <w:r w:rsidR="007C25FB">
        <w:rPr>
          <w:rFonts w:ascii="宋体" w:hAnsi="宋体" w:cs="宋体"/>
          <w:sz w:val="24"/>
          <w:szCs w:val="24"/>
          <w:u w:val="single"/>
        </w:rPr>
        <w:t>福建省泉州监狱</w:t>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我方的单位负责人</w:t>
      </w:r>
      <w:r>
        <w:rPr>
          <w:rFonts w:ascii="宋体" w:hAnsi="宋体" w:cs="宋体"/>
          <w:sz w:val="24"/>
          <w:szCs w:val="24"/>
          <w:u w:val="single"/>
        </w:rPr>
        <w:t>（填写“单位负责人全名”）</w:t>
      </w:r>
      <w:r>
        <w:rPr>
          <w:rFonts w:ascii="宋体" w:hAnsi="宋体" w:cs="宋体"/>
          <w:sz w:val="24"/>
          <w:szCs w:val="24"/>
        </w:rPr>
        <w:t>授权</w:t>
      </w:r>
      <w:r>
        <w:rPr>
          <w:rFonts w:ascii="宋体" w:hAnsi="宋体" w:cs="宋体"/>
          <w:sz w:val="24"/>
          <w:szCs w:val="24"/>
          <w:u w:val="single"/>
        </w:rPr>
        <w:t>（填写“供应商代表全名”）</w:t>
      </w:r>
      <w:r>
        <w:rPr>
          <w:rFonts w:ascii="宋体" w:hAnsi="宋体" w:cs="宋体"/>
          <w:sz w:val="24"/>
          <w:szCs w:val="24"/>
        </w:rPr>
        <w:t>为供应商代表，代表我方参加</w:t>
      </w:r>
      <w:r>
        <w:rPr>
          <w:rFonts w:ascii="宋体" w:hAnsi="宋体" w:cs="宋体"/>
          <w:sz w:val="24"/>
          <w:szCs w:val="24"/>
          <w:u w:val="single"/>
        </w:rPr>
        <w:t>（填写“项目名称”）</w:t>
      </w:r>
      <w:r>
        <w:rPr>
          <w:rFonts w:ascii="宋体" w:hAnsi="宋体" w:cs="宋体"/>
          <w:sz w:val="24"/>
          <w:szCs w:val="24"/>
        </w:rPr>
        <w:t>项目（项目编号：</w:t>
      </w:r>
      <w:r>
        <w:rPr>
          <w:rFonts w:ascii="宋体" w:hAnsi="宋体" w:cs="宋体"/>
          <w:sz w:val="24"/>
          <w:szCs w:val="24"/>
          <w:u w:val="single"/>
        </w:rPr>
        <w:t xml:space="preserve">      </w:t>
      </w:r>
      <w:r>
        <w:rPr>
          <w:rFonts w:ascii="宋体" w:hAnsi="宋体" w:cs="宋体"/>
          <w:sz w:val="24"/>
          <w:szCs w:val="24"/>
        </w:rPr>
        <w:t>）的竞价，全权代表我方处理竞价过程的一切事宜，包括但不限于：报价、递交与竞价有关的材料、签约等。供应商代表在竞价过程中所签署的一切文件和处理与之有关的一切事务，我方均予以认可并对此承担责任。</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供应商代表无转委权。特此授权。</w:t>
      </w:r>
    </w:p>
    <w:p w:rsidR="00EC699D" w:rsidRDefault="00EC699D" w:rsidP="00EC699D">
      <w:pPr>
        <w:pStyle w:val="null3"/>
        <w:spacing w:line="360" w:lineRule="auto"/>
        <w:ind w:firstLine="480"/>
        <w:jc w:val="center"/>
        <w:rPr>
          <w:rFonts w:ascii="宋体" w:hAnsi="宋体" w:cs="宋体" w:hint="default"/>
          <w:sz w:val="24"/>
          <w:szCs w:val="24"/>
        </w:rPr>
      </w:pPr>
      <w:r>
        <w:rPr>
          <w:rFonts w:ascii="宋体" w:hAnsi="宋体" w:cs="宋体"/>
          <w:sz w:val="24"/>
          <w:szCs w:val="24"/>
        </w:rPr>
        <w:t>（以下无正文）</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单位负责人：</w:t>
      </w:r>
      <w:r>
        <w:rPr>
          <w:rFonts w:ascii="宋体" w:hAnsi="宋体" w:cs="宋体"/>
          <w:sz w:val="24"/>
          <w:szCs w:val="24"/>
          <w:u w:val="single"/>
        </w:rPr>
        <w:t xml:space="preserve">              </w:t>
      </w:r>
      <w:r>
        <w:rPr>
          <w:rFonts w:ascii="宋体" w:hAnsi="宋体" w:cs="宋体"/>
          <w:sz w:val="24"/>
          <w:szCs w:val="24"/>
        </w:rPr>
        <w:t>身份证号：</w:t>
      </w:r>
      <w:r>
        <w:rPr>
          <w:rFonts w:ascii="宋体" w:hAnsi="宋体" w:cs="宋体"/>
          <w:sz w:val="24"/>
          <w:szCs w:val="24"/>
          <w:u w:val="single"/>
        </w:rPr>
        <w:t xml:space="preserve">            </w:t>
      </w:r>
      <w:r>
        <w:rPr>
          <w:rFonts w:ascii="宋体" w:hAnsi="宋体" w:cs="宋体"/>
          <w:sz w:val="24"/>
          <w:szCs w:val="24"/>
        </w:rPr>
        <w:t>手机：</w:t>
      </w:r>
      <w:r>
        <w:rPr>
          <w:rFonts w:ascii="宋体" w:hAnsi="宋体" w:cs="宋体"/>
          <w:sz w:val="24"/>
          <w:szCs w:val="24"/>
          <w:u w:val="single"/>
        </w:rPr>
        <w:t xml:space="preserve">            </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w:t>
      </w:r>
      <w:r>
        <w:rPr>
          <w:rFonts w:ascii="宋体" w:hAnsi="宋体" w:cs="宋体"/>
          <w:sz w:val="24"/>
          <w:szCs w:val="24"/>
          <w:u w:val="single"/>
        </w:rPr>
        <w:t xml:space="preserve">              </w:t>
      </w:r>
      <w:r>
        <w:rPr>
          <w:rFonts w:ascii="宋体" w:hAnsi="宋体" w:cs="宋体"/>
          <w:sz w:val="24"/>
          <w:szCs w:val="24"/>
        </w:rPr>
        <w:t>身份证号：</w:t>
      </w:r>
      <w:r>
        <w:rPr>
          <w:rFonts w:ascii="宋体" w:hAnsi="宋体" w:cs="宋体"/>
          <w:sz w:val="24"/>
          <w:szCs w:val="24"/>
          <w:u w:val="single"/>
        </w:rPr>
        <w:t xml:space="preserve">            </w:t>
      </w:r>
      <w:r>
        <w:rPr>
          <w:rFonts w:ascii="宋体" w:hAnsi="宋体" w:cs="宋体"/>
          <w:sz w:val="24"/>
          <w:szCs w:val="24"/>
        </w:rPr>
        <w:t>手机：</w:t>
      </w:r>
      <w:r>
        <w:rPr>
          <w:rFonts w:ascii="宋体" w:hAnsi="宋体" w:cs="宋体"/>
          <w:sz w:val="24"/>
          <w:szCs w:val="24"/>
          <w:u w:val="single"/>
        </w:rPr>
        <w:t xml:space="preserve">            </w:t>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授权方</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单位负责人签字或盖章：</w:t>
      </w:r>
      <w:r>
        <w:rPr>
          <w:rFonts w:ascii="宋体" w:hAnsi="宋体" w:cs="宋体"/>
          <w:sz w:val="24"/>
          <w:szCs w:val="24"/>
          <w:u w:val="single"/>
        </w:rPr>
        <w:t xml:space="preserve">        </w:t>
      </w:r>
      <w:r>
        <w:rPr>
          <w:rFonts w:ascii="宋体" w:hAnsi="宋体" w:cs="宋体"/>
          <w:sz w:val="24"/>
          <w:szCs w:val="24"/>
        </w:rPr>
        <w:br/>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接受授权方</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EC699D">
      <w:pPr>
        <w:pStyle w:val="null3"/>
        <w:spacing w:line="360" w:lineRule="auto"/>
        <w:ind w:firstLine="480"/>
        <w:jc w:val="right"/>
        <w:rPr>
          <w:rFonts w:ascii="宋体" w:hAnsi="宋体" w:cs="宋体" w:hint="default"/>
          <w:sz w:val="24"/>
          <w:szCs w:val="24"/>
        </w:rPr>
      </w:pPr>
      <w:r>
        <w:rPr>
          <w:rFonts w:ascii="宋体" w:hAnsi="宋体" w:cs="宋体"/>
          <w:sz w:val="24"/>
          <w:szCs w:val="24"/>
        </w:rPr>
        <w:t>签署日期：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附：单位负责人、供应商代表的身份证正反面复印件</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8522"/>
      </w:tblGrid>
      <w:tr w:rsidR="00EC699D" w:rsidTr="003A6728">
        <w:trPr>
          <w:trHeight w:val="1550"/>
        </w:trPr>
        <w:tc>
          <w:tcPr>
            <w:tcW w:w="5000" w:type="pct"/>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要求：真实、有效、清晰</w:t>
            </w:r>
          </w:p>
        </w:tc>
      </w:tr>
    </w:tbl>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br/>
      </w:r>
    </w:p>
    <w:p w:rsidR="00EC699D" w:rsidRDefault="00EC699D" w:rsidP="00EC699D">
      <w:pPr>
        <w:pStyle w:val="null3"/>
        <w:spacing w:line="360" w:lineRule="auto"/>
        <w:jc w:val="center"/>
        <w:rPr>
          <w:rFonts w:hint="default"/>
          <w:sz w:val="24"/>
          <w:szCs w:val="24"/>
        </w:rPr>
      </w:pPr>
    </w:p>
    <w:p w:rsidR="00EC699D" w:rsidRDefault="00EC699D" w:rsidP="00A71880">
      <w:pPr>
        <w:pStyle w:val="null3"/>
        <w:spacing w:line="360" w:lineRule="auto"/>
        <w:jc w:val="center"/>
        <w:rPr>
          <w:rFonts w:hint="default"/>
        </w:rPr>
      </w:pPr>
      <w:r>
        <w:rPr>
          <w:b/>
          <w:sz w:val="24"/>
          <w:szCs w:val="24"/>
        </w:rPr>
        <w:lastRenderedPageBreak/>
        <w:t xml:space="preserve"> </w:t>
      </w:r>
      <w:bookmarkStart w:id="57" w:name="_Toc8468"/>
      <w:bookmarkStart w:id="58" w:name="_Toc10860"/>
      <w:r>
        <w:rPr>
          <w:rFonts w:ascii="宋体" w:hAnsi="宋体" w:cs="宋体"/>
          <w:b/>
          <w:sz w:val="28"/>
        </w:rPr>
        <w:t>5、营业执照等证明文件</w:t>
      </w:r>
      <w:r>
        <w:br/>
      </w:r>
      <w:bookmarkEnd w:id="57"/>
      <w:bookmarkEnd w:id="58"/>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致：</w:t>
      </w:r>
      <w:r>
        <w:rPr>
          <w:rFonts w:ascii="宋体" w:hAnsi="宋体" w:cs="宋体"/>
          <w:sz w:val="24"/>
          <w:szCs w:val="24"/>
          <w:u w:val="single"/>
        </w:rPr>
        <w:t>（采购人或代理机构）</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 ）供应商为法人（包括企业、事业单位和社会团体）的</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现附上由</w:t>
      </w:r>
      <w:r>
        <w:rPr>
          <w:rFonts w:ascii="宋体" w:hAnsi="宋体" w:cs="宋体"/>
          <w:sz w:val="24"/>
          <w:szCs w:val="24"/>
          <w:u w:val="single"/>
        </w:rPr>
        <w:t>（填写“签发机关全称”）</w:t>
      </w:r>
      <w:r>
        <w:rPr>
          <w:rFonts w:ascii="宋体" w:hAnsi="宋体" w:cs="宋体"/>
          <w:sz w:val="24"/>
          <w:szCs w:val="24"/>
        </w:rPr>
        <w:t>签发的我方统一社会信用代码</w:t>
      </w:r>
      <w:r>
        <w:rPr>
          <w:rFonts w:ascii="宋体" w:hAnsi="宋体" w:cs="宋体"/>
          <w:sz w:val="24"/>
          <w:szCs w:val="24"/>
          <w:u w:val="single"/>
        </w:rPr>
        <w:t>（请填写法人的具体证照名称）</w:t>
      </w:r>
      <w:r>
        <w:rPr>
          <w:rFonts w:ascii="宋体" w:hAnsi="宋体" w:cs="宋体"/>
          <w:sz w:val="24"/>
          <w:szCs w:val="24"/>
        </w:rPr>
        <w:t>复印件，该证明材料真实有效，否则我方负全部责任。</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 ）供应商为非法人（包括其他组织、自然人）的</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□现附上由</w:t>
      </w:r>
      <w:r>
        <w:rPr>
          <w:rFonts w:ascii="宋体" w:hAnsi="宋体" w:cs="宋体"/>
          <w:sz w:val="24"/>
          <w:szCs w:val="24"/>
          <w:u w:val="single"/>
        </w:rPr>
        <w:t>（填写“签发机关全称”）</w:t>
      </w:r>
      <w:r>
        <w:rPr>
          <w:rFonts w:ascii="宋体" w:hAnsi="宋体" w:cs="宋体"/>
          <w:sz w:val="24"/>
          <w:szCs w:val="24"/>
        </w:rPr>
        <w:t>签发的我方</w:t>
      </w:r>
      <w:r>
        <w:rPr>
          <w:rFonts w:ascii="宋体" w:hAnsi="宋体" w:cs="宋体"/>
          <w:sz w:val="24"/>
          <w:szCs w:val="24"/>
          <w:u w:val="single"/>
        </w:rPr>
        <w:t>（请填写非自然人的非法人的具体证照名称）</w:t>
      </w:r>
      <w:r>
        <w:rPr>
          <w:rFonts w:ascii="宋体" w:hAnsi="宋体" w:cs="宋体"/>
          <w:sz w:val="24"/>
          <w:szCs w:val="24"/>
        </w:rPr>
        <w:t>复印件，该证明材料真实有效，否则我方负全部责任。</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□现附上由</w:t>
      </w:r>
      <w:r>
        <w:rPr>
          <w:rFonts w:ascii="宋体" w:hAnsi="宋体" w:cs="宋体"/>
          <w:sz w:val="24"/>
          <w:szCs w:val="24"/>
          <w:u w:val="single"/>
        </w:rPr>
        <w:t>（填写“签发机关全称”）</w:t>
      </w:r>
      <w:r>
        <w:rPr>
          <w:rFonts w:ascii="宋体" w:hAnsi="宋体" w:cs="宋体"/>
          <w:sz w:val="24"/>
          <w:szCs w:val="24"/>
        </w:rPr>
        <w:t>签发的我方</w:t>
      </w:r>
      <w:r>
        <w:rPr>
          <w:rFonts w:ascii="宋体" w:hAnsi="宋体" w:cs="宋体"/>
          <w:sz w:val="24"/>
          <w:szCs w:val="24"/>
          <w:u w:val="single"/>
        </w:rPr>
        <w:t>（请填写自然人的身份证件名称）</w:t>
      </w:r>
      <w:r>
        <w:rPr>
          <w:rFonts w:ascii="宋体" w:hAnsi="宋体" w:cs="宋体"/>
          <w:sz w:val="24"/>
          <w:szCs w:val="24"/>
        </w:rPr>
        <w:t>复印件，该证明材料真实有效，否则我方负全部责任。</w:t>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※注意：</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1、请供应商按照实际情况编制填写，在相应的（）中打“√”并选择相应的“□”（若有）后，再按照本格式的要求提供相应证明材料的复印件。</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EC699D">
      <w:pPr>
        <w:pStyle w:val="null3"/>
        <w:spacing w:line="360" w:lineRule="auto"/>
        <w:ind w:firstLine="480"/>
        <w:jc w:val="both"/>
        <w:rPr>
          <w:rFonts w:hint="default"/>
          <w:b/>
          <w:sz w:val="28"/>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r>
        <w:rPr>
          <w:rFonts w:ascii="宋体" w:hAnsi="宋体" w:cs="宋体"/>
          <w:sz w:val="24"/>
          <w:szCs w:val="24"/>
        </w:rPr>
        <w:br/>
      </w:r>
      <w:r>
        <w:rPr>
          <w:rFonts w:ascii="宋体" w:hAnsi="宋体" w:cs="宋体"/>
          <w:sz w:val="24"/>
          <w:szCs w:val="24"/>
        </w:rPr>
        <w:br/>
      </w:r>
      <w:r>
        <w:rPr>
          <w:b/>
        </w:rPr>
        <w:t xml:space="preserve"> </w:t>
      </w:r>
    </w:p>
    <w:p w:rsidR="00A71880" w:rsidRDefault="00A71880" w:rsidP="00EC699D">
      <w:pPr>
        <w:pStyle w:val="null3"/>
        <w:jc w:val="center"/>
        <w:rPr>
          <w:rFonts w:ascii="宋体" w:hAnsi="宋体" w:cs="宋体" w:hint="default"/>
          <w:b/>
          <w:sz w:val="28"/>
        </w:rPr>
      </w:pPr>
      <w:bookmarkStart w:id="59" w:name="_Toc26488"/>
      <w:bookmarkStart w:id="60" w:name="_Toc18879"/>
    </w:p>
    <w:p w:rsidR="00EC699D" w:rsidRDefault="00EC699D" w:rsidP="00EC699D">
      <w:pPr>
        <w:pStyle w:val="null3"/>
        <w:jc w:val="center"/>
        <w:rPr>
          <w:rFonts w:hint="default"/>
        </w:rPr>
      </w:pPr>
      <w:r>
        <w:rPr>
          <w:rFonts w:ascii="宋体" w:hAnsi="宋体" w:cs="宋体"/>
          <w:b/>
          <w:sz w:val="28"/>
        </w:rPr>
        <w:lastRenderedPageBreak/>
        <w:t>6、资格声明函</w:t>
      </w:r>
      <w:r>
        <w:br/>
      </w:r>
      <w:bookmarkEnd w:id="59"/>
      <w:bookmarkEnd w:id="60"/>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致：</w:t>
      </w:r>
      <w:r w:rsidR="007C25FB">
        <w:rPr>
          <w:rFonts w:ascii="宋体" w:hAnsi="宋体" w:cs="宋体"/>
          <w:sz w:val="24"/>
          <w:szCs w:val="24"/>
          <w:u w:val="single"/>
        </w:rPr>
        <w:t>福建省泉州监狱</w:t>
      </w:r>
    </w:p>
    <w:p w:rsidR="00EC699D" w:rsidRDefault="00EC699D" w:rsidP="00EC699D">
      <w:pPr>
        <w:pStyle w:val="null3"/>
        <w:spacing w:line="360" w:lineRule="auto"/>
        <w:ind w:firstLine="480"/>
        <w:jc w:val="center"/>
        <w:rPr>
          <w:rFonts w:ascii="宋体" w:hAnsi="宋体" w:cs="宋体" w:hint="default"/>
          <w:sz w:val="24"/>
          <w:szCs w:val="24"/>
        </w:rPr>
      </w:pP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bCs/>
          <w:sz w:val="24"/>
          <w:szCs w:val="24"/>
          <w:shd w:val="clear" w:color="auto" w:fill="FFFFFF"/>
        </w:rPr>
        <w:t>我方已知晓竞价文件要求并认真审核自身情况，在此郑重声明，我方具备并满足下列各项条款的规定。本声明如有虚假或不实之处，我方将失去合格供应商资格且我方的竞价保证金将不予退还。</w:t>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1、具有独立承担民事责任的能力；</w:t>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2、具有良好的商业信誉和健全的财务会计制度；</w:t>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3、具备履行合同所必需的设备和专业技术能力；</w:t>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4、有依法缴纳税收和社会保障资金的良好记录；</w:t>
      </w: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5、参加采购活动前三年内，在经营活动中没有重大违法记录（</w:t>
      </w:r>
      <w:r>
        <w:rPr>
          <w:rFonts w:ascii="宋体" w:hAnsi="宋体" w:cs="宋体"/>
          <w:bCs/>
          <w:sz w:val="24"/>
          <w:szCs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r>
        <w:rPr>
          <w:rFonts w:ascii="宋体" w:hAnsi="宋体" w:cs="宋体"/>
          <w:sz w:val="24"/>
          <w:szCs w:val="24"/>
        </w:rPr>
        <w:t>）。</w:t>
      </w:r>
    </w:p>
    <w:p w:rsidR="00EC699D" w:rsidRDefault="00EC699D" w:rsidP="00EC699D">
      <w:pPr>
        <w:pStyle w:val="null3"/>
        <w:spacing w:line="360" w:lineRule="auto"/>
        <w:ind w:firstLineChars="200" w:firstLine="480"/>
        <w:jc w:val="both"/>
        <w:rPr>
          <w:rFonts w:ascii="宋体" w:hAnsi="宋体" w:cs="宋体" w:hint="default"/>
          <w:sz w:val="24"/>
          <w:szCs w:val="24"/>
        </w:rPr>
      </w:pPr>
      <w:bookmarkStart w:id="61" w:name="_Toc23548"/>
      <w:bookmarkStart w:id="62" w:name="_Toc23959"/>
      <w:r>
        <w:rPr>
          <w:rFonts w:ascii="宋体" w:hAnsi="宋体" w:cs="宋体"/>
          <w:sz w:val="24"/>
          <w:szCs w:val="24"/>
        </w:rPr>
        <w:t>6、无行贿犯罪记录；</w:t>
      </w:r>
      <w:bookmarkEnd w:id="61"/>
      <w:bookmarkEnd w:id="62"/>
    </w:p>
    <w:p w:rsidR="00EC699D" w:rsidRDefault="00EC699D" w:rsidP="00EC699D">
      <w:pPr>
        <w:pStyle w:val="null3"/>
        <w:spacing w:line="360" w:lineRule="auto"/>
        <w:ind w:firstLineChars="200" w:firstLine="480"/>
        <w:jc w:val="both"/>
        <w:rPr>
          <w:rFonts w:ascii="宋体" w:hAnsi="宋体" w:cs="宋体" w:hint="default"/>
          <w:color w:val="000000"/>
          <w:sz w:val="24"/>
          <w:szCs w:val="24"/>
        </w:rPr>
      </w:pPr>
      <w:r>
        <w:rPr>
          <w:rFonts w:ascii="宋体" w:hAnsi="宋体" w:cs="宋体"/>
          <w:color w:val="000000"/>
          <w:sz w:val="24"/>
          <w:szCs w:val="24"/>
        </w:rPr>
        <w:t>7、响应文件递交截止时间当日，未在景弘集团有限公司黑名单内(企业项目适用）；</w:t>
      </w:r>
    </w:p>
    <w:p w:rsidR="00EC699D" w:rsidRDefault="00EC699D" w:rsidP="00EC699D">
      <w:pPr>
        <w:pStyle w:val="null3"/>
        <w:spacing w:line="360" w:lineRule="auto"/>
        <w:ind w:firstLineChars="200" w:firstLine="480"/>
        <w:jc w:val="both"/>
        <w:rPr>
          <w:rFonts w:ascii="宋体" w:hAnsi="宋体" w:cs="宋体" w:hint="default"/>
          <w:sz w:val="24"/>
          <w:szCs w:val="24"/>
        </w:rPr>
      </w:pPr>
    </w:p>
    <w:p w:rsidR="00EC699D" w:rsidRDefault="00EC699D" w:rsidP="00EC699D">
      <w:pPr>
        <w:pStyle w:val="null3"/>
        <w:spacing w:line="360" w:lineRule="auto"/>
        <w:ind w:firstLineChars="200" w:firstLine="480"/>
        <w:jc w:val="both"/>
        <w:rPr>
          <w:rFonts w:ascii="宋体" w:hAnsi="宋体" w:cs="宋体" w:hint="default"/>
          <w:sz w:val="24"/>
          <w:szCs w:val="24"/>
        </w:rPr>
      </w:pPr>
      <w:r>
        <w:rPr>
          <w:rFonts w:ascii="宋体" w:hAnsi="宋体" w:cs="宋体"/>
          <w:sz w:val="24"/>
          <w:szCs w:val="24"/>
        </w:rPr>
        <w:t>我方对上述声明的真实性、合法性、准确性、有效性负责，并愿意根据竞价文件和竞价过程中贵方要求提供全部现有资料、数据、文件等予以证实。</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对于接受联合体形式的竞价且供应商是联合体的，则联合体各成员都应当提交本资格证明文件。</w:t>
      </w:r>
      <w:r>
        <w:rPr>
          <w:rFonts w:ascii="宋体" w:hAnsi="宋体" w:cs="宋体"/>
          <w:sz w:val="24"/>
          <w:szCs w:val="24"/>
        </w:rPr>
        <w:br/>
      </w:r>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2249A0">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br/>
      </w:r>
      <w:r>
        <w:br/>
      </w:r>
      <w:r>
        <w:br/>
      </w:r>
      <w:bookmarkStart w:id="63" w:name="_Toc15019"/>
      <w:bookmarkStart w:id="64" w:name="_Toc15358"/>
      <w:r>
        <w:rPr>
          <w:rFonts w:ascii="宋体" w:hAnsi="宋体" w:cs="宋体" w:hint="eastAsia"/>
          <w:b/>
          <w:sz w:val="28"/>
        </w:rPr>
        <w:lastRenderedPageBreak/>
        <w:t>7</w:t>
      </w:r>
      <w:r>
        <w:rPr>
          <w:rFonts w:ascii="宋体" w:hAnsi="宋体" w:cs="宋体"/>
          <w:b/>
          <w:sz w:val="28"/>
        </w:rPr>
        <w:t>、技术要求响应表</w:t>
      </w:r>
      <w:bookmarkEnd w:id="63"/>
      <w:bookmarkEnd w:id="64"/>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项目编号：</w:t>
      </w:r>
      <w:r>
        <w:rPr>
          <w:rFonts w:ascii="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1038"/>
        <w:gridCol w:w="1038"/>
        <w:gridCol w:w="2076"/>
        <w:gridCol w:w="2076"/>
        <w:gridCol w:w="2076"/>
      </w:tblGrid>
      <w:tr w:rsidR="00EC699D" w:rsidTr="003A6728">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采购包</w:t>
            </w:r>
          </w:p>
        </w:tc>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品目号</w:t>
            </w:r>
          </w:p>
        </w:tc>
        <w:tc>
          <w:tcPr>
            <w:tcW w:w="2076"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竞价文件要求</w:t>
            </w:r>
          </w:p>
        </w:tc>
        <w:tc>
          <w:tcPr>
            <w:tcW w:w="2076"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响应文件应答</w:t>
            </w:r>
          </w:p>
        </w:tc>
        <w:tc>
          <w:tcPr>
            <w:tcW w:w="2076"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是否偏离及说明</w:t>
            </w:r>
          </w:p>
        </w:tc>
      </w:tr>
      <w:tr w:rsidR="00EC699D" w:rsidTr="003A6728">
        <w:tc>
          <w:tcPr>
            <w:tcW w:w="1038" w:type="dxa"/>
            <w:vMerge w:val="restart"/>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w:t>
            </w:r>
          </w:p>
        </w:tc>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*-1</w:t>
            </w: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r>
      <w:tr w:rsidR="00EC699D" w:rsidTr="003A6728">
        <w:tc>
          <w:tcPr>
            <w:tcW w:w="1038" w:type="dxa"/>
            <w:vMerge/>
          </w:tcPr>
          <w:p w:rsidR="00EC699D" w:rsidRDefault="00EC699D" w:rsidP="003A6728">
            <w:pPr>
              <w:spacing w:line="360" w:lineRule="auto"/>
              <w:rPr>
                <w:rFonts w:ascii="宋体" w:hAnsi="宋体" w:cs="宋体"/>
                <w:sz w:val="24"/>
              </w:rPr>
            </w:pPr>
          </w:p>
        </w:tc>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w:t>
            </w: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r>
      <w:tr w:rsidR="00EC699D" w:rsidTr="003A6728">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w:t>
            </w:r>
          </w:p>
        </w:tc>
        <w:tc>
          <w:tcPr>
            <w:tcW w:w="1038"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r>
    </w:tbl>
    <w:p w:rsidR="00EC699D" w:rsidRDefault="00EC699D" w:rsidP="00EC699D">
      <w:pPr>
        <w:pStyle w:val="null3"/>
        <w:spacing w:line="360" w:lineRule="auto"/>
        <w:ind w:firstLine="480"/>
        <w:jc w:val="both"/>
        <w:rPr>
          <w:rFonts w:ascii="宋体" w:hAnsi="宋体" w:cs="宋体" w:hint="default"/>
          <w:sz w:val="24"/>
          <w:szCs w:val="24"/>
        </w:rPr>
      </w:pP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※注意：</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1、供应商应在“竞价文件要求” “响应文件应答”中按竞价文件第三章竞价内容及要求中“二、技术和服务要求” 的内容逐项详细对应应答。</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2、对竞价文件关于“大于（或小于）等于”等某个区间值范围内的内容，报价响应应填写具体的数值，但技术指标只能以范围作响应的除外。</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3、“是否偏离及说明”项下应按下列规定填写：优于的，填写“正偏离”；符合的，填写“无偏离”；低于的，填写“负偏离”。</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4、若需要说明的内容因竞价文件中的格式特殊或需特殊表达的，可另页应答。</w:t>
      </w:r>
      <w:r>
        <w:rPr>
          <w:rFonts w:ascii="宋体" w:hAnsi="宋体" w:cs="宋体"/>
          <w:sz w:val="24"/>
          <w:szCs w:val="24"/>
        </w:rPr>
        <w:br/>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EC699D">
      <w:pPr>
        <w:pStyle w:val="null3"/>
        <w:spacing w:line="360" w:lineRule="auto"/>
        <w:ind w:firstLine="480"/>
        <w:jc w:val="both"/>
        <w:rPr>
          <w:rFonts w:hint="default"/>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r>
        <w:rPr>
          <w:rFonts w:ascii="宋体" w:hAnsi="宋体" w:cs="宋体"/>
          <w:sz w:val="24"/>
          <w:szCs w:val="24"/>
        </w:rPr>
        <w:br/>
      </w:r>
      <w:r>
        <w:rPr>
          <w:rFonts w:ascii="宋体" w:hAnsi="宋体" w:cs="宋体"/>
          <w:sz w:val="24"/>
          <w:szCs w:val="24"/>
        </w:rPr>
        <w:br/>
      </w:r>
      <w:r>
        <w:br/>
      </w:r>
      <w:r>
        <w:br/>
      </w:r>
    </w:p>
    <w:p w:rsidR="00EC699D" w:rsidRDefault="00EC699D" w:rsidP="00EC699D">
      <w:pPr>
        <w:pStyle w:val="null3"/>
        <w:jc w:val="center"/>
        <w:rPr>
          <w:rFonts w:hint="default"/>
        </w:rPr>
      </w:pPr>
    </w:p>
    <w:p w:rsidR="00EC699D" w:rsidRDefault="00EC699D" w:rsidP="00EC699D">
      <w:pPr>
        <w:pStyle w:val="null3"/>
        <w:jc w:val="center"/>
        <w:rPr>
          <w:rFonts w:hint="default"/>
        </w:rPr>
      </w:pPr>
      <w:r>
        <w:rPr>
          <w:b/>
        </w:rPr>
        <w:t xml:space="preserve"> </w:t>
      </w:r>
    </w:p>
    <w:p w:rsidR="00EC699D" w:rsidRDefault="00EC699D" w:rsidP="007C25FB">
      <w:r>
        <w:rPr>
          <w:b/>
          <w:sz w:val="28"/>
        </w:rPr>
        <w:br w:type="page"/>
      </w:r>
      <w:bookmarkStart w:id="65" w:name="_Toc16012"/>
      <w:bookmarkStart w:id="66" w:name="_Toc10241"/>
      <w:r>
        <w:rPr>
          <w:rFonts w:ascii="宋体" w:hAnsi="宋体" w:cs="宋体" w:hint="eastAsia"/>
          <w:b/>
          <w:sz w:val="28"/>
        </w:rPr>
        <w:lastRenderedPageBreak/>
        <w:t>8</w:t>
      </w:r>
      <w:r>
        <w:rPr>
          <w:rFonts w:ascii="宋体" w:hAnsi="宋体" w:cs="宋体"/>
          <w:b/>
          <w:sz w:val="28"/>
        </w:rPr>
        <w:t>、商务条件响应表</w:t>
      </w:r>
      <w:bookmarkEnd w:id="65"/>
      <w:bookmarkEnd w:id="66"/>
    </w:p>
    <w:p w:rsidR="00EC699D" w:rsidRDefault="00EC699D" w:rsidP="00EC699D">
      <w:pPr>
        <w:pStyle w:val="null3"/>
        <w:spacing w:line="360" w:lineRule="auto"/>
        <w:jc w:val="both"/>
        <w:rPr>
          <w:rFonts w:ascii="宋体" w:hAnsi="宋体" w:cs="宋体" w:hint="default"/>
          <w:sz w:val="24"/>
          <w:szCs w:val="24"/>
        </w:rPr>
      </w:pPr>
      <w:r>
        <w:rPr>
          <w:rFonts w:ascii="宋体" w:hAnsi="宋体" w:cs="宋体"/>
          <w:sz w:val="24"/>
          <w:szCs w:val="24"/>
        </w:rPr>
        <w:t>项目编号：</w:t>
      </w:r>
      <w:r>
        <w:rPr>
          <w:rFonts w:ascii="宋体" w:hAnsi="宋体" w:cs="宋体"/>
          <w:sz w:val="24"/>
          <w:szCs w:val="24"/>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tblPr>
      <w:tblGrid>
        <w:gridCol w:w="1038"/>
        <w:gridCol w:w="1038"/>
        <w:gridCol w:w="2076"/>
        <w:gridCol w:w="2076"/>
        <w:gridCol w:w="2076"/>
      </w:tblGrid>
      <w:tr w:rsidR="00EC699D" w:rsidTr="003A6728">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采购包</w:t>
            </w:r>
          </w:p>
        </w:tc>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品目号</w:t>
            </w:r>
          </w:p>
        </w:tc>
        <w:tc>
          <w:tcPr>
            <w:tcW w:w="2076"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竞价文件要求</w:t>
            </w:r>
          </w:p>
        </w:tc>
        <w:tc>
          <w:tcPr>
            <w:tcW w:w="2076"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响应文件应答</w:t>
            </w:r>
          </w:p>
        </w:tc>
        <w:tc>
          <w:tcPr>
            <w:tcW w:w="2076"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是否偏离及说明</w:t>
            </w:r>
          </w:p>
        </w:tc>
      </w:tr>
      <w:tr w:rsidR="00EC699D" w:rsidTr="003A6728">
        <w:tc>
          <w:tcPr>
            <w:tcW w:w="1038" w:type="dxa"/>
            <w:vMerge w:val="restart"/>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w:t>
            </w:r>
          </w:p>
        </w:tc>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*-1</w:t>
            </w: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r>
      <w:tr w:rsidR="00EC699D" w:rsidTr="003A6728">
        <w:tc>
          <w:tcPr>
            <w:tcW w:w="1038" w:type="dxa"/>
            <w:vMerge/>
          </w:tcPr>
          <w:p w:rsidR="00EC699D" w:rsidRDefault="00EC699D" w:rsidP="003A6728">
            <w:pPr>
              <w:spacing w:line="360" w:lineRule="auto"/>
              <w:rPr>
                <w:rFonts w:ascii="宋体" w:hAnsi="宋体" w:cs="宋体"/>
                <w:sz w:val="24"/>
              </w:rPr>
            </w:pPr>
          </w:p>
        </w:tc>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w:t>
            </w: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r>
      <w:tr w:rsidR="00EC699D" w:rsidTr="003A6728">
        <w:tc>
          <w:tcPr>
            <w:tcW w:w="1038" w:type="dxa"/>
          </w:tcPr>
          <w:p w:rsidR="00EC699D" w:rsidRDefault="00EC699D" w:rsidP="003A6728">
            <w:pPr>
              <w:pStyle w:val="null3"/>
              <w:spacing w:line="360" w:lineRule="auto"/>
              <w:jc w:val="center"/>
              <w:rPr>
                <w:rFonts w:ascii="宋体" w:hAnsi="宋体" w:cs="宋体" w:hint="default"/>
                <w:sz w:val="24"/>
                <w:szCs w:val="24"/>
              </w:rPr>
            </w:pPr>
            <w:r>
              <w:rPr>
                <w:rFonts w:ascii="宋体" w:hAnsi="宋体" w:cs="宋体"/>
                <w:b/>
                <w:sz w:val="24"/>
                <w:szCs w:val="24"/>
              </w:rPr>
              <w:t>...</w:t>
            </w:r>
          </w:p>
        </w:tc>
        <w:tc>
          <w:tcPr>
            <w:tcW w:w="1038"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c>
          <w:tcPr>
            <w:tcW w:w="2076" w:type="dxa"/>
          </w:tcPr>
          <w:p w:rsidR="00EC699D" w:rsidRDefault="00EC699D" w:rsidP="003A6728">
            <w:pPr>
              <w:spacing w:line="360" w:lineRule="auto"/>
              <w:rPr>
                <w:rFonts w:ascii="宋体" w:hAnsi="宋体" w:cs="宋体"/>
                <w:sz w:val="24"/>
              </w:rPr>
            </w:pPr>
          </w:p>
        </w:tc>
      </w:tr>
    </w:tbl>
    <w:p w:rsidR="00EC699D" w:rsidRDefault="00EC699D" w:rsidP="00EC699D">
      <w:pPr>
        <w:pStyle w:val="null3"/>
        <w:spacing w:line="360" w:lineRule="auto"/>
        <w:ind w:firstLine="480"/>
        <w:jc w:val="both"/>
        <w:rPr>
          <w:rFonts w:ascii="宋体" w:hAnsi="宋体" w:cs="宋体" w:hint="default"/>
          <w:sz w:val="24"/>
          <w:szCs w:val="24"/>
        </w:rPr>
      </w:pP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※注意：</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1、供应商应在“竞价文件要求” “响应文件应答”中按竞价文件第三章竞价内容及要求中“ 三、商务条件” 的内容逐项详细对应应答。</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2、对竞价文件关于“大于（或小于）等于”等某个区间值范围内的内容，报价响应应填写具体的数值。</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3“是否偏离及说明”项下应按下列规定填写：优于的，填写“正偏离”；符合的，填写“无偏离”；低于的，填写“负偏离”。</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4、若需要说明的内容因竞价文件中的格式特殊或需特殊表达的，可另页应答。</w:t>
      </w:r>
      <w:r>
        <w:rPr>
          <w:rFonts w:ascii="宋体" w:hAnsi="宋体" w:cs="宋体"/>
          <w:sz w:val="24"/>
          <w:szCs w:val="24"/>
        </w:rPr>
        <w:br/>
      </w:r>
      <w:r>
        <w:rPr>
          <w:rFonts w:ascii="宋体" w:hAnsi="宋体" w:cs="宋体"/>
          <w:sz w:val="24"/>
          <w:szCs w:val="24"/>
        </w:rPr>
        <w:br/>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w:t>
      </w:r>
      <w:r>
        <w:rPr>
          <w:rFonts w:ascii="宋体" w:hAnsi="宋体" w:cs="宋体"/>
          <w:sz w:val="24"/>
          <w:szCs w:val="24"/>
          <w:u w:val="single"/>
        </w:rPr>
        <w:t>（全称并加盖单位公章）</w:t>
      </w:r>
    </w:p>
    <w:p w:rsidR="00EC699D" w:rsidRDefault="00EC699D" w:rsidP="00EC699D">
      <w:pPr>
        <w:pStyle w:val="null3"/>
        <w:spacing w:line="360" w:lineRule="auto"/>
        <w:ind w:firstLine="480"/>
        <w:jc w:val="both"/>
        <w:rPr>
          <w:rFonts w:ascii="宋体" w:hAnsi="宋体" w:cs="宋体" w:hint="default"/>
          <w:sz w:val="24"/>
          <w:szCs w:val="24"/>
        </w:rPr>
      </w:pPr>
      <w:r>
        <w:rPr>
          <w:rFonts w:ascii="宋体" w:hAnsi="宋体" w:cs="宋体"/>
          <w:sz w:val="24"/>
          <w:szCs w:val="24"/>
        </w:rPr>
        <w:t>供应商代表签字：</w:t>
      </w:r>
      <w:r>
        <w:rPr>
          <w:rFonts w:ascii="宋体" w:hAnsi="宋体" w:cs="宋体"/>
          <w:sz w:val="24"/>
          <w:szCs w:val="24"/>
          <w:u w:val="single"/>
        </w:rPr>
        <w:t xml:space="preserve">      </w:t>
      </w:r>
    </w:p>
    <w:p w:rsidR="00EC699D" w:rsidRDefault="00EC699D" w:rsidP="002249A0">
      <w:pPr>
        <w:pStyle w:val="null3"/>
        <w:spacing w:line="360" w:lineRule="auto"/>
        <w:ind w:firstLine="480"/>
        <w:jc w:val="both"/>
        <w:rPr>
          <w:rFonts w:hint="default"/>
          <w:b/>
          <w:sz w:val="28"/>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r>
        <w:rPr>
          <w:rFonts w:ascii="宋体" w:hAnsi="宋体" w:cs="宋体"/>
          <w:sz w:val="24"/>
          <w:szCs w:val="24"/>
        </w:rPr>
        <w:br/>
      </w:r>
      <w:r>
        <w:rPr>
          <w:rFonts w:ascii="宋体" w:hAnsi="宋体" w:cs="宋体"/>
        </w:rPr>
        <w:br/>
      </w:r>
      <w:r>
        <w:br/>
      </w:r>
      <w:r>
        <w:br/>
      </w:r>
    </w:p>
    <w:sectPr w:rsidR="00EC699D" w:rsidSect="00DE0E8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4C7" w:rsidRDefault="00F374C7" w:rsidP="00DE0E87">
      <w:r>
        <w:separator/>
      </w:r>
    </w:p>
  </w:endnote>
  <w:endnote w:type="continuationSeparator" w:id="1">
    <w:p w:rsidR="00F374C7" w:rsidRDefault="00F374C7" w:rsidP="00DE0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80" w:rsidRDefault="00CD4278">
    <w:pPr>
      <w:pStyle w:val="a9"/>
    </w:pPr>
    <w:r>
      <w:pict>
        <v:shapetype id="_x0000_t202" coordsize="21600,21600" o:spt="202" path="m,l,21600r21600,l21600,xe">
          <v:stroke joinstyle="miter"/>
          <v:path gradientshapeok="t" o:connecttype="rect"/>
        </v:shapetype>
        <v:shape id="_x0000_s2050" type="#_x0000_t202" style="position:absolute;margin-left:312pt;margin-top:0;width:2in;height:2in;z-index:251662336;mso-wrap-style:none;mso-position-horizontal:outside;mso-position-horizontal-relative:margin" filled="f" stroked="f">
          <v:fill o:detectmouseclick="t"/>
          <v:textbox style="mso-fit-shape-to-text:t" inset="0,0,0,0">
            <w:txbxContent>
              <w:p w:rsidR="00A71880" w:rsidRDefault="00CD4278">
                <w:pPr>
                  <w:pStyle w:val="a9"/>
                  <w:rPr>
                    <w:sz w:val="24"/>
                  </w:rPr>
                </w:pPr>
                <w:r>
                  <w:rPr>
                    <w:rFonts w:hint="eastAsia"/>
                    <w:sz w:val="24"/>
                  </w:rPr>
                  <w:fldChar w:fldCharType="begin"/>
                </w:r>
                <w:r w:rsidR="00A71880">
                  <w:rPr>
                    <w:rFonts w:hint="eastAsia"/>
                    <w:sz w:val="24"/>
                  </w:rPr>
                  <w:instrText xml:space="preserve"> PAGE  \* MERGEFORMAT </w:instrText>
                </w:r>
                <w:r>
                  <w:rPr>
                    <w:rFonts w:hint="eastAsia"/>
                    <w:sz w:val="24"/>
                  </w:rPr>
                  <w:fldChar w:fldCharType="separate"/>
                </w:r>
                <w:r w:rsidR="006530B3">
                  <w:rPr>
                    <w:noProof/>
                    <w:sz w:val="24"/>
                  </w:rPr>
                  <w:t>- 2 -</w:t>
                </w:r>
                <w:r>
                  <w:rPr>
                    <w:rFonts w:hint="eastAsia"/>
                    <w:sz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87" w:rsidRDefault="00CD4278">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fill o:detectmouseclick="t"/>
          <v:textbox style="mso-fit-shape-to-text:t" inset="0,0,0,0">
            <w:txbxContent>
              <w:p w:rsidR="00DE0E87" w:rsidRDefault="00CD4278">
                <w:pPr>
                  <w:pStyle w:val="a9"/>
                </w:pPr>
                <w:r>
                  <w:fldChar w:fldCharType="begin"/>
                </w:r>
                <w:r w:rsidR="000E3831">
                  <w:instrText xml:space="preserve"> PAGE  \* MERGEFORMAT </w:instrText>
                </w:r>
                <w:r>
                  <w:fldChar w:fldCharType="separate"/>
                </w:r>
                <w:r w:rsidR="006530B3">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4C7" w:rsidRDefault="00F374C7" w:rsidP="00DE0E87">
      <w:r>
        <w:separator/>
      </w:r>
    </w:p>
  </w:footnote>
  <w:footnote w:type="continuationSeparator" w:id="1">
    <w:p w:rsidR="00F374C7" w:rsidRDefault="00F374C7" w:rsidP="00DE0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99D"/>
    <w:rsid w:val="000E3831"/>
    <w:rsid w:val="001E20CF"/>
    <w:rsid w:val="002249A0"/>
    <w:rsid w:val="00264453"/>
    <w:rsid w:val="00350D8E"/>
    <w:rsid w:val="003928D2"/>
    <w:rsid w:val="005A6EF7"/>
    <w:rsid w:val="00610621"/>
    <w:rsid w:val="006530B3"/>
    <w:rsid w:val="006E1458"/>
    <w:rsid w:val="007B452B"/>
    <w:rsid w:val="007C25FB"/>
    <w:rsid w:val="00986065"/>
    <w:rsid w:val="009B7CB9"/>
    <w:rsid w:val="00A71880"/>
    <w:rsid w:val="00A811E5"/>
    <w:rsid w:val="00B50CB0"/>
    <w:rsid w:val="00CD4278"/>
    <w:rsid w:val="00DE0E87"/>
    <w:rsid w:val="00E37E13"/>
    <w:rsid w:val="00EC699D"/>
    <w:rsid w:val="00EF1D74"/>
    <w:rsid w:val="00F374C7"/>
    <w:rsid w:val="00F54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envelope return" w:uiPriority="0"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99D"/>
    <w:pPr>
      <w:widowControl w:val="0"/>
      <w:jc w:val="both"/>
    </w:pPr>
    <w:rPr>
      <w:rFonts w:ascii="Calibri" w:eastAsia="宋体" w:hAnsi="Calibri" w:cs="Times New Roman"/>
      <w:szCs w:val="24"/>
    </w:rPr>
  </w:style>
  <w:style w:type="paragraph" w:styleId="1">
    <w:name w:val="heading 1"/>
    <w:basedOn w:val="a"/>
    <w:next w:val="a"/>
    <w:link w:val="1Char"/>
    <w:qFormat/>
    <w:rsid w:val="00EC699D"/>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Char"/>
    <w:qFormat/>
    <w:rsid w:val="00EC699D"/>
    <w:pPr>
      <w:spacing w:beforeAutospacing="1" w:afterAutospacing="1"/>
      <w:jc w:val="left"/>
      <w:outlineLvl w:val="1"/>
    </w:pPr>
    <w:rPr>
      <w:rFonts w:ascii="宋体" w:hAnsi="宋体"/>
      <w:b/>
      <w:kern w:val="0"/>
      <w:sz w:val="36"/>
      <w:szCs w:val="36"/>
    </w:rPr>
  </w:style>
  <w:style w:type="paragraph" w:styleId="3">
    <w:name w:val="heading 3"/>
    <w:basedOn w:val="1"/>
    <w:next w:val="a"/>
    <w:link w:val="3Char"/>
    <w:uiPriority w:val="9"/>
    <w:qFormat/>
    <w:rsid w:val="00EC699D"/>
    <w:pPr>
      <w:keepNext/>
      <w:keepLines/>
      <w:spacing w:before="260" w:after="260" w:line="416"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699D"/>
    <w:rPr>
      <w:rFonts w:ascii="宋体" w:eastAsia="宋体" w:hAnsi="宋体" w:cs="Times New Roman"/>
      <w:b/>
      <w:bCs/>
      <w:kern w:val="44"/>
      <w:sz w:val="48"/>
      <w:szCs w:val="48"/>
    </w:rPr>
  </w:style>
  <w:style w:type="character" w:customStyle="1" w:styleId="2Char">
    <w:name w:val="标题 2 Char"/>
    <w:basedOn w:val="a0"/>
    <w:link w:val="2"/>
    <w:qFormat/>
    <w:rsid w:val="00EC699D"/>
    <w:rPr>
      <w:rFonts w:ascii="宋体" w:eastAsia="宋体" w:hAnsi="宋体" w:cs="Times New Roman"/>
      <w:b/>
      <w:kern w:val="0"/>
      <w:sz w:val="36"/>
      <w:szCs w:val="36"/>
    </w:rPr>
  </w:style>
  <w:style w:type="character" w:customStyle="1" w:styleId="3Char">
    <w:name w:val="标题 3 Char"/>
    <w:basedOn w:val="a0"/>
    <w:link w:val="3"/>
    <w:uiPriority w:val="9"/>
    <w:rsid w:val="00EC699D"/>
    <w:rPr>
      <w:rFonts w:ascii="宋体" w:eastAsia="宋体" w:hAnsi="宋体" w:cs="Times New Roman"/>
      <w:b/>
      <w:bCs/>
      <w:kern w:val="44"/>
      <w:sz w:val="32"/>
      <w:szCs w:val="32"/>
    </w:rPr>
  </w:style>
  <w:style w:type="paragraph" w:styleId="a3">
    <w:name w:val="Body Text Indent"/>
    <w:basedOn w:val="a"/>
    <w:next w:val="20"/>
    <w:link w:val="Char"/>
    <w:unhideWhenUsed/>
    <w:qFormat/>
    <w:rsid w:val="00EC699D"/>
    <w:pPr>
      <w:spacing w:after="120"/>
      <w:ind w:leftChars="200" w:left="420"/>
    </w:pPr>
  </w:style>
  <w:style w:type="character" w:customStyle="1" w:styleId="Char">
    <w:name w:val="正文文本缩进 Char"/>
    <w:basedOn w:val="a0"/>
    <w:link w:val="a3"/>
    <w:rsid w:val="00EC699D"/>
    <w:rPr>
      <w:rFonts w:ascii="Calibri" w:eastAsia="宋体" w:hAnsi="Calibri" w:cs="Times New Roman"/>
      <w:szCs w:val="24"/>
    </w:rPr>
  </w:style>
  <w:style w:type="paragraph" w:styleId="20">
    <w:name w:val="Body Text First Indent 2"/>
    <w:basedOn w:val="a3"/>
    <w:link w:val="2Char0"/>
    <w:uiPriority w:val="99"/>
    <w:unhideWhenUsed/>
    <w:qFormat/>
    <w:rsid w:val="00EC699D"/>
    <w:pPr>
      <w:ind w:firstLineChars="200" w:firstLine="420"/>
    </w:pPr>
  </w:style>
  <w:style w:type="character" w:customStyle="1" w:styleId="2Char0">
    <w:name w:val="正文首行缩进 2 Char"/>
    <w:basedOn w:val="Char"/>
    <w:link w:val="20"/>
    <w:uiPriority w:val="99"/>
    <w:rsid w:val="00EC699D"/>
  </w:style>
  <w:style w:type="paragraph" w:styleId="a4">
    <w:name w:val="envelope return"/>
    <w:basedOn w:val="a"/>
    <w:qFormat/>
    <w:rsid w:val="00EC699D"/>
    <w:pPr>
      <w:snapToGrid w:val="0"/>
    </w:pPr>
    <w:rPr>
      <w:rFonts w:ascii="Arial" w:hAnsi="Arial"/>
    </w:rPr>
  </w:style>
  <w:style w:type="paragraph" w:styleId="a5">
    <w:name w:val="annotation text"/>
    <w:basedOn w:val="a"/>
    <w:link w:val="Char0"/>
    <w:qFormat/>
    <w:rsid w:val="00EC699D"/>
    <w:pPr>
      <w:jc w:val="left"/>
    </w:pPr>
  </w:style>
  <w:style w:type="character" w:customStyle="1" w:styleId="Char0">
    <w:name w:val="批注文字 Char"/>
    <w:basedOn w:val="a0"/>
    <w:link w:val="a5"/>
    <w:rsid w:val="00EC699D"/>
    <w:rPr>
      <w:rFonts w:ascii="Calibri" w:eastAsia="宋体" w:hAnsi="Calibri" w:cs="Times New Roman"/>
      <w:szCs w:val="24"/>
    </w:rPr>
  </w:style>
  <w:style w:type="paragraph" w:styleId="a6">
    <w:name w:val="Body Text"/>
    <w:basedOn w:val="a"/>
    <w:next w:val="a"/>
    <w:link w:val="Char1"/>
    <w:qFormat/>
    <w:rsid w:val="00EC699D"/>
    <w:pPr>
      <w:spacing w:line="380" w:lineRule="exact"/>
    </w:pPr>
    <w:rPr>
      <w:sz w:val="24"/>
    </w:rPr>
  </w:style>
  <w:style w:type="character" w:customStyle="1" w:styleId="Char1">
    <w:name w:val="正文文本 Char"/>
    <w:basedOn w:val="a0"/>
    <w:link w:val="a6"/>
    <w:rsid w:val="00EC699D"/>
    <w:rPr>
      <w:rFonts w:ascii="Calibri" w:eastAsia="宋体" w:hAnsi="Calibri" w:cs="Times New Roman"/>
      <w:sz w:val="24"/>
      <w:szCs w:val="24"/>
    </w:rPr>
  </w:style>
  <w:style w:type="paragraph" w:styleId="a7">
    <w:name w:val="Plain Text"/>
    <w:basedOn w:val="a"/>
    <w:next w:val="a"/>
    <w:link w:val="Char2"/>
    <w:qFormat/>
    <w:rsid w:val="00EC699D"/>
    <w:rPr>
      <w:rFonts w:ascii="宋体" w:hAnsi="Courier New"/>
      <w:szCs w:val="20"/>
    </w:rPr>
  </w:style>
  <w:style w:type="character" w:customStyle="1" w:styleId="Char2">
    <w:name w:val="纯文本 Char"/>
    <w:basedOn w:val="a0"/>
    <w:link w:val="a7"/>
    <w:rsid w:val="00EC699D"/>
    <w:rPr>
      <w:rFonts w:ascii="宋体" w:eastAsia="宋体" w:hAnsi="Courier New" w:cs="Times New Roman"/>
      <w:szCs w:val="20"/>
    </w:rPr>
  </w:style>
  <w:style w:type="paragraph" w:styleId="a8">
    <w:name w:val="Balloon Text"/>
    <w:basedOn w:val="a"/>
    <w:link w:val="Char3"/>
    <w:qFormat/>
    <w:rsid w:val="00EC699D"/>
    <w:rPr>
      <w:sz w:val="18"/>
      <w:szCs w:val="18"/>
    </w:rPr>
  </w:style>
  <w:style w:type="character" w:customStyle="1" w:styleId="Char3">
    <w:name w:val="批注框文本 Char"/>
    <w:basedOn w:val="a0"/>
    <w:link w:val="a8"/>
    <w:qFormat/>
    <w:rsid w:val="00EC699D"/>
    <w:rPr>
      <w:rFonts w:ascii="Calibri" w:eastAsia="宋体" w:hAnsi="Calibri" w:cs="Times New Roman"/>
      <w:sz w:val="18"/>
      <w:szCs w:val="18"/>
    </w:rPr>
  </w:style>
  <w:style w:type="paragraph" w:styleId="a9">
    <w:name w:val="footer"/>
    <w:basedOn w:val="a"/>
    <w:link w:val="Char4"/>
    <w:qFormat/>
    <w:rsid w:val="00EC699D"/>
    <w:pPr>
      <w:tabs>
        <w:tab w:val="center" w:pos="4153"/>
        <w:tab w:val="right" w:pos="8306"/>
      </w:tabs>
      <w:snapToGrid w:val="0"/>
      <w:jc w:val="left"/>
    </w:pPr>
    <w:rPr>
      <w:sz w:val="18"/>
    </w:rPr>
  </w:style>
  <w:style w:type="character" w:customStyle="1" w:styleId="Char4">
    <w:name w:val="页脚 Char"/>
    <w:basedOn w:val="a0"/>
    <w:link w:val="a9"/>
    <w:uiPriority w:val="99"/>
    <w:rsid w:val="00EC699D"/>
    <w:rPr>
      <w:rFonts w:ascii="Calibri" w:eastAsia="宋体" w:hAnsi="Calibri" w:cs="Times New Roman"/>
      <w:sz w:val="18"/>
      <w:szCs w:val="24"/>
    </w:rPr>
  </w:style>
  <w:style w:type="paragraph" w:styleId="aa">
    <w:name w:val="header"/>
    <w:basedOn w:val="a"/>
    <w:link w:val="Char5"/>
    <w:qFormat/>
    <w:rsid w:val="00EC69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5">
    <w:name w:val="页眉 Char"/>
    <w:basedOn w:val="a0"/>
    <w:link w:val="aa"/>
    <w:rsid w:val="00EC699D"/>
    <w:rPr>
      <w:rFonts w:ascii="Calibri" w:eastAsia="宋体" w:hAnsi="Calibri" w:cs="Times New Roman"/>
      <w:sz w:val="18"/>
      <w:szCs w:val="24"/>
    </w:rPr>
  </w:style>
  <w:style w:type="paragraph" w:styleId="10">
    <w:name w:val="toc 1"/>
    <w:basedOn w:val="a"/>
    <w:next w:val="a"/>
    <w:uiPriority w:val="39"/>
    <w:qFormat/>
    <w:rsid w:val="00EC699D"/>
  </w:style>
  <w:style w:type="paragraph" w:styleId="21">
    <w:name w:val="toc 2"/>
    <w:basedOn w:val="a"/>
    <w:next w:val="a"/>
    <w:uiPriority w:val="39"/>
    <w:qFormat/>
    <w:rsid w:val="00EC699D"/>
    <w:pPr>
      <w:ind w:leftChars="200" w:left="420"/>
    </w:pPr>
  </w:style>
  <w:style w:type="paragraph" w:styleId="ab">
    <w:name w:val="Normal (Web)"/>
    <w:basedOn w:val="a"/>
    <w:next w:val="378020"/>
    <w:qFormat/>
    <w:rsid w:val="00EC699D"/>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EC699D"/>
    <w:pPr>
      <w:tabs>
        <w:tab w:val="left" w:pos="425"/>
      </w:tabs>
      <w:spacing w:before="0" w:after="0" w:line="400" w:lineRule="exact"/>
    </w:pPr>
    <w:rPr>
      <w:rFonts w:ascii="Times New Roman" w:eastAsia="黑体" w:hAnsi="Times New Roman" w:cs="宋体"/>
      <w:b w:val="0"/>
      <w:kern w:val="2"/>
      <w:sz w:val="24"/>
      <w:szCs w:val="20"/>
    </w:rPr>
  </w:style>
  <w:style w:type="paragraph" w:styleId="ac">
    <w:name w:val="Title"/>
    <w:basedOn w:val="a"/>
    <w:next w:val="a"/>
    <w:link w:val="Char6"/>
    <w:qFormat/>
    <w:rsid w:val="00EC699D"/>
    <w:pPr>
      <w:spacing w:before="240" w:after="60"/>
      <w:jc w:val="center"/>
      <w:outlineLvl w:val="0"/>
    </w:pPr>
    <w:rPr>
      <w:rFonts w:ascii="Calibri Light" w:hAnsi="Calibri Light"/>
      <w:b/>
      <w:bCs/>
      <w:sz w:val="32"/>
      <w:szCs w:val="32"/>
    </w:rPr>
  </w:style>
  <w:style w:type="character" w:customStyle="1" w:styleId="Char6">
    <w:name w:val="标题 Char"/>
    <w:basedOn w:val="a0"/>
    <w:link w:val="ac"/>
    <w:qFormat/>
    <w:rsid w:val="00EC699D"/>
    <w:rPr>
      <w:rFonts w:ascii="Calibri Light" w:eastAsia="宋体" w:hAnsi="Calibri Light" w:cs="Times New Roman"/>
      <w:b/>
      <w:bCs/>
      <w:sz w:val="32"/>
      <w:szCs w:val="32"/>
    </w:rPr>
  </w:style>
  <w:style w:type="paragraph" w:styleId="ad">
    <w:name w:val="Body Text First Indent"/>
    <w:basedOn w:val="a6"/>
    <w:next w:val="20"/>
    <w:link w:val="Char7"/>
    <w:qFormat/>
    <w:rsid w:val="00EC699D"/>
    <w:pPr>
      <w:ind w:firstLineChars="100" w:firstLine="420"/>
    </w:pPr>
    <w:rPr>
      <w:rFonts w:ascii="Times New Roman" w:hAnsi="Times New Roman"/>
      <w:szCs w:val="20"/>
    </w:rPr>
  </w:style>
  <w:style w:type="character" w:customStyle="1" w:styleId="Char7">
    <w:name w:val="正文首行缩进 Char"/>
    <w:basedOn w:val="Char1"/>
    <w:link w:val="ad"/>
    <w:rsid w:val="00EC699D"/>
    <w:rPr>
      <w:rFonts w:ascii="Times New Roman" w:hAnsi="Times New Roman"/>
      <w:szCs w:val="20"/>
    </w:rPr>
  </w:style>
  <w:style w:type="character" w:styleId="ae">
    <w:name w:val="Strong"/>
    <w:basedOn w:val="a0"/>
    <w:qFormat/>
    <w:rsid w:val="00EC699D"/>
    <w:rPr>
      <w:b/>
      <w:bCs/>
    </w:rPr>
  </w:style>
  <w:style w:type="character" w:styleId="af">
    <w:name w:val="Hyperlink"/>
    <w:basedOn w:val="a0"/>
    <w:uiPriority w:val="99"/>
    <w:unhideWhenUsed/>
    <w:qFormat/>
    <w:rsid w:val="00EC699D"/>
    <w:rPr>
      <w:color w:val="0563C1"/>
      <w:u w:val="single"/>
    </w:rPr>
  </w:style>
  <w:style w:type="character" w:styleId="af0">
    <w:name w:val="annotation reference"/>
    <w:basedOn w:val="a0"/>
    <w:qFormat/>
    <w:rsid w:val="00EC699D"/>
    <w:rPr>
      <w:sz w:val="21"/>
      <w:szCs w:val="21"/>
    </w:rPr>
  </w:style>
  <w:style w:type="paragraph" w:customStyle="1" w:styleId="Flietext">
    <w:name w:val="Fließtext"/>
    <w:basedOn w:val="a"/>
    <w:qFormat/>
    <w:rsid w:val="00EC699D"/>
    <w:pPr>
      <w:overflowPunct w:val="0"/>
      <w:autoSpaceDE w:val="0"/>
      <w:autoSpaceDN w:val="0"/>
      <w:adjustRightInd w:val="0"/>
      <w:textAlignment w:val="baseline"/>
    </w:pPr>
    <w:rPr>
      <w:kern w:val="28"/>
      <w:szCs w:val="20"/>
    </w:rPr>
  </w:style>
  <w:style w:type="paragraph" w:customStyle="1" w:styleId="af1">
    <w:name w:val="一级条标题"/>
    <w:basedOn w:val="af2"/>
    <w:next w:val="af3"/>
    <w:qFormat/>
    <w:rsid w:val="00EC699D"/>
    <w:pPr>
      <w:spacing w:line="240" w:lineRule="auto"/>
      <w:ind w:left="420"/>
      <w:outlineLvl w:val="2"/>
    </w:pPr>
  </w:style>
  <w:style w:type="paragraph" w:customStyle="1" w:styleId="af2">
    <w:name w:val="章标题"/>
    <w:next w:val="a"/>
    <w:qFormat/>
    <w:rsid w:val="00EC699D"/>
    <w:pPr>
      <w:spacing w:line="360" w:lineRule="auto"/>
      <w:jc w:val="both"/>
      <w:outlineLvl w:val="1"/>
    </w:pPr>
    <w:rPr>
      <w:rFonts w:ascii="黑体" w:eastAsia="黑体" w:hAnsi="Times New Roman" w:cs="Times New Roman"/>
      <w:kern w:val="0"/>
    </w:rPr>
  </w:style>
  <w:style w:type="paragraph" w:customStyle="1" w:styleId="af3">
    <w:name w:val="段"/>
    <w:next w:val="a"/>
    <w:qFormat/>
    <w:rsid w:val="00EC699D"/>
    <w:pPr>
      <w:autoSpaceDE w:val="0"/>
      <w:autoSpaceDN w:val="0"/>
      <w:ind w:firstLineChars="200" w:firstLine="200"/>
      <w:jc w:val="both"/>
    </w:pPr>
    <w:rPr>
      <w:rFonts w:ascii="宋体" w:eastAsia="宋体" w:hAnsi="Times New Roman" w:cs="Times New Roman"/>
      <w:kern w:val="0"/>
      <w:szCs w:val="20"/>
    </w:rPr>
  </w:style>
  <w:style w:type="character" w:customStyle="1" w:styleId="NormalCharacter">
    <w:name w:val="NormalCharacter"/>
    <w:semiHidden/>
    <w:qFormat/>
    <w:rsid w:val="00EC699D"/>
    <w:rPr>
      <w:kern w:val="2"/>
      <w:sz w:val="21"/>
      <w:szCs w:val="24"/>
      <w:lang w:val="en-US" w:eastAsia="zh-CN" w:bidi="ar-SA"/>
    </w:rPr>
  </w:style>
  <w:style w:type="paragraph" w:customStyle="1" w:styleId="null3">
    <w:name w:val="null3"/>
    <w:qFormat/>
    <w:rsid w:val="00EC699D"/>
    <w:rPr>
      <w:rFonts w:ascii="Calibri" w:eastAsia="宋体" w:hAnsi="Calibri" w:cs="Times New Roman" w:hint="eastAsia"/>
      <w:kern w:val="0"/>
      <w:sz w:val="20"/>
      <w:szCs w:val="20"/>
    </w:rPr>
  </w:style>
  <w:style w:type="paragraph" w:customStyle="1" w:styleId="Default">
    <w:name w:val="Default"/>
    <w:qFormat/>
    <w:rsid w:val="00EC699D"/>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11">
    <w:name w:val="日期1"/>
    <w:basedOn w:val="a"/>
    <w:next w:val="a"/>
    <w:qFormat/>
    <w:rsid w:val="00EC699D"/>
    <w:pPr>
      <w:ind w:leftChars="2500" w:left="100"/>
    </w:pPr>
    <w:rPr>
      <w:szCs w:val="21"/>
    </w:rPr>
  </w:style>
  <w:style w:type="paragraph" w:customStyle="1" w:styleId="58">
    <w:name w:val="正文_58"/>
    <w:qFormat/>
    <w:rsid w:val="00EC699D"/>
    <w:pPr>
      <w:widowControl w:val="0"/>
      <w:jc w:val="both"/>
    </w:pPr>
    <w:rPr>
      <w:rFonts w:ascii="Times New Roman" w:eastAsia="宋体" w:hAnsi="Times New Roman" w:cs="Times New Roman"/>
      <w:szCs w:val="24"/>
    </w:rPr>
  </w:style>
  <w:style w:type="character" w:styleId="af4">
    <w:name w:val="FollowedHyperlink"/>
    <w:basedOn w:val="a0"/>
    <w:uiPriority w:val="99"/>
    <w:semiHidden/>
    <w:unhideWhenUsed/>
    <w:rsid w:val="00EC699D"/>
    <w:rPr>
      <w:color w:val="800080" w:themeColor="followedHyperlink"/>
      <w:u w:val="single"/>
    </w:rPr>
  </w:style>
  <w:style w:type="paragraph" w:customStyle="1" w:styleId="12">
    <w:name w:val="列出段落1"/>
    <w:basedOn w:val="a"/>
    <w:uiPriority w:val="34"/>
    <w:qFormat/>
    <w:rsid w:val="009B7CB9"/>
    <w:pPr>
      <w:ind w:firstLineChars="200" w:firstLine="420"/>
    </w:pPr>
    <w:rPr>
      <w:rFonts w:eastAsia="仿宋_GB2312"/>
      <w:sz w:val="32"/>
      <w:u w:color="000000"/>
    </w:rPr>
  </w:style>
  <w:style w:type="paragraph" w:customStyle="1" w:styleId="30">
    <w:name w:val="样式3"/>
    <w:basedOn w:val="a7"/>
    <w:rsid w:val="009B7CB9"/>
    <w:pPr>
      <w:spacing w:line="240" w:lineRule="atLeast"/>
      <w:outlineLvl w:val="0"/>
    </w:pPr>
    <w:rPr>
      <w:rFonts w:eastAsia="仿宋_GB2312"/>
      <w:kern w:val="0"/>
      <w:sz w:val="28"/>
      <w:szCs w:val="28"/>
      <w:u w:color="000000"/>
    </w:rPr>
  </w:style>
  <w:style w:type="paragraph" w:styleId="af5">
    <w:name w:val="List Paragraph"/>
    <w:basedOn w:val="a"/>
    <w:uiPriority w:val="34"/>
    <w:qFormat/>
    <w:rsid w:val="00A71880"/>
    <w:pPr>
      <w:ind w:firstLineChars="200" w:firstLine="420"/>
    </w:pPr>
    <w:rPr>
      <w:rFonts w:eastAsia="仿宋_GB2312"/>
      <w:sz w:val="32"/>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35</Pages>
  <Words>3266</Words>
  <Characters>18618</Characters>
  <Application>Microsoft Office Word</Application>
  <DocSecurity>0</DocSecurity>
  <Lines>155</Lines>
  <Paragraphs>43</Paragraphs>
  <ScaleCrop>false</ScaleCrop>
  <Company>Sky123.Org</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dcterms:created xsi:type="dcterms:W3CDTF">2023-08-17T02:36:00Z</dcterms:created>
  <dcterms:modified xsi:type="dcterms:W3CDTF">2023-08-18T09:00:00Z</dcterms:modified>
</cp:coreProperties>
</file>