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02" w:rsidRDefault="00014202" w:rsidP="00014202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014202" w:rsidRDefault="00014202" w:rsidP="00014202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014202" w:rsidRPr="007266E5" w:rsidRDefault="00014202" w:rsidP="00014202">
      <w:pPr>
        <w:spacing w:line="360" w:lineRule="auto"/>
        <w:jc w:val="right"/>
        <w:rPr>
          <w:rFonts w:ascii="仿宋" w:eastAsia="仿宋" w:hAnsi="仿宋" w:cs="楷体_GB2312"/>
          <w:szCs w:val="32"/>
        </w:rPr>
      </w:pPr>
      <w:r w:rsidRPr="007266E5">
        <w:rPr>
          <w:rFonts w:ascii="仿宋" w:eastAsia="仿宋" w:hAnsi="仿宋" w:cs="楷体_GB2312" w:hint="eastAsia"/>
          <w:szCs w:val="32"/>
        </w:rPr>
        <w:t>(</w:t>
      </w:r>
      <w:r w:rsidRPr="007266E5">
        <w:rPr>
          <w:rFonts w:ascii="仿宋" w:eastAsia="仿宋" w:hAnsi="仿宋" w:cs="楷体_GB2312"/>
          <w:szCs w:val="32"/>
        </w:rPr>
        <w:t>20</w:t>
      </w:r>
      <w:r w:rsidRPr="007266E5">
        <w:rPr>
          <w:rFonts w:ascii="仿宋" w:eastAsia="仿宋" w:hAnsi="仿宋" w:cs="楷体_GB2312" w:hint="eastAsia"/>
          <w:szCs w:val="32"/>
        </w:rPr>
        <w:t>20)</w:t>
      </w:r>
      <w:proofErr w:type="gramStart"/>
      <w:r w:rsidRPr="007266E5">
        <w:rPr>
          <w:rFonts w:ascii="仿宋" w:eastAsia="仿宋" w:hAnsi="仿宋" w:cs="楷体_GB2312" w:hint="eastAsia"/>
          <w:szCs w:val="32"/>
        </w:rPr>
        <w:t>闽泉狱</w:t>
      </w:r>
      <w:proofErr w:type="gramEnd"/>
      <w:r w:rsidRPr="007266E5">
        <w:rPr>
          <w:rFonts w:ascii="仿宋" w:eastAsia="仿宋" w:hAnsi="仿宋" w:cs="楷体_GB2312" w:hint="eastAsia"/>
          <w:szCs w:val="32"/>
        </w:rPr>
        <w:t>减字第763号</w:t>
      </w:r>
    </w:p>
    <w:p w:rsidR="00014202" w:rsidRPr="007266E5" w:rsidRDefault="00014202" w:rsidP="00014202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罪犯许荣煊</w:t>
      </w:r>
      <w:r w:rsidRPr="007266E5">
        <w:rPr>
          <w:rFonts w:ascii="仿宋" w:eastAsia="仿宋" w:hAnsi="仿宋"/>
          <w:szCs w:val="32"/>
        </w:rPr>
        <w:fldChar w:fldCharType="begin"/>
      </w:r>
      <w:r w:rsidRPr="007266E5">
        <w:rPr>
          <w:rFonts w:ascii="仿宋" w:eastAsia="仿宋" w:hAnsi="仿宋"/>
          <w:szCs w:val="32"/>
        </w:rPr>
        <w:instrText xml:space="preserve"> AUTOTEXTLIST  \* MERGEFORMAT </w:instrText>
      </w:r>
      <w:r w:rsidRPr="007266E5">
        <w:rPr>
          <w:rFonts w:ascii="仿宋" w:eastAsia="仿宋" w:hAnsi="仿宋"/>
          <w:szCs w:val="32"/>
        </w:rPr>
        <w:fldChar w:fldCharType="end"/>
      </w:r>
      <w:r w:rsidRPr="007266E5">
        <w:rPr>
          <w:rFonts w:ascii="仿宋" w:eastAsia="仿宋" w:hAnsi="仿宋" w:hint="eastAsia"/>
          <w:szCs w:val="32"/>
        </w:rPr>
        <w:t>，</w:t>
      </w:r>
      <w:bookmarkStart w:id="0" w:name="_GoBack"/>
      <w:bookmarkEnd w:id="0"/>
      <w:r w:rsidRPr="007266E5">
        <w:rPr>
          <w:rFonts w:ascii="仿宋" w:eastAsia="仿宋" w:hAnsi="仿宋" w:hint="eastAsia"/>
          <w:szCs w:val="32"/>
        </w:rPr>
        <w:t>男，汉族，1971年2月28日出生，户籍所在地福建省晋江市，捕前系无业。</w:t>
      </w:r>
    </w:p>
    <w:p w:rsidR="00014202" w:rsidRPr="007266E5" w:rsidRDefault="00014202" w:rsidP="00014202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福建省泉州市中级人民法院于2012年8月7日</w:t>
      </w:r>
      <w:proofErr w:type="gramStart"/>
      <w:r w:rsidRPr="007266E5">
        <w:rPr>
          <w:rFonts w:ascii="仿宋" w:eastAsia="仿宋" w:hAnsi="仿宋" w:hint="eastAsia"/>
          <w:szCs w:val="32"/>
        </w:rPr>
        <w:t>作出</w:t>
      </w:r>
      <w:proofErr w:type="gramEnd"/>
      <w:r w:rsidRPr="007266E5">
        <w:rPr>
          <w:rFonts w:ascii="仿宋" w:eastAsia="仿宋" w:hAnsi="仿宋" w:hint="eastAsia"/>
          <w:szCs w:val="32"/>
        </w:rPr>
        <w:t>（2012）</w:t>
      </w:r>
      <w:proofErr w:type="gramStart"/>
      <w:r w:rsidRPr="007266E5">
        <w:rPr>
          <w:rFonts w:ascii="仿宋" w:eastAsia="仿宋" w:hAnsi="仿宋" w:hint="eastAsia"/>
          <w:szCs w:val="32"/>
        </w:rPr>
        <w:t>泉刑初</w:t>
      </w:r>
      <w:proofErr w:type="gramEnd"/>
      <w:r w:rsidRPr="007266E5">
        <w:rPr>
          <w:rFonts w:ascii="仿宋" w:eastAsia="仿宋" w:hAnsi="仿宋" w:hint="eastAsia"/>
          <w:szCs w:val="32"/>
        </w:rPr>
        <w:t>字第52号刑事判决，以被告人许荣煊犯贩卖毒品罪，判处有期徒刑十五年，并处没收个人财产人民币三万元。继续追缴各被告人的全部违法所得。因该犯及其同案不服，提出上诉。福建省高级人民法院经过二审审理，于2013年12月27日</w:t>
      </w:r>
      <w:proofErr w:type="gramStart"/>
      <w:r w:rsidRPr="007266E5">
        <w:rPr>
          <w:rFonts w:ascii="仿宋" w:eastAsia="仿宋" w:hAnsi="仿宋" w:hint="eastAsia"/>
          <w:szCs w:val="32"/>
        </w:rPr>
        <w:t>作出</w:t>
      </w:r>
      <w:proofErr w:type="gramEnd"/>
      <w:r w:rsidRPr="007266E5">
        <w:rPr>
          <w:rFonts w:ascii="仿宋" w:eastAsia="仿宋" w:hAnsi="仿宋" w:hint="eastAsia"/>
          <w:szCs w:val="32"/>
        </w:rPr>
        <w:t>（2012）</w:t>
      </w:r>
      <w:proofErr w:type="gramStart"/>
      <w:r w:rsidRPr="007266E5">
        <w:rPr>
          <w:rFonts w:ascii="仿宋" w:eastAsia="仿宋" w:hAnsi="仿宋" w:hint="eastAsia"/>
          <w:szCs w:val="32"/>
        </w:rPr>
        <w:t>闽刑终</w:t>
      </w:r>
      <w:proofErr w:type="gramEnd"/>
      <w:r w:rsidRPr="007266E5">
        <w:rPr>
          <w:rFonts w:ascii="仿宋" w:eastAsia="仿宋" w:hAnsi="仿宋" w:hint="eastAsia"/>
          <w:szCs w:val="32"/>
        </w:rPr>
        <w:t>字第523号刑事裁定，驳回上诉，维持原判。刑期自2011年5月15日起至2026年5月14日止。2014年2月24日交付福建省泉州监狱执行刑罚。2017年4月9日，泉州市中级人民法院以（2017）闽05</w:t>
      </w:r>
      <w:proofErr w:type="gramStart"/>
      <w:r w:rsidRPr="007266E5">
        <w:rPr>
          <w:rFonts w:ascii="仿宋" w:eastAsia="仿宋" w:hAnsi="仿宋" w:hint="eastAsia"/>
          <w:szCs w:val="32"/>
        </w:rPr>
        <w:t>刑更169号</w:t>
      </w:r>
      <w:proofErr w:type="gramEnd"/>
      <w:r w:rsidRPr="007266E5">
        <w:rPr>
          <w:rFonts w:ascii="仿宋" w:eastAsia="仿宋" w:hAnsi="仿宋" w:hint="eastAsia"/>
          <w:szCs w:val="32"/>
        </w:rPr>
        <w:t>刑事裁定书，对其减去有期徒刑四个月；2019年1月8日，泉州市中级人民法院以（2018）闽05</w:t>
      </w:r>
      <w:proofErr w:type="gramStart"/>
      <w:r w:rsidRPr="007266E5">
        <w:rPr>
          <w:rFonts w:ascii="仿宋" w:eastAsia="仿宋" w:hAnsi="仿宋" w:hint="eastAsia"/>
          <w:szCs w:val="32"/>
        </w:rPr>
        <w:t>刑更1535号</w:t>
      </w:r>
      <w:proofErr w:type="gramEnd"/>
      <w:r w:rsidRPr="007266E5">
        <w:rPr>
          <w:rFonts w:ascii="仿宋" w:eastAsia="仿宋" w:hAnsi="仿宋" w:hint="eastAsia"/>
          <w:szCs w:val="32"/>
        </w:rPr>
        <w:t>刑事裁定书，对其减去有期徒刑五个月，现刑期至2025年8月14日止。现</w:t>
      </w:r>
      <w:proofErr w:type="gramStart"/>
      <w:r w:rsidRPr="007266E5">
        <w:rPr>
          <w:rFonts w:ascii="仿宋" w:eastAsia="仿宋" w:hAnsi="仿宋" w:hint="eastAsia"/>
          <w:szCs w:val="32"/>
        </w:rPr>
        <w:t>属普管级</w:t>
      </w:r>
      <w:proofErr w:type="gramEnd"/>
      <w:r w:rsidRPr="007266E5">
        <w:rPr>
          <w:rFonts w:ascii="仿宋" w:eastAsia="仿宋" w:hAnsi="仿宋" w:hint="eastAsia"/>
          <w:szCs w:val="32"/>
        </w:rPr>
        <w:t>罪犯。</w:t>
      </w:r>
    </w:p>
    <w:p w:rsidR="00014202" w:rsidRPr="007266E5" w:rsidRDefault="00014202" w:rsidP="00014202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罪犯许荣煊在服刑期间，确有悔改表现：</w:t>
      </w:r>
    </w:p>
    <w:p w:rsidR="00014202" w:rsidRPr="007266E5" w:rsidRDefault="00014202" w:rsidP="00014202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该犯上次评定表扬剩余354分，本轮考核期内累计获2720分，合计获得3074分，表扬5次。间隔期2019年1月至2020年7月，获得2398分。考核期内累计违规1次，累</w:t>
      </w:r>
      <w:r w:rsidRPr="007266E5">
        <w:rPr>
          <w:rFonts w:ascii="仿宋" w:eastAsia="仿宋" w:hAnsi="仿宋" w:hint="eastAsia"/>
          <w:szCs w:val="32"/>
        </w:rPr>
        <w:lastRenderedPageBreak/>
        <w:t>计扣10分。</w:t>
      </w:r>
    </w:p>
    <w:p w:rsidR="00014202" w:rsidRPr="007266E5" w:rsidRDefault="00014202" w:rsidP="00014202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原判</w:t>
      </w:r>
      <w:proofErr w:type="gramStart"/>
      <w:r w:rsidRPr="007266E5">
        <w:rPr>
          <w:rFonts w:ascii="仿宋" w:eastAsia="仿宋" w:hAnsi="仿宋" w:hint="eastAsia"/>
          <w:szCs w:val="32"/>
        </w:rPr>
        <w:t>财产性判项</w:t>
      </w:r>
      <w:proofErr w:type="gramEnd"/>
      <w:r w:rsidRPr="007266E5">
        <w:rPr>
          <w:rFonts w:ascii="仿宋" w:eastAsia="仿宋" w:hAnsi="仿宋" w:hint="eastAsia"/>
          <w:szCs w:val="32"/>
        </w:rPr>
        <w:t>已缴纳人民币35100元；其中本次向泉州市中级人民法院缴纳人民币2100元。该犯考核</w:t>
      </w:r>
      <w:proofErr w:type="gramStart"/>
      <w:r w:rsidRPr="007266E5">
        <w:rPr>
          <w:rFonts w:ascii="仿宋" w:eastAsia="仿宋" w:hAnsi="仿宋" w:hint="eastAsia"/>
          <w:szCs w:val="32"/>
        </w:rPr>
        <w:t>期消费</w:t>
      </w:r>
      <w:proofErr w:type="gramEnd"/>
      <w:r w:rsidRPr="007266E5">
        <w:rPr>
          <w:rFonts w:ascii="仿宋" w:eastAsia="仿宋" w:hAnsi="仿宋" w:hint="eastAsia"/>
          <w:szCs w:val="32"/>
        </w:rPr>
        <w:t>人民币9074.56元，月均消费412.48元，</w:t>
      </w:r>
      <w:proofErr w:type="gramStart"/>
      <w:r w:rsidRPr="007266E5">
        <w:rPr>
          <w:rFonts w:ascii="仿宋" w:eastAsia="仿宋" w:hAnsi="仿宋" w:hint="eastAsia"/>
          <w:szCs w:val="32"/>
        </w:rPr>
        <w:t>帐户</w:t>
      </w:r>
      <w:proofErr w:type="gramEnd"/>
      <w:r w:rsidRPr="007266E5">
        <w:rPr>
          <w:rFonts w:ascii="仿宋" w:eastAsia="仿宋" w:hAnsi="仿宋" w:hint="eastAsia"/>
          <w:szCs w:val="32"/>
        </w:rPr>
        <w:t>可用余额人民币2025.21元。</w:t>
      </w:r>
    </w:p>
    <w:p w:rsidR="00014202" w:rsidRPr="007266E5" w:rsidRDefault="00014202" w:rsidP="00014202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该犯系累犯，属于从严掌握减刑的对象。</w:t>
      </w:r>
    </w:p>
    <w:p w:rsidR="00014202" w:rsidRPr="007266E5" w:rsidRDefault="00014202" w:rsidP="00014202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本案于</w:t>
      </w:r>
      <w:r w:rsidRPr="007069C0">
        <w:rPr>
          <w:rFonts w:ascii="仿宋" w:eastAsia="仿宋" w:hAnsi="仿宋" w:hint="eastAsia"/>
          <w:szCs w:val="32"/>
        </w:rPr>
        <w:t>2020年10月15日至2020年10月21日</w:t>
      </w:r>
      <w:r w:rsidRPr="007266E5">
        <w:rPr>
          <w:rFonts w:ascii="仿宋" w:eastAsia="仿宋" w:hAnsi="仿宋" w:hint="eastAsia"/>
          <w:szCs w:val="32"/>
        </w:rPr>
        <w:t>在狱内公示未收到不同意见。</w:t>
      </w:r>
    </w:p>
    <w:p w:rsidR="00014202" w:rsidRPr="007266E5" w:rsidRDefault="00014202" w:rsidP="00014202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罪犯许荣煊在服刑期间，确有悔改表现，依照《中华人民共和国刑法》第七十八条、《中华人民共和国刑事诉讼法》第二百七十三条和《中华人民共和国监狱法》第二十九条之规定，建议对罪犯许荣煊予以减刑三个月。特提请你院审理裁定。</w:t>
      </w:r>
    </w:p>
    <w:p w:rsidR="00014202" w:rsidRPr="007266E5" w:rsidRDefault="00014202" w:rsidP="00014202">
      <w:pPr>
        <w:pStyle w:val="a3"/>
        <w:spacing w:line="360" w:lineRule="auto"/>
        <w:ind w:rightChars="-15" w:right="-48" w:firstLineChars="192" w:firstLine="614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此致</w:t>
      </w:r>
    </w:p>
    <w:p w:rsidR="00014202" w:rsidRPr="007266E5" w:rsidRDefault="00014202" w:rsidP="00014202">
      <w:pPr>
        <w:spacing w:line="360" w:lineRule="auto"/>
        <w:ind w:rightChars="-15" w:right="-48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泉州市中级人民法院</w:t>
      </w:r>
    </w:p>
    <w:p w:rsidR="00014202" w:rsidRPr="007266E5" w:rsidRDefault="00014202" w:rsidP="00014202">
      <w:pPr>
        <w:spacing w:line="360" w:lineRule="auto"/>
        <w:ind w:firstLineChars="200" w:firstLine="640"/>
        <w:rPr>
          <w:rFonts w:ascii="仿宋" w:eastAsia="仿宋" w:hAnsi="仿宋" w:cs="仿宋_GB2312"/>
          <w:szCs w:val="32"/>
        </w:rPr>
      </w:pPr>
      <w:r w:rsidRPr="007266E5">
        <w:rPr>
          <w:rFonts w:ascii="仿宋" w:eastAsia="仿宋" w:hAnsi="仿宋" w:cs="仿宋_GB2312" w:hint="eastAsia"/>
          <w:szCs w:val="32"/>
        </w:rPr>
        <w:t>附件：⒈罪犯许荣煊卷宗壹册</w:t>
      </w:r>
    </w:p>
    <w:p w:rsidR="00014202" w:rsidRPr="007266E5" w:rsidRDefault="00014202" w:rsidP="00014202">
      <w:pPr>
        <w:spacing w:line="360" w:lineRule="auto"/>
        <w:ind w:rightChars="-15" w:right="-48" w:firstLineChars="500" w:firstLine="1600"/>
        <w:rPr>
          <w:rFonts w:ascii="仿宋" w:eastAsia="仿宋" w:hAnsi="仿宋" w:cs="仿宋_GB2312"/>
          <w:szCs w:val="32"/>
        </w:rPr>
      </w:pPr>
      <w:r w:rsidRPr="007266E5">
        <w:rPr>
          <w:rFonts w:ascii="仿宋" w:eastAsia="仿宋" w:hAnsi="仿宋" w:cs="仿宋_GB2312" w:hint="eastAsia"/>
          <w:szCs w:val="32"/>
        </w:rPr>
        <w:t>⒉减刑建议书肆份</w:t>
      </w:r>
    </w:p>
    <w:p w:rsidR="00014202" w:rsidRPr="007266E5" w:rsidRDefault="00014202" w:rsidP="00014202">
      <w:pPr>
        <w:spacing w:line="360" w:lineRule="auto"/>
        <w:ind w:firstLineChars="200" w:firstLine="640"/>
        <w:rPr>
          <w:rFonts w:ascii="仿宋" w:eastAsia="仿宋" w:hAnsi="仿宋" w:cs="仿宋_GB2312"/>
          <w:szCs w:val="32"/>
        </w:rPr>
      </w:pPr>
    </w:p>
    <w:p w:rsidR="00014202" w:rsidRPr="007266E5" w:rsidRDefault="00014202" w:rsidP="00014202">
      <w:pPr>
        <w:spacing w:line="360" w:lineRule="auto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福建省泉州监狱</w:t>
      </w:r>
    </w:p>
    <w:p w:rsidR="00D911E5" w:rsidRPr="00144409" w:rsidRDefault="00014202" w:rsidP="00144409">
      <w:pPr>
        <w:spacing w:line="360" w:lineRule="auto"/>
        <w:ind w:rightChars="400" w:right="1280"/>
        <w:jc w:val="right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/>
          <w:szCs w:val="32"/>
        </w:rPr>
        <w:t xml:space="preserve">           </w:t>
      </w:r>
      <w:r w:rsidRPr="007069C0">
        <w:rPr>
          <w:rFonts w:ascii="仿宋" w:eastAsia="仿宋" w:hAnsi="仿宋"/>
          <w:szCs w:val="32"/>
        </w:rPr>
        <w:t xml:space="preserve"> </w:t>
      </w:r>
      <w:r w:rsidRPr="007069C0">
        <w:rPr>
          <w:rFonts w:ascii="仿宋" w:eastAsia="仿宋" w:hAnsi="仿宋" w:hint="eastAsia"/>
          <w:szCs w:val="32"/>
        </w:rPr>
        <w:t>2020年10月26日</w:t>
      </w:r>
    </w:p>
    <w:sectPr w:rsidR="00D911E5" w:rsidRPr="00144409" w:rsidSect="00D9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24" w:rsidRDefault="001E3824" w:rsidP="009E0B54">
      <w:pPr>
        <w:rPr>
          <w:rFonts w:hint="eastAsia"/>
        </w:rPr>
      </w:pPr>
      <w:r>
        <w:separator/>
      </w:r>
    </w:p>
  </w:endnote>
  <w:endnote w:type="continuationSeparator" w:id="0">
    <w:p w:rsidR="001E3824" w:rsidRDefault="001E3824" w:rsidP="009E0B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24" w:rsidRDefault="001E3824" w:rsidP="009E0B54">
      <w:pPr>
        <w:rPr>
          <w:rFonts w:hint="eastAsia"/>
        </w:rPr>
      </w:pPr>
      <w:r>
        <w:separator/>
      </w:r>
    </w:p>
  </w:footnote>
  <w:footnote w:type="continuationSeparator" w:id="0">
    <w:p w:rsidR="001E3824" w:rsidRDefault="001E3824" w:rsidP="009E0B5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202"/>
    <w:rsid w:val="00014202"/>
    <w:rsid w:val="00144409"/>
    <w:rsid w:val="001E3824"/>
    <w:rsid w:val="009E0B54"/>
    <w:rsid w:val="00D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02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014202"/>
  </w:style>
  <w:style w:type="character" w:customStyle="1" w:styleId="Char">
    <w:name w:val="称呼 Char"/>
    <w:basedOn w:val="a0"/>
    <w:link w:val="a3"/>
    <w:rsid w:val="00014202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9E0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0B54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E0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E0B54"/>
    <w:rPr>
      <w:rFonts w:ascii="Calibri" w:eastAsia="仿宋_GB2312" w:hAnsi="Calibri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>china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3</cp:revision>
  <dcterms:created xsi:type="dcterms:W3CDTF">2020-11-05T01:18:00Z</dcterms:created>
  <dcterms:modified xsi:type="dcterms:W3CDTF">2020-11-05T01:44:00Z</dcterms:modified>
</cp:coreProperties>
</file>