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95" w:rsidRDefault="008D4B95" w:rsidP="007649F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8D4B95" w:rsidRDefault="008D4B95" w:rsidP="007649F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8D4B95" w:rsidRPr="00755F22" w:rsidRDefault="008D4B95" w:rsidP="00F77F02">
      <w:pPr>
        <w:ind w:right="320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</w:t>
      </w:r>
      <w:r>
        <w:rPr>
          <w:rFonts w:ascii="Times New Roman" w:eastAsia="楷体_GB2312" w:hAnsi="Times New Roman" w:cs="楷体_GB2312"/>
          <w:szCs w:val="32"/>
        </w:rPr>
        <w:t>2020</w:t>
      </w:r>
      <w:r>
        <w:rPr>
          <w:rFonts w:ascii="Times New Roman" w:eastAsia="楷体_GB2312" w:hAnsi="Times New Roman" w:cs="楷体_GB2312" w:hint="eastAsia"/>
          <w:szCs w:val="32"/>
        </w:rPr>
        <w:t>）</w:t>
      </w:r>
      <w:proofErr w:type="gramStart"/>
      <w:r>
        <w:rPr>
          <w:rFonts w:ascii="Times New Roman" w:eastAsia="楷体_GB2312" w:hAnsi="Times New Roman" w:cs="楷体_GB2312" w:hint="eastAsia"/>
          <w:szCs w:val="32"/>
        </w:rPr>
        <w:t>闽泉狱</w:t>
      </w:r>
      <w:proofErr w:type="gramEnd"/>
      <w:r>
        <w:rPr>
          <w:rFonts w:ascii="Times New Roman" w:eastAsia="楷体_GB2312" w:hAnsi="Times New Roman" w:cs="楷体_GB2312" w:hint="eastAsia"/>
          <w:szCs w:val="32"/>
        </w:rPr>
        <w:t>减字第</w:t>
      </w:r>
      <w:r>
        <w:rPr>
          <w:rFonts w:ascii="Times New Roman" w:eastAsia="楷体_GB2312" w:hAnsi="Times New Roman" w:cs="楷体_GB2312"/>
          <w:szCs w:val="32"/>
        </w:rPr>
        <w:t>1029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8D4B95" w:rsidRDefault="008D4B95" w:rsidP="005C405A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罪犯钟丽根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</w:t>
      </w:r>
      <w:bookmarkStart w:id="0" w:name="_GoBack"/>
      <w:bookmarkEnd w:id="0"/>
      <w:r>
        <w:rPr>
          <w:rFonts w:ascii="Times New Roman" w:hAnsi="Times New Roman" w:hint="eastAsia"/>
          <w:szCs w:val="32"/>
        </w:rPr>
        <w:t>男，汉族，</w:t>
      </w:r>
      <w:r w:rsidRPr="00EB4588">
        <w:rPr>
          <w:rFonts w:ascii="Times New Roman" w:hAnsi="Times New Roman"/>
          <w:szCs w:val="32"/>
        </w:rPr>
        <w:t>1978</w:t>
      </w:r>
      <w:r>
        <w:rPr>
          <w:rFonts w:ascii="Times New Roman" w:hAnsi="Times New Roman" w:hint="eastAsia"/>
          <w:szCs w:val="32"/>
        </w:rPr>
        <w:t>年</w:t>
      </w:r>
      <w:r w:rsidRPr="00EB4588">
        <w:rPr>
          <w:rFonts w:ascii="Times New Roman" w:hAnsi="Times New Roman"/>
          <w:szCs w:val="32"/>
        </w:rPr>
        <w:t>10</w:t>
      </w:r>
      <w:r>
        <w:rPr>
          <w:rFonts w:ascii="Times New Roman" w:hAnsi="Times New Roman" w:hint="eastAsia"/>
          <w:szCs w:val="32"/>
        </w:rPr>
        <w:t>月</w:t>
      </w:r>
      <w:r w:rsidRPr="00EB4588"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日出生，户籍所在地：</w:t>
      </w:r>
      <w:r w:rsidRPr="00EB4588">
        <w:rPr>
          <w:rFonts w:ascii="Times New Roman" w:hAnsi="Times New Roman" w:hint="eastAsia"/>
          <w:szCs w:val="32"/>
        </w:rPr>
        <w:t>江西省分宜县</w:t>
      </w:r>
      <w:r>
        <w:rPr>
          <w:rFonts w:ascii="Times New Roman" w:hAnsi="Times New Roman" w:hint="eastAsia"/>
          <w:szCs w:val="32"/>
        </w:rPr>
        <w:t>，捕前系</w:t>
      </w:r>
      <w:r w:rsidRPr="00EB4588">
        <w:rPr>
          <w:rFonts w:ascii="Times New Roman" w:hAnsi="Times New Roman" w:hint="eastAsia"/>
          <w:szCs w:val="32"/>
        </w:rPr>
        <w:t>农民</w:t>
      </w:r>
      <w:r>
        <w:rPr>
          <w:rFonts w:ascii="Times New Roman" w:hAnsi="Times New Roman" w:hint="eastAsia"/>
          <w:szCs w:val="32"/>
        </w:rPr>
        <w:t>。</w:t>
      </w:r>
    </w:p>
    <w:p w:rsidR="008D4B95" w:rsidRDefault="008D4B95" w:rsidP="005C405A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 w:rsidRPr="00EB4588">
        <w:rPr>
          <w:rFonts w:ascii="Times New Roman" w:hAnsi="Times New Roman" w:hint="eastAsia"/>
          <w:szCs w:val="32"/>
        </w:rPr>
        <w:t>福建省泉州市丰泽区人民法院</w:t>
      </w:r>
      <w:r>
        <w:rPr>
          <w:rFonts w:ascii="Times New Roman" w:hAnsi="Times New Roman" w:hint="eastAsia"/>
          <w:szCs w:val="32"/>
        </w:rPr>
        <w:t>于</w:t>
      </w:r>
      <w:r>
        <w:rPr>
          <w:rFonts w:ascii="Times New Roman" w:hAnsi="Times New Roman"/>
          <w:szCs w:val="32"/>
        </w:rPr>
        <w:t>2012</w:t>
      </w:r>
      <w:r>
        <w:rPr>
          <w:rFonts w:ascii="Times New Roman" w:hAnsi="Times New Roman" w:hint="eastAsia"/>
          <w:szCs w:val="32"/>
        </w:rPr>
        <w:t>年</w:t>
      </w:r>
      <w:r w:rsidRPr="00EB4588">
        <w:rPr>
          <w:rFonts w:ascii="Times New Roman" w:hAnsi="Times New Roman"/>
          <w:szCs w:val="32"/>
        </w:rPr>
        <w:t>9</w:t>
      </w:r>
      <w:r>
        <w:rPr>
          <w:rFonts w:ascii="Times New Roman" w:hAnsi="Times New Roman" w:hint="eastAsia"/>
          <w:szCs w:val="32"/>
        </w:rPr>
        <w:t>月</w:t>
      </w:r>
      <w:r w:rsidRPr="00EB4588">
        <w:rPr>
          <w:rFonts w:ascii="Times New Roman" w:hAnsi="Times New Roman"/>
          <w:szCs w:val="32"/>
        </w:rPr>
        <w:t>22</w:t>
      </w:r>
      <w:r>
        <w:rPr>
          <w:rFonts w:ascii="Times New Roman" w:hAnsi="Times New Roman" w:hint="eastAsia"/>
          <w:szCs w:val="32"/>
        </w:rPr>
        <w:t>日</w:t>
      </w:r>
      <w:proofErr w:type="gramStart"/>
      <w:r>
        <w:rPr>
          <w:rFonts w:ascii="Times New Roman" w:hAnsi="Times New Roman" w:hint="eastAsia"/>
          <w:szCs w:val="32"/>
        </w:rPr>
        <w:t>作出</w:t>
      </w:r>
      <w:proofErr w:type="gramEnd"/>
      <w:r w:rsidRPr="00EB4588">
        <w:rPr>
          <w:rFonts w:ascii="Times New Roman" w:hAnsi="Times New Roman"/>
          <w:szCs w:val="32"/>
        </w:rPr>
        <w:t>(2012)</w:t>
      </w:r>
      <w:proofErr w:type="gramStart"/>
      <w:r w:rsidRPr="00EB4588">
        <w:rPr>
          <w:rFonts w:ascii="Times New Roman" w:hAnsi="Times New Roman" w:hint="eastAsia"/>
          <w:szCs w:val="32"/>
        </w:rPr>
        <w:t>丰刑初</w:t>
      </w:r>
      <w:proofErr w:type="gramEnd"/>
      <w:r w:rsidRPr="00EB4588">
        <w:rPr>
          <w:rFonts w:ascii="Times New Roman" w:hAnsi="Times New Roman" w:hint="eastAsia"/>
          <w:szCs w:val="32"/>
        </w:rPr>
        <w:t>字第</w:t>
      </w:r>
      <w:r w:rsidRPr="00EB4588">
        <w:rPr>
          <w:rFonts w:ascii="Times New Roman" w:hAnsi="Times New Roman"/>
          <w:szCs w:val="32"/>
        </w:rPr>
        <w:t>356</w:t>
      </w:r>
      <w:r w:rsidRPr="00EB4588">
        <w:rPr>
          <w:rFonts w:ascii="Times New Roman" w:hAnsi="Times New Roman" w:hint="eastAsia"/>
          <w:szCs w:val="32"/>
        </w:rPr>
        <w:t>号</w:t>
      </w:r>
      <w:r>
        <w:rPr>
          <w:rFonts w:ascii="Times New Roman" w:hAnsi="Times New Roman" w:hint="eastAsia"/>
          <w:szCs w:val="32"/>
        </w:rPr>
        <w:t>刑事判决，以被告人钟丽根犯</w:t>
      </w:r>
      <w:r w:rsidRPr="00EB4588">
        <w:rPr>
          <w:rFonts w:ascii="Times New Roman" w:hAnsi="Times New Roman" w:hint="eastAsia"/>
          <w:szCs w:val="32"/>
        </w:rPr>
        <w:t>故意伤害</w:t>
      </w:r>
      <w:r>
        <w:rPr>
          <w:rFonts w:ascii="Times New Roman" w:hAnsi="Times New Roman" w:hint="eastAsia"/>
          <w:szCs w:val="32"/>
        </w:rPr>
        <w:t>罪，判处月期徒刑刑期十三年，剥夺政治权利一年，刑期自</w:t>
      </w:r>
      <w:r w:rsidRPr="00EB4588">
        <w:rPr>
          <w:rFonts w:ascii="Times New Roman" w:hAnsi="Times New Roman"/>
          <w:szCs w:val="32"/>
        </w:rPr>
        <w:t>2011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 w:rsidRPr="00EB4588">
        <w:rPr>
          <w:rFonts w:ascii="Times New Roman" w:hAnsi="Times New Roman"/>
          <w:szCs w:val="32"/>
        </w:rPr>
        <w:t>5</w:t>
      </w:r>
      <w:r>
        <w:rPr>
          <w:rFonts w:ascii="Times New Roman" w:hAnsi="Times New Roman" w:hint="eastAsia"/>
          <w:szCs w:val="32"/>
        </w:rPr>
        <w:t>日起至</w:t>
      </w:r>
      <w:r>
        <w:rPr>
          <w:rFonts w:ascii="Times New Roman" w:hAnsi="Times New Roman"/>
          <w:szCs w:val="32"/>
        </w:rPr>
        <w:t>2024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 w:rsidRPr="00EB4588">
        <w:rPr>
          <w:rFonts w:ascii="Times New Roman" w:hAnsi="Times New Roman"/>
          <w:szCs w:val="32"/>
        </w:rPr>
        <w:t>4</w:t>
      </w:r>
      <w:r>
        <w:rPr>
          <w:rFonts w:ascii="Times New Roman" w:hAnsi="Times New Roman" w:hint="eastAsia"/>
          <w:szCs w:val="32"/>
        </w:rPr>
        <w:t>日止。</w:t>
      </w:r>
      <w:r w:rsidRPr="00EB4588">
        <w:rPr>
          <w:rFonts w:ascii="Times New Roman" w:hAnsi="Times New Roman"/>
          <w:szCs w:val="32"/>
        </w:rPr>
        <w:t>2013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月</w:t>
      </w:r>
      <w:r w:rsidRPr="00EB4588">
        <w:rPr>
          <w:rFonts w:ascii="Times New Roman" w:hAnsi="Times New Roman"/>
          <w:szCs w:val="32"/>
        </w:rPr>
        <w:t>23</w:t>
      </w:r>
      <w:r>
        <w:rPr>
          <w:rFonts w:ascii="Times New Roman" w:hAnsi="Times New Roman" w:hint="eastAsia"/>
          <w:szCs w:val="32"/>
        </w:rPr>
        <w:t>日交付泉州监狱执行刑罚。</w:t>
      </w:r>
      <w:r>
        <w:rPr>
          <w:rFonts w:ascii="Times New Roman" w:hAnsi="Times New Roman"/>
          <w:szCs w:val="32"/>
        </w:rPr>
        <w:t>2015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5</w:t>
      </w:r>
      <w:r>
        <w:rPr>
          <w:rFonts w:ascii="Times New Roman" w:hAnsi="Times New Roman" w:hint="eastAsia"/>
          <w:szCs w:val="32"/>
        </w:rPr>
        <w:t>月</w:t>
      </w:r>
      <w:r w:rsidRPr="00EB4588">
        <w:rPr>
          <w:rFonts w:ascii="Times New Roman" w:hAnsi="Times New Roman"/>
          <w:szCs w:val="32"/>
        </w:rPr>
        <w:t>19</w:t>
      </w:r>
      <w:r>
        <w:rPr>
          <w:rFonts w:ascii="Times New Roman" w:hAnsi="Times New Roman" w:hint="eastAsia"/>
          <w:szCs w:val="32"/>
        </w:rPr>
        <w:t>日，</w:t>
      </w:r>
      <w:r w:rsidRPr="00EB4588">
        <w:rPr>
          <w:rFonts w:ascii="Times New Roman" w:hAnsi="Times New Roman" w:hint="eastAsia"/>
          <w:szCs w:val="32"/>
        </w:rPr>
        <w:t>福建省泉州市中级人民法院</w:t>
      </w:r>
      <w:r>
        <w:rPr>
          <w:rFonts w:ascii="Times New Roman" w:hAnsi="Times New Roman" w:hint="eastAsia"/>
          <w:szCs w:val="32"/>
        </w:rPr>
        <w:t>以</w:t>
      </w:r>
      <w:r w:rsidRPr="00AC5369">
        <w:rPr>
          <w:rFonts w:ascii="Times New Roman" w:hAnsi="Times New Roman"/>
          <w:szCs w:val="32"/>
        </w:rPr>
        <w:t>(2015)</w:t>
      </w:r>
      <w:proofErr w:type="gramStart"/>
      <w:r w:rsidRPr="00AC5369">
        <w:rPr>
          <w:rFonts w:ascii="Times New Roman" w:hAnsi="Times New Roman" w:hint="eastAsia"/>
          <w:szCs w:val="32"/>
        </w:rPr>
        <w:t>泉刑执</w:t>
      </w:r>
      <w:proofErr w:type="gramEnd"/>
      <w:r w:rsidRPr="00AC5369">
        <w:rPr>
          <w:rFonts w:ascii="Times New Roman" w:hAnsi="Times New Roman" w:hint="eastAsia"/>
          <w:szCs w:val="32"/>
        </w:rPr>
        <w:t>字第</w:t>
      </w:r>
      <w:r w:rsidRPr="00AC5369">
        <w:rPr>
          <w:rFonts w:ascii="Times New Roman" w:hAnsi="Times New Roman"/>
          <w:szCs w:val="32"/>
        </w:rPr>
        <w:t>782</w:t>
      </w:r>
      <w:r w:rsidRPr="00AC5369">
        <w:rPr>
          <w:rFonts w:ascii="Times New Roman" w:hAnsi="Times New Roman" w:hint="eastAsia"/>
          <w:szCs w:val="32"/>
        </w:rPr>
        <w:t>号</w:t>
      </w:r>
      <w:r>
        <w:rPr>
          <w:rFonts w:ascii="Times New Roman" w:hAnsi="Times New Roman" w:hint="eastAsia"/>
          <w:szCs w:val="32"/>
        </w:rPr>
        <w:t>刑事裁定书，减刑一年八个月。</w:t>
      </w:r>
      <w:r>
        <w:rPr>
          <w:rFonts w:ascii="Times New Roman" w:hAnsi="Times New Roman"/>
          <w:szCs w:val="32"/>
        </w:rPr>
        <w:t>2017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6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 w:hint="eastAsia"/>
          <w:szCs w:val="32"/>
        </w:rPr>
        <w:t>日，</w:t>
      </w:r>
      <w:r w:rsidRPr="00EB4588">
        <w:rPr>
          <w:rFonts w:ascii="Times New Roman" w:hAnsi="Times New Roman" w:hint="eastAsia"/>
          <w:szCs w:val="32"/>
        </w:rPr>
        <w:t>福建省泉州市中级人民法院</w:t>
      </w:r>
      <w:r>
        <w:rPr>
          <w:rFonts w:ascii="Times New Roman" w:hAnsi="Times New Roman" w:hint="eastAsia"/>
          <w:szCs w:val="32"/>
        </w:rPr>
        <w:t>以</w:t>
      </w:r>
      <w:r w:rsidRPr="00AC5369">
        <w:rPr>
          <w:rFonts w:ascii="Times New Roman" w:hAnsi="Times New Roman"/>
          <w:szCs w:val="32"/>
        </w:rPr>
        <w:t>(2017)</w:t>
      </w:r>
      <w:r w:rsidRPr="00AC5369">
        <w:rPr>
          <w:rFonts w:ascii="Times New Roman" w:hAnsi="Times New Roman" w:hint="eastAsia"/>
          <w:szCs w:val="32"/>
        </w:rPr>
        <w:t>闽</w:t>
      </w:r>
      <w:r w:rsidRPr="00AC5369">
        <w:rPr>
          <w:rFonts w:ascii="Times New Roman" w:hAnsi="Times New Roman"/>
          <w:szCs w:val="32"/>
        </w:rPr>
        <w:t>05</w:t>
      </w:r>
      <w:proofErr w:type="gramStart"/>
      <w:r w:rsidRPr="00AC5369">
        <w:rPr>
          <w:rFonts w:ascii="Times New Roman" w:hAnsi="Times New Roman" w:hint="eastAsia"/>
          <w:szCs w:val="32"/>
        </w:rPr>
        <w:t>刑更第</w:t>
      </w:r>
      <w:r w:rsidRPr="00AC5369">
        <w:rPr>
          <w:rFonts w:ascii="Times New Roman" w:hAnsi="Times New Roman"/>
          <w:szCs w:val="32"/>
        </w:rPr>
        <w:t>470</w:t>
      </w:r>
      <w:r w:rsidRPr="00AC5369">
        <w:rPr>
          <w:rFonts w:ascii="Times New Roman" w:hAnsi="Times New Roman" w:hint="eastAsia"/>
          <w:szCs w:val="32"/>
        </w:rPr>
        <w:t>号</w:t>
      </w:r>
      <w:proofErr w:type="gramEnd"/>
      <w:r>
        <w:rPr>
          <w:rFonts w:ascii="Times New Roman" w:hAnsi="Times New Roman" w:hint="eastAsia"/>
          <w:szCs w:val="32"/>
        </w:rPr>
        <w:t>刑事裁定书，减刑八个月。</w:t>
      </w:r>
      <w:r w:rsidRPr="00AC5369">
        <w:rPr>
          <w:rFonts w:ascii="Times New Roman" w:hAnsi="Times New Roman"/>
          <w:szCs w:val="32"/>
        </w:rPr>
        <w:t>2019</w:t>
      </w:r>
      <w:r>
        <w:rPr>
          <w:rFonts w:ascii="Times New Roman" w:hAnsi="Times New Roman" w:hint="eastAsia"/>
          <w:szCs w:val="32"/>
        </w:rPr>
        <w:t>年</w:t>
      </w:r>
      <w:r w:rsidRPr="00AC5369">
        <w:rPr>
          <w:rFonts w:ascii="Times New Roman" w:hAnsi="Times New Roman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 w:rsidRPr="00AC5369">
        <w:rPr>
          <w:rFonts w:ascii="Times New Roman" w:hAnsi="Times New Roman"/>
          <w:szCs w:val="32"/>
        </w:rPr>
        <w:t>8</w:t>
      </w:r>
      <w:r>
        <w:rPr>
          <w:rFonts w:ascii="Times New Roman" w:hAnsi="Times New Roman" w:hint="eastAsia"/>
          <w:szCs w:val="32"/>
        </w:rPr>
        <w:t>日，</w:t>
      </w:r>
      <w:r w:rsidRPr="00EB4588">
        <w:rPr>
          <w:rFonts w:ascii="Times New Roman" w:hAnsi="Times New Roman" w:hint="eastAsia"/>
          <w:szCs w:val="32"/>
        </w:rPr>
        <w:t>福建省泉州市中级人民法院</w:t>
      </w:r>
      <w:r>
        <w:rPr>
          <w:rFonts w:ascii="Times New Roman" w:hAnsi="Times New Roman" w:hint="eastAsia"/>
          <w:szCs w:val="32"/>
        </w:rPr>
        <w:t>以</w:t>
      </w:r>
      <w:r w:rsidRPr="00AC5369">
        <w:rPr>
          <w:rFonts w:ascii="Times New Roman" w:hAnsi="Times New Roman"/>
          <w:szCs w:val="32"/>
        </w:rPr>
        <w:t>(2019)</w:t>
      </w:r>
      <w:r w:rsidRPr="00AC5369">
        <w:rPr>
          <w:rFonts w:ascii="Times New Roman" w:hAnsi="Times New Roman" w:hint="eastAsia"/>
          <w:szCs w:val="32"/>
        </w:rPr>
        <w:t>闽</w:t>
      </w:r>
      <w:r w:rsidRPr="00AC5369">
        <w:rPr>
          <w:rFonts w:ascii="Times New Roman" w:hAnsi="Times New Roman"/>
          <w:szCs w:val="32"/>
        </w:rPr>
        <w:t>05</w:t>
      </w:r>
      <w:proofErr w:type="gramStart"/>
      <w:r w:rsidRPr="00AC5369">
        <w:rPr>
          <w:rFonts w:ascii="Times New Roman" w:hAnsi="Times New Roman" w:hint="eastAsia"/>
          <w:szCs w:val="32"/>
        </w:rPr>
        <w:t>刑更第</w:t>
      </w:r>
      <w:r w:rsidRPr="00AC5369">
        <w:rPr>
          <w:rFonts w:ascii="Times New Roman" w:hAnsi="Times New Roman"/>
          <w:szCs w:val="32"/>
        </w:rPr>
        <w:t>227</w:t>
      </w:r>
      <w:r w:rsidRPr="00AC5369">
        <w:rPr>
          <w:rFonts w:ascii="Times New Roman" w:hAnsi="Times New Roman" w:hint="eastAsia"/>
          <w:szCs w:val="32"/>
        </w:rPr>
        <w:t>号</w:t>
      </w:r>
      <w:proofErr w:type="gramEnd"/>
      <w:r>
        <w:rPr>
          <w:rFonts w:ascii="Times New Roman" w:hAnsi="Times New Roman" w:hint="eastAsia"/>
          <w:szCs w:val="32"/>
        </w:rPr>
        <w:t>刑事裁定书，减刑八个月。现刑期至</w:t>
      </w:r>
      <w:r>
        <w:rPr>
          <w:rFonts w:ascii="Times New Roman" w:hAnsi="Times New Roman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 w:rsidRPr="00AC5369">
        <w:rPr>
          <w:rFonts w:ascii="Times New Roman" w:hAnsi="Times New Roman"/>
          <w:szCs w:val="32"/>
        </w:rPr>
        <w:t>4</w:t>
      </w:r>
      <w:r>
        <w:rPr>
          <w:rFonts w:ascii="Times New Roman" w:hAnsi="Times New Roman" w:hint="eastAsia"/>
          <w:szCs w:val="32"/>
        </w:rPr>
        <w:t>日止。现</w:t>
      </w:r>
      <w:proofErr w:type="gramStart"/>
      <w:r>
        <w:rPr>
          <w:rFonts w:ascii="Times New Roman" w:hAnsi="Times New Roman" w:hint="eastAsia"/>
          <w:szCs w:val="32"/>
        </w:rPr>
        <w:t>属宽管级</w:t>
      </w:r>
      <w:proofErr w:type="gramEnd"/>
      <w:r>
        <w:rPr>
          <w:rFonts w:ascii="Times New Roman" w:hAnsi="Times New Roman" w:hint="eastAsia"/>
          <w:szCs w:val="32"/>
        </w:rPr>
        <w:t>罪犯。</w:t>
      </w:r>
    </w:p>
    <w:p w:rsidR="008D4B95" w:rsidRDefault="008D4B95" w:rsidP="005C405A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罪犯钟丽根在服刑期间，确有悔改表现：</w:t>
      </w:r>
    </w:p>
    <w:p w:rsidR="008D4B95" w:rsidRDefault="008D4B95" w:rsidP="005C405A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该犯上次评定表扬剩余</w:t>
      </w:r>
      <w:r>
        <w:rPr>
          <w:rFonts w:ascii="Times New Roman" w:hAnsi="Times New Roman"/>
          <w:szCs w:val="32"/>
        </w:rPr>
        <w:t>373.3</w:t>
      </w:r>
      <w:r>
        <w:rPr>
          <w:rFonts w:ascii="Times New Roman" w:hAnsi="Times New Roman" w:hint="eastAsia"/>
          <w:szCs w:val="32"/>
        </w:rPr>
        <w:t>分，本轮考核期内累计获</w:t>
      </w:r>
      <w:r>
        <w:rPr>
          <w:rFonts w:ascii="Times New Roman" w:hAnsi="Times New Roman"/>
          <w:szCs w:val="32"/>
        </w:rPr>
        <w:t>3185.4</w:t>
      </w:r>
      <w:r>
        <w:rPr>
          <w:rFonts w:ascii="Times New Roman" w:hAnsi="Times New Roman" w:hint="eastAsia"/>
          <w:szCs w:val="32"/>
        </w:rPr>
        <w:t>分，合计获得</w:t>
      </w:r>
      <w:r>
        <w:rPr>
          <w:rFonts w:ascii="Times New Roman" w:hAnsi="Times New Roman"/>
          <w:szCs w:val="32"/>
        </w:rPr>
        <w:t>3558.7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/>
          <w:szCs w:val="32"/>
        </w:rPr>
        <w:t>5</w:t>
      </w:r>
      <w:r>
        <w:rPr>
          <w:rFonts w:ascii="Times New Roman" w:hAnsi="Times New Roman" w:hint="eastAsia"/>
          <w:szCs w:val="32"/>
        </w:rPr>
        <w:t>次。间隔期</w:t>
      </w:r>
      <w:r>
        <w:rPr>
          <w:rFonts w:ascii="Times New Roman" w:hAnsi="Times New Roman"/>
          <w:szCs w:val="32"/>
        </w:rPr>
        <w:t>2019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10</w:t>
      </w:r>
      <w:r>
        <w:rPr>
          <w:rFonts w:ascii="Times New Roman" w:hAnsi="Times New Roman" w:hint="eastAsia"/>
          <w:szCs w:val="32"/>
        </w:rPr>
        <w:t>月，获得</w:t>
      </w:r>
      <w:r>
        <w:rPr>
          <w:rFonts w:ascii="Times New Roman" w:hAnsi="Times New Roman"/>
          <w:szCs w:val="32"/>
        </w:rPr>
        <w:t>2854.4</w:t>
      </w:r>
      <w:r>
        <w:rPr>
          <w:rFonts w:ascii="Times New Roman" w:hAnsi="Times New Roman" w:hint="eastAsia"/>
          <w:szCs w:val="32"/>
        </w:rPr>
        <w:t>分。考核期内累计违规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/>
          <w:szCs w:val="32"/>
        </w:rPr>
        <w:t>35</w:t>
      </w:r>
      <w:r>
        <w:rPr>
          <w:rFonts w:ascii="Times New Roman" w:hAnsi="Times New Roman" w:hint="eastAsia"/>
          <w:szCs w:val="32"/>
        </w:rPr>
        <w:t>分。</w:t>
      </w:r>
    </w:p>
    <w:p w:rsidR="008D4B95" w:rsidRDefault="008D4B95" w:rsidP="005C405A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本案于</w:t>
      </w:r>
      <w:r w:rsidRPr="003B0AF0">
        <w:rPr>
          <w:rFonts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020</w:t>
      </w:r>
      <w:r w:rsidRPr="003B0AF0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 w:rsidRPr="003B0AF0"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24</w:t>
      </w:r>
      <w:r w:rsidRPr="003B0AF0">
        <w:rPr>
          <w:rFonts w:ascii="Times New Roman" w:hAnsi="Times New Roman" w:hint="eastAsia"/>
          <w:szCs w:val="32"/>
        </w:rPr>
        <w:t>日至</w:t>
      </w:r>
      <w:r w:rsidRPr="003B0AF0">
        <w:rPr>
          <w:rFonts w:ascii="Times New Roman" w:hAnsi="Times New Roman"/>
          <w:szCs w:val="32"/>
        </w:rPr>
        <w:t>20</w:t>
      </w:r>
      <w:r>
        <w:rPr>
          <w:rFonts w:ascii="Times New Roman" w:hAnsi="Times New Roman"/>
          <w:szCs w:val="32"/>
        </w:rPr>
        <w:t>20</w:t>
      </w:r>
      <w:r w:rsidRPr="003B0AF0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 w:rsidRPr="003B0AF0"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30</w:t>
      </w:r>
      <w:r w:rsidRPr="003B0AF0"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在狱内</w:t>
      </w:r>
      <w:r>
        <w:rPr>
          <w:rFonts w:ascii="Times New Roman" w:hAnsi="Times New Roman" w:hint="eastAsia"/>
          <w:szCs w:val="32"/>
        </w:rPr>
        <w:lastRenderedPageBreak/>
        <w:t>公示未收到不同意见。</w:t>
      </w:r>
    </w:p>
    <w:p w:rsidR="008D4B95" w:rsidRDefault="008D4B95" w:rsidP="005C405A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钟丽根在服刑期间，确有悔改表现，依照《中华人民共和国刑法》第七十八条、《中华人民共和国刑事诉讼法》第二百七十三条和《中华人民共和国监狱法》第二十九条之规定，建议对罪犯钟丽根予以减刑八个月。特提请你院审理裁定。</w:t>
      </w:r>
    </w:p>
    <w:p w:rsidR="008D4B95" w:rsidRDefault="008D4B95" w:rsidP="005C405A">
      <w:pPr>
        <w:pStyle w:val="a3"/>
        <w:spacing w:line="62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8D4B95" w:rsidRDefault="008D4B95" w:rsidP="005C405A">
      <w:pPr>
        <w:spacing w:line="62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ascii="Times New Roman" w:hAnsi="Times New Roman" w:hint="eastAsia"/>
          <w:szCs w:val="32"/>
        </w:rPr>
        <w:t>泉州市中级人民法院</w:t>
      </w:r>
    </w:p>
    <w:p w:rsidR="008D4B95" w:rsidRPr="000B1488" w:rsidRDefault="008D4B95" w:rsidP="005C405A">
      <w:pPr>
        <w:ind w:firstLineChars="200" w:firstLine="640"/>
        <w:rPr>
          <w:rFonts w:ascii="Times New Roman" w:hAnsi="Times New Roman" w:cs="仿宋_GB2312"/>
          <w:szCs w:val="32"/>
        </w:rPr>
      </w:pPr>
      <w:r w:rsidRPr="000B1488">
        <w:rPr>
          <w:rFonts w:ascii="Times New Roman" w:hAnsi="Times New Roman" w:cs="仿宋_GB2312" w:hint="eastAsia"/>
          <w:szCs w:val="32"/>
        </w:rPr>
        <w:t>附件：</w:t>
      </w:r>
      <w:r>
        <w:rPr>
          <w:rFonts w:ascii="Times New Roman" w:hAnsi="Times New Roman" w:cs="仿宋_GB2312"/>
          <w:szCs w:val="32"/>
        </w:rPr>
        <w:t>1</w:t>
      </w:r>
      <w:r>
        <w:rPr>
          <w:rFonts w:ascii="Times New Roman" w:hAnsi="Times New Roman" w:cs="仿宋_GB2312" w:hint="eastAsia"/>
          <w:szCs w:val="32"/>
        </w:rPr>
        <w:t>、</w:t>
      </w:r>
      <w:r w:rsidRPr="000B1488">
        <w:rPr>
          <w:rFonts w:ascii="Times New Roman" w:hAnsi="Times New Roman" w:cs="仿宋_GB2312" w:hint="eastAsia"/>
          <w:szCs w:val="32"/>
        </w:rPr>
        <w:t>罪犯</w:t>
      </w:r>
      <w:r>
        <w:rPr>
          <w:rFonts w:ascii="Times New Roman" w:hAnsi="Times New Roman" w:cs="仿宋_GB2312" w:hint="eastAsia"/>
          <w:szCs w:val="32"/>
        </w:rPr>
        <w:t>钟丽根</w:t>
      </w:r>
      <w:r w:rsidRPr="000B1488">
        <w:rPr>
          <w:rFonts w:ascii="Times New Roman" w:hAnsi="Times New Roman" w:cs="仿宋_GB2312" w:hint="eastAsia"/>
          <w:szCs w:val="32"/>
        </w:rPr>
        <w:t>卷宗壹份</w:t>
      </w:r>
    </w:p>
    <w:p w:rsidR="008D4B95" w:rsidRDefault="008D4B95" w:rsidP="005C405A">
      <w:pPr>
        <w:ind w:rightChars="-15" w:right="-48" w:firstLineChars="500" w:firstLine="160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/>
          <w:szCs w:val="32"/>
        </w:rPr>
        <w:t>2</w:t>
      </w:r>
      <w:r>
        <w:rPr>
          <w:rFonts w:ascii="Times New Roman" w:hAnsi="Times New Roman" w:cs="仿宋_GB2312" w:hint="eastAsia"/>
          <w:szCs w:val="32"/>
        </w:rPr>
        <w:t>、</w:t>
      </w:r>
      <w:r w:rsidRPr="000B1488">
        <w:rPr>
          <w:rFonts w:ascii="Times New Roman" w:hAnsi="Times New Roman" w:cs="仿宋_GB2312" w:hint="eastAsia"/>
          <w:szCs w:val="32"/>
        </w:rPr>
        <w:t>减刑建议书肆份</w:t>
      </w:r>
    </w:p>
    <w:p w:rsidR="008D4B95" w:rsidRPr="00265FBE" w:rsidRDefault="008D4B95" w:rsidP="005C405A">
      <w:pPr>
        <w:ind w:rightChars="-15" w:right="-48" w:firstLineChars="500" w:firstLine="1600"/>
        <w:rPr>
          <w:rFonts w:ascii="Times New Roman" w:hAnsi="Times New Roman" w:cs="仿宋_GB2312"/>
          <w:szCs w:val="32"/>
        </w:rPr>
      </w:pPr>
    </w:p>
    <w:p w:rsidR="008D4B95" w:rsidRDefault="008D4B95" w:rsidP="005C405A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8D4B95" w:rsidRDefault="008D4B95" w:rsidP="005C405A">
      <w:pPr>
        <w:spacing w:line="62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31</w:t>
      </w:r>
      <w:r>
        <w:rPr>
          <w:rFonts w:ascii="Times New Roman" w:hAnsi="Times New Roman" w:hint="eastAsia"/>
          <w:szCs w:val="32"/>
        </w:rPr>
        <w:t>日</w:t>
      </w:r>
    </w:p>
    <w:p w:rsidR="008D4B95" w:rsidRDefault="008D4B95" w:rsidP="00746DE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D4B95" w:rsidRDefault="008D4B95" w:rsidP="00746DE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D4B95" w:rsidRDefault="008D4B95" w:rsidP="00746DE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D4B95" w:rsidRDefault="008D4B95" w:rsidP="00746DE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D4B95" w:rsidRDefault="008D4B95" w:rsidP="00746DE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D4B95" w:rsidRDefault="008D4B95" w:rsidP="00746DE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D4B95" w:rsidRDefault="008D4B95" w:rsidP="00746DE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D4B95" w:rsidRPr="00F71950" w:rsidRDefault="008D4B95">
      <w:pPr>
        <w:rPr>
          <w:rFonts w:hint="eastAsia"/>
        </w:rPr>
      </w:pPr>
    </w:p>
    <w:sectPr w:rsidR="008D4B95" w:rsidRPr="00F71950" w:rsidSect="00C1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20" w:rsidRDefault="000C0620" w:rsidP="00F71950">
      <w:pPr>
        <w:rPr>
          <w:rFonts w:hint="eastAsia"/>
        </w:rPr>
      </w:pPr>
      <w:r>
        <w:separator/>
      </w:r>
    </w:p>
  </w:endnote>
  <w:endnote w:type="continuationSeparator" w:id="0">
    <w:p w:rsidR="000C0620" w:rsidRDefault="000C0620" w:rsidP="00F719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20" w:rsidRDefault="000C0620" w:rsidP="00F71950">
      <w:pPr>
        <w:rPr>
          <w:rFonts w:hint="eastAsia"/>
        </w:rPr>
      </w:pPr>
      <w:r>
        <w:separator/>
      </w:r>
    </w:p>
  </w:footnote>
  <w:footnote w:type="continuationSeparator" w:id="0">
    <w:p w:rsidR="000C0620" w:rsidRDefault="000C0620" w:rsidP="00F719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CC"/>
    <w:rsid w:val="00004794"/>
    <w:rsid w:val="000169A1"/>
    <w:rsid w:val="00026C54"/>
    <w:rsid w:val="00077835"/>
    <w:rsid w:val="000866BD"/>
    <w:rsid w:val="000B1488"/>
    <w:rsid w:val="000C0620"/>
    <w:rsid w:val="000E184B"/>
    <w:rsid w:val="001104E5"/>
    <w:rsid w:val="00146062"/>
    <w:rsid w:val="001546DC"/>
    <w:rsid w:val="0018531B"/>
    <w:rsid w:val="00191141"/>
    <w:rsid w:val="001B6C73"/>
    <w:rsid w:val="001C3551"/>
    <w:rsid w:val="001E6748"/>
    <w:rsid w:val="00205475"/>
    <w:rsid w:val="00254557"/>
    <w:rsid w:val="002654B8"/>
    <w:rsid w:val="00265FBE"/>
    <w:rsid w:val="002964AE"/>
    <w:rsid w:val="002A0C06"/>
    <w:rsid w:val="0030106B"/>
    <w:rsid w:val="00310188"/>
    <w:rsid w:val="00337BFF"/>
    <w:rsid w:val="00351FC1"/>
    <w:rsid w:val="003B0AF0"/>
    <w:rsid w:val="003B2EC0"/>
    <w:rsid w:val="00410385"/>
    <w:rsid w:val="00414E8E"/>
    <w:rsid w:val="00416997"/>
    <w:rsid w:val="00420B31"/>
    <w:rsid w:val="004754A5"/>
    <w:rsid w:val="004805B6"/>
    <w:rsid w:val="004834C5"/>
    <w:rsid w:val="00497DD9"/>
    <w:rsid w:val="004C60AF"/>
    <w:rsid w:val="004D2F39"/>
    <w:rsid w:val="004F3897"/>
    <w:rsid w:val="00523DEE"/>
    <w:rsid w:val="00525B93"/>
    <w:rsid w:val="005A3531"/>
    <w:rsid w:val="005C1AC9"/>
    <w:rsid w:val="005C405A"/>
    <w:rsid w:val="005F37C7"/>
    <w:rsid w:val="0064703A"/>
    <w:rsid w:val="00650F52"/>
    <w:rsid w:val="0068373F"/>
    <w:rsid w:val="006E687D"/>
    <w:rsid w:val="006F6EB4"/>
    <w:rsid w:val="007155CF"/>
    <w:rsid w:val="007208D5"/>
    <w:rsid w:val="00736465"/>
    <w:rsid w:val="00746DEF"/>
    <w:rsid w:val="00755F22"/>
    <w:rsid w:val="007649F6"/>
    <w:rsid w:val="0076768D"/>
    <w:rsid w:val="007E46D9"/>
    <w:rsid w:val="00834667"/>
    <w:rsid w:val="0084269D"/>
    <w:rsid w:val="00892960"/>
    <w:rsid w:val="008D4B95"/>
    <w:rsid w:val="009E4CA7"/>
    <w:rsid w:val="00A03B98"/>
    <w:rsid w:val="00A21C12"/>
    <w:rsid w:val="00A41E67"/>
    <w:rsid w:val="00A50AFC"/>
    <w:rsid w:val="00A96A5D"/>
    <w:rsid w:val="00AB6BE8"/>
    <w:rsid w:val="00AC5369"/>
    <w:rsid w:val="00B0294A"/>
    <w:rsid w:val="00B105EF"/>
    <w:rsid w:val="00B21648"/>
    <w:rsid w:val="00B30AEE"/>
    <w:rsid w:val="00B9460B"/>
    <w:rsid w:val="00BE7586"/>
    <w:rsid w:val="00BF0A57"/>
    <w:rsid w:val="00C0536F"/>
    <w:rsid w:val="00C1378A"/>
    <w:rsid w:val="00D477EC"/>
    <w:rsid w:val="00D659AC"/>
    <w:rsid w:val="00D83C10"/>
    <w:rsid w:val="00D83FEA"/>
    <w:rsid w:val="00DA7BD1"/>
    <w:rsid w:val="00DC75E7"/>
    <w:rsid w:val="00DD24BE"/>
    <w:rsid w:val="00E778C1"/>
    <w:rsid w:val="00E902C9"/>
    <w:rsid w:val="00E92BBC"/>
    <w:rsid w:val="00EA2F84"/>
    <w:rsid w:val="00EB4588"/>
    <w:rsid w:val="00F411FE"/>
    <w:rsid w:val="00F579CC"/>
    <w:rsid w:val="00F662E1"/>
    <w:rsid w:val="00F70749"/>
    <w:rsid w:val="00F71950"/>
    <w:rsid w:val="00F77F02"/>
    <w:rsid w:val="00F81B2D"/>
    <w:rsid w:val="00FA0368"/>
    <w:rsid w:val="00F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CC"/>
    <w:pPr>
      <w:widowControl w:val="0"/>
      <w:jc w:val="both"/>
    </w:pPr>
    <w:rPr>
      <w:rFonts w:ascii="Calibri" w:eastAsia="仿宋_GB2312" w:hAnsi="Calibri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F579CC"/>
  </w:style>
  <w:style w:type="character" w:customStyle="1" w:styleId="Char">
    <w:name w:val="称呼 Char"/>
    <w:link w:val="a3"/>
    <w:uiPriority w:val="99"/>
    <w:locked/>
    <w:rsid w:val="00F579CC"/>
    <w:rPr>
      <w:rFonts w:ascii="Calibri" w:eastAsia="仿宋_GB2312" w:hAnsi="Calibri" w:cs="Times New Roman"/>
      <w:kern w:val="32"/>
      <w:sz w:val="32"/>
    </w:rPr>
  </w:style>
  <w:style w:type="paragraph" w:styleId="a4">
    <w:name w:val="header"/>
    <w:basedOn w:val="a"/>
    <w:link w:val="Char0"/>
    <w:uiPriority w:val="99"/>
    <w:rsid w:val="00F71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F71950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rsid w:val="00F71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F71950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http://sdwm.org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二十三分监区</dc:creator>
  <cp:keywords/>
  <dc:description/>
  <cp:lastModifiedBy>微软用户</cp:lastModifiedBy>
  <cp:revision>6</cp:revision>
  <dcterms:created xsi:type="dcterms:W3CDTF">2020-11-26T01:55:00Z</dcterms:created>
  <dcterms:modified xsi:type="dcterms:W3CDTF">2021-03-01T07:36:00Z</dcterms:modified>
</cp:coreProperties>
</file>