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CEB" w:rsidRDefault="00592CEB" w:rsidP="00592CE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592CEB" w:rsidRDefault="00592CEB" w:rsidP="00592CE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Pr="007B0F86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592CEB" w:rsidRPr="004D0BD9" w:rsidRDefault="00592CEB" w:rsidP="004D0BD9">
      <w:pPr>
        <w:spacing w:line="500" w:lineRule="exact"/>
        <w:jc w:val="right"/>
        <w:rPr>
          <w:rFonts w:ascii="楷体" w:eastAsia="楷体" w:hAnsi="楷体" w:cs="楷体_GB2312"/>
          <w:szCs w:val="32"/>
        </w:rPr>
      </w:pPr>
      <w:r w:rsidRPr="004D0BD9">
        <w:rPr>
          <w:rFonts w:ascii="楷体" w:eastAsia="楷体" w:hAnsi="楷体" w:cs="楷体_GB2312" w:hint="eastAsia"/>
          <w:szCs w:val="32"/>
        </w:rPr>
        <w:t>〔</w:t>
      </w:r>
      <w:r w:rsidRPr="004D0BD9">
        <w:rPr>
          <w:rFonts w:ascii="楷体" w:eastAsia="楷体" w:hAnsi="楷体" w:cs="楷体_GB2312"/>
          <w:szCs w:val="32"/>
        </w:rPr>
        <w:t>20</w:t>
      </w:r>
      <w:r w:rsidRPr="004D0BD9">
        <w:rPr>
          <w:rFonts w:ascii="楷体" w:eastAsia="楷体" w:hAnsi="楷体" w:cs="楷体_GB2312" w:hint="eastAsia"/>
          <w:szCs w:val="32"/>
        </w:rPr>
        <w:t>21〕闽厦狱减字第</w:t>
      </w:r>
      <w:r w:rsidRPr="004D0BD9">
        <w:rPr>
          <w:rFonts w:ascii="楷体" w:eastAsia="楷体" w:hAnsi="楷体" w:cs="楷体_GB2312"/>
          <w:szCs w:val="32"/>
        </w:rPr>
        <w:t xml:space="preserve"> </w:t>
      </w:r>
      <w:r w:rsidR="00BB292D" w:rsidRPr="004D0BD9">
        <w:rPr>
          <w:rFonts w:ascii="楷体" w:eastAsia="楷体" w:hAnsi="楷体" w:cs="楷体_GB2312" w:hint="eastAsia"/>
          <w:szCs w:val="32"/>
        </w:rPr>
        <w:t>482</w:t>
      </w:r>
      <w:r w:rsidR="00BB292D" w:rsidRPr="004D0BD9">
        <w:rPr>
          <w:rFonts w:ascii="楷体" w:eastAsia="楷体" w:hAnsi="楷体" w:cs="楷体_GB2312"/>
          <w:szCs w:val="32"/>
        </w:rPr>
        <w:t xml:space="preserve"> </w:t>
      </w:r>
      <w:r w:rsidRPr="004D0BD9">
        <w:rPr>
          <w:rFonts w:ascii="楷体" w:eastAsia="楷体" w:hAnsi="楷体" w:cs="楷体_GB2312" w:hint="eastAsia"/>
          <w:szCs w:val="32"/>
        </w:rPr>
        <w:t>号</w:t>
      </w:r>
    </w:p>
    <w:p w:rsidR="00592CEB" w:rsidRPr="004D0BD9" w:rsidRDefault="00592CEB" w:rsidP="004D0BD9">
      <w:pPr>
        <w:spacing w:line="500" w:lineRule="exact"/>
        <w:ind w:rightChars="-15" w:right="-48"/>
        <w:jc w:val="left"/>
        <w:rPr>
          <w:rFonts w:ascii="仿宋" w:eastAsia="仿宋" w:hAnsi="仿宋"/>
          <w:b/>
          <w:bCs/>
          <w:sz w:val="28"/>
        </w:rPr>
      </w:pPr>
    </w:p>
    <w:p w:rsidR="00592CEB" w:rsidRPr="004D0BD9" w:rsidRDefault="00592CEB" w:rsidP="004D0BD9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4D0BD9">
        <w:rPr>
          <w:rFonts w:ascii="仿宋" w:eastAsia="仿宋" w:hAnsi="仿宋" w:hint="eastAsia"/>
          <w:szCs w:val="32"/>
        </w:rPr>
        <w:t>罪犯</w:t>
      </w:r>
      <w:r w:rsidRPr="004D0BD9">
        <w:rPr>
          <w:rFonts w:ascii="仿宋" w:eastAsia="仿宋" w:hAnsi="仿宋" w:hint="eastAsia"/>
          <w:noProof/>
          <w:szCs w:val="32"/>
        </w:rPr>
        <w:t>付凡猛</w:t>
      </w:r>
      <w:r w:rsidRPr="004D0BD9">
        <w:rPr>
          <w:rFonts w:ascii="仿宋" w:eastAsia="仿宋" w:hAnsi="仿宋" w:hint="eastAsia"/>
          <w:szCs w:val="32"/>
        </w:rPr>
        <w:t>，男，</w:t>
      </w:r>
      <w:r w:rsidRPr="004D0BD9">
        <w:rPr>
          <w:rFonts w:ascii="仿宋" w:eastAsia="仿宋" w:hAnsi="仿宋" w:hint="eastAsia"/>
          <w:noProof/>
          <w:szCs w:val="32"/>
        </w:rPr>
        <w:t>汉族</w:t>
      </w:r>
      <w:r w:rsidRPr="004D0BD9">
        <w:rPr>
          <w:rFonts w:ascii="仿宋" w:eastAsia="仿宋" w:hAnsi="仿宋" w:hint="eastAsia"/>
          <w:szCs w:val="32"/>
        </w:rPr>
        <w:t>，</w:t>
      </w:r>
      <w:r w:rsidRPr="004D0BD9">
        <w:rPr>
          <w:rFonts w:ascii="仿宋" w:eastAsia="仿宋" w:hAnsi="仿宋" w:hint="eastAsia"/>
          <w:noProof/>
          <w:szCs w:val="32"/>
        </w:rPr>
        <w:t>1987年11月16日</w:t>
      </w:r>
      <w:r w:rsidRPr="004D0BD9">
        <w:rPr>
          <w:rFonts w:ascii="仿宋" w:eastAsia="仿宋" w:hAnsi="仿宋" w:hint="eastAsia"/>
          <w:szCs w:val="32"/>
        </w:rPr>
        <w:t>出生，</w:t>
      </w:r>
      <w:r w:rsidRPr="004D0BD9">
        <w:rPr>
          <w:rFonts w:ascii="仿宋" w:eastAsia="仿宋" w:hAnsi="仿宋" w:hint="eastAsia"/>
          <w:noProof/>
          <w:szCs w:val="32"/>
        </w:rPr>
        <w:t>初中</w:t>
      </w:r>
      <w:r w:rsidRPr="004D0BD9">
        <w:rPr>
          <w:rFonts w:ascii="仿宋" w:eastAsia="仿宋" w:hAnsi="仿宋" w:hint="eastAsia"/>
          <w:szCs w:val="32"/>
        </w:rPr>
        <w:t>文化，户籍所在地</w:t>
      </w:r>
      <w:r w:rsidRPr="004D0BD9">
        <w:rPr>
          <w:rFonts w:ascii="仿宋" w:eastAsia="仿宋" w:hAnsi="仿宋" w:hint="eastAsia"/>
          <w:noProof/>
          <w:szCs w:val="32"/>
        </w:rPr>
        <w:t>贵州省松桃县</w:t>
      </w:r>
      <w:r w:rsidRPr="004D0BD9">
        <w:rPr>
          <w:rFonts w:ascii="仿宋" w:eastAsia="仿宋" w:hAnsi="仿宋" w:hint="eastAsia"/>
          <w:szCs w:val="32"/>
        </w:rPr>
        <w:t>。</w:t>
      </w:r>
    </w:p>
    <w:p w:rsidR="00592CEB" w:rsidRPr="004D0BD9" w:rsidRDefault="00592CEB" w:rsidP="004D0BD9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4D0BD9">
        <w:rPr>
          <w:rFonts w:ascii="仿宋" w:eastAsia="仿宋" w:hAnsi="仿宋" w:hint="eastAsia"/>
          <w:noProof/>
          <w:szCs w:val="32"/>
        </w:rPr>
        <w:t>福建省厦门市中级人民法院</w:t>
      </w:r>
      <w:r w:rsidRPr="004D0BD9">
        <w:rPr>
          <w:rFonts w:ascii="仿宋" w:eastAsia="仿宋" w:hAnsi="仿宋" w:hint="eastAsia"/>
          <w:szCs w:val="32"/>
        </w:rPr>
        <w:t>于</w:t>
      </w:r>
      <w:r w:rsidRPr="004D0BD9">
        <w:rPr>
          <w:rFonts w:ascii="仿宋" w:eastAsia="仿宋" w:hAnsi="仿宋" w:hint="eastAsia"/>
          <w:noProof/>
          <w:szCs w:val="32"/>
        </w:rPr>
        <w:t>2011年12月29日</w:t>
      </w:r>
      <w:r w:rsidRPr="004D0BD9">
        <w:rPr>
          <w:rFonts w:ascii="仿宋" w:eastAsia="仿宋" w:hAnsi="仿宋" w:hint="eastAsia"/>
          <w:szCs w:val="32"/>
        </w:rPr>
        <w:t>作出</w:t>
      </w:r>
      <w:r w:rsidRPr="004D0BD9">
        <w:rPr>
          <w:rFonts w:ascii="仿宋" w:eastAsia="仿宋" w:hAnsi="仿宋" w:hint="eastAsia"/>
          <w:noProof/>
          <w:szCs w:val="32"/>
        </w:rPr>
        <w:t>(2011)厦刑初字第156号</w:t>
      </w:r>
      <w:r w:rsidRPr="004D0BD9">
        <w:rPr>
          <w:rFonts w:ascii="仿宋" w:eastAsia="仿宋" w:hAnsi="仿宋" w:hint="eastAsia"/>
          <w:szCs w:val="32"/>
        </w:rPr>
        <w:t>刑事附带民事判决书，以被告人</w:t>
      </w:r>
      <w:r w:rsidRPr="004D0BD9">
        <w:rPr>
          <w:rFonts w:ascii="仿宋" w:eastAsia="仿宋" w:hAnsi="仿宋" w:hint="eastAsia"/>
          <w:noProof/>
          <w:szCs w:val="32"/>
        </w:rPr>
        <w:t>付凡猛</w:t>
      </w:r>
      <w:r w:rsidRPr="004D0BD9">
        <w:rPr>
          <w:rFonts w:ascii="仿宋" w:eastAsia="仿宋" w:hAnsi="仿宋" w:hint="eastAsia"/>
          <w:szCs w:val="32"/>
        </w:rPr>
        <w:t>犯</w:t>
      </w:r>
      <w:r w:rsidRPr="004D0BD9">
        <w:rPr>
          <w:rFonts w:ascii="仿宋" w:eastAsia="仿宋" w:hAnsi="仿宋" w:hint="eastAsia"/>
          <w:noProof/>
          <w:szCs w:val="32"/>
        </w:rPr>
        <w:t>参加黑社会性质组织罪，判处有期徒刑二年。犯故意伤害罪，判处有期徒刑十四年，剥夺政治权利四年。犯寻衅滋事罪，判处有期徒刑一年。犯开设赌场罪，判处有期徒刑四年，并处罚金人民币一万元。数罪并罚，决定执行有期徒刑十七年，剥夺政治权利四年，并处罚金人民币一万元，共同连带赔偿附带民事诉讼原告人经济损失人民币605202元</w:t>
      </w:r>
      <w:r w:rsidRPr="004D0BD9">
        <w:rPr>
          <w:rFonts w:ascii="仿宋" w:eastAsia="仿宋" w:hAnsi="仿宋" w:hint="eastAsia"/>
          <w:szCs w:val="32"/>
        </w:rPr>
        <w:t>。同案犯不服，提出上诉。</w:t>
      </w:r>
      <w:r w:rsidRPr="004D0BD9">
        <w:rPr>
          <w:rFonts w:ascii="仿宋" w:eastAsia="仿宋" w:hAnsi="仿宋" w:hint="eastAsia"/>
          <w:noProof/>
          <w:szCs w:val="32"/>
        </w:rPr>
        <w:t>福建省高级人民法院</w:t>
      </w:r>
      <w:r w:rsidRPr="004D0BD9">
        <w:rPr>
          <w:rFonts w:ascii="仿宋" w:eastAsia="仿宋" w:hAnsi="仿宋" w:hint="eastAsia"/>
          <w:szCs w:val="32"/>
        </w:rPr>
        <w:t>于</w:t>
      </w:r>
      <w:r w:rsidRPr="004D0BD9">
        <w:rPr>
          <w:rFonts w:ascii="仿宋" w:eastAsia="仿宋" w:hAnsi="仿宋" w:hint="eastAsia"/>
          <w:noProof/>
          <w:szCs w:val="32"/>
        </w:rPr>
        <w:t>2012年6月29日</w:t>
      </w:r>
      <w:r w:rsidRPr="004D0BD9">
        <w:rPr>
          <w:rFonts w:ascii="仿宋" w:eastAsia="仿宋" w:hAnsi="仿宋" w:hint="eastAsia"/>
          <w:szCs w:val="32"/>
        </w:rPr>
        <w:t>作出</w:t>
      </w:r>
      <w:r w:rsidRPr="004D0BD9">
        <w:rPr>
          <w:rFonts w:ascii="仿宋" w:eastAsia="仿宋" w:hAnsi="仿宋" w:hint="eastAsia"/>
          <w:noProof/>
          <w:szCs w:val="32"/>
        </w:rPr>
        <w:t>(2012)闽刑终字第213号</w:t>
      </w:r>
      <w:r w:rsidRPr="004D0BD9">
        <w:rPr>
          <w:rFonts w:ascii="仿宋" w:eastAsia="仿宋" w:hAnsi="仿宋" w:hint="eastAsia"/>
          <w:szCs w:val="32"/>
        </w:rPr>
        <w:t>刑事裁定书，裁定</w:t>
      </w:r>
      <w:r w:rsidRPr="004D0BD9">
        <w:rPr>
          <w:rFonts w:ascii="仿宋" w:eastAsia="仿宋" w:hAnsi="仿宋" w:hint="eastAsia"/>
          <w:noProof/>
          <w:szCs w:val="32"/>
        </w:rPr>
        <w:t>驳回上诉，维持原判</w:t>
      </w:r>
      <w:r w:rsidRPr="004D0BD9">
        <w:rPr>
          <w:rFonts w:ascii="仿宋" w:eastAsia="仿宋" w:hAnsi="仿宋" w:hint="eastAsia"/>
          <w:szCs w:val="32"/>
        </w:rPr>
        <w:t>。刑期自</w:t>
      </w:r>
      <w:r w:rsidRPr="004D0BD9">
        <w:rPr>
          <w:rFonts w:ascii="仿宋" w:eastAsia="仿宋" w:hAnsi="仿宋" w:hint="eastAsia"/>
          <w:noProof/>
          <w:szCs w:val="32"/>
        </w:rPr>
        <w:t>2011年7月29日</w:t>
      </w:r>
      <w:r w:rsidRPr="004D0BD9">
        <w:rPr>
          <w:rFonts w:ascii="仿宋" w:eastAsia="仿宋" w:hAnsi="仿宋" w:hint="eastAsia"/>
          <w:szCs w:val="32"/>
        </w:rPr>
        <w:t>起至</w:t>
      </w:r>
      <w:r w:rsidRPr="004D0BD9">
        <w:rPr>
          <w:rFonts w:ascii="仿宋" w:eastAsia="仿宋" w:hAnsi="仿宋" w:hint="eastAsia"/>
          <w:noProof/>
          <w:szCs w:val="32"/>
        </w:rPr>
        <w:t>2028年7月28日</w:t>
      </w:r>
      <w:r w:rsidRPr="004D0BD9">
        <w:rPr>
          <w:rFonts w:ascii="仿宋" w:eastAsia="仿宋" w:hAnsi="仿宋" w:hint="eastAsia"/>
          <w:szCs w:val="32"/>
        </w:rPr>
        <w:t>止。</w:t>
      </w:r>
      <w:r w:rsidRPr="004D0BD9">
        <w:rPr>
          <w:rFonts w:ascii="仿宋" w:eastAsia="仿宋" w:hAnsi="仿宋" w:hint="eastAsia"/>
          <w:noProof/>
          <w:szCs w:val="32"/>
        </w:rPr>
        <w:t>2012年8月15日</w:t>
      </w:r>
      <w:r w:rsidRPr="004D0BD9">
        <w:rPr>
          <w:rFonts w:ascii="仿宋" w:eastAsia="仿宋" w:hAnsi="仿宋" w:hint="eastAsia"/>
          <w:szCs w:val="32"/>
        </w:rPr>
        <w:t>交付厦门监狱执行刑罚。</w:t>
      </w:r>
      <w:r w:rsidRPr="004D0BD9">
        <w:rPr>
          <w:rFonts w:ascii="仿宋" w:eastAsia="仿宋" w:hAnsi="仿宋" w:hint="eastAsia"/>
          <w:noProof/>
          <w:szCs w:val="32"/>
        </w:rPr>
        <w:t>2015年9月2日，福建省厦门市中级人民法院作出（2015）厦刑执字第791号刑事裁定书，裁定减去有期徒刑九个月，剥夺政治权利四年不变。2017年8月10日，福建省厦门市中级人民法院作出（2017）闽02刑更476号刑事裁定书，裁定减去有期徒刑四个月，剥夺政治权利四年不变。2019年8月28日，福建省厦门市中级人民法院作出（2019）闽02刑更665号刑事裁定书，裁定减去有期徒刑六个月，剥夺政治权利四年不变</w:t>
      </w:r>
      <w:r w:rsidRPr="004D0BD9">
        <w:rPr>
          <w:rFonts w:ascii="仿宋" w:eastAsia="仿宋" w:hAnsi="仿宋" w:hint="eastAsia"/>
          <w:szCs w:val="32"/>
        </w:rPr>
        <w:t>，于2019年8月28日送达</w:t>
      </w:r>
      <w:r w:rsidR="004D0BD9">
        <w:rPr>
          <w:rFonts w:ascii="仿宋" w:eastAsia="仿宋" w:hAnsi="仿宋" w:hint="eastAsia"/>
          <w:szCs w:val="32"/>
        </w:rPr>
        <w:t>，</w:t>
      </w:r>
      <w:r w:rsidRPr="004D0BD9">
        <w:rPr>
          <w:rFonts w:ascii="仿宋" w:eastAsia="仿宋" w:hAnsi="仿宋" w:hint="eastAsia"/>
          <w:szCs w:val="32"/>
        </w:rPr>
        <w:t>现刑期至</w:t>
      </w:r>
      <w:r w:rsidRPr="004D0BD9">
        <w:rPr>
          <w:rFonts w:ascii="仿宋" w:eastAsia="仿宋" w:hAnsi="仿宋" w:hint="eastAsia"/>
          <w:noProof/>
          <w:szCs w:val="32"/>
        </w:rPr>
        <w:t>2026年12月28日</w:t>
      </w:r>
      <w:r w:rsidRPr="004D0BD9">
        <w:rPr>
          <w:rFonts w:ascii="仿宋" w:eastAsia="仿宋" w:hAnsi="仿宋" w:hint="eastAsia"/>
          <w:szCs w:val="32"/>
        </w:rPr>
        <w:t>。现属</w:t>
      </w:r>
      <w:r w:rsidRPr="004D0BD9">
        <w:rPr>
          <w:rFonts w:ascii="仿宋" w:eastAsia="仿宋" w:hAnsi="仿宋" w:hint="eastAsia"/>
          <w:noProof/>
          <w:szCs w:val="32"/>
        </w:rPr>
        <w:t>宽管</w:t>
      </w:r>
      <w:r w:rsidRPr="004D0BD9">
        <w:rPr>
          <w:rFonts w:ascii="仿宋" w:eastAsia="仿宋" w:hAnsi="仿宋" w:hint="eastAsia"/>
          <w:szCs w:val="32"/>
        </w:rPr>
        <w:t>级罪犯。</w:t>
      </w:r>
    </w:p>
    <w:p w:rsidR="00592CEB" w:rsidRPr="004D0BD9" w:rsidRDefault="00592CEB" w:rsidP="004D0BD9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4D0BD9">
        <w:rPr>
          <w:rFonts w:ascii="仿宋" w:eastAsia="仿宋" w:hAnsi="仿宋" w:hint="eastAsia"/>
          <w:szCs w:val="32"/>
        </w:rPr>
        <w:lastRenderedPageBreak/>
        <w:t>罪犯</w:t>
      </w:r>
      <w:r w:rsidRPr="004D0BD9">
        <w:rPr>
          <w:rFonts w:ascii="仿宋" w:eastAsia="仿宋" w:hAnsi="仿宋" w:hint="eastAsia"/>
          <w:noProof/>
          <w:szCs w:val="32"/>
        </w:rPr>
        <w:t>付凡猛</w:t>
      </w:r>
      <w:r w:rsidRPr="004D0BD9">
        <w:rPr>
          <w:rFonts w:ascii="仿宋" w:eastAsia="仿宋" w:hAnsi="仿宋" w:hint="eastAsia"/>
          <w:szCs w:val="32"/>
        </w:rPr>
        <w:t>在服刑期间，确有悔改表现：</w:t>
      </w:r>
      <w:r w:rsidRPr="004D0BD9">
        <w:rPr>
          <w:rFonts w:ascii="仿宋" w:eastAsia="仿宋" w:hAnsi="仿宋"/>
          <w:szCs w:val="32"/>
        </w:rPr>
        <w:t xml:space="preserve"> </w:t>
      </w:r>
    </w:p>
    <w:p w:rsidR="00592CEB" w:rsidRPr="004D0BD9" w:rsidRDefault="00592CEB" w:rsidP="004D0BD9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4D0BD9">
        <w:rPr>
          <w:rFonts w:ascii="仿宋" w:eastAsia="仿宋" w:hAnsi="仿宋" w:hint="eastAsia"/>
          <w:szCs w:val="32"/>
        </w:rPr>
        <w:t>该犯上次评定表扬剩余</w:t>
      </w:r>
      <w:r w:rsidRPr="004D0BD9">
        <w:rPr>
          <w:rFonts w:ascii="仿宋" w:eastAsia="仿宋" w:hAnsi="仿宋"/>
          <w:noProof/>
          <w:szCs w:val="32"/>
        </w:rPr>
        <w:t>0</w:t>
      </w:r>
      <w:r w:rsidRPr="004D0BD9">
        <w:rPr>
          <w:rFonts w:ascii="仿宋" w:eastAsia="仿宋" w:hAnsi="仿宋" w:hint="eastAsia"/>
          <w:szCs w:val="32"/>
        </w:rPr>
        <w:t>分，本轮考核期内累计获</w:t>
      </w:r>
      <w:r w:rsidRPr="004D0BD9">
        <w:rPr>
          <w:rFonts w:ascii="仿宋" w:eastAsia="仿宋" w:hAnsi="仿宋"/>
          <w:noProof/>
          <w:szCs w:val="32"/>
        </w:rPr>
        <w:t>3335.5</w:t>
      </w:r>
      <w:r w:rsidRPr="004D0BD9">
        <w:rPr>
          <w:rFonts w:ascii="仿宋" w:eastAsia="仿宋" w:hAnsi="仿宋" w:hint="eastAsia"/>
          <w:szCs w:val="32"/>
        </w:rPr>
        <w:t>分，表扬</w:t>
      </w:r>
      <w:r w:rsidRPr="004D0BD9">
        <w:rPr>
          <w:rFonts w:ascii="仿宋" w:eastAsia="仿宋" w:hAnsi="仿宋" w:hint="eastAsia"/>
          <w:noProof/>
          <w:szCs w:val="32"/>
        </w:rPr>
        <w:t>5个</w:t>
      </w:r>
      <w:r w:rsidRPr="004D0BD9">
        <w:rPr>
          <w:rFonts w:ascii="仿宋" w:eastAsia="仿宋" w:hAnsi="仿宋" w:hint="eastAsia"/>
          <w:szCs w:val="32"/>
        </w:rPr>
        <w:t>。</w:t>
      </w:r>
      <w:r w:rsidR="00592CAA" w:rsidRPr="004D0BD9">
        <w:rPr>
          <w:rFonts w:ascii="仿宋" w:eastAsia="仿宋" w:hAnsi="仿宋" w:hint="eastAsia"/>
          <w:szCs w:val="32"/>
        </w:rPr>
        <w:t>间隔期22个月，</w:t>
      </w:r>
      <w:r w:rsidRPr="004D0BD9">
        <w:rPr>
          <w:rFonts w:ascii="仿宋" w:eastAsia="仿宋" w:hAnsi="仿宋" w:hint="eastAsia"/>
          <w:szCs w:val="32"/>
        </w:rPr>
        <w:t>自2019年9月至2021年6</w:t>
      </w:r>
      <w:r w:rsidR="00592CAA" w:rsidRPr="004D0BD9">
        <w:rPr>
          <w:rFonts w:ascii="仿宋" w:eastAsia="仿宋" w:hAnsi="仿宋" w:hint="eastAsia"/>
          <w:szCs w:val="32"/>
        </w:rPr>
        <w:t>月共</w:t>
      </w:r>
      <w:r w:rsidRPr="004D0BD9">
        <w:rPr>
          <w:rFonts w:ascii="仿宋" w:eastAsia="仿宋" w:hAnsi="仿宋" w:hint="eastAsia"/>
          <w:szCs w:val="32"/>
        </w:rPr>
        <w:t>获考核积分2796分。考核期内累计违规2次，累计扣20分。</w:t>
      </w:r>
    </w:p>
    <w:p w:rsidR="00592CEB" w:rsidRPr="004D0BD9" w:rsidRDefault="00592CEB" w:rsidP="004D0BD9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4D0BD9">
        <w:rPr>
          <w:rFonts w:ascii="仿宋" w:eastAsia="仿宋" w:hAnsi="仿宋" w:hint="eastAsia"/>
          <w:szCs w:val="32"/>
        </w:rPr>
        <w:t>原判罚金人民币一万元已履行完毕。同案犯共同赔偿民事诉讼原告人经济损失605202元已履行</w:t>
      </w:r>
      <w:r w:rsidR="00A74977" w:rsidRPr="00A74977">
        <w:rPr>
          <w:rFonts w:ascii="仿宋" w:eastAsia="仿宋" w:hAnsi="仿宋" w:hint="eastAsia"/>
          <w:szCs w:val="32"/>
        </w:rPr>
        <w:t>473369</w:t>
      </w:r>
      <w:r w:rsidRPr="004D0BD9">
        <w:rPr>
          <w:rFonts w:ascii="仿宋" w:eastAsia="仿宋" w:hAnsi="仿宋" w:hint="eastAsia"/>
          <w:szCs w:val="32"/>
        </w:rPr>
        <w:t>元，其中本次该犯向福建省厦门市中级人民法院履行7000元，同案犯履行7000元。该犯考核期消费</w:t>
      </w:r>
      <w:r w:rsidR="003E57F9" w:rsidRPr="004D0BD9">
        <w:rPr>
          <w:rFonts w:ascii="仿宋" w:eastAsia="仿宋" w:hAnsi="仿宋" w:hint="eastAsia"/>
          <w:szCs w:val="32"/>
        </w:rPr>
        <w:t>7275.81</w:t>
      </w:r>
      <w:r w:rsidRPr="004D0BD9">
        <w:rPr>
          <w:rFonts w:ascii="仿宋" w:eastAsia="仿宋" w:hAnsi="仿宋" w:hint="eastAsia"/>
          <w:szCs w:val="32"/>
        </w:rPr>
        <w:t>元，月均</w:t>
      </w:r>
      <w:r w:rsidR="00592CAA" w:rsidRPr="004D0BD9">
        <w:rPr>
          <w:rFonts w:ascii="仿宋" w:eastAsia="仿宋" w:hAnsi="仿宋" w:hint="eastAsia"/>
          <w:szCs w:val="32"/>
        </w:rPr>
        <w:t>自选</w:t>
      </w:r>
      <w:r w:rsidRPr="004D0BD9">
        <w:rPr>
          <w:rFonts w:ascii="仿宋" w:eastAsia="仿宋" w:hAnsi="仿宋" w:hint="eastAsia"/>
          <w:szCs w:val="32"/>
        </w:rPr>
        <w:t>消费291.03元，</w:t>
      </w:r>
      <w:r w:rsidR="004D0BD9">
        <w:rPr>
          <w:rFonts w:ascii="仿宋" w:eastAsia="仿宋" w:hAnsi="仿宋" w:hint="eastAsia"/>
          <w:szCs w:val="32"/>
        </w:rPr>
        <w:t>账</w:t>
      </w:r>
      <w:r w:rsidRPr="004D0BD9">
        <w:rPr>
          <w:rFonts w:ascii="仿宋" w:eastAsia="仿宋" w:hAnsi="仿宋" w:hint="eastAsia"/>
          <w:szCs w:val="32"/>
        </w:rPr>
        <w:t>户可用余额424.12元。</w:t>
      </w:r>
    </w:p>
    <w:p w:rsidR="00592CEB" w:rsidRPr="004D0BD9" w:rsidRDefault="004D0BD9" w:rsidP="004D0BD9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4D0BD9">
        <w:rPr>
          <w:rFonts w:ascii="仿宋" w:eastAsia="仿宋" w:hAnsi="仿宋" w:hint="eastAsia"/>
          <w:szCs w:val="32"/>
        </w:rPr>
        <w:t>该犯</w:t>
      </w:r>
      <w:r w:rsidR="003E57F9" w:rsidRPr="004D0BD9">
        <w:rPr>
          <w:rFonts w:ascii="仿宋" w:eastAsia="仿宋" w:hAnsi="仿宋" w:hint="eastAsia"/>
          <w:szCs w:val="32"/>
        </w:rPr>
        <w:t>属三类罪犯，</w:t>
      </w:r>
      <w:r>
        <w:rPr>
          <w:rFonts w:ascii="仿宋" w:eastAsia="仿宋" w:hAnsi="仿宋" w:hint="eastAsia"/>
          <w:szCs w:val="32"/>
        </w:rPr>
        <w:t>提请</w:t>
      </w:r>
      <w:r w:rsidR="00592CEB" w:rsidRPr="004D0BD9">
        <w:rPr>
          <w:rFonts w:ascii="仿宋" w:eastAsia="仿宋" w:hAnsi="仿宋" w:hint="eastAsia"/>
          <w:szCs w:val="32"/>
        </w:rPr>
        <w:t>减刑幅度扣减</w:t>
      </w:r>
      <w:r w:rsidR="003E57F9" w:rsidRPr="004D0BD9">
        <w:rPr>
          <w:rFonts w:ascii="仿宋" w:eastAsia="仿宋" w:hAnsi="仿宋" w:hint="eastAsia"/>
          <w:szCs w:val="32"/>
        </w:rPr>
        <w:t>一</w:t>
      </w:r>
      <w:r w:rsidR="00592CEB" w:rsidRPr="004D0BD9">
        <w:rPr>
          <w:rFonts w:ascii="仿宋" w:eastAsia="仿宋" w:hAnsi="仿宋" w:hint="eastAsia"/>
          <w:szCs w:val="32"/>
        </w:rPr>
        <w:t>个月。</w:t>
      </w:r>
    </w:p>
    <w:p w:rsidR="00592CEB" w:rsidRPr="004D0BD9" w:rsidRDefault="00592CEB" w:rsidP="004D0BD9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4D0BD9">
        <w:rPr>
          <w:rFonts w:ascii="仿宋" w:eastAsia="仿宋" w:hAnsi="仿宋" w:hint="eastAsia"/>
          <w:szCs w:val="32"/>
        </w:rPr>
        <w:t>本案于</w:t>
      </w:r>
      <w:r w:rsidR="00592CAA" w:rsidRPr="004D0BD9">
        <w:rPr>
          <w:rFonts w:ascii="仿宋" w:eastAsia="仿宋" w:hAnsi="仿宋" w:hint="eastAsia"/>
          <w:szCs w:val="32"/>
        </w:rPr>
        <w:t>2021</w:t>
      </w:r>
      <w:r w:rsidRPr="004D0BD9">
        <w:rPr>
          <w:rFonts w:ascii="仿宋" w:eastAsia="仿宋" w:hAnsi="仿宋" w:hint="eastAsia"/>
          <w:szCs w:val="32"/>
        </w:rPr>
        <w:t>年</w:t>
      </w:r>
      <w:r w:rsidR="00592CAA" w:rsidRPr="004D0BD9">
        <w:rPr>
          <w:rFonts w:ascii="仿宋" w:eastAsia="仿宋" w:hAnsi="仿宋" w:hint="eastAsia"/>
          <w:szCs w:val="32"/>
        </w:rPr>
        <w:t>10</w:t>
      </w:r>
      <w:r w:rsidRPr="004D0BD9">
        <w:rPr>
          <w:rFonts w:ascii="仿宋" w:eastAsia="仿宋" w:hAnsi="仿宋" w:hint="eastAsia"/>
          <w:szCs w:val="32"/>
        </w:rPr>
        <w:t>月</w:t>
      </w:r>
      <w:r w:rsidR="00592CAA" w:rsidRPr="004D0BD9">
        <w:rPr>
          <w:rFonts w:ascii="仿宋" w:eastAsia="仿宋" w:hAnsi="仿宋" w:hint="eastAsia"/>
          <w:szCs w:val="32"/>
        </w:rPr>
        <w:t>8</w:t>
      </w:r>
      <w:r w:rsidRPr="004D0BD9">
        <w:rPr>
          <w:rFonts w:ascii="仿宋" w:eastAsia="仿宋" w:hAnsi="仿宋" w:hint="eastAsia"/>
          <w:szCs w:val="32"/>
        </w:rPr>
        <w:t>日至</w:t>
      </w:r>
      <w:r w:rsidR="00592CAA" w:rsidRPr="004D0BD9">
        <w:rPr>
          <w:rFonts w:ascii="仿宋" w:eastAsia="仿宋" w:hAnsi="仿宋" w:hint="eastAsia"/>
          <w:szCs w:val="32"/>
        </w:rPr>
        <w:t>2021</w:t>
      </w:r>
      <w:r w:rsidRPr="004D0BD9">
        <w:rPr>
          <w:rFonts w:ascii="仿宋" w:eastAsia="仿宋" w:hAnsi="仿宋" w:hint="eastAsia"/>
          <w:szCs w:val="32"/>
        </w:rPr>
        <w:t>年</w:t>
      </w:r>
      <w:r w:rsidR="00592CAA" w:rsidRPr="004D0BD9">
        <w:rPr>
          <w:rFonts w:ascii="仿宋" w:eastAsia="仿宋" w:hAnsi="仿宋" w:hint="eastAsia"/>
          <w:szCs w:val="32"/>
        </w:rPr>
        <w:t>10</w:t>
      </w:r>
      <w:r w:rsidRPr="004D0BD9">
        <w:rPr>
          <w:rFonts w:ascii="仿宋" w:eastAsia="仿宋" w:hAnsi="仿宋" w:hint="eastAsia"/>
          <w:szCs w:val="32"/>
        </w:rPr>
        <w:t>月</w:t>
      </w:r>
      <w:r w:rsidR="00592CAA" w:rsidRPr="004D0BD9">
        <w:rPr>
          <w:rFonts w:ascii="仿宋" w:eastAsia="仿宋" w:hAnsi="仿宋" w:hint="eastAsia"/>
          <w:szCs w:val="32"/>
        </w:rPr>
        <w:t>15</w:t>
      </w:r>
      <w:r w:rsidRPr="004D0BD9">
        <w:rPr>
          <w:rFonts w:ascii="仿宋" w:eastAsia="仿宋" w:hAnsi="仿宋" w:hint="eastAsia"/>
          <w:szCs w:val="32"/>
        </w:rPr>
        <w:t>日在狱内公示未收到不同意见。</w:t>
      </w:r>
    </w:p>
    <w:p w:rsidR="00592CEB" w:rsidRPr="004D0BD9" w:rsidRDefault="00592CEB" w:rsidP="004D0BD9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  <w:r w:rsidRPr="004D0BD9">
        <w:rPr>
          <w:rFonts w:ascii="仿宋" w:eastAsia="仿宋" w:hAnsi="仿宋" w:hint="eastAsia"/>
          <w:szCs w:val="32"/>
        </w:rPr>
        <w:t>罪犯</w:t>
      </w:r>
      <w:r w:rsidRPr="004D0BD9">
        <w:rPr>
          <w:rFonts w:ascii="仿宋" w:eastAsia="仿宋" w:hAnsi="仿宋" w:hint="eastAsia"/>
          <w:noProof/>
          <w:szCs w:val="32"/>
        </w:rPr>
        <w:t>付凡猛</w:t>
      </w:r>
      <w:r w:rsidRPr="004D0BD9">
        <w:rPr>
          <w:rFonts w:ascii="仿宋" w:eastAsia="仿宋" w:hAnsi="仿宋" w:hint="eastAsia"/>
          <w:szCs w:val="32"/>
        </w:rPr>
        <w:t>在服刑期间，确有悔改表现，依照《中华人民共和国刑法》第78</w:t>
      </w:r>
      <w:r w:rsidR="004D0BD9">
        <w:rPr>
          <w:rFonts w:ascii="仿宋" w:eastAsia="仿宋" w:hAnsi="仿宋" w:hint="eastAsia"/>
          <w:szCs w:val="32"/>
        </w:rPr>
        <w:t>条</w:t>
      </w:r>
      <w:r w:rsidRPr="004D0BD9">
        <w:rPr>
          <w:rFonts w:ascii="仿宋" w:eastAsia="仿宋" w:hAnsi="仿宋" w:hint="eastAsia"/>
          <w:szCs w:val="32"/>
        </w:rPr>
        <w:t>、</w:t>
      </w:r>
      <w:r w:rsidR="004D0BD9">
        <w:rPr>
          <w:rFonts w:ascii="仿宋" w:eastAsia="仿宋" w:hAnsi="仿宋" w:hint="eastAsia"/>
          <w:szCs w:val="32"/>
        </w:rPr>
        <w:t>第</w:t>
      </w:r>
      <w:r w:rsidRPr="004D0BD9">
        <w:rPr>
          <w:rFonts w:ascii="仿宋" w:eastAsia="仿宋" w:hAnsi="仿宋" w:hint="eastAsia"/>
          <w:szCs w:val="32"/>
        </w:rPr>
        <w:t>79条</w:t>
      </w:r>
      <w:r w:rsidR="004D0BD9">
        <w:rPr>
          <w:rFonts w:ascii="仿宋" w:eastAsia="仿宋" w:hAnsi="仿宋" w:hint="eastAsia"/>
          <w:szCs w:val="32"/>
        </w:rPr>
        <w:t>，</w:t>
      </w:r>
      <w:r w:rsidRPr="004D0BD9">
        <w:rPr>
          <w:rFonts w:ascii="仿宋" w:eastAsia="仿宋" w:hAnsi="仿宋" w:hint="eastAsia"/>
          <w:szCs w:val="32"/>
        </w:rPr>
        <w:t>《中华人民共和国刑事诉讼法》第273条和《中华人民共和国监狱法》第29条之规定，建议对罪犯</w:t>
      </w:r>
      <w:r w:rsidRPr="004D0BD9">
        <w:rPr>
          <w:rFonts w:ascii="仿宋" w:eastAsia="仿宋" w:hAnsi="仿宋" w:hint="eastAsia"/>
          <w:noProof/>
          <w:szCs w:val="32"/>
        </w:rPr>
        <w:t>付凡猛</w:t>
      </w:r>
      <w:r w:rsidRPr="004D0BD9">
        <w:rPr>
          <w:rFonts w:ascii="仿宋" w:eastAsia="仿宋" w:hAnsi="仿宋" w:hint="eastAsia"/>
          <w:szCs w:val="32"/>
        </w:rPr>
        <w:t>予以</w:t>
      </w:r>
      <w:r w:rsidR="00592CAA" w:rsidRPr="004D0BD9">
        <w:rPr>
          <w:rFonts w:ascii="仿宋" w:eastAsia="仿宋" w:hAnsi="仿宋" w:hint="eastAsia"/>
          <w:noProof/>
          <w:szCs w:val="32"/>
        </w:rPr>
        <w:t>减刑七</w:t>
      </w:r>
      <w:r w:rsidRPr="004D0BD9">
        <w:rPr>
          <w:rFonts w:ascii="仿宋" w:eastAsia="仿宋" w:hAnsi="仿宋" w:hint="eastAsia"/>
          <w:noProof/>
          <w:szCs w:val="32"/>
        </w:rPr>
        <w:t>个月</w:t>
      </w:r>
      <w:r w:rsidRPr="004D0BD9">
        <w:rPr>
          <w:rFonts w:ascii="仿宋" w:eastAsia="仿宋" w:hAnsi="仿宋" w:hint="eastAsia"/>
          <w:szCs w:val="32"/>
        </w:rPr>
        <w:t>，剥夺政治权利四年不变。特提请你院审理裁定。</w:t>
      </w:r>
    </w:p>
    <w:p w:rsidR="00592CEB" w:rsidRPr="004D0BD9" w:rsidRDefault="00592CEB" w:rsidP="004D0BD9">
      <w:pPr>
        <w:pStyle w:val="a5"/>
        <w:spacing w:line="50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4D0BD9">
        <w:rPr>
          <w:rFonts w:ascii="仿宋" w:eastAsia="仿宋" w:hAnsi="仿宋" w:hint="eastAsia"/>
          <w:szCs w:val="32"/>
        </w:rPr>
        <w:t>此致</w:t>
      </w:r>
    </w:p>
    <w:p w:rsidR="00592CEB" w:rsidRPr="004D0BD9" w:rsidRDefault="00592CEB" w:rsidP="004D0BD9">
      <w:pPr>
        <w:spacing w:line="500" w:lineRule="exact"/>
        <w:ind w:rightChars="-15" w:right="-48"/>
        <w:rPr>
          <w:rFonts w:ascii="仿宋" w:eastAsia="仿宋" w:hAnsi="仿宋"/>
          <w:szCs w:val="32"/>
        </w:rPr>
      </w:pPr>
      <w:r w:rsidRPr="004D0BD9">
        <w:rPr>
          <w:rFonts w:ascii="仿宋" w:eastAsia="仿宋" w:hAnsi="仿宋" w:hint="eastAsia"/>
          <w:szCs w:val="32"/>
        </w:rPr>
        <w:t>福建省厦门市中级人民法院</w:t>
      </w:r>
    </w:p>
    <w:p w:rsidR="00592CEB" w:rsidRPr="004D0BD9" w:rsidRDefault="00592CEB" w:rsidP="004D0BD9">
      <w:pPr>
        <w:spacing w:line="50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4D0BD9">
        <w:rPr>
          <w:rFonts w:ascii="仿宋" w:eastAsia="仿宋" w:hAnsi="仿宋" w:cs="仿宋_GB2312" w:hint="eastAsia"/>
          <w:szCs w:val="32"/>
        </w:rPr>
        <w:t>附件：⒈罪犯</w:t>
      </w:r>
      <w:r w:rsidRPr="004D0BD9">
        <w:rPr>
          <w:rFonts w:ascii="仿宋" w:eastAsia="仿宋" w:hAnsi="仿宋" w:cs="仿宋_GB2312" w:hint="eastAsia"/>
          <w:noProof/>
          <w:szCs w:val="32"/>
        </w:rPr>
        <w:t>付凡猛</w:t>
      </w:r>
      <w:r w:rsidRPr="004D0BD9">
        <w:rPr>
          <w:rFonts w:ascii="仿宋" w:eastAsia="仿宋" w:hAnsi="仿宋" w:cs="仿宋_GB2312" w:hint="eastAsia"/>
          <w:szCs w:val="32"/>
        </w:rPr>
        <w:t>卷宗5册</w:t>
      </w:r>
    </w:p>
    <w:p w:rsidR="00592CEB" w:rsidRPr="004D0BD9" w:rsidRDefault="00592CEB" w:rsidP="004D0BD9">
      <w:pPr>
        <w:spacing w:line="500" w:lineRule="exact"/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4D0BD9">
        <w:rPr>
          <w:rFonts w:ascii="仿宋" w:eastAsia="仿宋" w:hAnsi="仿宋" w:cs="仿宋_GB2312" w:hint="eastAsia"/>
          <w:szCs w:val="32"/>
        </w:rPr>
        <w:t>⒉减刑建议书2份</w:t>
      </w:r>
    </w:p>
    <w:p w:rsidR="004D0BD9" w:rsidRDefault="004D0BD9" w:rsidP="004D0BD9">
      <w:pPr>
        <w:spacing w:line="50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4D0BD9" w:rsidRDefault="004D0BD9" w:rsidP="004D0BD9">
      <w:pPr>
        <w:spacing w:line="50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592CEB" w:rsidRPr="004D0BD9" w:rsidRDefault="00592CEB" w:rsidP="004D0BD9">
      <w:pPr>
        <w:spacing w:line="50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4D0BD9">
        <w:rPr>
          <w:rFonts w:ascii="仿宋" w:eastAsia="仿宋" w:hAnsi="仿宋" w:hint="eastAsia"/>
          <w:szCs w:val="32"/>
        </w:rPr>
        <w:t>福建省厦门监狱</w:t>
      </w:r>
    </w:p>
    <w:p w:rsidR="00402E0D" w:rsidRPr="004D0BD9" w:rsidRDefault="00592CEB" w:rsidP="004D0BD9">
      <w:pPr>
        <w:spacing w:line="500" w:lineRule="exact"/>
        <w:ind w:rightChars="291" w:right="931"/>
        <w:jc w:val="right"/>
        <w:rPr>
          <w:rFonts w:ascii="仿宋" w:eastAsia="仿宋" w:hAnsi="仿宋"/>
        </w:rPr>
      </w:pPr>
      <w:r w:rsidRPr="004D0BD9">
        <w:rPr>
          <w:rFonts w:ascii="仿宋" w:eastAsia="仿宋" w:hAnsi="仿宋" w:hint="eastAsia"/>
          <w:szCs w:val="32"/>
        </w:rPr>
        <w:t>2021年</w:t>
      </w:r>
      <w:r w:rsidR="00592CAA" w:rsidRPr="004D0BD9">
        <w:rPr>
          <w:rFonts w:ascii="仿宋" w:eastAsia="仿宋" w:hAnsi="仿宋" w:hint="eastAsia"/>
          <w:szCs w:val="32"/>
        </w:rPr>
        <w:t>10</w:t>
      </w:r>
      <w:r w:rsidRPr="004D0BD9">
        <w:rPr>
          <w:rFonts w:ascii="仿宋" w:eastAsia="仿宋" w:hAnsi="仿宋"/>
          <w:szCs w:val="32"/>
        </w:rPr>
        <w:t xml:space="preserve"> </w:t>
      </w:r>
      <w:r w:rsidRPr="004D0BD9">
        <w:rPr>
          <w:rFonts w:ascii="仿宋" w:eastAsia="仿宋" w:hAnsi="仿宋" w:hint="eastAsia"/>
          <w:szCs w:val="32"/>
        </w:rPr>
        <w:t>月</w:t>
      </w:r>
      <w:r w:rsidR="00592CAA" w:rsidRPr="004D0BD9">
        <w:rPr>
          <w:rFonts w:ascii="仿宋" w:eastAsia="仿宋" w:hAnsi="仿宋" w:hint="eastAsia"/>
          <w:szCs w:val="32"/>
        </w:rPr>
        <w:t>19</w:t>
      </w:r>
      <w:r w:rsidRPr="004D0BD9">
        <w:rPr>
          <w:rFonts w:ascii="仿宋" w:eastAsia="仿宋" w:hAnsi="仿宋"/>
          <w:szCs w:val="32"/>
        </w:rPr>
        <w:t xml:space="preserve"> </w:t>
      </w:r>
      <w:r w:rsidRPr="004D0BD9">
        <w:rPr>
          <w:rFonts w:ascii="仿宋" w:eastAsia="仿宋" w:hAnsi="仿宋" w:hint="eastAsia"/>
          <w:szCs w:val="32"/>
        </w:rPr>
        <w:t>日</w:t>
      </w:r>
    </w:p>
    <w:sectPr w:rsidR="00402E0D" w:rsidRPr="004D0BD9" w:rsidSect="004D0BD9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ABE" w:rsidRDefault="00557ABE" w:rsidP="00592CEB">
      <w:r>
        <w:separator/>
      </w:r>
    </w:p>
  </w:endnote>
  <w:endnote w:type="continuationSeparator" w:id="1">
    <w:p w:rsidR="00557ABE" w:rsidRDefault="00557ABE" w:rsidP="00592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ABE" w:rsidRDefault="00557ABE" w:rsidP="00592CEB">
      <w:r>
        <w:separator/>
      </w:r>
    </w:p>
  </w:footnote>
  <w:footnote w:type="continuationSeparator" w:id="1">
    <w:p w:rsidR="00557ABE" w:rsidRDefault="00557ABE" w:rsidP="00592C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CEB"/>
    <w:rsid w:val="000B5CB1"/>
    <w:rsid w:val="00167BB7"/>
    <w:rsid w:val="002D2899"/>
    <w:rsid w:val="003E57F9"/>
    <w:rsid w:val="00402E0D"/>
    <w:rsid w:val="004D0BD9"/>
    <w:rsid w:val="00557ABE"/>
    <w:rsid w:val="00592CAA"/>
    <w:rsid w:val="00592CEB"/>
    <w:rsid w:val="00593F2E"/>
    <w:rsid w:val="006A5BF0"/>
    <w:rsid w:val="008B671C"/>
    <w:rsid w:val="008D5FCD"/>
    <w:rsid w:val="00A74977"/>
    <w:rsid w:val="00AC5D95"/>
    <w:rsid w:val="00BB292D"/>
    <w:rsid w:val="00D042EC"/>
    <w:rsid w:val="00D17F96"/>
    <w:rsid w:val="00FC6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92CEB"/>
    <w:pPr>
      <w:widowControl w:val="0"/>
      <w:jc w:val="both"/>
    </w:pPr>
    <w:rPr>
      <w:rFonts w:eastAsia="仿宋_GB2312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2C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2C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2CEB"/>
    <w:pPr>
      <w:tabs>
        <w:tab w:val="center" w:pos="4153"/>
        <w:tab w:val="right" w:pos="8306"/>
      </w:tabs>
      <w:snapToGrid w:val="0"/>
      <w:jc w:val="left"/>
    </w:pPr>
    <w:rPr>
      <w:rFonts w:eastAsiaTheme="minorEastAsia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2CEB"/>
    <w:rPr>
      <w:sz w:val="18"/>
      <w:szCs w:val="18"/>
    </w:rPr>
  </w:style>
  <w:style w:type="paragraph" w:styleId="a5">
    <w:name w:val="Salutation"/>
    <w:basedOn w:val="a"/>
    <w:next w:val="a"/>
    <w:link w:val="Char1"/>
    <w:rsid w:val="00592CEB"/>
    <w:rPr>
      <w:rFonts w:ascii="Calibri" w:hAnsi="Calibri" w:cs="Times New Roman"/>
    </w:rPr>
  </w:style>
  <w:style w:type="character" w:customStyle="1" w:styleId="Char1">
    <w:name w:val="称呼 Char"/>
    <w:basedOn w:val="a0"/>
    <w:link w:val="a5"/>
    <w:rsid w:val="00592CEB"/>
    <w:rPr>
      <w:rFonts w:ascii="Calibri" w:eastAsia="仿宋_GB2312" w:hAnsi="Calibri" w:cs="Times New Roman"/>
      <w:kern w:val="32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970</Characters>
  <Application>Microsoft Office Word</Application>
  <DocSecurity>0</DocSecurity>
  <Lines>8</Lines>
  <Paragraphs>2</Paragraphs>
  <ScaleCrop>false</ScaleCrop>
  <Company>Sky123.Org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2</cp:revision>
  <cp:lastPrinted>2021-10-27T01:30:00Z</cp:lastPrinted>
  <dcterms:created xsi:type="dcterms:W3CDTF">2021-10-27T01:31:00Z</dcterms:created>
  <dcterms:modified xsi:type="dcterms:W3CDTF">2021-10-27T01:31:00Z</dcterms:modified>
</cp:coreProperties>
</file>