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269E" w:rsidRDefault="00B7269E" w:rsidP="002A5E80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福建省厦门监狱</w:t>
      </w:r>
    </w:p>
    <w:p w:rsidR="00B7269E" w:rsidRDefault="00B7269E" w:rsidP="002A5E80">
      <w:pPr>
        <w:snapToGrid w:val="0"/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B7269E" w:rsidRPr="00381F01" w:rsidRDefault="00B7269E" w:rsidP="002A5E80">
      <w:pPr>
        <w:spacing w:line="540" w:lineRule="exact"/>
        <w:jc w:val="right"/>
        <w:rPr>
          <w:rFonts w:ascii="楷体" w:eastAsia="楷体" w:hAnsi="楷体" w:cs="楷体_GB2312"/>
          <w:szCs w:val="32"/>
        </w:rPr>
      </w:pPr>
      <w:r w:rsidRPr="00381F01">
        <w:rPr>
          <w:rFonts w:ascii="楷体" w:eastAsia="楷体" w:hAnsi="楷体" w:cs="楷体_GB2312" w:hint="eastAsia"/>
          <w:szCs w:val="32"/>
        </w:rPr>
        <w:t>〔</w:t>
      </w:r>
      <w:r w:rsidRPr="00381F01">
        <w:rPr>
          <w:rFonts w:ascii="楷体" w:eastAsia="楷体" w:hAnsi="楷体" w:cs="楷体_GB2312"/>
          <w:szCs w:val="32"/>
        </w:rPr>
        <w:t>2021</w:t>
      </w:r>
      <w:r w:rsidRPr="00381F01">
        <w:rPr>
          <w:rFonts w:ascii="楷体" w:eastAsia="楷体" w:hAnsi="楷体" w:cs="楷体_GB2312" w:hint="eastAsia"/>
          <w:szCs w:val="32"/>
        </w:rPr>
        <w:t>〕闽厦狱减字第</w:t>
      </w:r>
      <w:r w:rsidR="001328FF" w:rsidRPr="00381F01">
        <w:rPr>
          <w:rFonts w:ascii="楷体" w:eastAsia="楷体" w:hAnsi="楷体" w:cs="楷体_GB2312" w:hint="eastAsia"/>
          <w:szCs w:val="32"/>
        </w:rPr>
        <w:t>471</w:t>
      </w:r>
      <w:r w:rsidRPr="00381F01">
        <w:rPr>
          <w:rFonts w:ascii="楷体" w:eastAsia="楷体" w:hAnsi="楷体" w:cs="楷体_GB2312" w:hint="eastAsia"/>
          <w:szCs w:val="32"/>
        </w:rPr>
        <w:t>号</w:t>
      </w:r>
    </w:p>
    <w:p w:rsidR="00B7269E" w:rsidRPr="00381F01" w:rsidRDefault="00B7269E" w:rsidP="00381F01">
      <w:pPr>
        <w:ind w:rightChars="-15" w:right="-48"/>
        <w:jc w:val="left"/>
        <w:rPr>
          <w:rFonts w:ascii="仿宋" w:eastAsia="仿宋" w:hAnsi="仿宋"/>
          <w:b/>
          <w:bCs/>
          <w:sz w:val="28"/>
        </w:rPr>
      </w:pPr>
    </w:p>
    <w:p w:rsidR="00B7269E" w:rsidRPr="00381F01" w:rsidRDefault="00B7269E" w:rsidP="00381F01">
      <w:pPr>
        <w:ind w:firstLineChars="200" w:firstLine="640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罪犯宋志祥</w:t>
      </w:r>
      <w:r w:rsidR="00D03588" w:rsidRPr="00381F01">
        <w:rPr>
          <w:rFonts w:ascii="仿宋" w:eastAsia="仿宋" w:hAnsi="仿宋"/>
          <w:szCs w:val="32"/>
        </w:rPr>
        <w:fldChar w:fldCharType="begin"/>
      </w:r>
      <w:r w:rsidRPr="00381F01">
        <w:rPr>
          <w:rFonts w:ascii="仿宋" w:eastAsia="仿宋" w:hAnsi="仿宋"/>
          <w:szCs w:val="32"/>
        </w:rPr>
        <w:instrText xml:space="preserve"> AUTOTEXTLIST  \* MERGEFORMAT </w:instrText>
      </w:r>
      <w:r w:rsidR="00D03588" w:rsidRPr="00381F01">
        <w:rPr>
          <w:rFonts w:ascii="仿宋" w:eastAsia="仿宋" w:hAnsi="仿宋"/>
          <w:szCs w:val="32"/>
        </w:rPr>
        <w:fldChar w:fldCharType="end"/>
      </w:r>
      <w:r w:rsidRPr="00381F01">
        <w:rPr>
          <w:rFonts w:ascii="仿宋" w:eastAsia="仿宋" w:hAnsi="仿宋" w:hint="eastAsia"/>
          <w:szCs w:val="32"/>
        </w:rPr>
        <w:t>，男，汉族，</w:t>
      </w:r>
      <w:r w:rsidRPr="00381F01">
        <w:rPr>
          <w:rFonts w:ascii="仿宋" w:eastAsia="仿宋" w:hAnsi="仿宋"/>
          <w:szCs w:val="32"/>
        </w:rPr>
        <w:t>1976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7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19</w:t>
      </w:r>
      <w:r w:rsidRPr="00381F01">
        <w:rPr>
          <w:rFonts w:ascii="仿宋" w:eastAsia="仿宋" w:hAnsi="仿宋" w:hint="eastAsia"/>
          <w:szCs w:val="32"/>
        </w:rPr>
        <w:t>日出生，户籍所在地湖北省赤壁市。</w:t>
      </w:r>
    </w:p>
    <w:p w:rsidR="00B7269E" w:rsidRPr="00381F01" w:rsidRDefault="00B7269E" w:rsidP="00381F01">
      <w:pPr>
        <w:ind w:firstLineChars="200" w:firstLine="640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福建省厦门市同安区人民法院于</w:t>
      </w:r>
      <w:r w:rsidRPr="00381F01">
        <w:rPr>
          <w:rFonts w:ascii="仿宋" w:eastAsia="仿宋" w:hAnsi="仿宋"/>
          <w:szCs w:val="32"/>
        </w:rPr>
        <w:t>2014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4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21</w:t>
      </w:r>
      <w:r w:rsidRPr="00381F01">
        <w:rPr>
          <w:rFonts w:ascii="仿宋" w:eastAsia="仿宋" w:hAnsi="仿宋" w:hint="eastAsia"/>
          <w:szCs w:val="32"/>
        </w:rPr>
        <w:t>日作出</w:t>
      </w:r>
      <w:r w:rsidRPr="00381F01">
        <w:rPr>
          <w:rFonts w:ascii="仿宋" w:eastAsia="仿宋" w:hAnsi="仿宋"/>
          <w:szCs w:val="32"/>
        </w:rPr>
        <w:t>(2014)</w:t>
      </w:r>
      <w:r w:rsidRPr="00381F01">
        <w:rPr>
          <w:rFonts w:ascii="仿宋" w:eastAsia="仿宋" w:hAnsi="仿宋" w:hint="eastAsia"/>
          <w:szCs w:val="32"/>
        </w:rPr>
        <w:t>同刑初字第</w:t>
      </w:r>
      <w:r w:rsidRPr="00381F01">
        <w:rPr>
          <w:rFonts w:ascii="仿宋" w:eastAsia="仿宋" w:hAnsi="仿宋"/>
          <w:szCs w:val="32"/>
        </w:rPr>
        <w:t>159</w:t>
      </w:r>
      <w:r w:rsidRPr="00381F01">
        <w:rPr>
          <w:rFonts w:ascii="仿宋" w:eastAsia="仿宋" w:hAnsi="仿宋" w:hint="eastAsia"/>
          <w:szCs w:val="32"/>
        </w:rPr>
        <w:t>号刑事判决书，以被告人宋志祥犯抢劫罪，判处有期徒刑八年三个月，处罚金人民币二千元；犯强奸罪，判处有期徒刑四年五个月；犯盗窃罪，判处有期徒刑二年，并处罚金人民币三千元。数罪并罚，决定执行有期徒刑十四年，并处罚金人民币五千元，责令退赔</w:t>
      </w:r>
      <w:r w:rsidRPr="00381F01">
        <w:rPr>
          <w:rFonts w:ascii="仿宋" w:eastAsia="仿宋" w:hAnsi="仿宋"/>
          <w:szCs w:val="32"/>
        </w:rPr>
        <w:t>29000</w:t>
      </w:r>
      <w:r w:rsidRPr="00381F01">
        <w:rPr>
          <w:rFonts w:ascii="仿宋" w:eastAsia="仿宋" w:hAnsi="仿宋" w:hint="eastAsia"/>
          <w:szCs w:val="32"/>
        </w:rPr>
        <w:t>元。该犯不服，提起上诉，福建省厦门市中级人民法院于</w:t>
      </w:r>
      <w:r w:rsidRPr="00381F01">
        <w:rPr>
          <w:rFonts w:ascii="仿宋" w:eastAsia="仿宋" w:hAnsi="仿宋"/>
          <w:szCs w:val="32"/>
        </w:rPr>
        <w:t>2014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6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10</w:t>
      </w:r>
      <w:r w:rsidRPr="00381F01">
        <w:rPr>
          <w:rFonts w:ascii="仿宋" w:eastAsia="仿宋" w:hAnsi="仿宋" w:hint="eastAsia"/>
          <w:szCs w:val="32"/>
        </w:rPr>
        <w:t>日作出</w:t>
      </w:r>
      <w:r w:rsidRPr="00381F01">
        <w:rPr>
          <w:rFonts w:ascii="仿宋" w:eastAsia="仿宋" w:hAnsi="仿宋"/>
          <w:szCs w:val="32"/>
        </w:rPr>
        <w:t>(2014)</w:t>
      </w:r>
      <w:r w:rsidRPr="00381F01">
        <w:rPr>
          <w:rFonts w:ascii="仿宋" w:eastAsia="仿宋" w:hAnsi="仿宋" w:hint="eastAsia"/>
          <w:szCs w:val="32"/>
        </w:rPr>
        <w:t>厦刑终字第</w:t>
      </w:r>
      <w:r w:rsidRPr="00381F01">
        <w:rPr>
          <w:rFonts w:ascii="仿宋" w:eastAsia="仿宋" w:hAnsi="仿宋"/>
          <w:szCs w:val="32"/>
        </w:rPr>
        <w:t>196</w:t>
      </w:r>
      <w:r w:rsidRPr="00381F01">
        <w:rPr>
          <w:rFonts w:ascii="仿宋" w:eastAsia="仿宋" w:hAnsi="仿宋" w:hint="eastAsia"/>
          <w:szCs w:val="32"/>
        </w:rPr>
        <w:t>号刑事裁定书，驳回上诉，维持原判。刑期自</w:t>
      </w:r>
      <w:r w:rsidRPr="00381F01">
        <w:rPr>
          <w:rFonts w:ascii="仿宋" w:eastAsia="仿宋" w:hAnsi="仿宋"/>
          <w:szCs w:val="32"/>
        </w:rPr>
        <w:t>2013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7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7</w:t>
      </w:r>
      <w:r w:rsidRPr="00381F01">
        <w:rPr>
          <w:rFonts w:ascii="仿宋" w:eastAsia="仿宋" w:hAnsi="仿宋" w:hint="eastAsia"/>
          <w:szCs w:val="32"/>
        </w:rPr>
        <w:t>日起至</w:t>
      </w:r>
      <w:r w:rsidRPr="00381F01">
        <w:rPr>
          <w:rFonts w:ascii="仿宋" w:eastAsia="仿宋" w:hAnsi="仿宋"/>
          <w:szCs w:val="32"/>
        </w:rPr>
        <w:t>2027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7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6</w:t>
      </w:r>
      <w:r w:rsidRPr="00381F01">
        <w:rPr>
          <w:rFonts w:ascii="仿宋" w:eastAsia="仿宋" w:hAnsi="仿宋" w:hint="eastAsia"/>
          <w:szCs w:val="32"/>
        </w:rPr>
        <w:t>日止。</w:t>
      </w:r>
      <w:r w:rsidRPr="00381F01">
        <w:rPr>
          <w:rFonts w:ascii="仿宋" w:eastAsia="仿宋" w:hAnsi="仿宋"/>
          <w:szCs w:val="32"/>
        </w:rPr>
        <w:t>2014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6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30</w:t>
      </w:r>
      <w:r w:rsidRPr="00381F01">
        <w:rPr>
          <w:rFonts w:ascii="仿宋" w:eastAsia="仿宋" w:hAnsi="仿宋" w:hint="eastAsia"/>
          <w:szCs w:val="32"/>
        </w:rPr>
        <w:t>日交付厦门监狱执行刑罚。</w:t>
      </w:r>
      <w:r w:rsidRPr="00381F01">
        <w:rPr>
          <w:rFonts w:ascii="仿宋" w:eastAsia="仿宋" w:hAnsi="仿宋"/>
          <w:szCs w:val="32"/>
        </w:rPr>
        <w:t>2017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5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31</w:t>
      </w:r>
      <w:r w:rsidRPr="00381F01">
        <w:rPr>
          <w:rFonts w:ascii="仿宋" w:eastAsia="仿宋" w:hAnsi="仿宋" w:hint="eastAsia"/>
          <w:szCs w:val="32"/>
        </w:rPr>
        <w:t>日，厦门市中级人民法院以</w:t>
      </w:r>
      <w:r w:rsidRPr="00381F01">
        <w:rPr>
          <w:rFonts w:ascii="仿宋" w:eastAsia="仿宋" w:hAnsi="仿宋"/>
          <w:szCs w:val="32"/>
        </w:rPr>
        <w:t>(2017)</w:t>
      </w:r>
      <w:r w:rsidRPr="00381F01">
        <w:rPr>
          <w:rFonts w:ascii="仿宋" w:eastAsia="仿宋" w:hAnsi="仿宋" w:hint="eastAsia"/>
          <w:szCs w:val="32"/>
        </w:rPr>
        <w:t>闽</w:t>
      </w:r>
      <w:r w:rsidRPr="00381F01">
        <w:rPr>
          <w:rFonts w:ascii="仿宋" w:eastAsia="仿宋" w:hAnsi="仿宋"/>
          <w:szCs w:val="32"/>
        </w:rPr>
        <w:t>02</w:t>
      </w:r>
      <w:r w:rsidRPr="00381F01">
        <w:rPr>
          <w:rFonts w:ascii="仿宋" w:eastAsia="仿宋" w:hAnsi="仿宋" w:hint="eastAsia"/>
          <w:szCs w:val="32"/>
        </w:rPr>
        <w:t>刑更</w:t>
      </w:r>
      <w:r w:rsidRPr="00381F01">
        <w:rPr>
          <w:rFonts w:ascii="仿宋" w:eastAsia="仿宋" w:hAnsi="仿宋"/>
          <w:szCs w:val="32"/>
        </w:rPr>
        <w:t>42</w:t>
      </w:r>
      <w:r w:rsidRPr="00381F01">
        <w:rPr>
          <w:rFonts w:ascii="仿宋" w:eastAsia="仿宋" w:hAnsi="仿宋" w:hint="eastAsia"/>
          <w:szCs w:val="32"/>
        </w:rPr>
        <w:t>号刑事裁定书，减刑六个月，</w:t>
      </w:r>
      <w:r w:rsidRPr="00381F01">
        <w:rPr>
          <w:rFonts w:ascii="仿宋" w:eastAsia="仿宋" w:hAnsi="仿宋"/>
          <w:szCs w:val="32"/>
        </w:rPr>
        <w:t>2019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6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27</w:t>
      </w:r>
      <w:r w:rsidRPr="00381F01">
        <w:rPr>
          <w:rFonts w:ascii="仿宋" w:eastAsia="仿宋" w:hAnsi="仿宋" w:hint="eastAsia"/>
          <w:szCs w:val="32"/>
        </w:rPr>
        <w:t>日，厦门市中级人民法院以</w:t>
      </w:r>
      <w:r w:rsidRPr="00381F01">
        <w:rPr>
          <w:rFonts w:ascii="仿宋" w:eastAsia="仿宋" w:hAnsi="仿宋"/>
          <w:szCs w:val="32"/>
        </w:rPr>
        <w:t>(2019)</w:t>
      </w:r>
      <w:r w:rsidRPr="00381F01">
        <w:rPr>
          <w:rFonts w:ascii="仿宋" w:eastAsia="仿宋" w:hAnsi="仿宋" w:hint="eastAsia"/>
          <w:szCs w:val="32"/>
        </w:rPr>
        <w:t>闽</w:t>
      </w:r>
      <w:r w:rsidRPr="00381F01">
        <w:rPr>
          <w:rFonts w:ascii="仿宋" w:eastAsia="仿宋" w:hAnsi="仿宋"/>
          <w:szCs w:val="32"/>
        </w:rPr>
        <w:t>02</w:t>
      </w:r>
      <w:r w:rsidRPr="00381F01">
        <w:rPr>
          <w:rFonts w:ascii="仿宋" w:eastAsia="仿宋" w:hAnsi="仿宋" w:hint="eastAsia"/>
          <w:szCs w:val="32"/>
        </w:rPr>
        <w:t>刑更</w:t>
      </w:r>
      <w:r w:rsidRPr="00381F01">
        <w:rPr>
          <w:rFonts w:ascii="仿宋" w:eastAsia="仿宋" w:hAnsi="仿宋"/>
          <w:szCs w:val="32"/>
        </w:rPr>
        <w:t>471</w:t>
      </w:r>
      <w:r w:rsidRPr="00381F01">
        <w:rPr>
          <w:rFonts w:ascii="仿宋" w:eastAsia="仿宋" w:hAnsi="仿宋" w:hint="eastAsia"/>
          <w:szCs w:val="32"/>
        </w:rPr>
        <w:t>号刑事裁定书，减刑五个月，现刑期至</w:t>
      </w:r>
      <w:r w:rsidRPr="00381F01">
        <w:rPr>
          <w:rFonts w:ascii="仿宋" w:eastAsia="仿宋" w:hAnsi="仿宋"/>
          <w:szCs w:val="32"/>
        </w:rPr>
        <w:t>2026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8</w:t>
      </w:r>
      <w:r w:rsidRPr="00381F01">
        <w:rPr>
          <w:rFonts w:ascii="仿宋" w:eastAsia="仿宋" w:hAnsi="仿宋" w:hint="eastAsia"/>
          <w:szCs w:val="32"/>
        </w:rPr>
        <w:t>月</w:t>
      </w:r>
      <w:r w:rsidRPr="00381F01">
        <w:rPr>
          <w:rFonts w:ascii="仿宋" w:eastAsia="仿宋" w:hAnsi="仿宋"/>
          <w:szCs w:val="32"/>
        </w:rPr>
        <w:t>6</w:t>
      </w:r>
      <w:r w:rsidRPr="00381F01">
        <w:rPr>
          <w:rFonts w:ascii="仿宋" w:eastAsia="仿宋" w:hAnsi="仿宋" w:hint="eastAsia"/>
          <w:szCs w:val="32"/>
        </w:rPr>
        <w:t>日。</w:t>
      </w:r>
      <w:r w:rsidRPr="00381F01">
        <w:rPr>
          <w:rFonts w:ascii="仿宋" w:eastAsia="仿宋" w:hAnsi="仿宋" w:hint="eastAsia"/>
          <w:color w:val="000000"/>
          <w:szCs w:val="32"/>
        </w:rPr>
        <w:t>现属宽管级罪犯。</w:t>
      </w:r>
    </w:p>
    <w:p w:rsidR="00B7269E" w:rsidRPr="00381F01" w:rsidRDefault="00B7269E" w:rsidP="00381F01">
      <w:pPr>
        <w:ind w:firstLineChars="200" w:firstLine="640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罪犯宋志祥在服刑期间，确有悔改表现：</w:t>
      </w:r>
    </w:p>
    <w:p w:rsidR="00B7269E" w:rsidRPr="00381F01" w:rsidRDefault="00B7269E" w:rsidP="00381F01">
      <w:pPr>
        <w:ind w:firstLineChars="200" w:firstLine="640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该犯上次评定表扬剩余</w:t>
      </w:r>
      <w:r w:rsidRPr="00381F01">
        <w:rPr>
          <w:rFonts w:ascii="仿宋" w:eastAsia="仿宋" w:hAnsi="仿宋"/>
          <w:szCs w:val="32"/>
        </w:rPr>
        <w:t>0</w:t>
      </w:r>
      <w:r w:rsidRPr="00381F01">
        <w:rPr>
          <w:rFonts w:ascii="仿宋" w:eastAsia="仿宋" w:hAnsi="仿宋" w:hint="eastAsia"/>
          <w:szCs w:val="32"/>
        </w:rPr>
        <w:t>分，本轮考核期内累计获</w:t>
      </w:r>
      <w:r w:rsidRPr="00381F01">
        <w:rPr>
          <w:rFonts w:ascii="仿宋" w:eastAsia="仿宋" w:hAnsi="仿宋"/>
          <w:szCs w:val="32"/>
        </w:rPr>
        <w:t>2864</w:t>
      </w:r>
      <w:r w:rsidRPr="00381F01">
        <w:rPr>
          <w:rFonts w:ascii="仿宋" w:eastAsia="仿宋" w:hAnsi="仿宋" w:hint="eastAsia"/>
          <w:szCs w:val="32"/>
        </w:rPr>
        <w:t>分，合计获得</w:t>
      </w:r>
      <w:r w:rsidRPr="00381F01">
        <w:rPr>
          <w:rFonts w:ascii="仿宋" w:eastAsia="仿宋" w:hAnsi="仿宋"/>
          <w:szCs w:val="32"/>
        </w:rPr>
        <w:t>2864</w:t>
      </w:r>
      <w:r w:rsidRPr="00381F01">
        <w:rPr>
          <w:rFonts w:ascii="仿宋" w:eastAsia="仿宋" w:hAnsi="仿宋" w:hint="eastAsia"/>
          <w:szCs w:val="32"/>
        </w:rPr>
        <w:t>分，表扬</w:t>
      </w:r>
      <w:r w:rsidRPr="00381F01">
        <w:rPr>
          <w:rFonts w:ascii="仿宋" w:eastAsia="仿宋" w:hAnsi="仿宋"/>
          <w:szCs w:val="32"/>
        </w:rPr>
        <w:t>3</w:t>
      </w:r>
      <w:r w:rsidRPr="00381F01">
        <w:rPr>
          <w:rFonts w:ascii="仿宋" w:eastAsia="仿宋" w:hAnsi="仿宋" w:hint="eastAsia"/>
          <w:szCs w:val="32"/>
        </w:rPr>
        <w:t>次，物质奖励</w:t>
      </w:r>
      <w:r w:rsidRPr="00381F01">
        <w:rPr>
          <w:rFonts w:ascii="仿宋" w:eastAsia="仿宋" w:hAnsi="仿宋"/>
          <w:szCs w:val="32"/>
        </w:rPr>
        <w:t>1</w:t>
      </w:r>
      <w:r w:rsidRPr="00381F01">
        <w:rPr>
          <w:rFonts w:ascii="仿宋" w:eastAsia="仿宋" w:hAnsi="仿宋" w:hint="eastAsia"/>
          <w:szCs w:val="32"/>
        </w:rPr>
        <w:t>次。</w:t>
      </w:r>
      <w:r w:rsidR="001328FF" w:rsidRPr="00381F01">
        <w:rPr>
          <w:rFonts w:ascii="仿宋" w:eastAsia="仿宋" w:hAnsi="仿宋" w:hint="eastAsia"/>
          <w:szCs w:val="32"/>
        </w:rPr>
        <w:t>间隔期24个月，</w:t>
      </w:r>
      <w:r w:rsidRPr="00381F01">
        <w:rPr>
          <w:rFonts w:ascii="仿宋" w:eastAsia="仿宋" w:hAnsi="仿宋"/>
          <w:szCs w:val="32"/>
        </w:rPr>
        <w:lastRenderedPageBreak/>
        <w:t>2019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7</w:t>
      </w:r>
      <w:r w:rsidRPr="00381F01">
        <w:rPr>
          <w:rFonts w:ascii="仿宋" w:eastAsia="仿宋" w:hAnsi="仿宋" w:hint="eastAsia"/>
          <w:szCs w:val="32"/>
        </w:rPr>
        <w:t>月至</w:t>
      </w:r>
      <w:r w:rsidRPr="00381F01">
        <w:rPr>
          <w:rFonts w:ascii="仿宋" w:eastAsia="仿宋" w:hAnsi="仿宋"/>
          <w:szCs w:val="32"/>
        </w:rPr>
        <w:t>2021</w:t>
      </w:r>
      <w:r w:rsidRPr="00381F01">
        <w:rPr>
          <w:rFonts w:ascii="仿宋" w:eastAsia="仿宋" w:hAnsi="仿宋" w:hint="eastAsia"/>
          <w:szCs w:val="32"/>
        </w:rPr>
        <w:t>年</w:t>
      </w:r>
      <w:r w:rsidRPr="00381F01">
        <w:rPr>
          <w:rFonts w:ascii="仿宋" w:eastAsia="仿宋" w:hAnsi="仿宋"/>
          <w:szCs w:val="32"/>
        </w:rPr>
        <w:t>6</w:t>
      </w:r>
      <w:r w:rsidRPr="00381F01">
        <w:rPr>
          <w:rFonts w:ascii="仿宋" w:eastAsia="仿宋" w:hAnsi="仿宋" w:hint="eastAsia"/>
          <w:szCs w:val="32"/>
        </w:rPr>
        <w:t>月，</w:t>
      </w:r>
      <w:r w:rsidR="001328FF" w:rsidRPr="00381F01">
        <w:rPr>
          <w:rFonts w:ascii="仿宋" w:eastAsia="仿宋" w:hAnsi="仿宋" w:hint="eastAsia"/>
          <w:szCs w:val="32"/>
        </w:rPr>
        <w:t>共</w:t>
      </w:r>
      <w:r w:rsidRPr="00381F01">
        <w:rPr>
          <w:rFonts w:ascii="仿宋" w:eastAsia="仿宋" w:hAnsi="仿宋" w:hint="eastAsia"/>
          <w:szCs w:val="32"/>
        </w:rPr>
        <w:t>获得</w:t>
      </w:r>
      <w:r w:rsidR="001328FF" w:rsidRPr="00381F01">
        <w:rPr>
          <w:rFonts w:ascii="仿宋" w:eastAsia="仿宋" w:hAnsi="仿宋" w:hint="eastAsia"/>
          <w:szCs w:val="32"/>
        </w:rPr>
        <w:t>考核分</w:t>
      </w:r>
      <w:r w:rsidRPr="00381F01">
        <w:rPr>
          <w:rFonts w:ascii="仿宋" w:eastAsia="仿宋" w:hAnsi="仿宋"/>
          <w:szCs w:val="32"/>
        </w:rPr>
        <w:t>2562</w:t>
      </w:r>
      <w:r w:rsidRPr="00381F01">
        <w:rPr>
          <w:rFonts w:ascii="仿宋" w:eastAsia="仿宋" w:hAnsi="仿宋" w:hint="eastAsia"/>
          <w:szCs w:val="32"/>
        </w:rPr>
        <w:t>分。考核期内累计违规</w:t>
      </w:r>
      <w:r w:rsidRPr="00381F01">
        <w:rPr>
          <w:rFonts w:ascii="仿宋" w:eastAsia="仿宋" w:hAnsi="仿宋"/>
          <w:szCs w:val="32"/>
        </w:rPr>
        <w:t>4</w:t>
      </w:r>
      <w:r w:rsidRPr="00381F01">
        <w:rPr>
          <w:rFonts w:ascii="仿宋" w:eastAsia="仿宋" w:hAnsi="仿宋" w:hint="eastAsia"/>
          <w:szCs w:val="32"/>
        </w:rPr>
        <w:t>次，累计扣</w:t>
      </w:r>
      <w:r w:rsidRPr="00381F01">
        <w:rPr>
          <w:rFonts w:ascii="仿宋" w:eastAsia="仿宋" w:hAnsi="仿宋"/>
          <w:szCs w:val="32"/>
        </w:rPr>
        <w:t>130</w:t>
      </w:r>
      <w:r w:rsidRPr="00381F01">
        <w:rPr>
          <w:rFonts w:ascii="仿宋" w:eastAsia="仿宋" w:hAnsi="仿宋" w:hint="eastAsia"/>
          <w:szCs w:val="32"/>
        </w:rPr>
        <w:t>分（其中一次性扣</w:t>
      </w:r>
      <w:r w:rsidRPr="00381F01">
        <w:rPr>
          <w:rFonts w:ascii="仿宋" w:eastAsia="仿宋" w:hAnsi="仿宋"/>
          <w:szCs w:val="32"/>
        </w:rPr>
        <w:t>50</w:t>
      </w:r>
      <w:r w:rsidRPr="00381F01">
        <w:rPr>
          <w:rFonts w:ascii="仿宋" w:eastAsia="仿宋" w:hAnsi="仿宋" w:hint="eastAsia"/>
          <w:szCs w:val="32"/>
        </w:rPr>
        <w:t>分以上的</w:t>
      </w:r>
      <w:r w:rsidRPr="00381F01">
        <w:rPr>
          <w:rFonts w:ascii="仿宋" w:eastAsia="仿宋" w:hAnsi="仿宋"/>
          <w:szCs w:val="32"/>
        </w:rPr>
        <w:t>1</w:t>
      </w:r>
      <w:r w:rsidRPr="00381F01">
        <w:rPr>
          <w:rFonts w:ascii="仿宋" w:eastAsia="仿宋" w:hAnsi="仿宋" w:hint="eastAsia"/>
          <w:szCs w:val="32"/>
        </w:rPr>
        <w:t>次）。</w:t>
      </w:r>
    </w:p>
    <w:p w:rsidR="00B7269E" w:rsidRPr="00381F01" w:rsidRDefault="00B7269E" w:rsidP="00381F01">
      <w:pPr>
        <w:ind w:firstLineChars="200" w:firstLine="640"/>
        <w:rPr>
          <w:rFonts w:ascii="仿宋" w:eastAsia="仿宋" w:hAnsi="仿宋"/>
          <w:color w:val="000000"/>
          <w:szCs w:val="32"/>
        </w:rPr>
      </w:pPr>
      <w:r w:rsidRPr="00381F01">
        <w:rPr>
          <w:rFonts w:ascii="仿宋" w:eastAsia="仿宋" w:hAnsi="仿宋" w:hint="eastAsia"/>
          <w:color w:val="000000"/>
          <w:szCs w:val="32"/>
        </w:rPr>
        <w:t>原判财产性判项已缴纳罚金</w:t>
      </w:r>
      <w:r w:rsidRPr="00381F01">
        <w:rPr>
          <w:rFonts w:ascii="仿宋" w:eastAsia="仿宋" w:hAnsi="仿宋"/>
          <w:color w:val="000000"/>
          <w:szCs w:val="32"/>
        </w:rPr>
        <w:t>5000</w:t>
      </w:r>
      <w:r w:rsidRPr="00381F01">
        <w:rPr>
          <w:rFonts w:ascii="仿宋" w:eastAsia="仿宋" w:hAnsi="仿宋" w:hint="eastAsia"/>
          <w:color w:val="000000"/>
          <w:szCs w:val="32"/>
        </w:rPr>
        <w:t>元，退赔</w:t>
      </w:r>
      <w:r w:rsidRPr="00381F01">
        <w:rPr>
          <w:rFonts w:ascii="仿宋" w:eastAsia="仿宋" w:hAnsi="仿宋"/>
          <w:color w:val="000000"/>
          <w:szCs w:val="32"/>
        </w:rPr>
        <w:t>5400</w:t>
      </w:r>
      <w:r w:rsidRPr="00381F01">
        <w:rPr>
          <w:rFonts w:ascii="仿宋" w:eastAsia="仿宋" w:hAnsi="仿宋" w:hint="eastAsia"/>
          <w:color w:val="000000"/>
          <w:szCs w:val="32"/>
        </w:rPr>
        <w:t>元；其中本次向福建省同安区人民法院缴纳退赔</w:t>
      </w:r>
      <w:r w:rsidRPr="00381F01">
        <w:rPr>
          <w:rFonts w:ascii="仿宋" w:eastAsia="仿宋" w:hAnsi="仿宋"/>
          <w:color w:val="000000"/>
          <w:szCs w:val="32"/>
        </w:rPr>
        <w:t>4900</w:t>
      </w:r>
      <w:r w:rsidRPr="00381F01">
        <w:rPr>
          <w:rFonts w:ascii="仿宋" w:eastAsia="仿宋" w:hAnsi="仿宋" w:hint="eastAsia"/>
          <w:color w:val="000000"/>
          <w:szCs w:val="32"/>
        </w:rPr>
        <w:t>元。该犯考核期消费</w:t>
      </w:r>
      <w:r w:rsidRPr="00381F01">
        <w:rPr>
          <w:rFonts w:ascii="仿宋" w:eastAsia="仿宋" w:hAnsi="仿宋"/>
          <w:color w:val="000000"/>
          <w:szCs w:val="32"/>
        </w:rPr>
        <w:t>4007.99</w:t>
      </w:r>
      <w:r w:rsidRPr="00381F01">
        <w:rPr>
          <w:rFonts w:ascii="仿宋" w:eastAsia="仿宋" w:hAnsi="仿宋" w:hint="eastAsia"/>
          <w:color w:val="000000"/>
          <w:szCs w:val="32"/>
        </w:rPr>
        <w:t>元，月均</w:t>
      </w:r>
      <w:r w:rsidR="001328FF" w:rsidRPr="00381F01">
        <w:rPr>
          <w:rFonts w:ascii="仿宋" w:eastAsia="仿宋" w:hAnsi="仿宋" w:hint="eastAsia"/>
          <w:color w:val="000000"/>
          <w:szCs w:val="32"/>
        </w:rPr>
        <w:t>自选</w:t>
      </w:r>
      <w:r w:rsidRPr="00381F01">
        <w:rPr>
          <w:rFonts w:ascii="仿宋" w:eastAsia="仿宋" w:hAnsi="仿宋" w:hint="eastAsia"/>
          <w:color w:val="000000"/>
          <w:szCs w:val="32"/>
        </w:rPr>
        <w:t>消费</w:t>
      </w:r>
      <w:r w:rsidRPr="00381F01">
        <w:rPr>
          <w:rFonts w:ascii="仿宋" w:eastAsia="仿宋" w:hAnsi="仿宋"/>
          <w:color w:val="000000"/>
          <w:szCs w:val="32"/>
        </w:rPr>
        <w:t>148.44</w:t>
      </w:r>
      <w:r w:rsidRPr="00381F01">
        <w:rPr>
          <w:rFonts w:ascii="仿宋" w:eastAsia="仿宋" w:hAnsi="仿宋" w:hint="eastAsia"/>
          <w:color w:val="000000"/>
          <w:szCs w:val="32"/>
        </w:rPr>
        <w:t>元，</w:t>
      </w:r>
      <w:r w:rsidR="00381F01">
        <w:rPr>
          <w:rFonts w:ascii="仿宋" w:eastAsia="仿宋" w:hAnsi="仿宋" w:hint="eastAsia"/>
          <w:color w:val="000000"/>
          <w:szCs w:val="32"/>
        </w:rPr>
        <w:t>账</w:t>
      </w:r>
      <w:r w:rsidRPr="00381F01">
        <w:rPr>
          <w:rFonts w:ascii="仿宋" w:eastAsia="仿宋" w:hAnsi="仿宋" w:hint="eastAsia"/>
          <w:color w:val="000000"/>
          <w:szCs w:val="32"/>
        </w:rPr>
        <w:t>户余额</w:t>
      </w:r>
      <w:r w:rsidRPr="00381F01">
        <w:rPr>
          <w:rFonts w:ascii="仿宋" w:eastAsia="仿宋" w:hAnsi="仿宋"/>
          <w:color w:val="000000"/>
          <w:szCs w:val="32"/>
        </w:rPr>
        <w:t>4694.95</w:t>
      </w:r>
      <w:r w:rsidRPr="00381F01">
        <w:rPr>
          <w:rFonts w:ascii="仿宋" w:eastAsia="仿宋" w:hAnsi="仿宋" w:hint="eastAsia"/>
          <w:color w:val="000000"/>
          <w:szCs w:val="32"/>
        </w:rPr>
        <w:t>元。</w:t>
      </w:r>
    </w:p>
    <w:p w:rsidR="00B7269E" w:rsidRPr="00381F01" w:rsidRDefault="00381F01" w:rsidP="00381F01">
      <w:pPr>
        <w:ind w:firstLineChars="200" w:firstLine="640"/>
        <w:rPr>
          <w:rFonts w:ascii="仿宋" w:eastAsia="仿宋" w:hAnsi="仿宋"/>
          <w:szCs w:val="32"/>
        </w:rPr>
      </w:pPr>
      <w:r>
        <w:rPr>
          <w:rFonts w:ascii="仿宋" w:eastAsia="仿宋" w:hAnsi="仿宋" w:hint="eastAsia"/>
          <w:szCs w:val="32"/>
        </w:rPr>
        <w:t>该犯财产</w:t>
      </w:r>
      <w:r w:rsidR="00B7269E" w:rsidRPr="00381F01">
        <w:rPr>
          <w:rFonts w:ascii="仿宋" w:eastAsia="仿宋" w:hAnsi="仿宋" w:hint="eastAsia"/>
          <w:szCs w:val="32"/>
        </w:rPr>
        <w:t>履行比例低于</w:t>
      </w:r>
      <w:r w:rsidR="00B7269E" w:rsidRPr="00381F01">
        <w:rPr>
          <w:rFonts w:ascii="仿宋" w:eastAsia="仿宋" w:hAnsi="仿宋"/>
          <w:szCs w:val="32"/>
        </w:rPr>
        <w:t>50%</w:t>
      </w:r>
      <w:r w:rsidR="00B7269E" w:rsidRPr="00381F01">
        <w:rPr>
          <w:rFonts w:ascii="仿宋" w:eastAsia="仿宋" w:hAnsi="仿宋" w:hint="eastAsia"/>
          <w:szCs w:val="32"/>
        </w:rPr>
        <w:t>，扣幅</w:t>
      </w:r>
      <w:r>
        <w:rPr>
          <w:rFonts w:ascii="仿宋" w:eastAsia="仿宋" w:hAnsi="仿宋" w:hint="eastAsia"/>
          <w:szCs w:val="32"/>
        </w:rPr>
        <w:t>二</w:t>
      </w:r>
      <w:r w:rsidR="001328FF" w:rsidRPr="00381F01">
        <w:rPr>
          <w:rFonts w:ascii="仿宋" w:eastAsia="仿宋" w:hAnsi="仿宋" w:hint="eastAsia"/>
          <w:szCs w:val="32"/>
        </w:rPr>
        <w:t>个月；考核期有一次重大违规，</w:t>
      </w:r>
      <w:r w:rsidR="00B7269E" w:rsidRPr="00381F01">
        <w:rPr>
          <w:rFonts w:ascii="仿宋" w:eastAsia="仿宋" w:hAnsi="仿宋" w:hint="eastAsia"/>
          <w:szCs w:val="32"/>
        </w:rPr>
        <w:t>扣幅</w:t>
      </w:r>
      <w:r>
        <w:rPr>
          <w:rFonts w:ascii="仿宋" w:eastAsia="仿宋" w:hAnsi="仿宋" w:hint="eastAsia"/>
          <w:szCs w:val="32"/>
        </w:rPr>
        <w:t>一</w:t>
      </w:r>
      <w:r w:rsidR="00B7269E" w:rsidRPr="00381F01">
        <w:rPr>
          <w:rFonts w:ascii="仿宋" w:eastAsia="仿宋" w:hAnsi="仿宋" w:hint="eastAsia"/>
          <w:szCs w:val="32"/>
        </w:rPr>
        <w:t>个月，累计扣幅</w:t>
      </w:r>
      <w:r>
        <w:rPr>
          <w:rFonts w:ascii="仿宋" w:eastAsia="仿宋" w:hAnsi="仿宋" w:hint="eastAsia"/>
          <w:szCs w:val="32"/>
        </w:rPr>
        <w:t>三</w:t>
      </w:r>
      <w:r w:rsidR="00B7269E" w:rsidRPr="00381F01">
        <w:rPr>
          <w:rFonts w:ascii="仿宋" w:eastAsia="仿宋" w:hAnsi="仿宋" w:hint="eastAsia"/>
          <w:szCs w:val="32"/>
        </w:rPr>
        <w:t>个月。</w:t>
      </w:r>
    </w:p>
    <w:p w:rsidR="00B7269E" w:rsidRPr="00381F01" w:rsidRDefault="00B7269E" w:rsidP="00381F01">
      <w:pPr>
        <w:ind w:firstLineChars="200" w:firstLine="640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本案于</w:t>
      </w:r>
      <w:r w:rsidRPr="00381F01">
        <w:rPr>
          <w:rFonts w:ascii="仿宋" w:eastAsia="仿宋" w:hAnsi="仿宋"/>
          <w:szCs w:val="32"/>
        </w:rPr>
        <w:t>2021</w:t>
      </w:r>
      <w:r w:rsidRPr="00381F01">
        <w:rPr>
          <w:rFonts w:ascii="仿宋" w:eastAsia="仿宋" w:hAnsi="仿宋" w:hint="eastAsia"/>
          <w:szCs w:val="32"/>
        </w:rPr>
        <w:t>年</w:t>
      </w:r>
      <w:r w:rsidR="001328FF" w:rsidRPr="00381F01">
        <w:rPr>
          <w:rFonts w:ascii="仿宋" w:eastAsia="仿宋" w:hAnsi="仿宋" w:hint="eastAsia"/>
          <w:szCs w:val="32"/>
        </w:rPr>
        <w:t>10</w:t>
      </w:r>
      <w:r w:rsidRPr="00381F01">
        <w:rPr>
          <w:rFonts w:ascii="仿宋" w:eastAsia="仿宋" w:hAnsi="仿宋" w:hint="eastAsia"/>
          <w:szCs w:val="32"/>
        </w:rPr>
        <w:t>月</w:t>
      </w:r>
      <w:r w:rsidR="001328FF" w:rsidRPr="00381F01">
        <w:rPr>
          <w:rFonts w:ascii="仿宋" w:eastAsia="仿宋" w:hAnsi="仿宋" w:hint="eastAsia"/>
          <w:szCs w:val="32"/>
        </w:rPr>
        <w:t>8</w:t>
      </w:r>
      <w:r w:rsidRPr="00381F01">
        <w:rPr>
          <w:rFonts w:ascii="仿宋" w:eastAsia="仿宋" w:hAnsi="仿宋" w:hint="eastAsia"/>
          <w:szCs w:val="32"/>
        </w:rPr>
        <w:t>日至</w:t>
      </w:r>
      <w:r w:rsidRPr="00381F01">
        <w:rPr>
          <w:rFonts w:ascii="仿宋" w:eastAsia="仿宋" w:hAnsi="仿宋"/>
          <w:szCs w:val="32"/>
        </w:rPr>
        <w:t>2021</w:t>
      </w:r>
      <w:r w:rsidRPr="00381F01">
        <w:rPr>
          <w:rFonts w:ascii="仿宋" w:eastAsia="仿宋" w:hAnsi="仿宋" w:hint="eastAsia"/>
          <w:szCs w:val="32"/>
        </w:rPr>
        <w:t>年</w:t>
      </w:r>
      <w:r w:rsidR="001328FF" w:rsidRPr="00381F01">
        <w:rPr>
          <w:rFonts w:ascii="仿宋" w:eastAsia="仿宋" w:hAnsi="仿宋" w:hint="eastAsia"/>
          <w:szCs w:val="32"/>
        </w:rPr>
        <w:t>10</w:t>
      </w:r>
      <w:r w:rsidRPr="00381F01">
        <w:rPr>
          <w:rFonts w:ascii="仿宋" w:eastAsia="仿宋" w:hAnsi="仿宋" w:hint="eastAsia"/>
          <w:szCs w:val="32"/>
        </w:rPr>
        <w:t>月</w:t>
      </w:r>
      <w:r w:rsidR="001328FF" w:rsidRPr="00381F01">
        <w:rPr>
          <w:rFonts w:ascii="仿宋" w:eastAsia="仿宋" w:hAnsi="仿宋" w:hint="eastAsia"/>
          <w:szCs w:val="32"/>
        </w:rPr>
        <w:t>15</w:t>
      </w:r>
      <w:r w:rsidRPr="00381F01">
        <w:rPr>
          <w:rFonts w:ascii="仿宋" w:eastAsia="仿宋" w:hAnsi="仿宋" w:hint="eastAsia"/>
          <w:szCs w:val="32"/>
        </w:rPr>
        <w:t>日在狱内公示未收到不同意见。</w:t>
      </w:r>
    </w:p>
    <w:p w:rsidR="00B7269E" w:rsidRPr="00381F01" w:rsidRDefault="00B7269E" w:rsidP="00381F01">
      <w:pPr>
        <w:ind w:firstLineChars="200" w:firstLine="640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罪犯宋志祥在服刑期间，确有悔改表现，依照《中华人民共和国刑法》第</w:t>
      </w:r>
      <w:r w:rsidRPr="00381F01">
        <w:rPr>
          <w:rFonts w:ascii="仿宋" w:eastAsia="仿宋" w:hAnsi="仿宋"/>
          <w:szCs w:val="32"/>
        </w:rPr>
        <w:t>78</w:t>
      </w:r>
      <w:r w:rsidR="00381F01">
        <w:rPr>
          <w:rFonts w:ascii="仿宋" w:eastAsia="仿宋" w:hAnsi="仿宋" w:hint="eastAsia"/>
          <w:szCs w:val="32"/>
        </w:rPr>
        <w:t>条</w:t>
      </w:r>
      <w:r w:rsidRPr="00381F01">
        <w:rPr>
          <w:rFonts w:ascii="仿宋" w:eastAsia="仿宋" w:hAnsi="仿宋" w:hint="eastAsia"/>
          <w:szCs w:val="32"/>
        </w:rPr>
        <w:t>、</w:t>
      </w:r>
      <w:r w:rsidR="00381F01">
        <w:rPr>
          <w:rFonts w:ascii="仿宋" w:eastAsia="仿宋" w:hAnsi="仿宋" w:hint="eastAsia"/>
          <w:szCs w:val="32"/>
        </w:rPr>
        <w:t>第</w:t>
      </w:r>
      <w:r w:rsidRPr="00381F01">
        <w:rPr>
          <w:rFonts w:ascii="仿宋" w:eastAsia="仿宋" w:hAnsi="仿宋"/>
          <w:szCs w:val="32"/>
        </w:rPr>
        <w:t>79</w:t>
      </w:r>
      <w:r w:rsidRPr="00381F01">
        <w:rPr>
          <w:rFonts w:ascii="仿宋" w:eastAsia="仿宋" w:hAnsi="仿宋" w:hint="eastAsia"/>
          <w:szCs w:val="32"/>
        </w:rPr>
        <w:t>条</w:t>
      </w:r>
      <w:r w:rsidR="00381F01">
        <w:rPr>
          <w:rFonts w:ascii="仿宋" w:eastAsia="仿宋" w:hAnsi="仿宋" w:hint="eastAsia"/>
          <w:szCs w:val="32"/>
        </w:rPr>
        <w:t>，</w:t>
      </w:r>
      <w:r w:rsidRPr="00381F01">
        <w:rPr>
          <w:rFonts w:ascii="仿宋" w:eastAsia="仿宋" w:hAnsi="仿宋" w:hint="eastAsia"/>
          <w:szCs w:val="32"/>
        </w:rPr>
        <w:t>《中华人民共和国刑事诉讼法》第</w:t>
      </w:r>
      <w:r w:rsidRPr="00381F01">
        <w:rPr>
          <w:rFonts w:ascii="仿宋" w:eastAsia="仿宋" w:hAnsi="仿宋"/>
          <w:szCs w:val="32"/>
        </w:rPr>
        <w:t>273</w:t>
      </w:r>
      <w:r w:rsidRPr="00381F01">
        <w:rPr>
          <w:rFonts w:ascii="仿宋" w:eastAsia="仿宋" w:hAnsi="仿宋" w:hint="eastAsia"/>
          <w:szCs w:val="32"/>
        </w:rPr>
        <w:t>条和《中华人民共和国监狱法》第</w:t>
      </w:r>
      <w:r w:rsidRPr="00381F01">
        <w:rPr>
          <w:rFonts w:ascii="仿宋" w:eastAsia="仿宋" w:hAnsi="仿宋"/>
          <w:szCs w:val="32"/>
        </w:rPr>
        <w:t>29</w:t>
      </w:r>
      <w:r w:rsidRPr="00381F01">
        <w:rPr>
          <w:rFonts w:ascii="仿宋" w:eastAsia="仿宋" w:hAnsi="仿宋" w:hint="eastAsia"/>
          <w:szCs w:val="32"/>
        </w:rPr>
        <w:t>条之规定，建议对罪犯宋志祥予以减刑</w:t>
      </w:r>
      <w:r w:rsidRPr="00381F01">
        <w:rPr>
          <w:rFonts w:ascii="仿宋" w:eastAsia="仿宋" w:hAnsi="仿宋"/>
          <w:szCs w:val="32"/>
        </w:rPr>
        <w:t>3</w:t>
      </w:r>
      <w:r w:rsidRPr="00381F01">
        <w:rPr>
          <w:rFonts w:ascii="仿宋" w:eastAsia="仿宋" w:hAnsi="仿宋" w:hint="eastAsia"/>
          <w:szCs w:val="32"/>
        </w:rPr>
        <w:t>个月，特提请你院审理裁定。</w:t>
      </w:r>
    </w:p>
    <w:p w:rsidR="00B7269E" w:rsidRPr="00381F01" w:rsidRDefault="00B7269E" w:rsidP="00381F01">
      <w:pPr>
        <w:pStyle w:val="a4"/>
        <w:ind w:rightChars="-15" w:right="-48" w:firstLineChars="192" w:firstLine="614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此致</w:t>
      </w:r>
    </w:p>
    <w:p w:rsidR="00B7269E" w:rsidRPr="00381F01" w:rsidRDefault="00B7269E" w:rsidP="00381F01">
      <w:pPr>
        <w:ind w:rightChars="-15" w:right="-48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厦门市中级人民法院</w:t>
      </w:r>
    </w:p>
    <w:p w:rsidR="00B7269E" w:rsidRPr="00381F01" w:rsidRDefault="00B7269E" w:rsidP="00381F01">
      <w:pPr>
        <w:ind w:firstLineChars="200" w:firstLine="640"/>
        <w:rPr>
          <w:rFonts w:ascii="仿宋" w:eastAsia="仿宋" w:hAnsi="仿宋" w:cs="仿宋_GB2312"/>
          <w:szCs w:val="32"/>
        </w:rPr>
      </w:pPr>
      <w:r w:rsidRPr="00381F01">
        <w:rPr>
          <w:rFonts w:ascii="仿宋" w:eastAsia="仿宋" w:hAnsi="仿宋" w:cs="仿宋_GB2312" w:hint="eastAsia"/>
          <w:szCs w:val="32"/>
        </w:rPr>
        <w:t>附件：⒈罪犯宋志祥卷宗</w:t>
      </w:r>
      <w:r w:rsidRPr="00381F01">
        <w:rPr>
          <w:rFonts w:ascii="仿宋" w:eastAsia="仿宋" w:hAnsi="仿宋" w:cs="仿宋_GB2312"/>
          <w:szCs w:val="32"/>
        </w:rPr>
        <w:t>4</w:t>
      </w:r>
      <w:r w:rsidRPr="00381F01">
        <w:rPr>
          <w:rFonts w:ascii="仿宋" w:eastAsia="仿宋" w:hAnsi="仿宋" w:cs="仿宋_GB2312" w:hint="eastAsia"/>
          <w:szCs w:val="32"/>
        </w:rPr>
        <w:t>册</w:t>
      </w:r>
    </w:p>
    <w:p w:rsidR="00B7269E" w:rsidRPr="00381F01" w:rsidRDefault="00B7269E" w:rsidP="00381F0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  <w:r w:rsidRPr="00381F01">
        <w:rPr>
          <w:rFonts w:ascii="仿宋" w:eastAsia="仿宋" w:hAnsi="仿宋" w:cs="仿宋_GB2312" w:hint="eastAsia"/>
          <w:szCs w:val="32"/>
        </w:rPr>
        <w:t>⒉减刑建议书</w:t>
      </w:r>
      <w:r w:rsidR="00381F01">
        <w:rPr>
          <w:rFonts w:ascii="仿宋" w:eastAsia="仿宋" w:hAnsi="仿宋" w:cs="仿宋_GB2312" w:hint="eastAsia"/>
          <w:szCs w:val="32"/>
        </w:rPr>
        <w:t>2</w:t>
      </w:r>
      <w:r w:rsidRPr="00381F01">
        <w:rPr>
          <w:rFonts w:ascii="仿宋" w:eastAsia="仿宋" w:hAnsi="仿宋" w:cs="仿宋_GB2312" w:hint="eastAsia"/>
          <w:szCs w:val="32"/>
        </w:rPr>
        <w:t>份</w:t>
      </w:r>
    </w:p>
    <w:p w:rsidR="00B7269E" w:rsidRPr="00381F01" w:rsidRDefault="00B7269E" w:rsidP="00381F01">
      <w:pPr>
        <w:ind w:rightChars="-15" w:right="-48" w:firstLineChars="500" w:firstLine="1600"/>
        <w:rPr>
          <w:rFonts w:ascii="仿宋" w:eastAsia="仿宋" w:hAnsi="仿宋" w:cs="仿宋_GB2312"/>
          <w:szCs w:val="32"/>
        </w:rPr>
      </w:pPr>
    </w:p>
    <w:p w:rsidR="00381F01" w:rsidRDefault="00381F01" w:rsidP="00381F01">
      <w:pPr>
        <w:ind w:rightChars="379" w:right="1213" w:firstLineChars="192" w:firstLine="614"/>
        <w:jc w:val="right"/>
        <w:rPr>
          <w:rFonts w:ascii="仿宋" w:eastAsia="仿宋" w:hAnsi="仿宋" w:hint="eastAsia"/>
          <w:szCs w:val="32"/>
        </w:rPr>
      </w:pPr>
    </w:p>
    <w:p w:rsidR="00B7269E" w:rsidRPr="00381F01" w:rsidRDefault="00B7269E" w:rsidP="00381F01">
      <w:pPr>
        <w:ind w:rightChars="379" w:right="1213" w:firstLineChars="192" w:firstLine="614"/>
        <w:jc w:val="right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 w:hint="eastAsia"/>
          <w:szCs w:val="32"/>
        </w:rPr>
        <w:t>福建省厦门监狱</w:t>
      </w:r>
    </w:p>
    <w:p w:rsidR="00B7269E" w:rsidRPr="00381F01" w:rsidRDefault="00B7269E" w:rsidP="00381F01">
      <w:pPr>
        <w:ind w:rightChars="292" w:right="934"/>
        <w:jc w:val="right"/>
        <w:rPr>
          <w:rFonts w:ascii="仿宋" w:eastAsia="仿宋" w:hAnsi="仿宋"/>
          <w:szCs w:val="32"/>
        </w:rPr>
      </w:pPr>
      <w:r w:rsidRPr="00381F01">
        <w:rPr>
          <w:rFonts w:ascii="仿宋" w:eastAsia="仿宋" w:hAnsi="仿宋"/>
          <w:szCs w:val="32"/>
        </w:rPr>
        <w:t>2021</w:t>
      </w:r>
      <w:r w:rsidRPr="00381F01">
        <w:rPr>
          <w:rFonts w:ascii="仿宋" w:eastAsia="仿宋" w:hAnsi="仿宋" w:hint="eastAsia"/>
          <w:szCs w:val="32"/>
        </w:rPr>
        <w:t>年</w:t>
      </w:r>
      <w:r w:rsidR="001328FF" w:rsidRPr="00381F01">
        <w:rPr>
          <w:rFonts w:ascii="仿宋" w:eastAsia="仿宋" w:hAnsi="仿宋" w:hint="eastAsia"/>
          <w:szCs w:val="32"/>
        </w:rPr>
        <w:t>10</w:t>
      </w:r>
      <w:r w:rsidRPr="00381F01">
        <w:rPr>
          <w:rFonts w:ascii="仿宋" w:eastAsia="仿宋" w:hAnsi="仿宋" w:hint="eastAsia"/>
          <w:szCs w:val="32"/>
        </w:rPr>
        <w:t>月</w:t>
      </w:r>
      <w:r w:rsidR="001328FF" w:rsidRPr="00381F01">
        <w:rPr>
          <w:rFonts w:ascii="仿宋" w:eastAsia="仿宋" w:hAnsi="仿宋" w:hint="eastAsia"/>
          <w:szCs w:val="32"/>
        </w:rPr>
        <w:t>19</w:t>
      </w:r>
      <w:r w:rsidRPr="00381F01">
        <w:rPr>
          <w:rFonts w:ascii="仿宋" w:eastAsia="仿宋" w:hAnsi="仿宋" w:hint="eastAsia"/>
          <w:szCs w:val="32"/>
        </w:rPr>
        <w:t>日</w:t>
      </w:r>
    </w:p>
    <w:sectPr w:rsidR="00B7269E" w:rsidRPr="00381F01" w:rsidSect="00E00179"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425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E8E" w:rsidRDefault="005C0E8E" w:rsidP="003C0AB1">
      <w:r>
        <w:separator/>
      </w:r>
    </w:p>
  </w:endnote>
  <w:endnote w:type="continuationSeparator" w:id="1">
    <w:p w:rsidR="005C0E8E" w:rsidRDefault="005C0E8E" w:rsidP="003C0A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大标宋简体"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9E" w:rsidRDefault="00D03588">
    <w:pPr>
      <w:pStyle w:val="a5"/>
      <w:framePr w:wrap="auto" w:vAnchor="text" w:hAnchor="page" w:x="2042" w:y="1"/>
      <w:rPr>
        <w:rStyle w:val="a7"/>
      </w:rPr>
    </w:pPr>
    <w:r>
      <w:rPr>
        <w:rStyle w:val="a7"/>
      </w:rPr>
      <w:fldChar w:fldCharType="begin"/>
    </w:r>
    <w:r w:rsidR="00B7269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7269E">
      <w:rPr>
        <w:rStyle w:val="a7"/>
      </w:rPr>
      <w:t>2</w:t>
    </w:r>
    <w:r>
      <w:rPr>
        <w:rStyle w:val="a7"/>
      </w:rPr>
      <w:fldChar w:fldCharType="end"/>
    </w:r>
  </w:p>
  <w:p w:rsidR="00B7269E" w:rsidRDefault="00B7269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269E" w:rsidRDefault="00B7269E" w:rsidP="001328FF">
    <w:pPr>
      <w:pStyle w:val="a5"/>
      <w:framePr w:wrap="auto" w:vAnchor="text" w:hAnchor="margin" w:xAlign="outside" w:y="1"/>
      <w:ind w:leftChars="100" w:left="320" w:rightChars="100" w:right="320"/>
      <w:rPr>
        <w:rStyle w:val="a7"/>
        <w:sz w:val="28"/>
        <w:szCs w:val="28"/>
      </w:rPr>
    </w:pPr>
    <w:r>
      <w:rPr>
        <w:rStyle w:val="a7"/>
        <w:sz w:val="28"/>
        <w:szCs w:val="28"/>
      </w:rPr>
      <w:t xml:space="preserve">— </w:t>
    </w:r>
    <w:r w:rsidR="00D03588"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 w:rsidR="00D03588">
      <w:rPr>
        <w:rStyle w:val="a7"/>
        <w:sz w:val="28"/>
        <w:szCs w:val="28"/>
      </w:rPr>
      <w:fldChar w:fldCharType="separate"/>
    </w:r>
    <w:r w:rsidR="00FA58B2">
      <w:rPr>
        <w:rStyle w:val="a7"/>
        <w:noProof/>
        <w:sz w:val="28"/>
        <w:szCs w:val="28"/>
      </w:rPr>
      <w:t>1</w:t>
    </w:r>
    <w:r w:rsidR="00D03588">
      <w:rPr>
        <w:rStyle w:val="a7"/>
        <w:sz w:val="28"/>
        <w:szCs w:val="28"/>
      </w:rPr>
      <w:fldChar w:fldCharType="end"/>
    </w:r>
    <w:r>
      <w:rPr>
        <w:rStyle w:val="a7"/>
        <w:sz w:val="28"/>
        <w:szCs w:val="28"/>
      </w:rPr>
      <w:t xml:space="preserve"> —</w:t>
    </w:r>
  </w:p>
  <w:p w:rsidR="00B7269E" w:rsidRDefault="00B7269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E8E" w:rsidRDefault="005C0E8E" w:rsidP="003C0AB1">
      <w:r>
        <w:separator/>
      </w:r>
    </w:p>
  </w:footnote>
  <w:footnote w:type="continuationSeparator" w:id="1">
    <w:p w:rsidR="005C0E8E" w:rsidRDefault="005C0E8E" w:rsidP="003C0A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6A3919"/>
    <w:multiLevelType w:val="singleLevel"/>
    <w:tmpl w:val="5B6A391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embedSystemFonts/>
  <w:bordersDoNotSurroundHeader/>
  <w:bordersDoNotSurroundFooter/>
  <w:stylePaneFormatFilter w:val="3F01"/>
  <w:defaultTabStop w:val="425"/>
  <w:doNotHyphenateCaps/>
  <w:drawingGridHorizontalSpacing w:val="287"/>
  <w:drawingGridVerticalSpacing w:val="595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4B725619"/>
    <w:rsid w:val="00005E44"/>
    <w:rsid w:val="00023CE9"/>
    <w:rsid w:val="000456EC"/>
    <w:rsid w:val="00050BE5"/>
    <w:rsid w:val="0006412A"/>
    <w:rsid w:val="000A7F7E"/>
    <w:rsid w:val="000B591F"/>
    <w:rsid w:val="000C293E"/>
    <w:rsid w:val="000C78F0"/>
    <w:rsid w:val="000F05B3"/>
    <w:rsid w:val="000F1CAE"/>
    <w:rsid w:val="00117763"/>
    <w:rsid w:val="00120895"/>
    <w:rsid w:val="00127386"/>
    <w:rsid w:val="001328FF"/>
    <w:rsid w:val="00140830"/>
    <w:rsid w:val="001469C7"/>
    <w:rsid w:val="00152986"/>
    <w:rsid w:val="00174A93"/>
    <w:rsid w:val="00184B9E"/>
    <w:rsid w:val="00185013"/>
    <w:rsid w:val="001B118B"/>
    <w:rsid w:val="001C743A"/>
    <w:rsid w:val="001E15C5"/>
    <w:rsid w:val="00204BFC"/>
    <w:rsid w:val="00223F88"/>
    <w:rsid w:val="00233CC2"/>
    <w:rsid w:val="00233FBD"/>
    <w:rsid w:val="0029154A"/>
    <w:rsid w:val="00297DD8"/>
    <w:rsid w:val="002A5E80"/>
    <w:rsid w:val="002A680C"/>
    <w:rsid w:val="002B0465"/>
    <w:rsid w:val="002D7811"/>
    <w:rsid w:val="002E1E3B"/>
    <w:rsid w:val="002F39D4"/>
    <w:rsid w:val="00310FB1"/>
    <w:rsid w:val="00316567"/>
    <w:rsid w:val="00317933"/>
    <w:rsid w:val="00334192"/>
    <w:rsid w:val="00340886"/>
    <w:rsid w:val="00366D8C"/>
    <w:rsid w:val="0037781A"/>
    <w:rsid w:val="00381F01"/>
    <w:rsid w:val="003A22AC"/>
    <w:rsid w:val="003B4B62"/>
    <w:rsid w:val="003C0AB1"/>
    <w:rsid w:val="003D318A"/>
    <w:rsid w:val="003E3E45"/>
    <w:rsid w:val="003F07C8"/>
    <w:rsid w:val="00401251"/>
    <w:rsid w:val="004123DD"/>
    <w:rsid w:val="00426E9F"/>
    <w:rsid w:val="00431F27"/>
    <w:rsid w:val="00443ADE"/>
    <w:rsid w:val="004460B1"/>
    <w:rsid w:val="00447D4F"/>
    <w:rsid w:val="004666D2"/>
    <w:rsid w:val="004801A1"/>
    <w:rsid w:val="004867C9"/>
    <w:rsid w:val="004A2C27"/>
    <w:rsid w:val="004A3FD1"/>
    <w:rsid w:val="004B6D5D"/>
    <w:rsid w:val="004B6E43"/>
    <w:rsid w:val="004E5500"/>
    <w:rsid w:val="00532B6B"/>
    <w:rsid w:val="00535E5F"/>
    <w:rsid w:val="00540A30"/>
    <w:rsid w:val="00561E50"/>
    <w:rsid w:val="005662D1"/>
    <w:rsid w:val="00570B72"/>
    <w:rsid w:val="005C0E8E"/>
    <w:rsid w:val="005C50A3"/>
    <w:rsid w:val="005C5A63"/>
    <w:rsid w:val="005D552A"/>
    <w:rsid w:val="005F1CD8"/>
    <w:rsid w:val="00602AF8"/>
    <w:rsid w:val="00611139"/>
    <w:rsid w:val="00614D17"/>
    <w:rsid w:val="00626C2A"/>
    <w:rsid w:val="00665187"/>
    <w:rsid w:val="0067165D"/>
    <w:rsid w:val="00686FA0"/>
    <w:rsid w:val="006900DC"/>
    <w:rsid w:val="00695D6A"/>
    <w:rsid w:val="006A0FED"/>
    <w:rsid w:val="006E70F4"/>
    <w:rsid w:val="006F606B"/>
    <w:rsid w:val="007001F8"/>
    <w:rsid w:val="007215DF"/>
    <w:rsid w:val="00731649"/>
    <w:rsid w:val="007318C1"/>
    <w:rsid w:val="007512F6"/>
    <w:rsid w:val="00763523"/>
    <w:rsid w:val="007824E9"/>
    <w:rsid w:val="00792D85"/>
    <w:rsid w:val="0079456C"/>
    <w:rsid w:val="007B2E96"/>
    <w:rsid w:val="007B3F4A"/>
    <w:rsid w:val="007F25CC"/>
    <w:rsid w:val="00804F5F"/>
    <w:rsid w:val="00805DC6"/>
    <w:rsid w:val="0080779F"/>
    <w:rsid w:val="00834658"/>
    <w:rsid w:val="00835E30"/>
    <w:rsid w:val="00861098"/>
    <w:rsid w:val="00880803"/>
    <w:rsid w:val="0088524D"/>
    <w:rsid w:val="008966E8"/>
    <w:rsid w:val="008D3EB7"/>
    <w:rsid w:val="00900023"/>
    <w:rsid w:val="009020C5"/>
    <w:rsid w:val="009134AC"/>
    <w:rsid w:val="00915EDC"/>
    <w:rsid w:val="009179EA"/>
    <w:rsid w:val="00932021"/>
    <w:rsid w:val="009337AA"/>
    <w:rsid w:val="00947198"/>
    <w:rsid w:val="00952E0E"/>
    <w:rsid w:val="00960438"/>
    <w:rsid w:val="00974A7B"/>
    <w:rsid w:val="009838A7"/>
    <w:rsid w:val="009E4A2A"/>
    <w:rsid w:val="009F3465"/>
    <w:rsid w:val="009F6CC0"/>
    <w:rsid w:val="00A13A5E"/>
    <w:rsid w:val="00A23D04"/>
    <w:rsid w:val="00A3200B"/>
    <w:rsid w:val="00A40D34"/>
    <w:rsid w:val="00A53292"/>
    <w:rsid w:val="00A55A86"/>
    <w:rsid w:val="00A65F3D"/>
    <w:rsid w:val="00A727B4"/>
    <w:rsid w:val="00A915AD"/>
    <w:rsid w:val="00A923F9"/>
    <w:rsid w:val="00A9472F"/>
    <w:rsid w:val="00AB6128"/>
    <w:rsid w:val="00AC176E"/>
    <w:rsid w:val="00AC3CB4"/>
    <w:rsid w:val="00AE2A81"/>
    <w:rsid w:val="00AE3884"/>
    <w:rsid w:val="00AE4319"/>
    <w:rsid w:val="00B177AB"/>
    <w:rsid w:val="00B24F01"/>
    <w:rsid w:val="00B338C6"/>
    <w:rsid w:val="00B61176"/>
    <w:rsid w:val="00B7269E"/>
    <w:rsid w:val="00B842C0"/>
    <w:rsid w:val="00B86CE1"/>
    <w:rsid w:val="00BB0D8B"/>
    <w:rsid w:val="00BB54C9"/>
    <w:rsid w:val="00C26A31"/>
    <w:rsid w:val="00C36201"/>
    <w:rsid w:val="00C443ED"/>
    <w:rsid w:val="00C45BFC"/>
    <w:rsid w:val="00C504E1"/>
    <w:rsid w:val="00C53837"/>
    <w:rsid w:val="00C6644B"/>
    <w:rsid w:val="00C80E47"/>
    <w:rsid w:val="00C812B3"/>
    <w:rsid w:val="00CA0965"/>
    <w:rsid w:val="00CE39DD"/>
    <w:rsid w:val="00CF5D79"/>
    <w:rsid w:val="00D03588"/>
    <w:rsid w:val="00D03882"/>
    <w:rsid w:val="00D307B4"/>
    <w:rsid w:val="00D55724"/>
    <w:rsid w:val="00D642FC"/>
    <w:rsid w:val="00D675B9"/>
    <w:rsid w:val="00D67B59"/>
    <w:rsid w:val="00D7654B"/>
    <w:rsid w:val="00D77FC5"/>
    <w:rsid w:val="00D94F7E"/>
    <w:rsid w:val="00D97704"/>
    <w:rsid w:val="00DA7CA9"/>
    <w:rsid w:val="00DB6BE0"/>
    <w:rsid w:val="00DC057F"/>
    <w:rsid w:val="00DC6627"/>
    <w:rsid w:val="00DC7AE6"/>
    <w:rsid w:val="00DD5466"/>
    <w:rsid w:val="00DE4272"/>
    <w:rsid w:val="00E00179"/>
    <w:rsid w:val="00E06C66"/>
    <w:rsid w:val="00E21214"/>
    <w:rsid w:val="00E43365"/>
    <w:rsid w:val="00E457F0"/>
    <w:rsid w:val="00E5194A"/>
    <w:rsid w:val="00E6312D"/>
    <w:rsid w:val="00E80920"/>
    <w:rsid w:val="00E9095A"/>
    <w:rsid w:val="00EA1D21"/>
    <w:rsid w:val="00EA34FF"/>
    <w:rsid w:val="00EA589E"/>
    <w:rsid w:val="00ED05E5"/>
    <w:rsid w:val="00EE2502"/>
    <w:rsid w:val="00EF26A6"/>
    <w:rsid w:val="00F12B96"/>
    <w:rsid w:val="00F31B3C"/>
    <w:rsid w:val="00F370E5"/>
    <w:rsid w:val="00F45321"/>
    <w:rsid w:val="00F53614"/>
    <w:rsid w:val="00F55424"/>
    <w:rsid w:val="00F74001"/>
    <w:rsid w:val="00F9092C"/>
    <w:rsid w:val="00F95B48"/>
    <w:rsid w:val="00F95D88"/>
    <w:rsid w:val="00FA58B2"/>
    <w:rsid w:val="00FB3B4D"/>
    <w:rsid w:val="00FE499F"/>
    <w:rsid w:val="00FF0777"/>
    <w:rsid w:val="00FF1A77"/>
    <w:rsid w:val="00FF6067"/>
    <w:rsid w:val="010212D3"/>
    <w:rsid w:val="01752EEC"/>
    <w:rsid w:val="01AC54CC"/>
    <w:rsid w:val="0432222E"/>
    <w:rsid w:val="06F1205B"/>
    <w:rsid w:val="07193A6D"/>
    <w:rsid w:val="09055EDD"/>
    <w:rsid w:val="094B5E78"/>
    <w:rsid w:val="09D65705"/>
    <w:rsid w:val="0C081499"/>
    <w:rsid w:val="0DD146F3"/>
    <w:rsid w:val="0F7B5746"/>
    <w:rsid w:val="105459B2"/>
    <w:rsid w:val="12DB4186"/>
    <w:rsid w:val="12FA27EF"/>
    <w:rsid w:val="149C6ED6"/>
    <w:rsid w:val="156F6517"/>
    <w:rsid w:val="17C67BCF"/>
    <w:rsid w:val="17CF1E12"/>
    <w:rsid w:val="1A804B59"/>
    <w:rsid w:val="1C0C3C77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808627D"/>
    <w:rsid w:val="288973D9"/>
    <w:rsid w:val="2A03587F"/>
    <w:rsid w:val="2A605831"/>
    <w:rsid w:val="2ABA4B49"/>
    <w:rsid w:val="2B485E02"/>
    <w:rsid w:val="2C202412"/>
    <w:rsid w:val="2C91644C"/>
    <w:rsid w:val="30D47492"/>
    <w:rsid w:val="31192F1A"/>
    <w:rsid w:val="32514AF0"/>
    <w:rsid w:val="32AC3AD3"/>
    <w:rsid w:val="32E36C3E"/>
    <w:rsid w:val="331C7A3F"/>
    <w:rsid w:val="33CA2808"/>
    <w:rsid w:val="33DC12A7"/>
    <w:rsid w:val="344E0782"/>
    <w:rsid w:val="344F456B"/>
    <w:rsid w:val="346F16AA"/>
    <w:rsid w:val="36AA1AAF"/>
    <w:rsid w:val="38497FF0"/>
    <w:rsid w:val="3A46238F"/>
    <w:rsid w:val="3B790662"/>
    <w:rsid w:val="3BFF6B0B"/>
    <w:rsid w:val="3C322526"/>
    <w:rsid w:val="3D5868FB"/>
    <w:rsid w:val="3DA624D3"/>
    <w:rsid w:val="3F235BE8"/>
    <w:rsid w:val="40094FBB"/>
    <w:rsid w:val="404572B9"/>
    <w:rsid w:val="41662FA6"/>
    <w:rsid w:val="44C77B6B"/>
    <w:rsid w:val="459317E9"/>
    <w:rsid w:val="45E81812"/>
    <w:rsid w:val="46591125"/>
    <w:rsid w:val="49A45029"/>
    <w:rsid w:val="4A037E9C"/>
    <w:rsid w:val="4A0E7F9A"/>
    <w:rsid w:val="4A9F7723"/>
    <w:rsid w:val="4B725619"/>
    <w:rsid w:val="4CDA310C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D350CB"/>
    <w:rsid w:val="58641705"/>
    <w:rsid w:val="599F4978"/>
    <w:rsid w:val="5AA83904"/>
    <w:rsid w:val="5CB8517D"/>
    <w:rsid w:val="5CD33A8C"/>
    <w:rsid w:val="5D1C7825"/>
    <w:rsid w:val="5D423C53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A302052"/>
    <w:rsid w:val="6A8A4AA7"/>
    <w:rsid w:val="6B9133FC"/>
    <w:rsid w:val="6D4A7888"/>
    <w:rsid w:val="6E1A7D08"/>
    <w:rsid w:val="6E8E14A3"/>
    <w:rsid w:val="706B694B"/>
    <w:rsid w:val="70706C59"/>
    <w:rsid w:val="72F92F64"/>
    <w:rsid w:val="740B34BA"/>
    <w:rsid w:val="77E172B0"/>
    <w:rsid w:val="783E0E99"/>
    <w:rsid w:val="7B650D27"/>
    <w:rsid w:val="7B972A5D"/>
    <w:rsid w:val="7BA33F9B"/>
    <w:rsid w:val="7C9C14A2"/>
    <w:rsid w:val="7F613BF7"/>
    <w:rsid w:val="7FDC4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C0AB1"/>
    <w:pPr>
      <w:widowControl w:val="0"/>
      <w:jc w:val="both"/>
    </w:pPr>
    <w:rPr>
      <w:rFonts w:ascii="Calibri" w:eastAsia="仿宋_GB2312" w:hAnsi="Calibri"/>
      <w:kern w:val="32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3C0AB1"/>
    <w:pPr>
      <w:ind w:firstLine="624"/>
    </w:pPr>
  </w:style>
  <w:style w:type="paragraph" w:styleId="a4">
    <w:name w:val="Salutation"/>
    <w:basedOn w:val="a"/>
    <w:next w:val="a"/>
    <w:link w:val="Char"/>
    <w:uiPriority w:val="99"/>
    <w:rsid w:val="003C0AB1"/>
  </w:style>
  <w:style w:type="character" w:customStyle="1" w:styleId="Char">
    <w:name w:val="称呼 Char"/>
    <w:basedOn w:val="a0"/>
    <w:link w:val="a4"/>
    <w:uiPriority w:val="99"/>
    <w:semiHidden/>
    <w:locked/>
    <w:rsid w:val="004A2C27"/>
    <w:rPr>
      <w:rFonts w:ascii="Calibri" w:eastAsia="仿宋_GB2312" w:hAnsi="Calibri" w:cs="Times New Roman"/>
      <w:kern w:val="32"/>
      <w:sz w:val="20"/>
      <w:szCs w:val="20"/>
    </w:rPr>
  </w:style>
  <w:style w:type="paragraph" w:styleId="a5">
    <w:name w:val="footer"/>
    <w:basedOn w:val="a"/>
    <w:link w:val="Char0"/>
    <w:uiPriority w:val="99"/>
    <w:rsid w:val="003C0A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paragraph" w:styleId="a6">
    <w:name w:val="header"/>
    <w:basedOn w:val="a"/>
    <w:link w:val="Char1"/>
    <w:uiPriority w:val="99"/>
    <w:rsid w:val="003C0A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4A2C27"/>
    <w:rPr>
      <w:rFonts w:ascii="Calibri" w:eastAsia="仿宋_GB2312" w:hAnsi="Calibri" w:cs="Times New Roman"/>
      <w:kern w:val="32"/>
      <w:sz w:val="18"/>
      <w:szCs w:val="18"/>
    </w:rPr>
  </w:style>
  <w:style w:type="character" w:styleId="a7">
    <w:name w:val="page number"/>
    <w:basedOn w:val="a0"/>
    <w:uiPriority w:val="99"/>
    <w:rsid w:val="003C0AB1"/>
    <w:rPr>
      <w:rFonts w:cs="Times New Roman"/>
    </w:rPr>
  </w:style>
  <w:style w:type="table" w:styleId="a8">
    <w:name w:val="Table Grid"/>
    <w:basedOn w:val="a1"/>
    <w:uiPriority w:val="99"/>
    <w:rsid w:val="003C0AB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大标题"/>
    <w:basedOn w:val="a"/>
    <w:uiPriority w:val="99"/>
    <w:rsid w:val="003C0AB1"/>
    <w:pPr>
      <w:snapToGrid w:val="0"/>
      <w:jc w:val="center"/>
    </w:pPr>
    <w:rPr>
      <w:rFonts w:eastAsia="方正大标宋简体"/>
      <w:sz w:val="44"/>
    </w:rPr>
  </w:style>
  <w:style w:type="paragraph" w:customStyle="1" w:styleId="aa">
    <w:name w:val="小标题"/>
    <w:basedOn w:val="a"/>
    <w:uiPriority w:val="99"/>
    <w:rsid w:val="003C0AB1"/>
    <w:pPr>
      <w:ind w:firstLine="624"/>
    </w:pPr>
    <w:rPr>
      <w:rFonts w:eastAsia="黑体"/>
    </w:rPr>
  </w:style>
  <w:style w:type="paragraph" w:customStyle="1" w:styleId="ab">
    <w:name w:val="小小标题"/>
    <w:basedOn w:val="a"/>
    <w:uiPriority w:val="99"/>
    <w:rsid w:val="003C0AB1"/>
    <w:pPr>
      <w:ind w:firstLine="624"/>
    </w:pPr>
    <w:rPr>
      <w:rFonts w:eastAsia="楷体_GB2312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联想电脑</dc:creator>
  <cp:lastModifiedBy>Administrator</cp:lastModifiedBy>
  <cp:revision>2</cp:revision>
  <cp:lastPrinted>2021-10-26T03:31:00Z</cp:lastPrinted>
  <dcterms:created xsi:type="dcterms:W3CDTF">2021-10-26T03:32:00Z</dcterms:created>
  <dcterms:modified xsi:type="dcterms:W3CDTF">2021-10-26T03:32:00Z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2052-10.8.0.6370</vt:lpwstr>
  </property>
</Properties>
</file>