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42C6" w:rsidRDefault="00EF42C6">
      <w:pPr>
        <w:snapToGrid w:val="0"/>
        <w:spacing w:line="600" w:lineRule="exact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EF42C6" w:rsidRDefault="00983E4A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福建省厦门监狱</w:t>
      </w:r>
    </w:p>
    <w:p w:rsidR="00EF42C6" w:rsidRDefault="00983E4A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提请减刑建议书</w:t>
      </w:r>
    </w:p>
    <w:p w:rsidR="00EF42C6" w:rsidRPr="006C4808" w:rsidRDefault="00983E4A">
      <w:pPr>
        <w:spacing w:line="620" w:lineRule="exact"/>
        <w:jc w:val="right"/>
        <w:rPr>
          <w:rFonts w:ascii="楷体" w:eastAsia="楷体" w:hAnsi="楷体" w:cs="楷体_GB2312"/>
          <w:sz w:val="32"/>
          <w:szCs w:val="32"/>
        </w:rPr>
      </w:pPr>
      <w:r w:rsidRPr="006C4808">
        <w:rPr>
          <w:rFonts w:ascii="楷体" w:eastAsia="楷体" w:hAnsi="楷体" w:cs="楷体_GB2312" w:hint="eastAsia"/>
          <w:sz w:val="32"/>
          <w:szCs w:val="32"/>
        </w:rPr>
        <w:t>〔2021〕闽厦狱减字第</w:t>
      </w:r>
      <w:r w:rsidR="00577956" w:rsidRPr="006C4808">
        <w:rPr>
          <w:rFonts w:ascii="楷体" w:eastAsia="楷体" w:hAnsi="楷体" w:cs="楷体_GB2312" w:hint="eastAsia"/>
          <w:sz w:val="32"/>
          <w:szCs w:val="32"/>
        </w:rPr>
        <w:t>514</w:t>
      </w:r>
      <w:r w:rsidRPr="006C4808">
        <w:rPr>
          <w:rFonts w:ascii="楷体" w:eastAsia="楷体" w:hAnsi="楷体" w:cs="楷体_GB2312" w:hint="eastAsia"/>
          <w:sz w:val="32"/>
          <w:szCs w:val="32"/>
        </w:rPr>
        <w:t>号</w:t>
      </w:r>
    </w:p>
    <w:p w:rsidR="00577956" w:rsidRPr="006C4808" w:rsidRDefault="00577956">
      <w:pPr>
        <w:spacing w:line="620" w:lineRule="exact"/>
        <w:jc w:val="right"/>
        <w:rPr>
          <w:rFonts w:ascii="仿宋" w:eastAsia="仿宋" w:hAnsi="仿宋" w:cs="楷体_GB2312"/>
          <w:sz w:val="32"/>
          <w:szCs w:val="32"/>
        </w:rPr>
      </w:pPr>
    </w:p>
    <w:p w:rsidR="00EF42C6" w:rsidRPr="006C4808" w:rsidRDefault="00983E4A" w:rsidP="006C4808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6C4808">
        <w:rPr>
          <w:rFonts w:ascii="仿宋" w:eastAsia="仿宋" w:hAnsi="仿宋" w:hint="eastAsia"/>
          <w:sz w:val="32"/>
          <w:szCs w:val="32"/>
        </w:rPr>
        <w:t>罪犯杨雅平</w:t>
      </w:r>
      <w:r w:rsidR="00790EA1" w:rsidRPr="006C4808">
        <w:rPr>
          <w:rFonts w:ascii="仿宋" w:eastAsia="仿宋" w:hAnsi="仿宋" w:hint="eastAsia"/>
          <w:sz w:val="32"/>
          <w:szCs w:val="32"/>
        </w:rPr>
        <w:fldChar w:fldCharType="begin"/>
      </w:r>
      <w:r w:rsidRPr="006C4808">
        <w:rPr>
          <w:rFonts w:ascii="仿宋" w:eastAsia="仿宋" w:hAnsi="仿宋" w:hint="eastAsia"/>
          <w:sz w:val="32"/>
          <w:szCs w:val="32"/>
        </w:rPr>
        <w:instrText xml:space="preserve"> AUTOTEXTLIST  \* MERGEFORMAT </w:instrText>
      </w:r>
      <w:r w:rsidR="00790EA1" w:rsidRPr="006C4808">
        <w:rPr>
          <w:rFonts w:ascii="仿宋" w:eastAsia="仿宋" w:hAnsi="仿宋" w:hint="eastAsia"/>
          <w:sz w:val="32"/>
          <w:szCs w:val="32"/>
        </w:rPr>
        <w:fldChar w:fldCharType="end"/>
      </w:r>
      <w:r w:rsidRPr="006C4808">
        <w:rPr>
          <w:rFonts w:ascii="仿宋" w:eastAsia="仿宋" w:hAnsi="仿宋" w:hint="eastAsia"/>
          <w:sz w:val="32"/>
          <w:szCs w:val="32"/>
        </w:rPr>
        <w:t>，</w:t>
      </w:r>
      <w:r w:rsidR="006C4808">
        <w:rPr>
          <w:rFonts w:ascii="仿宋" w:eastAsia="仿宋" w:hAnsi="仿宋" w:hint="eastAsia"/>
          <w:sz w:val="32"/>
          <w:szCs w:val="32"/>
        </w:rPr>
        <w:t>男，</w:t>
      </w:r>
      <w:r w:rsidR="006C4808" w:rsidRPr="006C4808">
        <w:rPr>
          <w:rFonts w:ascii="仿宋" w:eastAsia="仿宋" w:hAnsi="仿宋" w:hint="eastAsia"/>
          <w:sz w:val="32"/>
          <w:szCs w:val="32"/>
        </w:rPr>
        <w:t>汉</w:t>
      </w:r>
      <w:r w:rsidRPr="006C4808">
        <w:rPr>
          <w:rFonts w:ascii="仿宋" w:eastAsia="仿宋" w:hAnsi="仿宋" w:hint="eastAsia"/>
          <w:sz w:val="32"/>
          <w:szCs w:val="32"/>
        </w:rPr>
        <w:t>族，初中文化，1988年12月15日出生，户籍所在地福建省龙海市。</w:t>
      </w:r>
    </w:p>
    <w:p w:rsidR="00EF42C6" w:rsidRPr="006C4808" w:rsidRDefault="00983E4A" w:rsidP="006C4808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6C4808">
        <w:rPr>
          <w:rFonts w:ascii="仿宋" w:eastAsia="仿宋" w:hAnsi="仿宋" w:hint="eastAsia"/>
          <w:sz w:val="32"/>
          <w:szCs w:val="32"/>
        </w:rPr>
        <w:t>福建省龙海市人民法院于2018年9月29日作出(2018)闽0681刑初636号刑事判决书，以被告人杨雅平犯诈骗罪，判处有期徒刑四年，并处罚金人民币20000元，追缴违法所得人民币104548元。刑期自2018年5月8日起至2022年5月7日止。2018年10月24日交付厦门监狱执行刑罚。现为宽管级罪犯。</w:t>
      </w:r>
    </w:p>
    <w:p w:rsidR="00EF42C6" w:rsidRPr="006C4808" w:rsidRDefault="00983E4A" w:rsidP="006C4808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6C4808">
        <w:rPr>
          <w:rFonts w:ascii="仿宋" w:eastAsia="仿宋" w:hAnsi="仿宋" w:hint="eastAsia"/>
          <w:sz w:val="32"/>
          <w:szCs w:val="32"/>
        </w:rPr>
        <w:t>罪犯杨雅平在服刑期间，确有悔改表现：</w:t>
      </w:r>
    </w:p>
    <w:p w:rsidR="00EF42C6" w:rsidRPr="006C4808" w:rsidRDefault="00983E4A" w:rsidP="006C4808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6C4808">
        <w:rPr>
          <w:rFonts w:ascii="仿宋" w:eastAsia="仿宋" w:hAnsi="仿宋" w:hint="eastAsia"/>
          <w:sz w:val="32"/>
          <w:szCs w:val="32"/>
        </w:rPr>
        <w:t>该犯上次评定表扬剩余0分，本轮考核期内累计获4071.3分，表扬6次。起始时间共计32个月，自2018年12月起至2021年6月止，获得3836.3分。考核期内累计违规2次，累计扣50分。</w:t>
      </w:r>
    </w:p>
    <w:p w:rsidR="00EF42C6" w:rsidRPr="006C4808" w:rsidRDefault="00983E4A" w:rsidP="006C4808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6C4808">
        <w:rPr>
          <w:rFonts w:ascii="仿宋" w:eastAsia="仿宋" w:hAnsi="仿宋" w:hint="eastAsia"/>
          <w:sz w:val="32"/>
          <w:szCs w:val="32"/>
        </w:rPr>
        <w:t>原判罚金20000元，追缴违法所得104548元均已缴纳完毕。其中，该犯于2021年3月12日向福建省龙海市人民法院缴纳罚金人民币20000元；在原审判决期间，由其亲属代为退赃53000元，该犯于2021年5月10日向福建省龙海市人民法院缴纳违法所得51548元，合计缴纳104548元。福建省龙海市人民法院于</w:t>
      </w:r>
      <w:r w:rsidRPr="006C4808">
        <w:rPr>
          <w:rFonts w:ascii="仿宋" w:eastAsia="仿宋" w:hAnsi="仿宋" w:hint="eastAsia"/>
          <w:sz w:val="32"/>
          <w:szCs w:val="32"/>
        </w:rPr>
        <w:lastRenderedPageBreak/>
        <w:t>2021年3月12日以（2019）闽0681执2209号结案证明：被执行人已履行完毕缴纳罚金义务，案件已结。</w:t>
      </w:r>
    </w:p>
    <w:p w:rsidR="00EF42C6" w:rsidRPr="006C4808" w:rsidRDefault="00983E4A" w:rsidP="006C4808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6C4808">
        <w:rPr>
          <w:rFonts w:ascii="仿宋" w:eastAsia="仿宋" w:hAnsi="仿宋" w:hint="eastAsia"/>
          <w:sz w:val="32"/>
          <w:szCs w:val="32"/>
        </w:rPr>
        <w:t>本案于</w:t>
      </w:r>
      <w:r w:rsidR="00577956" w:rsidRPr="006C4808">
        <w:rPr>
          <w:rFonts w:ascii="仿宋" w:eastAsia="仿宋" w:hAnsi="仿宋" w:hint="eastAsia"/>
          <w:sz w:val="32"/>
          <w:szCs w:val="32"/>
        </w:rPr>
        <w:t>2021</w:t>
      </w:r>
      <w:r w:rsidRPr="006C4808">
        <w:rPr>
          <w:rFonts w:ascii="仿宋" w:eastAsia="仿宋" w:hAnsi="仿宋" w:hint="eastAsia"/>
          <w:sz w:val="32"/>
          <w:szCs w:val="32"/>
        </w:rPr>
        <w:t>年</w:t>
      </w:r>
      <w:r w:rsidR="00577956" w:rsidRPr="006C4808">
        <w:rPr>
          <w:rFonts w:ascii="仿宋" w:eastAsia="仿宋" w:hAnsi="仿宋" w:hint="eastAsia"/>
          <w:sz w:val="32"/>
          <w:szCs w:val="32"/>
        </w:rPr>
        <w:t>10</w:t>
      </w:r>
      <w:r w:rsidRPr="006C4808">
        <w:rPr>
          <w:rFonts w:ascii="仿宋" w:eastAsia="仿宋" w:hAnsi="仿宋" w:hint="eastAsia"/>
          <w:sz w:val="32"/>
          <w:szCs w:val="32"/>
        </w:rPr>
        <w:t>月</w:t>
      </w:r>
      <w:r w:rsidR="00577956" w:rsidRPr="006C4808">
        <w:rPr>
          <w:rFonts w:ascii="仿宋" w:eastAsia="仿宋" w:hAnsi="仿宋" w:hint="eastAsia"/>
          <w:sz w:val="32"/>
          <w:szCs w:val="32"/>
        </w:rPr>
        <w:t>8</w:t>
      </w:r>
      <w:r w:rsidRPr="006C4808">
        <w:rPr>
          <w:rFonts w:ascii="仿宋" w:eastAsia="仿宋" w:hAnsi="仿宋" w:hint="eastAsia"/>
          <w:sz w:val="32"/>
          <w:szCs w:val="32"/>
        </w:rPr>
        <w:t>日至</w:t>
      </w:r>
      <w:r w:rsidR="00577956" w:rsidRPr="006C4808">
        <w:rPr>
          <w:rFonts w:ascii="仿宋" w:eastAsia="仿宋" w:hAnsi="仿宋" w:hint="eastAsia"/>
          <w:sz w:val="32"/>
          <w:szCs w:val="32"/>
        </w:rPr>
        <w:t>2021</w:t>
      </w:r>
      <w:r w:rsidRPr="006C4808">
        <w:rPr>
          <w:rFonts w:ascii="仿宋" w:eastAsia="仿宋" w:hAnsi="仿宋" w:hint="eastAsia"/>
          <w:sz w:val="32"/>
          <w:szCs w:val="32"/>
        </w:rPr>
        <w:t>年</w:t>
      </w:r>
      <w:r w:rsidR="00577956" w:rsidRPr="006C4808">
        <w:rPr>
          <w:rFonts w:ascii="仿宋" w:eastAsia="仿宋" w:hAnsi="仿宋" w:hint="eastAsia"/>
          <w:sz w:val="32"/>
          <w:szCs w:val="32"/>
        </w:rPr>
        <w:t>10</w:t>
      </w:r>
      <w:r w:rsidRPr="006C4808">
        <w:rPr>
          <w:rFonts w:ascii="仿宋" w:eastAsia="仿宋" w:hAnsi="仿宋" w:hint="eastAsia"/>
          <w:sz w:val="32"/>
          <w:szCs w:val="32"/>
        </w:rPr>
        <w:t>月</w:t>
      </w:r>
      <w:r w:rsidR="00577956" w:rsidRPr="006C4808">
        <w:rPr>
          <w:rFonts w:ascii="仿宋" w:eastAsia="仿宋" w:hAnsi="仿宋" w:hint="eastAsia"/>
          <w:sz w:val="32"/>
          <w:szCs w:val="32"/>
        </w:rPr>
        <w:t>15</w:t>
      </w:r>
      <w:r w:rsidRPr="006C4808">
        <w:rPr>
          <w:rFonts w:ascii="仿宋" w:eastAsia="仿宋" w:hAnsi="仿宋" w:hint="eastAsia"/>
          <w:sz w:val="32"/>
          <w:szCs w:val="32"/>
        </w:rPr>
        <w:t>日在狱内公示未收到不同意见。</w:t>
      </w:r>
    </w:p>
    <w:p w:rsidR="00EF42C6" w:rsidRPr="006C4808" w:rsidRDefault="00983E4A" w:rsidP="006C4808">
      <w:pPr>
        <w:ind w:firstLineChars="200" w:firstLine="640"/>
        <w:jc w:val="left"/>
        <w:rPr>
          <w:rFonts w:ascii="仿宋" w:eastAsia="仿宋" w:hAnsi="仿宋"/>
          <w:sz w:val="32"/>
          <w:szCs w:val="32"/>
        </w:rPr>
      </w:pPr>
      <w:r w:rsidRPr="006C4808">
        <w:rPr>
          <w:rFonts w:ascii="仿宋" w:eastAsia="仿宋" w:hAnsi="仿宋" w:hint="eastAsia"/>
          <w:sz w:val="32"/>
          <w:szCs w:val="32"/>
        </w:rPr>
        <w:t>罪犯杨雅平在服刑期间，确有悔改表现，依照《中华人民共和国刑法》第78</w:t>
      </w:r>
      <w:r w:rsidR="006C4808">
        <w:rPr>
          <w:rFonts w:ascii="仿宋" w:eastAsia="仿宋" w:hAnsi="仿宋" w:hint="eastAsia"/>
          <w:sz w:val="32"/>
          <w:szCs w:val="32"/>
        </w:rPr>
        <w:t>条</w:t>
      </w:r>
      <w:r w:rsidRPr="006C4808">
        <w:rPr>
          <w:rFonts w:ascii="仿宋" w:eastAsia="仿宋" w:hAnsi="仿宋" w:hint="eastAsia"/>
          <w:sz w:val="32"/>
          <w:szCs w:val="32"/>
        </w:rPr>
        <w:t>、</w:t>
      </w:r>
      <w:r w:rsidR="006C4808">
        <w:rPr>
          <w:rFonts w:ascii="仿宋" w:eastAsia="仿宋" w:hAnsi="仿宋" w:hint="eastAsia"/>
          <w:sz w:val="32"/>
          <w:szCs w:val="32"/>
        </w:rPr>
        <w:t>第</w:t>
      </w:r>
      <w:r w:rsidRPr="006C4808">
        <w:rPr>
          <w:rFonts w:ascii="仿宋" w:eastAsia="仿宋" w:hAnsi="仿宋" w:hint="eastAsia"/>
          <w:sz w:val="32"/>
          <w:szCs w:val="32"/>
        </w:rPr>
        <w:t>79条</w:t>
      </w:r>
      <w:r w:rsidR="006C4808">
        <w:rPr>
          <w:rFonts w:ascii="仿宋" w:eastAsia="仿宋" w:hAnsi="仿宋" w:hint="eastAsia"/>
          <w:sz w:val="32"/>
          <w:szCs w:val="32"/>
        </w:rPr>
        <w:t>，</w:t>
      </w:r>
      <w:r w:rsidRPr="006C4808">
        <w:rPr>
          <w:rFonts w:ascii="仿宋" w:eastAsia="仿宋" w:hAnsi="仿宋" w:hint="eastAsia"/>
          <w:sz w:val="32"/>
          <w:szCs w:val="32"/>
        </w:rPr>
        <w:t>《中华人民共和国刑事诉讼法》第273条和《中华人民共和国监狱法》第29条之规定，建议对罪犯杨雅平予以减刑</w:t>
      </w:r>
      <w:r w:rsidR="00577956" w:rsidRPr="006C4808">
        <w:rPr>
          <w:rFonts w:ascii="仿宋" w:eastAsia="仿宋" w:hAnsi="仿宋" w:hint="eastAsia"/>
          <w:sz w:val="32"/>
          <w:szCs w:val="32"/>
        </w:rPr>
        <w:t>七</w:t>
      </w:r>
      <w:r w:rsidRPr="006C4808">
        <w:rPr>
          <w:rFonts w:ascii="仿宋" w:eastAsia="仿宋" w:hAnsi="仿宋" w:hint="eastAsia"/>
          <w:sz w:val="32"/>
          <w:szCs w:val="32"/>
        </w:rPr>
        <w:t xml:space="preserve">个月。特提请你院审理裁定。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EF42C6" w:rsidRPr="006C4808" w:rsidRDefault="00983E4A" w:rsidP="006C4808">
      <w:pPr>
        <w:pStyle w:val="a5"/>
        <w:ind w:rightChars="-15" w:right="-31" w:firstLineChars="192" w:firstLine="614"/>
        <w:rPr>
          <w:rFonts w:ascii="仿宋" w:eastAsia="仿宋" w:hAnsi="仿宋"/>
          <w:szCs w:val="32"/>
        </w:rPr>
      </w:pPr>
      <w:r w:rsidRPr="006C4808">
        <w:rPr>
          <w:rFonts w:ascii="仿宋" w:eastAsia="仿宋" w:hAnsi="仿宋" w:hint="eastAsia"/>
          <w:szCs w:val="32"/>
        </w:rPr>
        <w:t>此致</w:t>
      </w:r>
    </w:p>
    <w:p w:rsidR="00EF42C6" w:rsidRPr="006C4808" w:rsidRDefault="00983E4A" w:rsidP="006C4808">
      <w:pPr>
        <w:ind w:rightChars="-15" w:right="-31"/>
        <w:rPr>
          <w:rFonts w:ascii="仿宋" w:eastAsia="仿宋" w:hAnsi="仿宋"/>
          <w:sz w:val="32"/>
          <w:szCs w:val="32"/>
        </w:rPr>
      </w:pPr>
      <w:r w:rsidRPr="006C4808">
        <w:rPr>
          <w:rFonts w:ascii="仿宋" w:eastAsia="仿宋" w:hAnsi="仿宋" w:hint="eastAsia"/>
          <w:sz w:val="32"/>
          <w:szCs w:val="32"/>
        </w:rPr>
        <w:t>厦门市中级人民法院</w:t>
      </w:r>
    </w:p>
    <w:p w:rsidR="00EF42C6" w:rsidRPr="006C4808" w:rsidRDefault="00983E4A" w:rsidP="006C4808">
      <w:pPr>
        <w:ind w:firstLineChars="200" w:firstLine="640"/>
        <w:rPr>
          <w:rFonts w:ascii="仿宋" w:eastAsia="仿宋" w:hAnsi="仿宋" w:cs="仿宋_GB2312"/>
          <w:sz w:val="32"/>
          <w:szCs w:val="32"/>
        </w:rPr>
      </w:pPr>
      <w:r w:rsidRPr="006C4808">
        <w:rPr>
          <w:rFonts w:ascii="仿宋" w:eastAsia="仿宋" w:hAnsi="仿宋" w:cs="仿宋_GB2312" w:hint="eastAsia"/>
          <w:sz w:val="32"/>
          <w:szCs w:val="32"/>
        </w:rPr>
        <w:t>附件：⒈罪犯杨雅平卷宗</w:t>
      </w:r>
    </w:p>
    <w:p w:rsidR="00EF42C6" w:rsidRPr="006C4808" w:rsidRDefault="00983E4A" w:rsidP="006C4808">
      <w:pPr>
        <w:ind w:rightChars="-15" w:right="-31" w:firstLineChars="500" w:firstLine="1600"/>
        <w:rPr>
          <w:rFonts w:ascii="仿宋" w:eastAsia="仿宋" w:hAnsi="仿宋" w:cs="仿宋_GB2312"/>
          <w:sz w:val="32"/>
          <w:szCs w:val="32"/>
        </w:rPr>
      </w:pPr>
      <w:r w:rsidRPr="006C4808">
        <w:rPr>
          <w:rFonts w:ascii="仿宋" w:eastAsia="仿宋" w:hAnsi="仿宋" w:cs="仿宋_GB2312" w:hint="eastAsia"/>
          <w:sz w:val="32"/>
          <w:szCs w:val="32"/>
        </w:rPr>
        <w:t>⒉减刑建议书</w:t>
      </w:r>
    </w:p>
    <w:p w:rsidR="00EF42C6" w:rsidRPr="006C4808" w:rsidRDefault="00EF42C6" w:rsidP="006C4808">
      <w:pPr>
        <w:ind w:rightChars="-15" w:right="-31"/>
        <w:rPr>
          <w:rFonts w:ascii="仿宋" w:eastAsia="仿宋" w:hAnsi="仿宋" w:cs="Times New Roman"/>
          <w:sz w:val="32"/>
          <w:szCs w:val="32"/>
        </w:rPr>
      </w:pPr>
    </w:p>
    <w:p w:rsidR="006C4808" w:rsidRDefault="006C4808" w:rsidP="006C4808">
      <w:pPr>
        <w:ind w:rightChars="379" w:right="796" w:firstLineChars="192" w:firstLine="614"/>
        <w:jc w:val="right"/>
        <w:rPr>
          <w:rFonts w:ascii="仿宋" w:eastAsia="仿宋" w:hAnsi="仿宋" w:hint="eastAsia"/>
          <w:sz w:val="32"/>
          <w:szCs w:val="32"/>
        </w:rPr>
      </w:pPr>
    </w:p>
    <w:p w:rsidR="006C4808" w:rsidRDefault="006C4808" w:rsidP="006C4808">
      <w:pPr>
        <w:ind w:rightChars="379" w:right="796" w:firstLineChars="192" w:firstLine="614"/>
        <w:jc w:val="right"/>
        <w:rPr>
          <w:rFonts w:ascii="仿宋" w:eastAsia="仿宋" w:hAnsi="仿宋" w:hint="eastAsia"/>
          <w:sz w:val="32"/>
          <w:szCs w:val="32"/>
        </w:rPr>
      </w:pPr>
    </w:p>
    <w:p w:rsidR="00EF42C6" w:rsidRPr="006C4808" w:rsidRDefault="00983E4A" w:rsidP="006C4808">
      <w:pPr>
        <w:ind w:rightChars="379" w:right="796" w:firstLineChars="192" w:firstLine="614"/>
        <w:jc w:val="right"/>
        <w:rPr>
          <w:rFonts w:ascii="仿宋" w:eastAsia="仿宋" w:hAnsi="仿宋"/>
          <w:sz w:val="32"/>
          <w:szCs w:val="32"/>
        </w:rPr>
      </w:pPr>
      <w:r w:rsidRPr="006C4808">
        <w:rPr>
          <w:rFonts w:ascii="仿宋" w:eastAsia="仿宋" w:hAnsi="仿宋" w:hint="eastAsia"/>
          <w:sz w:val="32"/>
          <w:szCs w:val="32"/>
        </w:rPr>
        <w:t>福建省厦门监狱</w:t>
      </w:r>
    </w:p>
    <w:p w:rsidR="00EF42C6" w:rsidRPr="006C4808" w:rsidRDefault="00577956" w:rsidP="006C4808">
      <w:pPr>
        <w:ind w:rightChars="309" w:right="649"/>
        <w:jc w:val="right"/>
        <w:rPr>
          <w:rFonts w:ascii="仿宋" w:eastAsia="仿宋" w:hAnsi="仿宋"/>
        </w:rPr>
      </w:pPr>
      <w:r w:rsidRPr="006C4808">
        <w:rPr>
          <w:rFonts w:ascii="仿宋" w:eastAsia="仿宋" w:hAnsi="仿宋" w:hint="eastAsia"/>
          <w:sz w:val="32"/>
          <w:szCs w:val="32"/>
        </w:rPr>
        <w:t>2021</w:t>
      </w:r>
      <w:r w:rsidR="00983E4A" w:rsidRPr="006C4808">
        <w:rPr>
          <w:rFonts w:ascii="仿宋" w:eastAsia="仿宋" w:hAnsi="仿宋" w:hint="eastAsia"/>
          <w:sz w:val="32"/>
          <w:szCs w:val="32"/>
        </w:rPr>
        <w:t>年</w:t>
      </w:r>
      <w:r w:rsidRPr="006C4808">
        <w:rPr>
          <w:rFonts w:ascii="仿宋" w:eastAsia="仿宋" w:hAnsi="仿宋" w:hint="eastAsia"/>
          <w:sz w:val="32"/>
          <w:szCs w:val="32"/>
        </w:rPr>
        <w:t>10</w:t>
      </w:r>
      <w:r w:rsidR="00983E4A" w:rsidRPr="006C4808">
        <w:rPr>
          <w:rFonts w:ascii="仿宋" w:eastAsia="仿宋" w:hAnsi="仿宋" w:hint="eastAsia"/>
          <w:sz w:val="32"/>
          <w:szCs w:val="32"/>
        </w:rPr>
        <w:t>月</w:t>
      </w:r>
      <w:r w:rsidRPr="006C4808">
        <w:rPr>
          <w:rFonts w:ascii="仿宋" w:eastAsia="仿宋" w:hAnsi="仿宋" w:hint="eastAsia"/>
          <w:sz w:val="32"/>
          <w:szCs w:val="32"/>
        </w:rPr>
        <w:t>19</w:t>
      </w:r>
      <w:r w:rsidR="00983E4A" w:rsidRPr="006C4808">
        <w:rPr>
          <w:rFonts w:ascii="仿宋" w:eastAsia="仿宋" w:hAnsi="仿宋" w:hint="eastAsia"/>
          <w:sz w:val="32"/>
          <w:szCs w:val="32"/>
        </w:rPr>
        <w:t>日</w:t>
      </w:r>
    </w:p>
    <w:sectPr w:rsidR="00EF42C6" w:rsidRPr="006C4808" w:rsidSect="00EF42C6">
      <w:pgSz w:w="11906" w:h="16838"/>
      <w:pgMar w:top="1871" w:right="1304" w:bottom="1871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F5F85" w:rsidRDefault="006F5F85" w:rsidP="006C4808">
      <w:r>
        <w:separator/>
      </w:r>
    </w:p>
  </w:endnote>
  <w:endnote w:type="continuationSeparator" w:id="1">
    <w:p w:rsidR="006F5F85" w:rsidRDefault="006F5F85" w:rsidP="006C480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方正小标宋简体">
    <w:altName w:val="Arial Unicode MS"/>
    <w:charset w:val="86"/>
    <w:family w:val="auto"/>
    <w:pitch w:val="variable"/>
    <w:sig w:usb0="00000000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F5F85" w:rsidRDefault="006F5F85" w:rsidP="006C4808">
      <w:r>
        <w:separator/>
      </w:r>
    </w:p>
  </w:footnote>
  <w:footnote w:type="continuationSeparator" w:id="1">
    <w:p w:rsidR="006F5F85" w:rsidRDefault="006F5F85" w:rsidP="006C480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CD75C6"/>
    <w:multiLevelType w:val="multilevel"/>
    <w:tmpl w:val="16CD75C6"/>
    <w:lvl w:ilvl="0">
      <w:start w:val="1"/>
      <w:numFmt w:val="decimal"/>
      <w:pStyle w:val="a"/>
      <w:lvlText w:val="%1."/>
      <w:lvlJc w:val="left"/>
      <w:pPr>
        <w:tabs>
          <w:tab w:val="left" w:pos="720"/>
        </w:tabs>
        <w:ind w:left="720" w:hanging="72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72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72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7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72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72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720"/>
      </w:pPr>
      <w:rPr>
        <w:rFonts w:cs="Times New Roman"/>
      </w:rPr>
    </w:lvl>
  </w:abstractNum>
  <w:abstractNum w:abstractNumId="1">
    <w:nsid w:val="60B55DC2"/>
    <w:multiLevelType w:val="multilevel"/>
    <w:tmpl w:val="60B55DC2"/>
    <w:lvl w:ilvl="0">
      <w:start w:val="1"/>
      <w:numFmt w:val="upperLetter"/>
      <w:lvlText w:val="%1"/>
      <w:lvlJc w:val="left"/>
      <w:pPr>
        <w:tabs>
          <w:tab w:val="left" w:pos="0"/>
        </w:tabs>
        <w:ind w:hanging="425"/>
      </w:pPr>
      <w:rPr>
        <w:rFonts w:cs="Times New Roman" w:hint="eastAsia"/>
      </w:rPr>
    </w:lvl>
    <w:lvl w:ilvl="1">
      <w:start w:val="1"/>
      <w:numFmt w:val="decimal"/>
      <w:suff w:val="nothing"/>
      <w:lvlText w:val="表%1.%2　"/>
      <w:lvlJc w:val="left"/>
      <w:pPr>
        <w:ind w:left="567" w:hanging="567"/>
      </w:pPr>
      <w:rPr>
        <w:rFonts w:cs="Times New Roman" w:hint="eastAsia"/>
      </w:rPr>
    </w:lvl>
    <w:lvl w:ilvl="2">
      <w:start w:val="1"/>
      <w:numFmt w:val="decimal"/>
      <w:lvlText w:val="%1.%2.%3"/>
      <w:lvlJc w:val="left"/>
      <w:pPr>
        <w:tabs>
          <w:tab w:val="left" w:pos="993"/>
        </w:tabs>
        <w:ind w:left="993" w:hanging="567"/>
      </w:pPr>
      <w:rPr>
        <w:rFonts w:cs="Times New Roman" w:hint="eastAsia"/>
      </w:rPr>
    </w:lvl>
    <w:lvl w:ilvl="3">
      <w:start w:val="1"/>
      <w:numFmt w:val="decimal"/>
      <w:lvlText w:val="%1.%2.%3.%4"/>
      <w:lvlJc w:val="left"/>
      <w:pPr>
        <w:tabs>
          <w:tab w:val="left" w:pos="2291"/>
        </w:tabs>
        <w:ind w:left="1559" w:hanging="708"/>
      </w:pPr>
      <w:rPr>
        <w:rFonts w:cs="Times New Roman" w:hint="eastAsia"/>
      </w:rPr>
    </w:lvl>
    <w:lvl w:ilvl="4">
      <w:start w:val="1"/>
      <w:numFmt w:val="decimal"/>
      <w:lvlText w:val="%1.%2.%3.%4.%5"/>
      <w:lvlJc w:val="left"/>
      <w:pPr>
        <w:tabs>
          <w:tab w:val="left" w:pos="3076"/>
        </w:tabs>
        <w:ind w:left="2126" w:hanging="850"/>
      </w:pPr>
      <w:rPr>
        <w:rFonts w:cs="Times New Roman" w:hint="eastAsia"/>
      </w:rPr>
    </w:lvl>
    <w:lvl w:ilvl="5">
      <w:start w:val="1"/>
      <w:numFmt w:val="decimal"/>
      <w:lvlText w:val="%1.%2.%3.%4.%5.%6"/>
      <w:lvlJc w:val="left"/>
      <w:pPr>
        <w:tabs>
          <w:tab w:val="left" w:pos="3861"/>
        </w:tabs>
        <w:ind w:left="2835" w:hanging="1134"/>
      </w:pPr>
      <w:rPr>
        <w:rFonts w:cs="Times New Roman" w:hint="eastAsia"/>
      </w:rPr>
    </w:lvl>
    <w:lvl w:ilvl="6">
      <w:start w:val="1"/>
      <w:numFmt w:val="decimal"/>
      <w:lvlText w:val="%1.%2.%3.%4.%5.%6.%7"/>
      <w:lvlJc w:val="left"/>
      <w:pPr>
        <w:tabs>
          <w:tab w:val="left" w:pos="4646"/>
        </w:tabs>
        <w:ind w:left="3402" w:hanging="1276"/>
      </w:pPr>
      <w:rPr>
        <w:rFonts w:cs="Times New Roman" w:hint="eastAsia"/>
      </w:rPr>
    </w:lvl>
    <w:lvl w:ilvl="7">
      <w:start w:val="1"/>
      <w:numFmt w:val="decimal"/>
      <w:lvlText w:val="%1.%2.%3.%4.%5.%6.%7.%8"/>
      <w:lvlJc w:val="left"/>
      <w:pPr>
        <w:tabs>
          <w:tab w:val="left" w:pos="5431"/>
        </w:tabs>
        <w:ind w:left="3969" w:hanging="1418"/>
      </w:pPr>
      <w:rPr>
        <w:rFonts w:cs="Times New Roman"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6217"/>
        </w:tabs>
        <w:ind w:left="4677" w:hanging="1700"/>
      </w:pPr>
      <w:rPr>
        <w:rFonts w:cs="Times New Roman" w:hint="eastAsia"/>
      </w:rPr>
    </w:lvl>
  </w:abstractNum>
  <w:abstractNum w:abstractNumId="2">
    <w:nsid w:val="657D3FBC"/>
    <w:multiLevelType w:val="multilevel"/>
    <w:tmpl w:val="657D3FBC"/>
    <w:lvl w:ilvl="0">
      <w:start w:val="1"/>
      <w:numFmt w:val="upperLetter"/>
      <w:pStyle w:val="a0"/>
      <w:suff w:val="nothing"/>
      <w:lvlText w:val="附　录　%1"/>
      <w:lvlJc w:val="left"/>
      <w:rPr>
        <w:rFonts w:ascii="黑体" w:eastAsia="黑体" w:hAnsi="Times New Roman" w:cs="Times New Roman" w:hint="eastAsia"/>
        <w:b w:val="0"/>
        <w:i w:val="0"/>
        <w:spacing w:val="0"/>
        <w:w w:val="100"/>
        <w:sz w:val="21"/>
      </w:rPr>
    </w:lvl>
    <w:lvl w:ilvl="1">
      <w:start w:val="1"/>
      <w:numFmt w:val="decimal"/>
      <w:suff w:val="nothing"/>
      <w:lvlText w:val="%1.%2　"/>
      <w:lvlJc w:val="left"/>
      <w:rPr>
        <w:rFonts w:ascii="黑体" w:eastAsia="黑体" w:hAnsi="Times New Roman" w:cs="Times New Roman" w:hint="eastAsia"/>
        <w:b w:val="0"/>
        <w:i w:val="0"/>
        <w:snapToGrid/>
        <w:spacing w:val="0"/>
        <w:w w:val="100"/>
        <w:kern w:val="21"/>
        <w:sz w:val="21"/>
      </w:rPr>
    </w:lvl>
    <w:lvl w:ilvl="2">
      <w:start w:val="1"/>
      <w:numFmt w:val="decimal"/>
      <w:suff w:val="nothing"/>
      <w:lvlText w:val="%1.%2.%3　"/>
      <w:lvlJc w:val="left"/>
      <w:pPr>
        <w:ind w:left="426"/>
      </w:pPr>
      <w:rPr>
        <w:rFonts w:ascii="黑体" w:eastAsia="黑体" w:hAnsi="Times New Roman" w:cs="Times New Roman" w:hint="eastAsia"/>
        <w:b w:val="0"/>
        <w:i w:val="0"/>
        <w:sz w:val="21"/>
      </w:rPr>
    </w:lvl>
    <w:lvl w:ilvl="3">
      <w:start w:val="1"/>
      <w:numFmt w:val="decimal"/>
      <w:suff w:val="nothing"/>
      <w:lvlText w:val="%1.%2.%3.%4　"/>
      <w:lvlJc w:val="left"/>
      <w:rPr>
        <w:rFonts w:ascii="黑体" w:eastAsia="黑体" w:hAnsi="Times New Roman" w:cs="Times New Roman" w:hint="eastAsia"/>
        <w:b w:val="0"/>
        <w:i w:val="0"/>
        <w:sz w:val="21"/>
      </w:rPr>
    </w:lvl>
    <w:lvl w:ilvl="4">
      <w:start w:val="1"/>
      <w:numFmt w:val="decimal"/>
      <w:suff w:val="nothing"/>
      <w:lvlText w:val="%1.%2.%3.%4.%5　"/>
      <w:lvlJc w:val="left"/>
      <w:rPr>
        <w:rFonts w:ascii="黑体" w:eastAsia="黑体" w:hAnsi="Times New Roman" w:cs="Times New Roman" w:hint="eastAsia"/>
        <w:b w:val="0"/>
        <w:i w:val="0"/>
        <w:sz w:val="21"/>
      </w:rPr>
    </w:lvl>
    <w:lvl w:ilvl="5">
      <w:start w:val="1"/>
      <w:numFmt w:val="decimal"/>
      <w:suff w:val="nothing"/>
      <w:lvlText w:val="%1.%2.%3.%4.%5.%6　"/>
      <w:lvlJc w:val="left"/>
      <w:rPr>
        <w:rFonts w:ascii="黑体" w:eastAsia="黑体" w:hAnsi="Times New Roman" w:cs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.%2.%3.%4.%5.%6.%7　"/>
      <w:lvlJc w:val="left"/>
      <w:rPr>
        <w:rFonts w:ascii="黑体" w:eastAsia="黑体" w:hAnsi="Times New Roman" w:cs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left" w:pos="4394"/>
        </w:tabs>
        <w:ind w:left="4394" w:hanging="1418"/>
      </w:pPr>
      <w:rPr>
        <w:rFonts w:cs="Times New Roman"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5102"/>
        </w:tabs>
        <w:ind w:left="5102" w:hanging="1700"/>
      </w:pPr>
      <w:rPr>
        <w:rFonts w:cs="Times New Roman" w:hint="eastAsia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00B46"/>
    <w:rsid w:val="00001BC3"/>
    <w:rsid w:val="00021EB8"/>
    <w:rsid w:val="000243D3"/>
    <w:rsid w:val="00032E83"/>
    <w:rsid w:val="00034442"/>
    <w:rsid w:val="00053DED"/>
    <w:rsid w:val="0006561C"/>
    <w:rsid w:val="00071D51"/>
    <w:rsid w:val="00084A1E"/>
    <w:rsid w:val="000908DC"/>
    <w:rsid w:val="000B6FC8"/>
    <w:rsid w:val="000C1169"/>
    <w:rsid w:val="000C636A"/>
    <w:rsid w:val="000C7298"/>
    <w:rsid w:val="000D4E52"/>
    <w:rsid w:val="000F21D5"/>
    <w:rsid w:val="000F7803"/>
    <w:rsid w:val="00101AC0"/>
    <w:rsid w:val="0012295A"/>
    <w:rsid w:val="00127C61"/>
    <w:rsid w:val="00131721"/>
    <w:rsid w:val="0013391E"/>
    <w:rsid w:val="00136381"/>
    <w:rsid w:val="001516D4"/>
    <w:rsid w:val="00157337"/>
    <w:rsid w:val="001637AD"/>
    <w:rsid w:val="00175BA3"/>
    <w:rsid w:val="00180390"/>
    <w:rsid w:val="00185F9C"/>
    <w:rsid w:val="0018618E"/>
    <w:rsid w:val="001A5D83"/>
    <w:rsid w:val="001C665F"/>
    <w:rsid w:val="001F777A"/>
    <w:rsid w:val="002037E9"/>
    <w:rsid w:val="002048D2"/>
    <w:rsid w:val="002255A6"/>
    <w:rsid w:val="002314D7"/>
    <w:rsid w:val="002533E7"/>
    <w:rsid w:val="0027412B"/>
    <w:rsid w:val="002B1BAB"/>
    <w:rsid w:val="002C14A7"/>
    <w:rsid w:val="002E0B32"/>
    <w:rsid w:val="002E5F01"/>
    <w:rsid w:val="003002CC"/>
    <w:rsid w:val="00304436"/>
    <w:rsid w:val="00315B75"/>
    <w:rsid w:val="003249AE"/>
    <w:rsid w:val="003254DE"/>
    <w:rsid w:val="00330F49"/>
    <w:rsid w:val="003379F1"/>
    <w:rsid w:val="003562A7"/>
    <w:rsid w:val="003562EB"/>
    <w:rsid w:val="003573BB"/>
    <w:rsid w:val="003621BB"/>
    <w:rsid w:val="00362A00"/>
    <w:rsid w:val="00366CF1"/>
    <w:rsid w:val="003803F7"/>
    <w:rsid w:val="00384FE3"/>
    <w:rsid w:val="00391142"/>
    <w:rsid w:val="00395C2F"/>
    <w:rsid w:val="003B50DE"/>
    <w:rsid w:val="003B586E"/>
    <w:rsid w:val="003D47A2"/>
    <w:rsid w:val="003E3E19"/>
    <w:rsid w:val="003F39D2"/>
    <w:rsid w:val="003F632D"/>
    <w:rsid w:val="003F777F"/>
    <w:rsid w:val="004025BF"/>
    <w:rsid w:val="00404BFB"/>
    <w:rsid w:val="0040595B"/>
    <w:rsid w:val="004073D3"/>
    <w:rsid w:val="004267A0"/>
    <w:rsid w:val="00430E8D"/>
    <w:rsid w:val="00432EBF"/>
    <w:rsid w:val="0043513E"/>
    <w:rsid w:val="00446119"/>
    <w:rsid w:val="00451ACD"/>
    <w:rsid w:val="00454A03"/>
    <w:rsid w:val="00456142"/>
    <w:rsid w:val="00472EED"/>
    <w:rsid w:val="00474A0D"/>
    <w:rsid w:val="004871DE"/>
    <w:rsid w:val="00490AD2"/>
    <w:rsid w:val="00496E7D"/>
    <w:rsid w:val="004B17C9"/>
    <w:rsid w:val="004B72F9"/>
    <w:rsid w:val="004E4638"/>
    <w:rsid w:val="004F0213"/>
    <w:rsid w:val="004F0C57"/>
    <w:rsid w:val="004F342B"/>
    <w:rsid w:val="00504290"/>
    <w:rsid w:val="00510AF2"/>
    <w:rsid w:val="005341B4"/>
    <w:rsid w:val="00550A81"/>
    <w:rsid w:val="00552338"/>
    <w:rsid w:val="00577956"/>
    <w:rsid w:val="00582887"/>
    <w:rsid w:val="00591637"/>
    <w:rsid w:val="005919C6"/>
    <w:rsid w:val="005A0857"/>
    <w:rsid w:val="005A2F47"/>
    <w:rsid w:val="005B370C"/>
    <w:rsid w:val="005B666A"/>
    <w:rsid w:val="005C2052"/>
    <w:rsid w:val="005C2839"/>
    <w:rsid w:val="0062588E"/>
    <w:rsid w:val="00642F7D"/>
    <w:rsid w:val="006441D4"/>
    <w:rsid w:val="006528F0"/>
    <w:rsid w:val="00663FF1"/>
    <w:rsid w:val="006669DC"/>
    <w:rsid w:val="00684890"/>
    <w:rsid w:val="00684D7C"/>
    <w:rsid w:val="00693AA9"/>
    <w:rsid w:val="006B189F"/>
    <w:rsid w:val="006C4808"/>
    <w:rsid w:val="006D3D38"/>
    <w:rsid w:val="006E125A"/>
    <w:rsid w:val="006E3660"/>
    <w:rsid w:val="006F0818"/>
    <w:rsid w:val="006F0E6D"/>
    <w:rsid w:val="006F5F85"/>
    <w:rsid w:val="00706AE3"/>
    <w:rsid w:val="007169EF"/>
    <w:rsid w:val="0072644F"/>
    <w:rsid w:val="00735639"/>
    <w:rsid w:val="00735D3A"/>
    <w:rsid w:val="00751BBE"/>
    <w:rsid w:val="007567CC"/>
    <w:rsid w:val="00756C7C"/>
    <w:rsid w:val="00757D2C"/>
    <w:rsid w:val="00761597"/>
    <w:rsid w:val="007627D2"/>
    <w:rsid w:val="00765470"/>
    <w:rsid w:val="00770E3F"/>
    <w:rsid w:val="00782561"/>
    <w:rsid w:val="00790EA1"/>
    <w:rsid w:val="00795FEA"/>
    <w:rsid w:val="00797D2C"/>
    <w:rsid w:val="007A5B7D"/>
    <w:rsid w:val="007B324A"/>
    <w:rsid w:val="007B6924"/>
    <w:rsid w:val="007F097B"/>
    <w:rsid w:val="008020D5"/>
    <w:rsid w:val="00803D3F"/>
    <w:rsid w:val="00804B7D"/>
    <w:rsid w:val="00814AF0"/>
    <w:rsid w:val="00824971"/>
    <w:rsid w:val="008401B1"/>
    <w:rsid w:val="0085716D"/>
    <w:rsid w:val="008627A8"/>
    <w:rsid w:val="00862FEA"/>
    <w:rsid w:val="008717BA"/>
    <w:rsid w:val="00874790"/>
    <w:rsid w:val="0088073D"/>
    <w:rsid w:val="00893587"/>
    <w:rsid w:val="0089621E"/>
    <w:rsid w:val="00897DD6"/>
    <w:rsid w:val="008A0FE3"/>
    <w:rsid w:val="008B57CD"/>
    <w:rsid w:val="008C2489"/>
    <w:rsid w:val="008C6ECE"/>
    <w:rsid w:val="008E47FA"/>
    <w:rsid w:val="00914D4D"/>
    <w:rsid w:val="009235BD"/>
    <w:rsid w:val="00923C1B"/>
    <w:rsid w:val="00935005"/>
    <w:rsid w:val="009446F0"/>
    <w:rsid w:val="00946E89"/>
    <w:rsid w:val="00950835"/>
    <w:rsid w:val="0095501A"/>
    <w:rsid w:val="00955E00"/>
    <w:rsid w:val="00976316"/>
    <w:rsid w:val="00983E4A"/>
    <w:rsid w:val="00987F59"/>
    <w:rsid w:val="009C08D6"/>
    <w:rsid w:val="009C25E7"/>
    <w:rsid w:val="009C5BC6"/>
    <w:rsid w:val="009D63C6"/>
    <w:rsid w:val="009E6EE6"/>
    <w:rsid w:val="009F110D"/>
    <w:rsid w:val="009F1400"/>
    <w:rsid w:val="00A03619"/>
    <w:rsid w:val="00A143E8"/>
    <w:rsid w:val="00A20C1E"/>
    <w:rsid w:val="00A21E19"/>
    <w:rsid w:val="00A355FB"/>
    <w:rsid w:val="00A400A5"/>
    <w:rsid w:val="00A42756"/>
    <w:rsid w:val="00A47D17"/>
    <w:rsid w:val="00A57CA0"/>
    <w:rsid w:val="00A64B4F"/>
    <w:rsid w:val="00A66D75"/>
    <w:rsid w:val="00A72597"/>
    <w:rsid w:val="00A774A2"/>
    <w:rsid w:val="00A81E5B"/>
    <w:rsid w:val="00A91A96"/>
    <w:rsid w:val="00AA230A"/>
    <w:rsid w:val="00AA2518"/>
    <w:rsid w:val="00AA5B0F"/>
    <w:rsid w:val="00AC4D34"/>
    <w:rsid w:val="00AD7294"/>
    <w:rsid w:val="00AF0FF1"/>
    <w:rsid w:val="00B06BF7"/>
    <w:rsid w:val="00B124E3"/>
    <w:rsid w:val="00B30DE0"/>
    <w:rsid w:val="00B337C2"/>
    <w:rsid w:val="00B3380A"/>
    <w:rsid w:val="00B33E3F"/>
    <w:rsid w:val="00B36B5E"/>
    <w:rsid w:val="00B478FB"/>
    <w:rsid w:val="00B57D66"/>
    <w:rsid w:val="00B603CC"/>
    <w:rsid w:val="00B61C83"/>
    <w:rsid w:val="00B6649F"/>
    <w:rsid w:val="00B826EB"/>
    <w:rsid w:val="00B9272F"/>
    <w:rsid w:val="00BA3300"/>
    <w:rsid w:val="00BA4360"/>
    <w:rsid w:val="00BC75B2"/>
    <w:rsid w:val="00BF12CD"/>
    <w:rsid w:val="00C00B46"/>
    <w:rsid w:val="00C2203D"/>
    <w:rsid w:val="00C4611F"/>
    <w:rsid w:val="00C51248"/>
    <w:rsid w:val="00C74CD6"/>
    <w:rsid w:val="00C7791C"/>
    <w:rsid w:val="00C85783"/>
    <w:rsid w:val="00CD1817"/>
    <w:rsid w:val="00CD30F0"/>
    <w:rsid w:val="00CF28BC"/>
    <w:rsid w:val="00D11C2E"/>
    <w:rsid w:val="00D134E0"/>
    <w:rsid w:val="00D16257"/>
    <w:rsid w:val="00D26237"/>
    <w:rsid w:val="00D530BE"/>
    <w:rsid w:val="00D700DE"/>
    <w:rsid w:val="00D76D3C"/>
    <w:rsid w:val="00D80F1D"/>
    <w:rsid w:val="00D97697"/>
    <w:rsid w:val="00DC158C"/>
    <w:rsid w:val="00DC41A7"/>
    <w:rsid w:val="00DD2E1E"/>
    <w:rsid w:val="00DE24F0"/>
    <w:rsid w:val="00DF0985"/>
    <w:rsid w:val="00DF7842"/>
    <w:rsid w:val="00DF789F"/>
    <w:rsid w:val="00E012C6"/>
    <w:rsid w:val="00E01496"/>
    <w:rsid w:val="00E3785C"/>
    <w:rsid w:val="00E64D41"/>
    <w:rsid w:val="00E83C32"/>
    <w:rsid w:val="00EA26B9"/>
    <w:rsid w:val="00EB0F79"/>
    <w:rsid w:val="00ED4CC6"/>
    <w:rsid w:val="00EE45B5"/>
    <w:rsid w:val="00EE50DB"/>
    <w:rsid w:val="00EF0CE3"/>
    <w:rsid w:val="00EF42C6"/>
    <w:rsid w:val="00F01EE3"/>
    <w:rsid w:val="00F41217"/>
    <w:rsid w:val="00F446A8"/>
    <w:rsid w:val="00F5029F"/>
    <w:rsid w:val="00F5287B"/>
    <w:rsid w:val="00F71A3E"/>
    <w:rsid w:val="00F970F3"/>
    <w:rsid w:val="00FB6766"/>
    <w:rsid w:val="00FD3440"/>
    <w:rsid w:val="00FE5BC3"/>
    <w:rsid w:val="038F7FD7"/>
    <w:rsid w:val="0481745A"/>
    <w:rsid w:val="049672BA"/>
    <w:rsid w:val="06CA6546"/>
    <w:rsid w:val="07B65055"/>
    <w:rsid w:val="0D505110"/>
    <w:rsid w:val="0E195E5D"/>
    <w:rsid w:val="0EB53D50"/>
    <w:rsid w:val="0F9C0AC8"/>
    <w:rsid w:val="0FEB4CE3"/>
    <w:rsid w:val="101B3C46"/>
    <w:rsid w:val="11E4671D"/>
    <w:rsid w:val="17B448AC"/>
    <w:rsid w:val="207A3FD7"/>
    <w:rsid w:val="321B3A55"/>
    <w:rsid w:val="34134136"/>
    <w:rsid w:val="38740533"/>
    <w:rsid w:val="3F1D4BDE"/>
    <w:rsid w:val="41127F10"/>
    <w:rsid w:val="43515300"/>
    <w:rsid w:val="467848A2"/>
    <w:rsid w:val="47252648"/>
    <w:rsid w:val="48231781"/>
    <w:rsid w:val="4C9467A3"/>
    <w:rsid w:val="4D4C029C"/>
    <w:rsid w:val="50C931CA"/>
    <w:rsid w:val="520F6B4A"/>
    <w:rsid w:val="53312002"/>
    <w:rsid w:val="53DC0496"/>
    <w:rsid w:val="62A73EF8"/>
    <w:rsid w:val="634B71AF"/>
    <w:rsid w:val="66E74C71"/>
    <w:rsid w:val="6A707E7E"/>
    <w:rsid w:val="7934248D"/>
    <w:rsid w:val="7D010E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alutation" w:uiPriority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Balloon Text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EF42C6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Salutation"/>
    <w:basedOn w:val="a1"/>
    <w:next w:val="a1"/>
    <w:link w:val="Char"/>
    <w:semiHidden/>
    <w:unhideWhenUsed/>
    <w:qFormat/>
    <w:rsid w:val="00EF42C6"/>
    <w:rPr>
      <w:rFonts w:ascii="Calibri" w:eastAsia="仿宋_GB2312" w:hAnsi="Calibri" w:cs="Times New Roman"/>
      <w:kern w:val="32"/>
      <w:sz w:val="32"/>
      <w:szCs w:val="20"/>
    </w:rPr>
  </w:style>
  <w:style w:type="paragraph" w:styleId="a6">
    <w:name w:val="Balloon Text"/>
    <w:basedOn w:val="a1"/>
    <w:link w:val="Char0"/>
    <w:uiPriority w:val="99"/>
    <w:semiHidden/>
    <w:unhideWhenUsed/>
    <w:qFormat/>
    <w:rsid w:val="00EF42C6"/>
    <w:rPr>
      <w:sz w:val="18"/>
      <w:szCs w:val="18"/>
    </w:rPr>
  </w:style>
  <w:style w:type="paragraph" w:styleId="a7">
    <w:name w:val="footer"/>
    <w:basedOn w:val="a1"/>
    <w:link w:val="Char1"/>
    <w:uiPriority w:val="99"/>
    <w:semiHidden/>
    <w:unhideWhenUsed/>
    <w:qFormat/>
    <w:rsid w:val="00EF42C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8">
    <w:name w:val="header"/>
    <w:basedOn w:val="a1"/>
    <w:link w:val="Char2"/>
    <w:uiPriority w:val="99"/>
    <w:semiHidden/>
    <w:unhideWhenUsed/>
    <w:qFormat/>
    <w:rsid w:val="00EF42C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称呼 Char"/>
    <w:basedOn w:val="a2"/>
    <w:link w:val="a5"/>
    <w:semiHidden/>
    <w:qFormat/>
    <w:rsid w:val="00EF42C6"/>
    <w:rPr>
      <w:rFonts w:ascii="Calibri" w:eastAsia="仿宋_GB2312" w:hAnsi="Calibri" w:cs="Times New Roman"/>
      <w:kern w:val="32"/>
      <w:sz w:val="32"/>
      <w:szCs w:val="20"/>
    </w:rPr>
  </w:style>
  <w:style w:type="character" w:customStyle="1" w:styleId="Char0">
    <w:name w:val="批注框文本 Char"/>
    <w:basedOn w:val="a2"/>
    <w:link w:val="a6"/>
    <w:uiPriority w:val="99"/>
    <w:semiHidden/>
    <w:qFormat/>
    <w:rsid w:val="00EF42C6"/>
    <w:rPr>
      <w:sz w:val="18"/>
      <w:szCs w:val="18"/>
    </w:rPr>
  </w:style>
  <w:style w:type="character" w:customStyle="1" w:styleId="Char2">
    <w:name w:val="页眉 Char"/>
    <w:basedOn w:val="a2"/>
    <w:link w:val="a8"/>
    <w:uiPriority w:val="99"/>
    <w:semiHidden/>
    <w:qFormat/>
    <w:rsid w:val="00EF42C6"/>
    <w:rPr>
      <w:sz w:val="18"/>
      <w:szCs w:val="18"/>
    </w:rPr>
  </w:style>
  <w:style w:type="character" w:customStyle="1" w:styleId="Char1">
    <w:name w:val="页脚 Char"/>
    <w:basedOn w:val="a2"/>
    <w:link w:val="a7"/>
    <w:uiPriority w:val="99"/>
    <w:semiHidden/>
    <w:qFormat/>
    <w:rsid w:val="00EF42C6"/>
    <w:rPr>
      <w:sz w:val="18"/>
      <w:szCs w:val="18"/>
    </w:rPr>
  </w:style>
  <w:style w:type="paragraph" w:customStyle="1" w:styleId="a">
    <w:name w:val="附录表标号"/>
    <w:basedOn w:val="a1"/>
    <w:next w:val="a9"/>
    <w:uiPriority w:val="99"/>
    <w:qFormat/>
    <w:rsid w:val="00EF42C6"/>
    <w:pPr>
      <w:numPr>
        <w:numId w:val="1"/>
      </w:numPr>
      <w:spacing w:line="14" w:lineRule="exact"/>
      <w:ind w:left="811" w:hanging="448"/>
      <w:jc w:val="center"/>
      <w:outlineLvl w:val="0"/>
    </w:pPr>
    <w:rPr>
      <w:color w:val="FFFFFF"/>
    </w:rPr>
  </w:style>
  <w:style w:type="paragraph" w:customStyle="1" w:styleId="a9">
    <w:name w:val="段"/>
    <w:uiPriority w:val="99"/>
    <w:qFormat/>
    <w:rsid w:val="00EF42C6"/>
    <w:pPr>
      <w:tabs>
        <w:tab w:val="center" w:pos="4201"/>
        <w:tab w:val="right" w:leader="dot" w:pos="9298"/>
      </w:tabs>
      <w:autoSpaceDE w:val="0"/>
      <w:autoSpaceDN w:val="0"/>
      <w:ind w:firstLineChars="200" w:firstLine="420"/>
      <w:jc w:val="both"/>
    </w:pPr>
    <w:rPr>
      <w:rFonts w:ascii="宋体" w:hAnsi="Times New Roman"/>
      <w:sz w:val="21"/>
    </w:rPr>
  </w:style>
  <w:style w:type="paragraph" w:customStyle="1" w:styleId="a0">
    <w:name w:val="附录图标号"/>
    <w:basedOn w:val="a1"/>
    <w:uiPriority w:val="99"/>
    <w:qFormat/>
    <w:rsid w:val="00EF42C6"/>
    <w:pPr>
      <w:keepNext/>
      <w:pageBreakBefore/>
      <w:widowControl/>
      <w:numPr>
        <w:numId w:val="2"/>
      </w:numPr>
      <w:spacing w:line="14" w:lineRule="exact"/>
      <w:ind w:firstLine="363"/>
      <w:jc w:val="center"/>
      <w:outlineLvl w:val="0"/>
    </w:pPr>
    <w:rPr>
      <w:color w:val="FFFFF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61439A2E-09BC-4EBA-B4E2-16F01AE36D1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1197</Words>
  <Characters>1210</Characters>
  <Application>Microsoft Office Word</Application>
  <DocSecurity>0</DocSecurity>
  <Lines>55</Lines>
  <Paragraphs>24</Paragraphs>
  <ScaleCrop>false</ScaleCrop>
  <Company>微软中国</Company>
  <LinksUpToDate>false</LinksUpToDate>
  <CharactersWithSpaces>2383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Administrator</cp:lastModifiedBy>
  <cp:revision>2</cp:revision>
  <cp:lastPrinted>2021-10-27T08:55:00Z</cp:lastPrinted>
  <dcterms:created xsi:type="dcterms:W3CDTF">2021-10-27T08:56:00Z</dcterms:created>
  <dcterms:modified xsi:type="dcterms:W3CDTF">2021-10-27T08:56:00Z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2052-11.8.2.10393</vt:lpwstr>
  </property>
</Properties>
</file>