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AD2" w:rsidRDefault="00F56AD2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F56AD2" w:rsidRDefault="00F56AD2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F56AD2" w:rsidRDefault="00F56AD2" w:rsidP="00184B9E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2021</w:t>
      </w:r>
      <w:r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6844A0">
        <w:rPr>
          <w:rFonts w:ascii="Times New Roman" w:eastAsia="楷体_GB2312" w:hAnsi="Times New Roman" w:cs="楷体_GB2312" w:hint="eastAsia"/>
          <w:szCs w:val="32"/>
        </w:rPr>
        <w:t>115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F56AD2" w:rsidRDefault="00F56AD2" w:rsidP="006844A0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F56AD2" w:rsidRDefault="00F56AD2" w:rsidP="006844A0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罪犯林亚顺</w:t>
      </w:r>
      <w:r w:rsidR="00DE2A5E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DE2A5E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，男，汉族，</w:t>
      </w:r>
      <w:r>
        <w:rPr>
          <w:rFonts w:ascii="Times New Roman" w:hAnsi="Times New Roman"/>
          <w:szCs w:val="32"/>
        </w:rPr>
        <w:t>1985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18</w:t>
      </w:r>
      <w:r>
        <w:rPr>
          <w:rFonts w:ascii="Times New Roman" w:hAnsi="Times New Roman" w:hint="eastAsia"/>
          <w:szCs w:val="32"/>
        </w:rPr>
        <w:t>日出生，</w:t>
      </w:r>
      <w:r w:rsidR="006844A0">
        <w:rPr>
          <w:rFonts w:ascii="Times New Roman" w:hAnsi="Times New Roman" w:hint="eastAsia"/>
          <w:szCs w:val="32"/>
        </w:rPr>
        <w:t>文盲，</w:t>
      </w:r>
      <w:r>
        <w:rPr>
          <w:rFonts w:ascii="Times New Roman" w:hAnsi="Times New Roman" w:hint="eastAsia"/>
          <w:szCs w:val="32"/>
        </w:rPr>
        <w:t>户籍所在地</w:t>
      </w:r>
      <w:bookmarkStart w:id="0" w:name="_GoBack"/>
      <w:r w:rsidRPr="00EA589E">
        <w:rPr>
          <w:rFonts w:ascii="Times New Roman" w:hAnsi="Times New Roman" w:hint="eastAsia"/>
          <w:szCs w:val="32"/>
        </w:rPr>
        <w:t>福建省龙海市</w:t>
      </w:r>
      <w:bookmarkEnd w:id="0"/>
      <w:r>
        <w:rPr>
          <w:rFonts w:ascii="Times New Roman" w:hAnsi="Times New Roman" w:hint="eastAsia"/>
          <w:szCs w:val="32"/>
        </w:rPr>
        <w:t>。</w:t>
      </w:r>
    </w:p>
    <w:p w:rsidR="00F56AD2" w:rsidRDefault="00F56AD2" w:rsidP="006844A0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福建省龙海市人民法院于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10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17</w:t>
      </w:r>
      <w:r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/>
          <w:szCs w:val="32"/>
        </w:rPr>
        <w:t>0681</w:t>
      </w:r>
      <w:r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/>
          <w:szCs w:val="32"/>
        </w:rPr>
        <w:t>560</w:t>
      </w:r>
      <w:r>
        <w:rPr>
          <w:rFonts w:ascii="Times New Roman" w:hAnsi="Times New Roman" w:hint="eastAsia"/>
          <w:szCs w:val="32"/>
        </w:rPr>
        <w:t>号刑事判决书，以被告人林亚顺犯开设赌场罪，判处有期刑期三年六个月，并处罚金七十万元，继续追缴违法所得</w:t>
      </w:r>
      <w:r>
        <w:rPr>
          <w:rFonts w:ascii="Times New Roman" w:hAnsi="Times New Roman"/>
          <w:szCs w:val="32"/>
        </w:rPr>
        <w:t>,</w:t>
      </w:r>
      <w:r>
        <w:rPr>
          <w:rFonts w:ascii="Times New Roman" w:hAnsi="Times New Roman" w:hint="eastAsia"/>
          <w:szCs w:val="32"/>
        </w:rPr>
        <w:t>刑期自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ascii="Times New Roman" w:hAnsi="Times New Roman" w:hint="eastAsia"/>
          <w:szCs w:val="32"/>
        </w:rPr>
        <w:t>日起至</w:t>
      </w: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25</w:t>
      </w:r>
      <w:r>
        <w:rPr>
          <w:rFonts w:ascii="Times New Roman" w:hAnsi="Times New Roman" w:hint="eastAsia"/>
          <w:szCs w:val="32"/>
        </w:rPr>
        <w:t>日止。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14</w:t>
      </w:r>
      <w:r>
        <w:rPr>
          <w:rFonts w:ascii="Times New Roman" w:hAnsi="Times New Roman" w:hint="eastAsia"/>
          <w:szCs w:val="32"/>
        </w:rPr>
        <w:t>日交付</w:t>
      </w:r>
      <w:r w:rsidR="006844A0">
        <w:rPr>
          <w:rFonts w:ascii="Times New Roman" w:hAnsi="Times New Roman" w:hint="eastAsia"/>
          <w:szCs w:val="32"/>
        </w:rPr>
        <w:t>福建省</w:t>
      </w:r>
      <w:r>
        <w:rPr>
          <w:rFonts w:ascii="Times New Roman" w:hAnsi="Times New Roman" w:hint="eastAsia"/>
          <w:szCs w:val="32"/>
        </w:rPr>
        <w:t>厦门监狱执行刑罚。现属宽管级罪犯。</w:t>
      </w:r>
    </w:p>
    <w:p w:rsidR="00F56AD2" w:rsidRDefault="00F56AD2" w:rsidP="006844A0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罪犯林亚顺在服刑期间，确有悔改表现：</w:t>
      </w:r>
    </w:p>
    <w:p w:rsidR="00F56AD2" w:rsidRDefault="00F56AD2" w:rsidP="006844A0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该犯上次评定表扬剩余</w:t>
      </w:r>
      <w:r>
        <w:rPr>
          <w:rFonts w:ascii="Times New Roman" w:hAnsi="Times New Roman"/>
          <w:szCs w:val="32"/>
        </w:rPr>
        <w:t>0</w:t>
      </w:r>
      <w:r>
        <w:rPr>
          <w:rFonts w:ascii="Times New Roman" w:hAnsi="Times New Roman" w:hint="eastAsia"/>
          <w:szCs w:val="32"/>
        </w:rPr>
        <w:t>分，本轮考核期内累计获</w:t>
      </w:r>
      <w:r>
        <w:rPr>
          <w:rFonts w:ascii="Times New Roman" w:hAnsi="Times New Roman"/>
          <w:szCs w:val="32"/>
        </w:rPr>
        <w:t>3130.5</w:t>
      </w:r>
      <w:r>
        <w:rPr>
          <w:rFonts w:ascii="Times New Roman" w:hAnsi="Times New Roman" w:hint="eastAsia"/>
          <w:szCs w:val="32"/>
        </w:rPr>
        <w:t>分，合计获得</w:t>
      </w:r>
      <w:r>
        <w:rPr>
          <w:rFonts w:ascii="Times New Roman" w:hAnsi="Times New Roman"/>
          <w:szCs w:val="32"/>
        </w:rPr>
        <w:t>3130.5</w:t>
      </w:r>
      <w:r>
        <w:rPr>
          <w:rFonts w:ascii="Times New Roman" w:hAnsi="Times New Roman" w:hint="eastAsia"/>
          <w:szCs w:val="32"/>
        </w:rPr>
        <w:t>分，表扬</w:t>
      </w:r>
      <w:r>
        <w:rPr>
          <w:rFonts w:ascii="Times New Roman" w:hAnsi="Times New Roman"/>
          <w:szCs w:val="32"/>
        </w:rPr>
        <w:t>5</w:t>
      </w:r>
      <w:r>
        <w:rPr>
          <w:rFonts w:ascii="Times New Roman" w:hAnsi="Times New Roman" w:hint="eastAsia"/>
          <w:szCs w:val="32"/>
        </w:rPr>
        <w:t>次。</w:t>
      </w:r>
      <w:r w:rsidR="006844A0">
        <w:rPr>
          <w:rFonts w:ascii="Times New Roman" w:hAnsi="Times New Roman" w:hint="eastAsia"/>
          <w:szCs w:val="32"/>
        </w:rPr>
        <w:t>自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14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</w:t>
      </w:r>
      <w:r>
        <w:rPr>
          <w:rFonts w:ascii="Times New Roman" w:hAnsi="Times New Roman" w:hint="eastAsia"/>
          <w:szCs w:val="32"/>
        </w:rPr>
        <w:t>月</w:t>
      </w:r>
      <w:r w:rsidR="006844A0">
        <w:rPr>
          <w:rFonts w:ascii="Times New Roman" w:hAnsi="Times New Roman" w:hint="eastAsia"/>
          <w:szCs w:val="32"/>
        </w:rPr>
        <w:t>起始时间</w:t>
      </w:r>
      <w:r w:rsidR="006844A0">
        <w:rPr>
          <w:rFonts w:ascii="Times New Roman" w:hAnsi="Times New Roman" w:hint="eastAsia"/>
          <w:szCs w:val="32"/>
        </w:rPr>
        <w:t>26</w:t>
      </w:r>
      <w:r w:rsidR="006844A0">
        <w:rPr>
          <w:rFonts w:ascii="Times New Roman" w:hAnsi="Times New Roman" w:hint="eastAsia"/>
          <w:szCs w:val="32"/>
        </w:rPr>
        <w:t>个月</w:t>
      </w:r>
      <w:r>
        <w:rPr>
          <w:rFonts w:ascii="Times New Roman" w:hAnsi="Times New Roman" w:hint="eastAsia"/>
          <w:szCs w:val="32"/>
        </w:rPr>
        <w:t>，获得</w:t>
      </w:r>
      <w:r>
        <w:rPr>
          <w:rFonts w:ascii="Times New Roman" w:hAnsi="Times New Roman"/>
          <w:szCs w:val="32"/>
        </w:rPr>
        <w:t>3130.5</w:t>
      </w:r>
      <w:r>
        <w:rPr>
          <w:rFonts w:ascii="Times New Roman" w:hAnsi="Times New Roman" w:hint="eastAsia"/>
          <w:szCs w:val="32"/>
        </w:rPr>
        <w:t>分。考核期</w:t>
      </w:r>
      <w:r w:rsidR="006844A0">
        <w:rPr>
          <w:rFonts w:ascii="Times New Roman" w:hAnsi="Times New Roman" w:hint="eastAsia"/>
          <w:szCs w:val="32"/>
        </w:rPr>
        <w:t>无</w:t>
      </w:r>
      <w:r>
        <w:rPr>
          <w:rFonts w:ascii="Times New Roman" w:hAnsi="Times New Roman" w:hint="eastAsia"/>
          <w:szCs w:val="32"/>
        </w:rPr>
        <w:t>违规扣分。</w:t>
      </w:r>
    </w:p>
    <w:p w:rsidR="00F56AD2" w:rsidRPr="00751846" w:rsidRDefault="00F56AD2" w:rsidP="006844A0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财产性判项已缴纳罚金</w:t>
      </w:r>
      <w:r>
        <w:rPr>
          <w:rFonts w:ascii="Times New Roman" w:hAnsi="Times New Roman"/>
          <w:szCs w:val="32"/>
        </w:rPr>
        <w:t>9800</w:t>
      </w:r>
      <w:r>
        <w:rPr>
          <w:rFonts w:ascii="Times New Roman" w:hAnsi="Times New Roman" w:hint="eastAsia"/>
          <w:szCs w:val="32"/>
        </w:rPr>
        <w:t>元，其中本次向厦门市中级人民法院缴纳罚金</w:t>
      </w:r>
      <w:r>
        <w:rPr>
          <w:rFonts w:ascii="Times New Roman" w:hAnsi="Times New Roman"/>
          <w:szCs w:val="32"/>
        </w:rPr>
        <w:t>9800</w:t>
      </w:r>
      <w:r>
        <w:rPr>
          <w:rFonts w:ascii="Times New Roman" w:hAnsi="Times New Roman" w:hint="eastAsia"/>
          <w:szCs w:val="32"/>
        </w:rPr>
        <w:t>元</w:t>
      </w:r>
      <w:r w:rsidR="006844A0">
        <w:rPr>
          <w:rFonts w:ascii="Times New Roman" w:hAnsi="Times New Roman" w:hint="eastAsia"/>
          <w:szCs w:val="32"/>
        </w:rPr>
        <w:t>。</w:t>
      </w:r>
      <w:r>
        <w:rPr>
          <w:rFonts w:ascii="Times New Roman" w:hAnsi="Times New Roman" w:hint="eastAsia"/>
          <w:szCs w:val="32"/>
        </w:rPr>
        <w:t>福建省龙海市人民法院回复函</w:t>
      </w:r>
      <w:r w:rsidR="006844A0">
        <w:rPr>
          <w:rFonts w:ascii="Times New Roman" w:hAnsi="Times New Roman" w:hint="eastAsia"/>
          <w:szCs w:val="32"/>
        </w:rPr>
        <w:t xml:space="preserve"> </w:t>
      </w:r>
      <w:r w:rsidR="006844A0">
        <w:rPr>
          <w:rFonts w:ascii="Times New Roman" w:hAnsi="Times New Roman" w:hint="eastAsia"/>
          <w:szCs w:val="32"/>
        </w:rPr>
        <w:t>：</w:t>
      </w:r>
      <w:r>
        <w:rPr>
          <w:rFonts w:ascii="Times New Roman" w:hAnsi="Times New Roman" w:hint="eastAsia"/>
          <w:szCs w:val="32"/>
        </w:rPr>
        <w:t>“调查被执行人的银行、车辆、工商、房产、证券等财产情况，未查控到可供执行财产”</w:t>
      </w:r>
      <w:r w:rsidR="006844A0" w:rsidRPr="006844A0">
        <w:rPr>
          <w:rFonts w:ascii="Times New Roman" w:hAnsi="Times New Roman" w:hint="eastAsia"/>
          <w:szCs w:val="32"/>
        </w:rPr>
        <w:t xml:space="preserve"> </w:t>
      </w:r>
      <w:r w:rsidR="006844A0">
        <w:rPr>
          <w:rFonts w:ascii="Times New Roman" w:hAnsi="Times New Roman" w:hint="eastAsia"/>
          <w:szCs w:val="32"/>
        </w:rPr>
        <w:t>，且未明确该犯违法所得具体金额</w:t>
      </w:r>
      <w:r>
        <w:rPr>
          <w:rFonts w:ascii="Times New Roman" w:hAnsi="Times New Roman" w:hint="eastAsia"/>
          <w:szCs w:val="32"/>
        </w:rPr>
        <w:t>。</w:t>
      </w:r>
      <w:r w:rsidRPr="004E5500">
        <w:rPr>
          <w:rFonts w:ascii="Times New Roman" w:hAnsi="Times New Roman" w:hint="eastAsia"/>
          <w:szCs w:val="32"/>
        </w:rPr>
        <w:t>该犯考核期</w:t>
      </w:r>
      <w:r>
        <w:rPr>
          <w:rFonts w:ascii="Times New Roman" w:hAnsi="Times New Roman" w:hint="eastAsia"/>
          <w:szCs w:val="32"/>
        </w:rPr>
        <w:t>内</w:t>
      </w:r>
      <w:r w:rsidR="006844A0">
        <w:rPr>
          <w:rFonts w:ascii="Times New Roman" w:hAnsi="Times New Roman" w:hint="eastAsia"/>
          <w:szCs w:val="32"/>
        </w:rPr>
        <w:t>消费</w:t>
      </w:r>
      <w:r>
        <w:rPr>
          <w:rFonts w:ascii="Times New Roman" w:hAnsi="Times New Roman"/>
          <w:szCs w:val="32"/>
        </w:rPr>
        <w:t>6140.81</w:t>
      </w:r>
      <w:r w:rsidRPr="004E5500">
        <w:rPr>
          <w:rFonts w:ascii="Times New Roman" w:hAnsi="Times New Roman" w:hint="eastAsia"/>
          <w:szCs w:val="32"/>
        </w:rPr>
        <w:t>元，月均消费</w:t>
      </w:r>
      <w:r>
        <w:rPr>
          <w:rFonts w:ascii="Times New Roman" w:hAnsi="Times New Roman"/>
          <w:szCs w:val="32"/>
        </w:rPr>
        <w:t>227.44</w:t>
      </w:r>
      <w:r w:rsidR="006844A0">
        <w:rPr>
          <w:rFonts w:ascii="Times New Roman" w:hAnsi="Times New Roman" w:hint="eastAsia"/>
          <w:szCs w:val="32"/>
        </w:rPr>
        <w:t>元，帐户可用余额</w:t>
      </w:r>
      <w:r>
        <w:rPr>
          <w:rFonts w:ascii="Times New Roman" w:hAnsi="Times New Roman"/>
          <w:szCs w:val="32"/>
        </w:rPr>
        <w:t>293.72</w:t>
      </w:r>
      <w:r w:rsidRPr="004E5500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。</w:t>
      </w:r>
    </w:p>
    <w:p w:rsidR="00F56AD2" w:rsidRPr="009134AC" w:rsidRDefault="00F56AD2" w:rsidP="006844A0">
      <w:pPr>
        <w:spacing w:line="54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>
        <w:rPr>
          <w:rFonts w:ascii="Times New Roman" w:hAnsi="Times New Roman" w:hint="eastAsia"/>
          <w:szCs w:val="32"/>
        </w:rPr>
        <w:t>该犯财产刑履行比例低于</w:t>
      </w:r>
      <w:r>
        <w:rPr>
          <w:rFonts w:ascii="Times New Roman" w:hAnsi="Times New Roman"/>
          <w:szCs w:val="32"/>
        </w:rPr>
        <w:t>30%</w:t>
      </w:r>
      <w:r>
        <w:rPr>
          <w:rFonts w:ascii="Times New Roman" w:hAnsi="Times New Roman" w:hint="eastAsia"/>
          <w:szCs w:val="32"/>
        </w:rPr>
        <w:t>，</w:t>
      </w:r>
      <w:r w:rsidR="006844A0">
        <w:rPr>
          <w:rFonts w:ascii="Times New Roman" w:hAnsi="Times New Roman" w:hint="eastAsia"/>
          <w:szCs w:val="32"/>
        </w:rPr>
        <w:t>提请减刑幅度予以相应</w:t>
      </w:r>
      <w:r>
        <w:rPr>
          <w:rFonts w:ascii="Times New Roman" w:hAnsi="Times New Roman" w:hint="eastAsia"/>
          <w:szCs w:val="32"/>
        </w:rPr>
        <w:t>扣</w:t>
      </w:r>
      <w:r w:rsidR="006844A0">
        <w:rPr>
          <w:rFonts w:ascii="Times New Roman" w:hAnsi="Times New Roman" w:hint="eastAsia"/>
          <w:szCs w:val="32"/>
        </w:rPr>
        <w:t>减三</w:t>
      </w:r>
      <w:r>
        <w:rPr>
          <w:rFonts w:ascii="Times New Roman" w:hAnsi="Times New Roman" w:hint="eastAsia"/>
          <w:szCs w:val="32"/>
        </w:rPr>
        <w:t>个月</w:t>
      </w:r>
      <w:r w:rsidR="006844A0">
        <w:rPr>
          <w:rFonts w:ascii="Times New Roman" w:hAnsi="Times New Roman" w:hint="eastAsia"/>
          <w:szCs w:val="32"/>
        </w:rPr>
        <w:t>，现余刑四个月</w:t>
      </w:r>
      <w:r w:rsidRPr="001D2C12">
        <w:rPr>
          <w:rFonts w:ascii="Times New Roman" w:hAnsi="Times New Roman" w:hint="eastAsia"/>
          <w:szCs w:val="32"/>
        </w:rPr>
        <w:t>。</w:t>
      </w:r>
    </w:p>
    <w:p w:rsidR="00F56AD2" w:rsidRDefault="00F56AD2" w:rsidP="006844A0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本案于</w:t>
      </w: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6844A0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6844A0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6844A0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6844A0"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F56AD2" w:rsidRDefault="00F56AD2" w:rsidP="006844A0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罪犯林亚顺在服刑期间，确有悔改表现，依照《中华人民共和国刑法》第</w:t>
      </w:r>
      <w:r w:rsidRPr="002F39D4">
        <w:rPr>
          <w:rFonts w:ascii="Times New Roman" w:hAnsi="Times New Roman"/>
          <w:szCs w:val="32"/>
        </w:rPr>
        <w:t>78</w:t>
      </w:r>
      <w:r w:rsidR="006844A0">
        <w:rPr>
          <w:rFonts w:ascii="Times New Roman" w:hAnsi="Times New Roman" w:hint="eastAsia"/>
          <w:szCs w:val="32"/>
        </w:rPr>
        <w:t>条</w:t>
      </w:r>
      <w:r w:rsidRPr="002F39D4">
        <w:rPr>
          <w:rFonts w:ascii="Times New Roman" w:hAnsi="Times New Roman" w:hint="eastAsia"/>
          <w:szCs w:val="32"/>
        </w:rPr>
        <w:t>、</w:t>
      </w:r>
      <w:r w:rsidR="006844A0">
        <w:rPr>
          <w:rFonts w:ascii="Times New Roman" w:hAnsi="Times New Roman" w:hint="eastAsia"/>
          <w:szCs w:val="32"/>
        </w:rPr>
        <w:t>第</w:t>
      </w:r>
      <w:r w:rsidRPr="002F39D4">
        <w:rPr>
          <w:rFonts w:ascii="Times New Roman" w:hAnsi="Times New Roman"/>
          <w:szCs w:val="32"/>
        </w:rPr>
        <w:t>79</w:t>
      </w:r>
      <w:r>
        <w:rPr>
          <w:rFonts w:ascii="Times New Roman" w:hAnsi="Times New Roman" w:hint="eastAsia"/>
          <w:szCs w:val="32"/>
        </w:rPr>
        <w:t>条</w:t>
      </w:r>
      <w:r w:rsidR="006844A0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《中华人民共和国刑事诉讼法》第</w:t>
      </w:r>
      <w:r w:rsidRPr="002F39D4">
        <w:rPr>
          <w:rFonts w:ascii="Times New Roman" w:hAnsi="Times New Roman"/>
          <w:szCs w:val="32"/>
        </w:rPr>
        <w:t>273</w:t>
      </w:r>
      <w:r>
        <w:rPr>
          <w:rFonts w:ascii="Times New Roman" w:hAnsi="Times New Roman" w:hint="eastAsia"/>
          <w:szCs w:val="32"/>
        </w:rPr>
        <w:t>条和《中华人民共和国监狱法》第</w:t>
      </w:r>
      <w:r w:rsidRPr="002F39D4">
        <w:rPr>
          <w:rFonts w:ascii="Times New Roman" w:hAnsi="Times New Roman"/>
          <w:szCs w:val="32"/>
        </w:rPr>
        <w:t>29</w:t>
      </w:r>
      <w:r>
        <w:rPr>
          <w:rFonts w:ascii="Times New Roman" w:hAnsi="Times New Roman" w:hint="eastAsia"/>
          <w:szCs w:val="32"/>
        </w:rPr>
        <w:t>条之规定，建议对罪犯林亚顺予以减刑</w:t>
      </w:r>
      <w:r w:rsidR="006844A0">
        <w:rPr>
          <w:rFonts w:ascii="Times New Roman" w:hAnsi="Times New Roman" w:hint="eastAsia"/>
          <w:szCs w:val="32"/>
        </w:rPr>
        <w:t>四</w:t>
      </w:r>
      <w:r>
        <w:rPr>
          <w:rFonts w:ascii="Times New Roman" w:hAnsi="Times New Roman" w:hint="eastAsia"/>
          <w:szCs w:val="32"/>
        </w:rPr>
        <w:t>个月，特提请你院审理裁定。</w:t>
      </w:r>
    </w:p>
    <w:p w:rsidR="00F56AD2" w:rsidRDefault="00F56AD2" w:rsidP="006844A0">
      <w:pPr>
        <w:pStyle w:val="a4"/>
        <w:spacing w:line="56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F56AD2" w:rsidRDefault="006844A0" w:rsidP="006844A0">
      <w:pPr>
        <w:spacing w:line="56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F56AD2">
        <w:rPr>
          <w:rFonts w:ascii="Times New Roman" w:hAnsi="Times New Roman" w:hint="eastAsia"/>
          <w:szCs w:val="32"/>
        </w:rPr>
        <w:t>厦门市中级人民法院</w:t>
      </w:r>
    </w:p>
    <w:p w:rsidR="00F56AD2" w:rsidRDefault="00F56AD2" w:rsidP="006844A0">
      <w:pPr>
        <w:spacing w:line="56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附件：⒈罪犯林亚顺卷宗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册</w:t>
      </w:r>
    </w:p>
    <w:p w:rsidR="00F56AD2" w:rsidRDefault="00F56AD2" w:rsidP="006844A0">
      <w:pPr>
        <w:spacing w:line="56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 w:rsidR="006844A0">
        <w:rPr>
          <w:rFonts w:ascii="Times New Roman" w:hAnsi="Times New Roman" w:cs="仿宋_GB2312" w:hint="eastAsia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F56AD2" w:rsidRDefault="00F56AD2" w:rsidP="006844A0">
      <w:pPr>
        <w:spacing w:line="560" w:lineRule="exact"/>
        <w:ind w:rightChars="-15" w:right="-48"/>
        <w:rPr>
          <w:rFonts w:ascii="Times New Roman" w:hAnsi="Times New Roman" w:hint="eastAsia"/>
          <w:szCs w:val="32"/>
        </w:rPr>
      </w:pPr>
    </w:p>
    <w:p w:rsidR="006844A0" w:rsidRDefault="006844A0" w:rsidP="006844A0">
      <w:pPr>
        <w:spacing w:line="560" w:lineRule="exact"/>
        <w:ind w:rightChars="-15" w:right="-48"/>
        <w:rPr>
          <w:rFonts w:ascii="Times New Roman" w:hAnsi="Times New Roman" w:hint="eastAsia"/>
          <w:szCs w:val="32"/>
        </w:rPr>
      </w:pPr>
    </w:p>
    <w:p w:rsidR="006844A0" w:rsidRDefault="006844A0" w:rsidP="006844A0">
      <w:pPr>
        <w:spacing w:line="560" w:lineRule="exact"/>
        <w:ind w:rightChars="-15" w:right="-48"/>
        <w:rPr>
          <w:rFonts w:ascii="Times New Roman" w:hAnsi="Times New Roman" w:hint="eastAsia"/>
          <w:szCs w:val="32"/>
        </w:rPr>
      </w:pPr>
    </w:p>
    <w:p w:rsidR="006844A0" w:rsidRDefault="006844A0" w:rsidP="006844A0">
      <w:pPr>
        <w:spacing w:line="560" w:lineRule="exact"/>
        <w:ind w:rightChars="-15" w:right="-48"/>
        <w:rPr>
          <w:rFonts w:ascii="Times New Roman" w:hAnsi="Times New Roman"/>
          <w:szCs w:val="32"/>
        </w:rPr>
      </w:pPr>
    </w:p>
    <w:p w:rsidR="00F56AD2" w:rsidRDefault="00F56AD2" w:rsidP="006844A0">
      <w:pPr>
        <w:spacing w:line="56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福建省厦门监狱</w:t>
      </w:r>
    </w:p>
    <w:p w:rsidR="00F56AD2" w:rsidRDefault="00F56AD2" w:rsidP="006844A0">
      <w:pPr>
        <w:spacing w:line="560" w:lineRule="exact"/>
        <w:ind w:rightChars="336" w:right="1075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6844A0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6844A0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F56AD2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C2D" w:rsidRDefault="00AB3C2D" w:rsidP="003C0AB1">
      <w:r>
        <w:separator/>
      </w:r>
    </w:p>
  </w:endnote>
  <w:endnote w:type="continuationSeparator" w:id="1">
    <w:p w:rsidR="00AB3C2D" w:rsidRDefault="00AB3C2D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AD2" w:rsidRDefault="00DE2A5E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F56AD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6AD2">
      <w:rPr>
        <w:rStyle w:val="a7"/>
      </w:rPr>
      <w:t>2</w:t>
    </w:r>
    <w:r>
      <w:rPr>
        <w:rStyle w:val="a7"/>
      </w:rPr>
      <w:fldChar w:fldCharType="end"/>
    </w:r>
  </w:p>
  <w:p w:rsidR="00F56AD2" w:rsidRDefault="00F56AD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AD2" w:rsidRDefault="00F56AD2" w:rsidP="006844A0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DE2A5E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DE2A5E">
      <w:rPr>
        <w:rStyle w:val="a7"/>
        <w:sz w:val="28"/>
        <w:szCs w:val="28"/>
      </w:rPr>
      <w:fldChar w:fldCharType="separate"/>
    </w:r>
    <w:r w:rsidR="00EF604E">
      <w:rPr>
        <w:rStyle w:val="a7"/>
        <w:noProof/>
        <w:sz w:val="28"/>
        <w:szCs w:val="28"/>
      </w:rPr>
      <w:t>1</w:t>
    </w:r>
    <w:r w:rsidR="00DE2A5E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F56AD2" w:rsidRDefault="00F56A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C2D" w:rsidRDefault="00AB3C2D" w:rsidP="003C0AB1">
      <w:r>
        <w:separator/>
      </w:r>
    </w:p>
  </w:footnote>
  <w:footnote w:type="continuationSeparator" w:id="1">
    <w:p w:rsidR="00AB3C2D" w:rsidRDefault="00AB3C2D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3CE9"/>
    <w:rsid w:val="000456EC"/>
    <w:rsid w:val="00050BE5"/>
    <w:rsid w:val="0007632D"/>
    <w:rsid w:val="000A7F7E"/>
    <w:rsid w:val="000B591F"/>
    <w:rsid w:val="000C78F0"/>
    <w:rsid w:val="000F1CAE"/>
    <w:rsid w:val="001469C7"/>
    <w:rsid w:val="00152986"/>
    <w:rsid w:val="00174A93"/>
    <w:rsid w:val="00184B9E"/>
    <w:rsid w:val="00185013"/>
    <w:rsid w:val="001D2C12"/>
    <w:rsid w:val="001E0F9B"/>
    <w:rsid w:val="00204BFC"/>
    <w:rsid w:val="0029154A"/>
    <w:rsid w:val="002A680C"/>
    <w:rsid w:val="002B0465"/>
    <w:rsid w:val="002D7811"/>
    <w:rsid w:val="002F39D4"/>
    <w:rsid w:val="00317933"/>
    <w:rsid w:val="00335B0B"/>
    <w:rsid w:val="0037781A"/>
    <w:rsid w:val="00394392"/>
    <w:rsid w:val="003946A5"/>
    <w:rsid w:val="003C0AB1"/>
    <w:rsid w:val="003E3E45"/>
    <w:rsid w:val="003F07C8"/>
    <w:rsid w:val="00447D4F"/>
    <w:rsid w:val="004666D2"/>
    <w:rsid w:val="004867C9"/>
    <w:rsid w:val="004A3FD1"/>
    <w:rsid w:val="004E5500"/>
    <w:rsid w:val="00540A30"/>
    <w:rsid w:val="005477A6"/>
    <w:rsid w:val="00561E50"/>
    <w:rsid w:val="005662D1"/>
    <w:rsid w:val="005906B1"/>
    <w:rsid w:val="005B31AB"/>
    <w:rsid w:val="005C5A63"/>
    <w:rsid w:val="005D552A"/>
    <w:rsid w:val="005D7032"/>
    <w:rsid w:val="00602AF8"/>
    <w:rsid w:val="00626C2A"/>
    <w:rsid w:val="006844A0"/>
    <w:rsid w:val="00686FA0"/>
    <w:rsid w:val="006A0FED"/>
    <w:rsid w:val="00713DA1"/>
    <w:rsid w:val="007318C1"/>
    <w:rsid w:val="00751846"/>
    <w:rsid w:val="007824E9"/>
    <w:rsid w:val="007B2E96"/>
    <w:rsid w:val="007B3F4A"/>
    <w:rsid w:val="007D7D79"/>
    <w:rsid w:val="007F25CC"/>
    <w:rsid w:val="00804F5F"/>
    <w:rsid w:val="00834658"/>
    <w:rsid w:val="0088524D"/>
    <w:rsid w:val="008966E8"/>
    <w:rsid w:val="008B6C4C"/>
    <w:rsid w:val="008D2AA1"/>
    <w:rsid w:val="00900023"/>
    <w:rsid w:val="009020C5"/>
    <w:rsid w:val="009134AC"/>
    <w:rsid w:val="00915EDC"/>
    <w:rsid w:val="009179EA"/>
    <w:rsid w:val="00932021"/>
    <w:rsid w:val="009337AA"/>
    <w:rsid w:val="00974A7B"/>
    <w:rsid w:val="009838A7"/>
    <w:rsid w:val="00992A68"/>
    <w:rsid w:val="009E4A2A"/>
    <w:rsid w:val="00A13A5E"/>
    <w:rsid w:val="00A3200B"/>
    <w:rsid w:val="00A53292"/>
    <w:rsid w:val="00A55A86"/>
    <w:rsid w:val="00A727B4"/>
    <w:rsid w:val="00A915AD"/>
    <w:rsid w:val="00AA3DA6"/>
    <w:rsid w:val="00AB3C2D"/>
    <w:rsid w:val="00AB7A6C"/>
    <w:rsid w:val="00AC4402"/>
    <w:rsid w:val="00AE4319"/>
    <w:rsid w:val="00B842C0"/>
    <w:rsid w:val="00BB0D8B"/>
    <w:rsid w:val="00BB54C9"/>
    <w:rsid w:val="00C136EB"/>
    <w:rsid w:val="00C24587"/>
    <w:rsid w:val="00C26A31"/>
    <w:rsid w:val="00C36201"/>
    <w:rsid w:val="00C45BFC"/>
    <w:rsid w:val="00C504E1"/>
    <w:rsid w:val="00C507B1"/>
    <w:rsid w:val="00CA0965"/>
    <w:rsid w:val="00CE39DD"/>
    <w:rsid w:val="00CF5D79"/>
    <w:rsid w:val="00D03882"/>
    <w:rsid w:val="00D642FC"/>
    <w:rsid w:val="00D67B59"/>
    <w:rsid w:val="00D7654B"/>
    <w:rsid w:val="00D77FC5"/>
    <w:rsid w:val="00DC057F"/>
    <w:rsid w:val="00DC6627"/>
    <w:rsid w:val="00DE2A5E"/>
    <w:rsid w:val="00DE4272"/>
    <w:rsid w:val="00E00179"/>
    <w:rsid w:val="00E80920"/>
    <w:rsid w:val="00EA34FF"/>
    <w:rsid w:val="00EA589E"/>
    <w:rsid w:val="00ED05E5"/>
    <w:rsid w:val="00EF26A6"/>
    <w:rsid w:val="00EF604E"/>
    <w:rsid w:val="00F306BD"/>
    <w:rsid w:val="00F45321"/>
    <w:rsid w:val="00F56AD2"/>
    <w:rsid w:val="00F74001"/>
    <w:rsid w:val="00F95D88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rsid w:val="00EB439C"/>
    <w:rPr>
      <w:rFonts w:ascii="Calibri" w:eastAsia="仿宋_GB2312" w:hAnsi="Calibri"/>
      <w:kern w:val="32"/>
      <w:sz w:val="32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B439C"/>
    <w:rPr>
      <w:rFonts w:ascii="Calibri" w:eastAsia="仿宋_GB2312" w:hAnsi="Calibri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EB439C"/>
    <w:rPr>
      <w:rFonts w:ascii="Calibri" w:eastAsia="仿宋_GB2312" w:hAnsi="Calibri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2021-03-30T07:43:00Z</cp:lastPrinted>
  <dcterms:created xsi:type="dcterms:W3CDTF">2021-03-30T07:43:00Z</dcterms:created>
  <dcterms:modified xsi:type="dcterms:W3CDTF">2021-03-30T07:43:00Z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