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17D" w:rsidRDefault="00A7235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A0517D" w:rsidRDefault="00A7235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A0517D" w:rsidRPr="000F2547" w:rsidRDefault="00A72356">
      <w:pPr>
        <w:jc w:val="right"/>
        <w:rPr>
          <w:rFonts w:ascii="楷体" w:eastAsia="楷体" w:hAnsi="楷体" w:cs="楷体_GB2312"/>
          <w:szCs w:val="32"/>
        </w:rPr>
      </w:pPr>
      <w:r w:rsidRPr="000F2547">
        <w:rPr>
          <w:rFonts w:ascii="楷体" w:eastAsia="楷体" w:hAnsi="楷体" w:cs="楷体_GB2312" w:hint="eastAsia"/>
          <w:szCs w:val="32"/>
        </w:rPr>
        <w:t>〔</w:t>
      </w:r>
      <w:r w:rsidRPr="000F2547">
        <w:rPr>
          <w:rFonts w:ascii="楷体" w:eastAsia="楷体" w:hAnsi="楷体" w:cs="楷体_GB2312"/>
          <w:szCs w:val="32"/>
        </w:rPr>
        <w:t>20</w:t>
      </w:r>
      <w:r w:rsidRPr="000F2547">
        <w:rPr>
          <w:rFonts w:ascii="楷体" w:eastAsia="楷体" w:hAnsi="楷体" w:cs="楷体_GB2312" w:hint="eastAsia"/>
          <w:szCs w:val="32"/>
        </w:rPr>
        <w:t>21〕闽厦狱减字第</w:t>
      </w:r>
      <w:r w:rsidR="000F2547" w:rsidRPr="000F2547">
        <w:rPr>
          <w:rFonts w:ascii="楷体" w:eastAsia="楷体" w:hAnsi="楷体" w:cs="楷体_GB2312" w:hint="eastAsia"/>
          <w:szCs w:val="32"/>
        </w:rPr>
        <w:t>759</w:t>
      </w:r>
      <w:r w:rsidRPr="000F2547">
        <w:rPr>
          <w:rFonts w:ascii="楷体" w:eastAsia="楷体" w:hAnsi="楷体" w:cs="楷体_GB2312" w:hint="eastAsia"/>
          <w:szCs w:val="32"/>
        </w:rPr>
        <w:t>号</w:t>
      </w:r>
    </w:p>
    <w:p w:rsidR="00A0517D" w:rsidRPr="000F2547" w:rsidRDefault="00A0517D" w:rsidP="000F2547">
      <w:pPr>
        <w:jc w:val="right"/>
        <w:rPr>
          <w:rFonts w:ascii="仿宋" w:eastAsia="仿宋" w:hAnsi="仿宋" w:cs="楷体_GB2312"/>
          <w:szCs w:val="32"/>
        </w:rPr>
      </w:pPr>
    </w:p>
    <w:p w:rsidR="00A0517D" w:rsidRPr="000F2547" w:rsidRDefault="00A72356" w:rsidP="000F2547">
      <w:pPr>
        <w:ind w:firstLineChars="200" w:firstLine="640"/>
        <w:rPr>
          <w:rFonts w:ascii="仿宋" w:eastAsia="仿宋" w:hAnsi="仿宋"/>
          <w:szCs w:val="32"/>
        </w:rPr>
      </w:pPr>
      <w:r w:rsidRPr="000F2547">
        <w:rPr>
          <w:rFonts w:ascii="仿宋" w:eastAsia="仿宋" w:hAnsi="仿宋" w:hint="eastAsia"/>
          <w:szCs w:val="32"/>
        </w:rPr>
        <w:t>罪犯</w:t>
      </w:r>
      <w:r w:rsidRPr="000F2547">
        <w:rPr>
          <w:rFonts w:ascii="仿宋" w:eastAsia="仿宋" w:hAnsi="仿宋" w:cs="宋体" w:hint="eastAsia"/>
          <w:szCs w:val="32"/>
          <w:lang w:val="zh-CN"/>
        </w:rPr>
        <w:t>李聚海</w:t>
      </w:r>
      <w:r w:rsidR="00F91CCF" w:rsidRPr="000F2547">
        <w:rPr>
          <w:rFonts w:ascii="仿宋" w:eastAsia="仿宋" w:hAnsi="仿宋"/>
          <w:szCs w:val="32"/>
        </w:rPr>
        <w:fldChar w:fldCharType="begin"/>
      </w:r>
      <w:r w:rsidRPr="000F2547">
        <w:rPr>
          <w:rFonts w:ascii="仿宋" w:eastAsia="仿宋" w:hAnsi="仿宋"/>
          <w:szCs w:val="32"/>
        </w:rPr>
        <w:instrText xml:space="preserve"> AUTOTEXTLIST  \* MERGEFORMAT </w:instrText>
      </w:r>
      <w:r w:rsidR="00F91CCF" w:rsidRPr="000F2547">
        <w:rPr>
          <w:rFonts w:ascii="仿宋" w:eastAsia="仿宋" w:hAnsi="仿宋"/>
          <w:szCs w:val="32"/>
        </w:rPr>
        <w:fldChar w:fldCharType="end"/>
      </w:r>
      <w:r w:rsidRPr="000F2547">
        <w:rPr>
          <w:rFonts w:ascii="仿宋" w:eastAsia="仿宋" w:hAnsi="仿宋" w:hint="eastAsia"/>
          <w:szCs w:val="32"/>
        </w:rPr>
        <w:t>，</w:t>
      </w:r>
      <w:r w:rsidR="000F2547">
        <w:rPr>
          <w:rFonts w:ascii="仿宋" w:eastAsia="仿宋" w:hAnsi="仿宋" w:hint="eastAsia"/>
          <w:szCs w:val="32"/>
        </w:rPr>
        <w:t>男，</w:t>
      </w:r>
      <w:r w:rsidR="000F2547" w:rsidRPr="000F2547">
        <w:rPr>
          <w:rFonts w:ascii="仿宋" w:eastAsia="仿宋" w:hAnsi="仿宋" w:hint="eastAsia"/>
          <w:szCs w:val="32"/>
        </w:rPr>
        <w:t>汉</w:t>
      </w:r>
      <w:r w:rsidRPr="000F2547">
        <w:rPr>
          <w:rFonts w:ascii="仿宋" w:eastAsia="仿宋" w:hAnsi="仿宋" w:hint="eastAsia"/>
          <w:szCs w:val="32"/>
        </w:rPr>
        <w:t>族，1987年7月5日出生，</w:t>
      </w:r>
      <w:r w:rsidR="000F2547">
        <w:rPr>
          <w:rFonts w:ascii="仿宋" w:eastAsia="仿宋" w:hAnsi="仿宋" w:hint="eastAsia"/>
          <w:szCs w:val="32"/>
        </w:rPr>
        <w:t>大专文化，</w:t>
      </w:r>
      <w:r w:rsidRPr="000F2547">
        <w:rPr>
          <w:rFonts w:ascii="仿宋" w:eastAsia="仿宋" w:hAnsi="仿宋" w:hint="eastAsia"/>
          <w:szCs w:val="32"/>
        </w:rPr>
        <w:t>户籍所在地福建省长汀县。</w:t>
      </w:r>
    </w:p>
    <w:p w:rsidR="00A0517D" w:rsidRPr="000F2547" w:rsidRDefault="00A72356" w:rsidP="000F2547">
      <w:pPr>
        <w:ind w:firstLineChars="200" w:firstLine="640"/>
        <w:rPr>
          <w:rFonts w:ascii="仿宋" w:eastAsia="仿宋" w:hAnsi="仿宋"/>
          <w:szCs w:val="32"/>
        </w:rPr>
      </w:pPr>
      <w:r w:rsidRPr="000F2547">
        <w:rPr>
          <w:rFonts w:ascii="仿宋" w:eastAsia="仿宋" w:hAnsi="仿宋" w:hint="eastAsia"/>
          <w:szCs w:val="32"/>
        </w:rPr>
        <w:t>福建省厦门市湖里区人民法院于2017年1月12日作出（2016）闽0206刑初1075号刑事判决书，以被告人</w:t>
      </w:r>
      <w:r w:rsidRPr="000F2547">
        <w:rPr>
          <w:rFonts w:ascii="仿宋" w:eastAsia="仿宋" w:hAnsi="仿宋" w:cs="宋体" w:hint="eastAsia"/>
          <w:szCs w:val="32"/>
          <w:lang w:val="zh-CN"/>
        </w:rPr>
        <w:t>李聚海</w:t>
      </w:r>
      <w:r w:rsidR="00E04F2A">
        <w:rPr>
          <w:rFonts w:ascii="仿宋" w:eastAsia="仿宋" w:hAnsi="仿宋" w:hint="eastAsia"/>
          <w:szCs w:val="32"/>
        </w:rPr>
        <w:t>犯猥亵儿童罪，判处有期徒</w:t>
      </w:r>
      <w:r w:rsidR="00557EDD">
        <w:rPr>
          <w:rFonts w:ascii="仿宋" w:eastAsia="仿宋" w:hAnsi="仿宋" w:hint="eastAsia"/>
          <w:szCs w:val="32"/>
        </w:rPr>
        <w:t>刑</w:t>
      </w:r>
      <w:r w:rsidRPr="000F2547">
        <w:rPr>
          <w:rFonts w:ascii="仿宋" w:eastAsia="仿宋" w:hAnsi="仿宋" w:hint="eastAsia"/>
          <w:szCs w:val="32"/>
        </w:rPr>
        <w:t>七年。刑期自2016年6月7日起至2023年6月6日止。</w:t>
      </w:r>
      <w:r w:rsidR="000F2547">
        <w:rPr>
          <w:rFonts w:ascii="仿宋" w:eastAsia="仿宋" w:hAnsi="仿宋" w:hint="eastAsia"/>
          <w:szCs w:val="32"/>
        </w:rPr>
        <w:t>于</w:t>
      </w:r>
      <w:r w:rsidRPr="000F2547">
        <w:rPr>
          <w:rFonts w:ascii="仿宋" w:eastAsia="仿宋" w:hAnsi="仿宋" w:hint="eastAsia"/>
          <w:szCs w:val="32"/>
        </w:rPr>
        <w:t>2017年2月22日交付</w:t>
      </w:r>
      <w:r w:rsidR="000F2547">
        <w:rPr>
          <w:rFonts w:ascii="仿宋" w:eastAsia="仿宋" w:hAnsi="仿宋" w:hint="eastAsia"/>
          <w:szCs w:val="32"/>
        </w:rPr>
        <w:t>福建省</w:t>
      </w:r>
      <w:r w:rsidRPr="000F2547">
        <w:rPr>
          <w:rFonts w:ascii="仿宋" w:eastAsia="仿宋" w:hAnsi="仿宋" w:hint="eastAsia"/>
          <w:szCs w:val="32"/>
        </w:rPr>
        <w:t>厦门监狱执行刑罚。厦门市中级人民法院于2018年12月25日以（2018）闽02刑更995号刑事裁定书</w:t>
      </w:r>
      <w:r w:rsidR="000F2547">
        <w:rPr>
          <w:rFonts w:ascii="仿宋" w:eastAsia="仿宋" w:hAnsi="仿宋" w:hint="eastAsia"/>
          <w:szCs w:val="32"/>
        </w:rPr>
        <w:t>，</w:t>
      </w:r>
      <w:r w:rsidRPr="000F2547">
        <w:rPr>
          <w:rFonts w:ascii="仿宋" w:eastAsia="仿宋" w:hAnsi="仿宋" w:hint="eastAsia"/>
          <w:szCs w:val="32"/>
        </w:rPr>
        <w:t>裁定减刑六个月；2020年8月26日以（2020）闽02刑更646号刑事裁定书</w:t>
      </w:r>
      <w:r w:rsidR="000F2547">
        <w:rPr>
          <w:rFonts w:ascii="仿宋" w:eastAsia="仿宋" w:hAnsi="仿宋" w:hint="eastAsia"/>
          <w:szCs w:val="32"/>
        </w:rPr>
        <w:t>，</w:t>
      </w:r>
      <w:r w:rsidRPr="000F2547">
        <w:rPr>
          <w:rFonts w:ascii="仿宋" w:eastAsia="仿宋" w:hAnsi="仿宋" w:hint="eastAsia"/>
          <w:szCs w:val="32"/>
        </w:rPr>
        <w:t>裁定减刑六个月，刑期至2022年6月6日止</w:t>
      </w:r>
      <w:r w:rsidR="000F2547">
        <w:rPr>
          <w:rFonts w:ascii="仿宋" w:eastAsia="仿宋" w:hAnsi="仿宋" w:hint="eastAsia"/>
          <w:szCs w:val="32"/>
        </w:rPr>
        <w:t>，于</w:t>
      </w:r>
      <w:r w:rsidR="000F2547" w:rsidRPr="000F2547">
        <w:rPr>
          <w:rFonts w:ascii="仿宋" w:eastAsia="仿宋" w:hAnsi="仿宋" w:hint="eastAsia"/>
          <w:szCs w:val="32"/>
        </w:rPr>
        <w:t>2020年8月26日</w:t>
      </w:r>
      <w:r w:rsidR="000F2547">
        <w:rPr>
          <w:rFonts w:ascii="仿宋" w:eastAsia="仿宋" w:hAnsi="仿宋" w:hint="eastAsia"/>
          <w:szCs w:val="32"/>
        </w:rPr>
        <w:t>送达</w:t>
      </w:r>
      <w:r w:rsidRPr="000F2547">
        <w:rPr>
          <w:rFonts w:ascii="仿宋" w:eastAsia="仿宋" w:hAnsi="仿宋" w:hint="eastAsia"/>
          <w:szCs w:val="32"/>
        </w:rPr>
        <w:t>。现属宽管级罪犯。</w:t>
      </w:r>
    </w:p>
    <w:p w:rsidR="00A0517D" w:rsidRPr="000F2547" w:rsidRDefault="00A72356" w:rsidP="000F2547">
      <w:pPr>
        <w:ind w:firstLineChars="200" w:firstLine="640"/>
        <w:rPr>
          <w:rFonts w:ascii="仿宋" w:eastAsia="仿宋" w:hAnsi="仿宋"/>
          <w:szCs w:val="32"/>
        </w:rPr>
      </w:pPr>
      <w:r w:rsidRPr="000F2547">
        <w:rPr>
          <w:rFonts w:ascii="仿宋" w:eastAsia="仿宋" w:hAnsi="仿宋" w:hint="eastAsia"/>
          <w:szCs w:val="32"/>
        </w:rPr>
        <w:t>罪犯</w:t>
      </w:r>
      <w:r w:rsidRPr="000F2547">
        <w:rPr>
          <w:rFonts w:ascii="仿宋" w:eastAsia="仿宋" w:hAnsi="仿宋" w:hint="eastAsia"/>
          <w:szCs w:val="32"/>
          <w:lang w:val="zh-CN"/>
        </w:rPr>
        <w:t>李聚海</w:t>
      </w:r>
      <w:r w:rsidRPr="000F2547">
        <w:rPr>
          <w:rFonts w:ascii="仿宋" w:eastAsia="仿宋" w:hAnsi="仿宋" w:hint="eastAsia"/>
          <w:szCs w:val="32"/>
        </w:rPr>
        <w:t>在服刑期间，确有悔改表现：</w:t>
      </w:r>
    </w:p>
    <w:p w:rsidR="00A0517D" w:rsidRPr="000F2547" w:rsidRDefault="00A72356" w:rsidP="000F2547">
      <w:pPr>
        <w:ind w:firstLineChars="200" w:firstLine="640"/>
        <w:rPr>
          <w:rFonts w:ascii="仿宋" w:eastAsia="仿宋" w:hAnsi="仿宋"/>
          <w:szCs w:val="32"/>
        </w:rPr>
      </w:pPr>
      <w:r w:rsidRPr="000F2547">
        <w:rPr>
          <w:rFonts w:ascii="仿宋" w:eastAsia="仿宋" w:hAnsi="仿宋" w:hint="eastAsia"/>
          <w:szCs w:val="32"/>
        </w:rPr>
        <w:t>该犯本轮考核期内累计获1800分，</w:t>
      </w:r>
      <w:r w:rsidR="000F2547">
        <w:rPr>
          <w:rFonts w:ascii="仿宋" w:eastAsia="仿宋" w:hAnsi="仿宋" w:hint="eastAsia"/>
          <w:szCs w:val="32"/>
        </w:rPr>
        <w:t>折合</w:t>
      </w:r>
      <w:r w:rsidRPr="000F2547">
        <w:rPr>
          <w:rFonts w:ascii="仿宋" w:eastAsia="仿宋" w:hAnsi="仿宋" w:hint="eastAsia"/>
          <w:szCs w:val="32"/>
        </w:rPr>
        <w:t>表扬3</w:t>
      </w:r>
      <w:r w:rsidR="000F2547">
        <w:rPr>
          <w:rFonts w:ascii="仿宋" w:eastAsia="仿宋" w:hAnsi="仿宋" w:hint="eastAsia"/>
          <w:szCs w:val="32"/>
        </w:rPr>
        <w:t>个</w:t>
      </w:r>
      <w:r w:rsidRPr="000F2547">
        <w:rPr>
          <w:rFonts w:ascii="仿宋" w:eastAsia="仿宋" w:hAnsi="仿宋" w:hint="eastAsia"/>
          <w:szCs w:val="32"/>
        </w:rPr>
        <w:t>。自2020年9月至2021年9月间隔期13个月，获得1488分。</w:t>
      </w:r>
      <w:r w:rsidR="000F2547">
        <w:rPr>
          <w:rFonts w:ascii="仿宋" w:eastAsia="仿宋" w:hAnsi="仿宋" w:hint="eastAsia"/>
          <w:szCs w:val="32"/>
        </w:rPr>
        <w:t>考核期内无违规扣分。</w:t>
      </w:r>
    </w:p>
    <w:p w:rsidR="00A0517D" w:rsidRPr="000F2547" w:rsidRDefault="000F2547" w:rsidP="000F2547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因</w:t>
      </w:r>
      <w:r w:rsidRPr="000F2547">
        <w:rPr>
          <w:rFonts w:ascii="仿宋" w:eastAsia="仿宋" w:hAnsi="仿宋" w:hint="eastAsia"/>
          <w:szCs w:val="32"/>
        </w:rPr>
        <w:t>该犯</w:t>
      </w:r>
      <w:r>
        <w:rPr>
          <w:rFonts w:ascii="仿宋" w:eastAsia="仿宋" w:hAnsi="仿宋" w:hint="eastAsia"/>
          <w:szCs w:val="32"/>
        </w:rPr>
        <w:t>犯罪情节恶劣，予以相应扣减减刑幅度一个月。</w:t>
      </w:r>
    </w:p>
    <w:p w:rsidR="000F2547" w:rsidRDefault="000F2547" w:rsidP="000F2547">
      <w:pPr>
        <w:ind w:firstLineChars="200" w:firstLine="640"/>
        <w:rPr>
          <w:rFonts w:ascii="仿宋" w:eastAsia="仿宋" w:hAnsi="仿宋"/>
          <w:szCs w:val="32"/>
        </w:rPr>
      </w:pPr>
      <w:r w:rsidRPr="00A7473E">
        <w:rPr>
          <w:rFonts w:ascii="仿宋" w:eastAsia="仿宋" w:hAnsi="仿宋" w:hint="eastAsia"/>
          <w:szCs w:val="32"/>
        </w:rPr>
        <w:t>本案于</w:t>
      </w:r>
      <w:r>
        <w:rPr>
          <w:rFonts w:ascii="仿宋" w:eastAsia="仿宋" w:hAnsi="仿宋" w:hint="eastAsia"/>
          <w:szCs w:val="32"/>
        </w:rPr>
        <w:t>2021</w:t>
      </w:r>
      <w:r w:rsidRPr="00A7473E"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 w:hint="eastAsia"/>
          <w:szCs w:val="32"/>
        </w:rPr>
        <w:t>12</w:t>
      </w:r>
      <w:r w:rsidRPr="00A7473E"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 w:hint="eastAsia"/>
          <w:szCs w:val="32"/>
        </w:rPr>
        <w:t>3</w:t>
      </w:r>
      <w:r w:rsidRPr="00A7473E">
        <w:rPr>
          <w:rFonts w:ascii="仿宋" w:eastAsia="仿宋" w:hAnsi="仿宋" w:hint="eastAsia"/>
          <w:szCs w:val="32"/>
        </w:rPr>
        <w:t>日至</w:t>
      </w:r>
      <w:r>
        <w:rPr>
          <w:rFonts w:ascii="仿宋" w:eastAsia="仿宋" w:hAnsi="仿宋" w:hint="eastAsia"/>
          <w:szCs w:val="32"/>
        </w:rPr>
        <w:t>2021</w:t>
      </w:r>
      <w:r w:rsidRPr="00A7473E"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 w:hint="eastAsia"/>
          <w:szCs w:val="32"/>
        </w:rPr>
        <w:t>12</w:t>
      </w:r>
      <w:r w:rsidRPr="00A7473E"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 w:hint="eastAsia"/>
          <w:szCs w:val="32"/>
        </w:rPr>
        <w:t>9</w:t>
      </w:r>
      <w:r w:rsidRPr="00A7473E">
        <w:rPr>
          <w:rFonts w:ascii="仿宋" w:eastAsia="仿宋" w:hAnsi="仿宋" w:hint="eastAsia"/>
          <w:szCs w:val="32"/>
        </w:rPr>
        <w:t>日在狱内公示未收到不同意见。</w:t>
      </w:r>
    </w:p>
    <w:p w:rsidR="00A0517D" w:rsidRPr="000F2547" w:rsidRDefault="00A72356" w:rsidP="000F2547">
      <w:pPr>
        <w:ind w:firstLineChars="200" w:firstLine="640"/>
        <w:rPr>
          <w:rFonts w:ascii="仿宋" w:eastAsia="仿宋" w:hAnsi="仿宋"/>
          <w:szCs w:val="32"/>
        </w:rPr>
      </w:pPr>
      <w:r w:rsidRPr="000F2547">
        <w:rPr>
          <w:rFonts w:ascii="仿宋" w:eastAsia="仿宋" w:hAnsi="仿宋" w:hint="eastAsia"/>
          <w:szCs w:val="32"/>
        </w:rPr>
        <w:lastRenderedPageBreak/>
        <w:t>罪犯李聚海在服刑期间，确有悔改表现，依照《中华人民共和国刑法》第78</w:t>
      </w:r>
      <w:r w:rsidR="000F2547">
        <w:rPr>
          <w:rFonts w:ascii="仿宋" w:eastAsia="仿宋" w:hAnsi="仿宋" w:hint="eastAsia"/>
          <w:szCs w:val="32"/>
        </w:rPr>
        <w:t>条</w:t>
      </w:r>
      <w:r w:rsidRPr="000F2547">
        <w:rPr>
          <w:rFonts w:ascii="仿宋" w:eastAsia="仿宋" w:hAnsi="仿宋" w:hint="eastAsia"/>
          <w:szCs w:val="32"/>
        </w:rPr>
        <w:t>、</w:t>
      </w:r>
      <w:r w:rsidR="000F2547">
        <w:rPr>
          <w:rFonts w:ascii="仿宋" w:eastAsia="仿宋" w:hAnsi="仿宋" w:hint="eastAsia"/>
          <w:szCs w:val="32"/>
        </w:rPr>
        <w:t>第</w:t>
      </w:r>
      <w:r w:rsidRPr="000F2547">
        <w:rPr>
          <w:rFonts w:ascii="仿宋" w:eastAsia="仿宋" w:hAnsi="仿宋" w:hint="eastAsia"/>
          <w:szCs w:val="32"/>
        </w:rPr>
        <w:t>79条</w:t>
      </w:r>
      <w:r w:rsidR="000F2547">
        <w:rPr>
          <w:rFonts w:ascii="仿宋" w:eastAsia="仿宋" w:hAnsi="仿宋" w:hint="eastAsia"/>
          <w:szCs w:val="32"/>
        </w:rPr>
        <w:t>，</w:t>
      </w:r>
      <w:r w:rsidRPr="000F2547">
        <w:rPr>
          <w:rFonts w:ascii="仿宋" w:eastAsia="仿宋" w:hAnsi="仿宋" w:hint="eastAsia"/>
          <w:szCs w:val="32"/>
        </w:rPr>
        <w:t>《中华人民共和国刑事诉讼法》第 273 条和《中华人民共和国监狱法》第29条之规定，建议对罪犯</w:t>
      </w:r>
      <w:r w:rsidRPr="000F2547">
        <w:rPr>
          <w:rFonts w:ascii="仿宋" w:eastAsia="仿宋" w:hAnsi="仿宋" w:hint="eastAsia"/>
          <w:szCs w:val="32"/>
          <w:lang w:val="zh-CN"/>
        </w:rPr>
        <w:t>李聚海</w:t>
      </w:r>
      <w:r w:rsidRPr="000F2547">
        <w:rPr>
          <w:rFonts w:ascii="仿宋" w:eastAsia="仿宋" w:hAnsi="仿宋" w:hint="eastAsia"/>
          <w:szCs w:val="32"/>
        </w:rPr>
        <w:t>予以减刑</w:t>
      </w:r>
      <w:r w:rsidR="003E77B1">
        <w:rPr>
          <w:rFonts w:ascii="仿宋" w:eastAsia="仿宋" w:hAnsi="仿宋" w:hint="eastAsia"/>
          <w:szCs w:val="32"/>
        </w:rPr>
        <w:t>五</w:t>
      </w:r>
      <w:r w:rsidRPr="000F2547">
        <w:rPr>
          <w:rFonts w:ascii="仿宋" w:eastAsia="仿宋" w:hAnsi="仿宋" w:hint="eastAsia"/>
          <w:szCs w:val="32"/>
        </w:rPr>
        <w:t>个月。特提请你院审理裁定。</w:t>
      </w:r>
    </w:p>
    <w:p w:rsidR="00A0517D" w:rsidRPr="000F2547" w:rsidRDefault="00A72356" w:rsidP="000F2547">
      <w:pPr>
        <w:pStyle w:val="a3"/>
        <w:ind w:rightChars="-15" w:right="-48" w:firstLineChars="192" w:firstLine="614"/>
        <w:rPr>
          <w:rFonts w:ascii="仿宋" w:eastAsia="仿宋" w:hAnsi="仿宋"/>
          <w:szCs w:val="32"/>
        </w:rPr>
      </w:pPr>
      <w:r w:rsidRPr="000F2547">
        <w:rPr>
          <w:rFonts w:ascii="仿宋" w:eastAsia="仿宋" w:hAnsi="仿宋" w:hint="eastAsia"/>
          <w:szCs w:val="32"/>
        </w:rPr>
        <w:t>此致</w:t>
      </w:r>
    </w:p>
    <w:p w:rsidR="00A0517D" w:rsidRPr="000F2547" w:rsidRDefault="000F2547" w:rsidP="000F2547">
      <w:pPr>
        <w:ind w:rightChars="-15" w:right="-48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福建省</w:t>
      </w:r>
      <w:r w:rsidR="00A72356" w:rsidRPr="000F2547">
        <w:rPr>
          <w:rFonts w:ascii="仿宋" w:eastAsia="仿宋" w:hAnsi="仿宋" w:hint="eastAsia"/>
          <w:szCs w:val="32"/>
        </w:rPr>
        <w:t>厦门市中级人民法院</w:t>
      </w:r>
    </w:p>
    <w:p w:rsidR="00A0517D" w:rsidRPr="000F2547" w:rsidRDefault="00A72356" w:rsidP="000F2547">
      <w:pPr>
        <w:ind w:firstLineChars="200" w:firstLine="640"/>
        <w:rPr>
          <w:rFonts w:ascii="仿宋" w:eastAsia="仿宋" w:hAnsi="仿宋" w:cs="仿宋_GB2312"/>
          <w:szCs w:val="32"/>
        </w:rPr>
      </w:pPr>
      <w:r w:rsidRPr="000F2547">
        <w:rPr>
          <w:rFonts w:ascii="仿宋" w:eastAsia="仿宋" w:hAnsi="仿宋" w:cs="仿宋_GB2312" w:hint="eastAsia"/>
          <w:szCs w:val="32"/>
        </w:rPr>
        <w:t>附件：⒈罪犯</w:t>
      </w:r>
      <w:r w:rsidRPr="000F2547">
        <w:rPr>
          <w:rFonts w:ascii="仿宋" w:eastAsia="仿宋" w:hAnsi="仿宋" w:cs="宋体" w:hint="eastAsia"/>
          <w:szCs w:val="32"/>
          <w:lang w:val="zh-CN"/>
        </w:rPr>
        <w:t>李聚海</w:t>
      </w:r>
      <w:r w:rsidRPr="000F2547">
        <w:rPr>
          <w:rFonts w:ascii="仿宋" w:eastAsia="仿宋" w:hAnsi="仿宋" w:cs="仿宋_GB2312" w:hint="eastAsia"/>
          <w:szCs w:val="32"/>
        </w:rPr>
        <w:t>卷宗</w:t>
      </w:r>
      <w:r w:rsidR="000F2547">
        <w:rPr>
          <w:rFonts w:ascii="仿宋" w:eastAsia="仿宋" w:hAnsi="仿宋" w:cs="仿宋_GB2312" w:hint="eastAsia"/>
          <w:szCs w:val="32"/>
        </w:rPr>
        <w:t>4</w:t>
      </w:r>
      <w:r w:rsidRPr="000F2547">
        <w:rPr>
          <w:rFonts w:ascii="仿宋" w:eastAsia="仿宋" w:hAnsi="仿宋" w:cs="仿宋_GB2312" w:hint="eastAsia"/>
          <w:szCs w:val="32"/>
        </w:rPr>
        <w:t>册</w:t>
      </w:r>
    </w:p>
    <w:p w:rsidR="00A0517D" w:rsidRDefault="00A72356" w:rsidP="000F2547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0F2547">
        <w:rPr>
          <w:rFonts w:ascii="仿宋" w:eastAsia="仿宋" w:hAnsi="仿宋" w:cs="仿宋_GB2312" w:hint="eastAsia"/>
          <w:szCs w:val="32"/>
        </w:rPr>
        <w:t>⒉减刑建议书</w:t>
      </w:r>
      <w:r w:rsidR="000F2547">
        <w:rPr>
          <w:rFonts w:ascii="仿宋" w:eastAsia="仿宋" w:hAnsi="仿宋" w:cs="仿宋_GB2312" w:hint="eastAsia"/>
          <w:szCs w:val="32"/>
        </w:rPr>
        <w:t>2</w:t>
      </w:r>
      <w:r w:rsidRPr="000F2547">
        <w:rPr>
          <w:rFonts w:ascii="仿宋" w:eastAsia="仿宋" w:hAnsi="仿宋" w:cs="仿宋_GB2312" w:hint="eastAsia"/>
          <w:szCs w:val="32"/>
        </w:rPr>
        <w:t>份</w:t>
      </w:r>
    </w:p>
    <w:p w:rsidR="000F2547" w:rsidRDefault="000F2547" w:rsidP="000F2547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</w:p>
    <w:p w:rsidR="000F2547" w:rsidRPr="000F2547" w:rsidRDefault="000F2547" w:rsidP="000F2547">
      <w:pPr>
        <w:ind w:rightChars="-15" w:right="-48" w:firstLineChars="500" w:firstLine="1600"/>
        <w:rPr>
          <w:rFonts w:ascii="仿宋" w:eastAsia="仿宋" w:hAnsi="仿宋"/>
          <w:szCs w:val="32"/>
        </w:rPr>
      </w:pPr>
    </w:p>
    <w:p w:rsidR="00A0517D" w:rsidRPr="000F2547" w:rsidRDefault="00A72356" w:rsidP="000F2547">
      <w:pPr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0F2547">
        <w:rPr>
          <w:rFonts w:ascii="仿宋" w:eastAsia="仿宋" w:hAnsi="仿宋" w:hint="eastAsia"/>
          <w:szCs w:val="32"/>
        </w:rPr>
        <w:t>福建省厦门监狱</w:t>
      </w:r>
    </w:p>
    <w:p w:rsidR="00A0517D" w:rsidRPr="000F2547" w:rsidRDefault="00A72356" w:rsidP="000F2547">
      <w:pPr>
        <w:ind w:rightChars="291" w:right="931"/>
        <w:jc w:val="right"/>
        <w:rPr>
          <w:rFonts w:ascii="仿宋" w:eastAsia="仿宋" w:hAnsi="仿宋"/>
          <w:szCs w:val="32"/>
        </w:rPr>
      </w:pPr>
      <w:r w:rsidRPr="000F2547">
        <w:rPr>
          <w:rFonts w:ascii="仿宋" w:eastAsia="仿宋" w:hAnsi="仿宋" w:hint="eastAsia"/>
          <w:szCs w:val="32"/>
        </w:rPr>
        <w:t>2021年</w:t>
      </w:r>
      <w:r w:rsidR="000F2547">
        <w:rPr>
          <w:rFonts w:ascii="仿宋" w:eastAsia="仿宋" w:hAnsi="仿宋" w:hint="eastAsia"/>
          <w:szCs w:val="32"/>
        </w:rPr>
        <w:t>12</w:t>
      </w:r>
      <w:r w:rsidRPr="000F2547">
        <w:rPr>
          <w:rFonts w:ascii="仿宋" w:eastAsia="仿宋" w:hAnsi="仿宋" w:hint="eastAsia"/>
          <w:szCs w:val="32"/>
        </w:rPr>
        <w:t>月</w:t>
      </w:r>
      <w:r w:rsidR="000F2547">
        <w:rPr>
          <w:rFonts w:ascii="仿宋" w:eastAsia="仿宋" w:hAnsi="仿宋" w:hint="eastAsia"/>
          <w:szCs w:val="32"/>
        </w:rPr>
        <w:t>2</w:t>
      </w:r>
      <w:r w:rsidR="0066414D">
        <w:rPr>
          <w:rFonts w:ascii="仿宋" w:eastAsia="仿宋" w:hAnsi="仿宋" w:hint="eastAsia"/>
          <w:szCs w:val="32"/>
        </w:rPr>
        <w:t>4</w:t>
      </w:r>
      <w:r w:rsidRPr="000F2547">
        <w:rPr>
          <w:rFonts w:ascii="仿宋" w:eastAsia="仿宋" w:hAnsi="仿宋" w:hint="eastAsia"/>
          <w:szCs w:val="32"/>
        </w:rPr>
        <w:t>日</w:t>
      </w:r>
    </w:p>
    <w:p w:rsidR="00A0517D" w:rsidRPr="000F2547" w:rsidRDefault="00A0517D" w:rsidP="000F2547">
      <w:pPr>
        <w:jc w:val="left"/>
        <w:rPr>
          <w:rFonts w:ascii="仿宋" w:eastAsia="仿宋" w:hAnsi="仿宋" w:cs="仿宋_GB2312"/>
          <w:sz w:val="28"/>
          <w:szCs w:val="36"/>
        </w:rPr>
      </w:pPr>
    </w:p>
    <w:p w:rsidR="00A0517D" w:rsidRPr="000F2547" w:rsidRDefault="00A0517D" w:rsidP="000F2547">
      <w:pPr>
        <w:rPr>
          <w:rFonts w:ascii="仿宋" w:eastAsia="仿宋" w:hAnsi="仿宋"/>
          <w:b/>
          <w:sz w:val="44"/>
          <w:szCs w:val="44"/>
        </w:rPr>
      </w:pPr>
    </w:p>
    <w:p w:rsidR="00A0517D" w:rsidRPr="000F2547" w:rsidRDefault="00A0517D" w:rsidP="000F2547">
      <w:pPr>
        <w:jc w:val="center"/>
        <w:rPr>
          <w:rFonts w:ascii="仿宋" w:eastAsia="仿宋" w:hAnsi="仿宋"/>
          <w:b/>
          <w:sz w:val="44"/>
          <w:szCs w:val="44"/>
        </w:rPr>
      </w:pPr>
    </w:p>
    <w:p w:rsidR="00A0517D" w:rsidRPr="000F2547" w:rsidRDefault="00A0517D" w:rsidP="000F2547">
      <w:pPr>
        <w:jc w:val="center"/>
        <w:rPr>
          <w:rFonts w:ascii="仿宋" w:eastAsia="仿宋" w:hAnsi="仿宋"/>
          <w:b/>
          <w:sz w:val="44"/>
          <w:szCs w:val="44"/>
        </w:rPr>
      </w:pPr>
    </w:p>
    <w:p w:rsidR="00A0517D" w:rsidRPr="000F2547" w:rsidRDefault="00A0517D" w:rsidP="000F2547">
      <w:pPr>
        <w:jc w:val="center"/>
        <w:rPr>
          <w:rFonts w:ascii="仿宋" w:eastAsia="仿宋" w:hAnsi="仿宋"/>
          <w:b/>
          <w:sz w:val="44"/>
          <w:szCs w:val="44"/>
        </w:rPr>
      </w:pPr>
    </w:p>
    <w:p w:rsidR="00A0517D" w:rsidRPr="000F2547" w:rsidRDefault="00A0517D" w:rsidP="000F2547">
      <w:pPr>
        <w:jc w:val="center"/>
        <w:rPr>
          <w:rFonts w:ascii="仿宋" w:eastAsia="仿宋" w:hAnsi="仿宋"/>
          <w:b/>
          <w:sz w:val="44"/>
          <w:szCs w:val="44"/>
        </w:rPr>
      </w:pPr>
    </w:p>
    <w:p w:rsidR="00A0517D" w:rsidRPr="000F2547" w:rsidRDefault="00A0517D" w:rsidP="000F2547">
      <w:pPr>
        <w:jc w:val="center"/>
        <w:rPr>
          <w:rFonts w:ascii="仿宋" w:eastAsia="仿宋" w:hAnsi="仿宋"/>
          <w:b/>
          <w:sz w:val="44"/>
          <w:szCs w:val="44"/>
        </w:rPr>
      </w:pPr>
    </w:p>
    <w:p w:rsidR="00A0517D" w:rsidRPr="000F2547" w:rsidRDefault="00A0517D" w:rsidP="000F2547">
      <w:pPr>
        <w:jc w:val="center"/>
        <w:rPr>
          <w:rFonts w:ascii="仿宋" w:eastAsia="仿宋" w:hAnsi="仿宋"/>
          <w:b/>
          <w:sz w:val="44"/>
          <w:szCs w:val="44"/>
        </w:rPr>
      </w:pPr>
    </w:p>
    <w:p w:rsidR="00A0517D" w:rsidRPr="000F2547" w:rsidRDefault="00A0517D" w:rsidP="000F2547">
      <w:pPr>
        <w:jc w:val="center"/>
        <w:rPr>
          <w:rFonts w:ascii="仿宋" w:eastAsia="仿宋" w:hAnsi="仿宋"/>
          <w:b/>
          <w:sz w:val="44"/>
          <w:szCs w:val="44"/>
        </w:rPr>
      </w:pPr>
    </w:p>
    <w:p w:rsidR="00A0517D" w:rsidRPr="000F2547" w:rsidRDefault="00A0517D" w:rsidP="000F2547">
      <w:pPr>
        <w:rPr>
          <w:rFonts w:ascii="仿宋" w:eastAsia="仿宋" w:hAnsi="仿宋"/>
        </w:rPr>
      </w:pPr>
      <w:bookmarkStart w:id="0" w:name="_GoBack"/>
      <w:bookmarkEnd w:id="0"/>
    </w:p>
    <w:sectPr w:rsidR="00A0517D" w:rsidRPr="000F2547" w:rsidSect="000F2547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64C5" w:rsidRDefault="000A64C5" w:rsidP="000F2547">
      <w:r>
        <w:separator/>
      </w:r>
    </w:p>
  </w:endnote>
  <w:endnote w:type="continuationSeparator" w:id="1">
    <w:p w:rsidR="000A64C5" w:rsidRDefault="000A64C5" w:rsidP="000F2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64C5" w:rsidRDefault="000A64C5" w:rsidP="000F2547">
      <w:r>
        <w:separator/>
      </w:r>
    </w:p>
  </w:footnote>
  <w:footnote w:type="continuationSeparator" w:id="1">
    <w:p w:rsidR="000A64C5" w:rsidRDefault="000A64C5" w:rsidP="000F25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517D"/>
    <w:rsid w:val="00066200"/>
    <w:rsid w:val="000A64C5"/>
    <w:rsid w:val="000F2547"/>
    <w:rsid w:val="001D0F85"/>
    <w:rsid w:val="003762F5"/>
    <w:rsid w:val="003E77B1"/>
    <w:rsid w:val="00557EDD"/>
    <w:rsid w:val="0066414D"/>
    <w:rsid w:val="00853501"/>
    <w:rsid w:val="00A0517D"/>
    <w:rsid w:val="00A72356"/>
    <w:rsid w:val="00CF3896"/>
    <w:rsid w:val="00E04F2A"/>
    <w:rsid w:val="00F91CCF"/>
    <w:rsid w:val="7D3239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517D"/>
    <w:pPr>
      <w:widowControl w:val="0"/>
      <w:jc w:val="both"/>
    </w:pPr>
    <w:rPr>
      <w:rFonts w:ascii="Calibri" w:eastAsia="仿宋_GB2312" w:hAnsi="Calibri"/>
      <w:kern w:val="3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sid w:val="00A0517D"/>
  </w:style>
  <w:style w:type="paragraph" w:styleId="a4">
    <w:name w:val="header"/>
    <w:basedOn w:val="a"/>
    <w:link w:val="Char"/>
    <w:rsid w:val="000F25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F2547"/>
    <w:rPr>
      <w:rFonts w:ascii="Calibri" w:eastAsia="仿宋_GB2312" w:hAnsi="Calibri"/>
      <w:kern w:val="32"/>
      <w:sz w:val="18"/>
      <w:szCs w:val="18"/>
    </w:rPr>
  </w:style>
  <w:style w:type="paragraph" w:styleId="a5">
    <w:name w:val="footer"/>
    <w:basedOn w:val="a"/>
    <w:link w:val="Char0"/>
    <w:rsid w:val="000F25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F2547"/>
    <w:rPr>
      <w:rFonts w:ascii="Calibri" w:eastAsia="仿宋_GB2312" w:hAnsi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2021-12-27T01:11:00Z</cp:lastPrinted>
  <dcterms:created xsi:type="dcterms:W3CDTF">2021-12-27T01:12:00Z</dcterms:created>
  <dcterms:modified xsi:type="dcterms:W3CDTF">2025-06-24T02:37:00Z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