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1D" w:rsidRPr="00D62BB0" w:rsidRDefault="00FF69F4">
      <w:pPr>
        <w:widowControl/>
        <w:shd w:val="clear" w:color="auto" w:fill="FFFFFF"/>
        <w:spacing w:beforeAutospacing="1" w:afterAutospacing="1" w:line="700" w:lineRule="atLeast"/>
        <w:jc w:val="center"/>
        <w:rPr>
          <w:rFonts w:ascii="仿宋" w:eastAsia="仿宋" w:hAnsi="仿宋" w:cs="仿宋"/>
          <w:sz w:val="22"/>
          <w:szCs w:val="22"/>
        </w:rPr>
      </w:pPr>
      <w:r w:rsidRPr="00D62BB0"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  <w:lang/>
        </w:rPr>
        <w:t>福建省厦门监狱学员物资超市配套设施采购比价公告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szCs w:val="28"/>
        </w:rPr>
      </w:pPr>
      <w:bookmarkStart w:id="0" w:name="OLE_LINK3"/>
      <w:bookmarkStart w:id="1" w:name="OLE_LINK4"/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因工作需要，</w:t>
      </w:r>
      <w:r w:rsidRPr="00D62BB0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/>
        </w:rPr>
        <w:t>福建省厦门监狱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（以下简称采购人）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拟采取市场比价的方式确定一家供货商，采购一批物资超市配套设施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，欢迎符合条件的供货商按要求书面报价。采购具体事项如下：</w:t>
      </w:r>
    </w:p>
    <w:p w:rsidR="001D2D1D" w:rsidRPr="00D62BB0" w:rsidRDefault="00FF69F4">
      <w:pPr>
        <w:widowControl/>
        <w:numPr>
          <w:ilvl w:val="0"/>
          <w:numId w:val="1"/>
        </w:numPr>
        <w:shd w:val="clear" w:color="auto" w:fill="FFFFFF"/>
        <w:spacing w:before="100" w:after="100" w:line="360" w:lineRule="auto"/>
        <w:ind w:firstLine="562"/>
        <w:rPr>
          <w:rFonts w:ascii="仿宋" w:eastAsia="仿宋" w:hAnsi="仿宋" w:cs="仿宋"/>
          <w:szCs w:val="28"/>
        </w:rPr>
      </w:pPr>
      <w:r w:rsidRPr="00D62BB0">
        <w:rPr>
          <w:rFonts w:ascii="仿宋" w:eastAsia="仿宋" w:hAnsi="仿宋" w:cs="仿宋" w:hint="eastAsia"/>
          <w:b/>
          <w:kern w:val="0"/>
          <w:szCs w:val="28"/>
          <w:shd w:val="clear" w:color="auto" w:fill="FFFFFF"/>
          <w:lang/>
        </w:rPr>
        <w:t>项目名称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：</w:t>
      </w:r>
      <w:r w:rsidRPr="00D62BB0"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  <w:lang/>
        </w:rPr>
        <w:t>福建省厦门监狱学员物资超市配套设施</w:t>
      </w:r>
      <w:r w:rsidRPr="00D62BB0">
        <w:rPr>
          <w:rFonts w:ascii="仿宋" w:eastAsia="仿宋" w:hAnsi="仿宋" w:cs="仿宋" w:hint="eastAsia"/>
          <w:b/>
          <w:kern w:val="0"/>
          <w:szCs w:val="28"/>
          <w:shd w:val="clear" w:color="auto" w:fill="FFFFFF"/>
          <w:lang/>
        </w:rPr>
        <w:t>项目</w:t>
      </w:r>
    </w:p>
    <w:p w:rsidR="001D2D1D" w:rsidRPr="00D62BB0" w:rsidRDefault="00FF69F4" w:rsidP="00D62BB0">
      <w:pPr>
        <w:pStyle w:val="a8"/>
        <w:spacing w:line="360" w:lineRule="auto"/>
        <w:ind w:firstLineChars="196" w:firstLine="551"/>
        <w:rPr>
          <w:rStyle w:val="1"/>
          <w:rFonts w:ascii="仿宋" w:eastAsia="仿宋" w:hAnsi="仿宋" w:cs="仿宋"/>
          <w:i w:val="0"/>
          <w:color w:val="auto"/>
          <w:szCs w:val="28"/>
        </w:rPr>
      </w:pPr>
      <w:r w:rsidRPr="00D62BB0">
        <w:rPr>
          <w:rStyle w:val="1"/>
          <w:rFonts w:ascii="仿宋" w:eastAsia="仿宋" w:hAnsi="仿宋" w:cs="仿宋" w:hint="eastAsia"/>
          <w:b/>
          <w:bCs/>
          <w:i w:val="0"/>
          <w:color w:val="auto"/>
          <w:szCs w:val="28"/>
        </w:rPr>
        <w:t>二</w:t>
      </w:r>
      <w:r w:rsidRPr="00D62BB0">
        <w:rPr>
          <w:rStyle w:val="1"/>
          <w:rFonts w:ascii="仿宋" w:eastAsia="仿宋" w:hAnsi="仿宋" w:cs="仿宋" w:hint="eastAsia"/>
          <w:b/>
          <w:bCs/>
          <w:i w:val="0"/>
          <w:color w:val="auto"/>
          <w:szCs w:val="28"/>
        </w:rPr>
        <w:t>、项目需求</w:t>
      </w:r>
      <w:r w:rsidRPr="00D62BB0">
        <w:rPr>
          <w:rStyle w:val="1"/>
          <w:rFonts w:ascii="仿宋" w:eastAsia="仿宋" w:hAnsi="仿宋" w:cs="仿宋" w:hint="eastAsia"/>
          <w:b/>
          <w:bCs/>
          <w:i w:val="0"/>
          <w:color w:val="auto"/>
          <w:szCs w:val="28"/>
        </w:rPr>
        <w:t>：</w:t>
      </w:r>
    </w:p>
    <w:p w:rsidR="001D2D1D" w:rsidRPr="00D62BB0" w:rsidRDefault="00FF69F4">
      <w:pPr>
        <w:pStyle w:val="a8"/>
        <w:spacing w:line="360" w:lineRule="auto"/>
        <w:ind w:firstLine="640"/>
        <w:rPr>
          <w:rStyle w:val="1"/>
          <w:rFonts w:ascii="仿宋" w:eastAsia="仿宋" w:hAnsi="仿宋" w:cs="仿宋"/>
          <w:i w:val="0"/>
          <w:color w:val="auto"/>
          <w:szCs w:val="28"/>
        </w:rPr>
      </w:pPr>
      <w:r w:rsidRPr="00D62BB0">
        <w:rPr>
          <w:rFonts w:ascii="仿宋" w:eastAsia="仿宋" w:hAnsi="仿宋" w:hint="eastAsia"/>
          <w:sz w:val="30"/>
          <w:szCs w:val="30"/>
        </w:rPr>
        <w:t>现拟采购一批</w:t>
      </w:r>
      <w:r w:rsidRPr="00D62BB0">
        <w:rPr>
          <w:rFonts w:ascii="仿宋" w:eastAsia="仿宋" w:hAnsi="仿宋" w:hint="eastAsia"/>
          <w:sz w:val="30"/>
          <w:szCs w:val="30"/>
        </w:rPr>
        <w:t>学员</w:t>
      </w:r>
      <w:r w:rsidRPr="00D62BB0">
        <w:rPr>
          <w:rFonts w:ascii="仿宋" w:eastAsia="仿宋" w:hAnsi="仿宋" w:hint="eastAsia"/>
          <w:sz w:val="30"/>
          <w:szCs w:val="30"/>
        </w:rPr>
        <w:t>物资超市配套设施，主要包含货架、展示墙等</w:t>
      </w:r>
      <w:r w:rsidRPr="00D62BB0">
        <w:rPr>
          <w:rFonts w:ascii="仿宋" w:eastAsia="仿宋" w:hAnsi="仿宋" w:hint="eastAsia"/>
          <w:sz w:val="30"/>
          <w:szCs w:val="30"/>
        </w:rPr>
        <w:t>。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left="560"/>
        <w:rPr>
          <w:rFonts w:ascii="仿宋" w:eastAsia="仿宋" w:hAnsi="仿宋" w:cs="仿宋"/>
          <w:b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b/>
          <w:kern w:val="0"/>
          <w:szCs w:val="28"/>
          <w:shd w:val="clear" w:color="auto" w:fill="FFFFFF"/>
          <w:lang/>
        </w:rPr>
        <w:t>三、</w:t>
      </w:r>
      <w:r w:rsidRPr="00D62BB0">
        <w:rPr>
          <w:rFonts w:ascii="仿宋" w:eastAsia="仿宋" w:hAnsi="仿宋" w:cs="仿宋" w:hint="eastAsia"/>
          <w:b/>
          <w:kern w:val="0"/>
          <w:szCs w:val="28"/>
          <w:shd w:val="clear" w:color="auto" w:fill="FFFFFF"/>
          <w:lang/>
        </w:rPr>
        <w:t>项目</w:t>
      </w:r>
      <w:r w:rsidRPr="00D62BB0">
        <w:rPr>
          <w:rFonts w:ascii="仿宋" w:eastAsia="仿宋" w:hAnsi="仿宋" w:cs="仿宋" w:hint="eastAsia"/>
          <w:b/>
          <w:kern w:val="0"/>
          <w:szCs w:val="28"/>
          <w:shd w:val="clear" w:color="auto" w:fill="FFFFFF"/>
          <w:lang/>
        </w:rPr>
        <w:t>最高限价：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Chars="200" w:firstLine="560"/>
        <w:rPr>
          <w:rFonts w:ascii="仿宋" w:eastAsia="仿宋" w:hAnsi="仿宋"/>
          <w:sz w:val="30"/>
          <w:szCs w:val="30"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1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、</w:t>
      </w:r>
      <w:r w:rsidRPr="00D62BB0">
        <w:rPr>
          <w:rFonts w:ascii="仿宋" w:eastAsia="仿宋" w:hAnsi="仿宋" w:hint="eastAsia"/>
          <w:sz w:val="30"/>
          <w:szCs w:val="30"/>
        </w:rPr>
        <w:t>不锈钢货架，</w:t>
      </w:r>
      <w:r w:rsidRPr="00D62BB0">
        <w:rPr>
          <w:rFonts w:ascii="仿宋" w:eastAsia="仿宋" w:hAnsi="仿宋" w:hint="eastAsia"/>
          <w:sz w:val="30"/>
          <w:szCs w:val="30"/>
        </w:rPr>
        <w:t>如图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Chars="200" w:firstLine="560"/>
        <w:rPr>
          <w:rFonts w:ascii="仿宋" w:eastAsia="仿宋" w:hAnsi="仿宋"/>
          <w:sz w:val="30"/>
          <w:szCs w:val="30"/>
        </w:rPr>
      </w:pPr>
      <w:r w:rsidRPr="00D62BB0">
        <w:rPr>
          <w:noProof/>
        </w:rPr>
        <w:drawing>
          <wp:inline distT="0" distB="0" distL="114300" distR="114300">
            <wp:extent cx="1268730" cy="1275080"/>
            <wp:effectExtent l="0" t="0" r="762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2792" r="2269" b="10483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D62BB0">
        <w:rPr>
          <w:noProof/>
        </w:rPr>
        <w:drawing>
          <wp:inline distT="0" distB="0" distL="114300" distR="114300">
            <wp:extent cx="1681480" cy="1094740"/>
            <wp:effectExtent l="0" t="0" r="13970" b="1016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t="11489" b="23205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D62BB0">
        <w:rPr>
          <w:noProof/>
        </w:rPr>
        <w:drawing>
          <wp:inline distT="0" distB="0" distL="114300" distR="114300">
            <wp:extent cx="584835" cy="1616075"/>
            <wp:effectExtent l="0" t="0" r="5715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l="27561" r="3354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D62BB0">
        <w:rPr>
          <w:noProof/>
        </w:rPr>
        <w:drawing>
          <wp:inline distT="0" distB="0" distL="114300" distR="114300">
            <wp:extent cx="1247775" cy="1612900"/>
            <wp:effectExtent l="0" t="0" r="9525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l="25466" r="13526" b="1473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Chars="200" w:firstLine="60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hint="eastAsia"/>
          <w:sz w:val="30"/>
          <w:szCs w:val="30"/>
        </w:rPr>
        <w:t>规格：长</w:t>
      </w:r>
      <w:r w:rsidRPr="00D62BB0">
        <w:rPr>
          <w:rFonts w:ascii="仿宋" w:eastAsia="仿宋" w:hAnsi="仿宋" w:hint="eastAsia"/>
          <w:sz w:val="30"/>
          <w:szCs w:val="30"/>
        </w:rPr>
        <w:t>2000*</w:t>
      </w:r>
      <w:r w:rsidRPr="00D62BB0">
        <w:rPr>
          <w:rFonts w:ascii="仿宋" w:eastAsia="仿宋" w:hAnsi="仿宋" w:hint="eastAsia"/>
          <w:sz w:val="30"/>
          <w:szCs w:val="30"/>
        </w:rPr>
        <w:t>高</w:t>
      </w:r>
      <w:r w:rsidRPr="00D62BB0">
        <w:rPr>
          <w:rFonts w:ascii="仿宋" w:eastAsia="仿宋" w:hAnsi="仿宋" w:hint="eastAsia"/>
          <w:sz w:val="30"/>
          <w:szCs w:val="30"/>
        </w:rPr>
        <w:t>2000*</w:t>
      </w:r>
      <w:r w:rsidRPr="00D62BB0">
        <w:rPr>
          <w:rFonts w:ascii="仿宋" w:eastAsia="仿宋" w:hAnsi="仿宋" w:hint="eastAsia"/>
          <w:sz w:val="30"/>
          <w:szCs w:val="30"/>
        </w:rPr>
        <w:t>宽</w:t>
      </w:r>
      <w:r w:rsidRPr="00D62BB0">
        <w:rPr>
          <w:rFonts w:ascii="仿宋" w:eastAsia="仿宋" w:hAnsi="仿宋" w:hint="eastAsia"/>
          <w:sz w:val="30"/>
          <w:szCs w:val="30"/>
        </w:rPr>
        <w:t>600</w:t>
      </w:r>
      <w:r w:rsidRPr="00D62BB0">
        <w:rPr>
          <w:rFonts w:ascii="仿宋" w:eastAsia="仿宋" w:hAnsi="仿宋" w:hint="eastAsia"/>
          <w:sz w:val="30"/>
          <w:szCs w:val="30"/>
        </w:rPr>
        <w:t>mm</w:t>
      </w:r>
      <w:r w:rsidRPr="00D62BB0">
        <w:rPr>
          <w:rFonts w:ascii="仿宋" w:eastAsia="仿宋" w:hAnsi="仿宋" w:hint="eastAsia"/>
          <w:sz w:val="30"/>
          <w:szCs w:val="30"/>
        </w:rPr>
        <w:t>，立柱</w:t>
      </w:r>
      <w:r w:rsidRPr="00D62BB0">
        <w:rPr>
          <w:rFonts w:ascii="仿宋" w:eastAsia="仿宋" w:hAnsi="仿宋" w:hint="eastAsia"/>
          <w:sz w:val="30"/>
          <w:szCs w:val="30"/>
        </w:rPr>
        <w:t>80mm*35mm</w:t>
      </w:r>
      <w:r w:rsidRPr="00D62BB0">
        <w:rPr>
          <w:rFonts w:ascii="仿宋" w:eastAsia="仿宋" w:hAnsi="仿宋" w:hint="eastAsia"/>
          <w:sz w:val="30"/>
          <w:szCs w:val="30"/>
        </w:rPr>
        <w:t>，横梁</w:t>
      </w:r>
      <w:r w:rsidRPr="00D62BB0">
        <w:rPr>
          <w:rFonts w:ascii="仿宋" w:eastAsia="仿宋" w:hAnsi="仿宋" w:hint="eastAsia"/>
          <w:sz w:val="30"/>
          <w:szCs w:val="30"/>
        </w:rPr>
        <w:t>60*40mm,</w:t>
      </w:r>
      <w:r w:rsidRPr="00D62BB0">
        <w:rPr>
          <w:rFonts w:ascii="仿宋" w:eastAsia="仿宋" w:hAnsi="仿宋" w:hint="eastAsia"/>
          <w:sz w:val="30"/>
          <w:szCs w:val="30"/>
        </w:rPr>
        <w:t>层板每层</w:t>
      </w:r>
      <w:r w:rsidRPr="00D62BB0">
        <w:rPr>
          <w:rFonts w:ascii="仿宋" w:eastAsia="仿宋" w:hAnsi="仿宋" w:hint="eastAsia"/>
          <w:sz w:val="30"/>
          <w:szCs w:val="30"/>
        </w:rPr>
        <w:t>2</w:t>
      </w:r>
      <w:r w:rsidRPr="00D62BB0">
        <w:rPr>
          <w:rFonts w:ascii="仿宋" w:eastAsia="仿宋" w:hAnsi="仿宋" w:hint="eastAsia"/>
          <w:sz w:val="30"/>
          <w:szCs w:val="30"/>
        </w:rPr>
        <w:t>块，每块</w:t>
      </w:r>
      <w:r w:rsidRPr="00D62BB0">
        <w:rPr>
          <w:rFonts w:ascii="仿宋" w:eastAsia="仿宋" w:hAnsi="仿宋" w:hint="eastAsia"/>
          <w:sz w:val="30"/>
          <w:szCs w:val="30"/>
        </w:rPr>
        <w:t>916*557mm,</w:t>
      </w:r>
      <w:r w:rsidRPr="00D62BB0">
        <w:rPr>
          <w:rFonts w:ascii="仿宋" w:eastAsia="仿宋" w:hAnsi="仿宋" w:hint="eastAsia"/>
          <w:sz w:val="30"/>
          <w:szCs w:val="30"/>
        </w:rPr>
        <w:t>每层加强筋</w:t>
      </w:r>
      <w:r w:rsidRPr="00D62BB0">
        <w:rPr>
          <w:rFonts w:ascii="仿宋" w:eastAsia="仿宋" w:hAnsi="仿宋" w:hint="eastAsia"/>
          <w:sz w:val="30"/>
          <w:szCs w:val="30"/>
        </w:rPr>
        <w:t>10</w:t>
      </w:r>
      <w:r w:rsidRPr="00D62BB0">
        <w:rPr>
          <w:rFonts w:ascii="仿宋" w:eastAsia="仿宋" w:hAnsi="仿宋" w:hint="eastAsia"/>
          <w:sz w:val="30"/>
          <w:szCs w:val="30"/>
        </w:rPr>
        <w:t>根，板筋、立柱、横梁</w:t>
      </w:r>
      <w:r w:rsidRPr="00D62BB0">
        <w:rPr>
          <w:rFonts w:ascii="仿宋" w:eastAsia="仿宋" w:hAnsi="仿宋" w:hint="eastAsia"/>
          <w:sz w:val="30"/>
          <w:szCs w:val="30"/>
        </w:rPr>
        <w:t>7</w:t>
      </w:r>
      <w:r w:rsidRPr="00D62BB0">
        <w:rPr>
          <w:rFonts w:ascii="仿宋" w:eastAsia="仿宋" w:hAnsi="仿宋" w:hint="eastAsia"/>
          <w:sz w:val="30"/>
          <w:szCs w:val="30"/>
        </w:rPr>
        <w:t>mm</w:t>
      </w:r>
      <w:r w:rsidRPr="00D62BB0">
        <w:rPr>
          <w:rFonts w:ascii="仿宋" w:eastAsia="仿宋" w:hAnsi="仿宋" w:hint="eastAsia"/>
          <w:sz w:val="30"/>
          <w:szCs w:val="30"/>
        </w:rPr>
        <w:t>，层板</w:t>
      </w:r>
      <w:r w:rsidRPr="00D62BB0">
        <w:rPr>
          <w:rFonts w:ascii="仿宋" w:eastAsia="仿宋" w:hAnsi="仿宋" w:hint="eastAsia"/>
          <w:sz w:val="30"/>
          <w:szCs w:val="30"/>
        </w:rPr>
        <w:t>6</w:t>
      </w:r>
      <w:r w:rsidRPr="00D62BB0">
        <w:rPr>
          <w:rFonts w:ascii="仿宋" w:eastAsia="仿宋" w:hAnsi="仿宋" w:hint="eastAsia"/>
          <w:sz w:val="30"/>
          <w:szCs w:val="30"/>
        </w:rPr>
        <w:t>mm</w:t>
      </w:r>
      <w:r w:rsidRPr="00D62BB0">
        <w:rPr>
          <w:rFonts w:ascii="仿宋" w:eastAsia="仿宋" w:hAnsi="仿宋" w:hint="eastAsia"/>
          <w:sz w:val="30"/>
          <w:szCs w:val="30"/>
        </w:rPr>
        <w:t>，材质为工业</w:t>
      </w:r>
      <w:r w:rsidRPr="00D62BB0">
        <w:rPr>
          <w:rFonts w:ascii="仿宋" w:eastAsia="仿宋" w:hAnsi="仿宋" w:hint="eastAsia"/>
          <w:sz w:val="30"/>
          <w:szCs w:val="30"/>
        </w:rPr>
        <w:t>304</w:t>
      </w:r>
      <w:r w:rsidRPr="00D62BB0">
        <w:rPr>
          <w:rFonts w:ascii="仿宋" w:eastAsia="仿宋" w:hAnsi="仿宋" w:hint="eastAsia"/>
          <w:sz w:val="30"/>
          <w:szCs w:val="30"/>
        </w:rPr>
        <w:t>不锈钢，</w:t>
      </w:r>
      <w:r w:rsidRPr="00D62BB0">
        <w:rPr>
          <w:rFonts w:ascii="仿宋" w:eastAsia="仿宋" w:hAnsi="仿宋" w:hint="eastAsia"/>
          <w:sz w:val="30"/>
          <w:szCs w:val="30"/>
        </w:rPr>
        <w:t>单层</w:t>
      </w:r>
      <w:r w:rsidRPr="00D62BB0">
        <w:rPr>
          <w:rFonts w:ascii="仿宋" w:eastAsia="仿宋" w:hAnsi="仿宋" w:hint="eastAsia"/>
          <w:sz w:val="30"/>
          <w:szCs w:val="30"/>
        </w:rPr>
        <w:lastRenderedPageBreak/>
        <w:t>承重为</w:t>
      </w:r>
      <w:r w:rsidRPr="00D62BB0">
        <w:rPr>
          <w:rFonts w:ascii="仿宋" w:eastAsia="仿宋" w:hAnsi="仿宋" w:hint="eastAsia"/>
          <w:sz w:val="30"/>
          <w:szCs w:val="30"/>
        </w:rPr>
        <w:t>200</w:t>
      </w:r>
      <w:r w:rsidRPr="00D62BB0">
        <w:rPr>
          <w:rFonts w:ascii="仿宋" w:eastAsia="仿宋" w:hAnsi="仿宋" w:hint="eastAsia"/>
          <w:sz w:val="30"/>
          <w:szCs w:val="30"/>
        </w:rPr>
        <w:t>公斤，</w:t>
      </w:r>
      <w:r w:rsidRPr="00D62BB0">
        <w:rPr>
          <w:rFonts w:ascii="仿宋" w:eastAsia="仿宋" w:hAnsi="仿宋" w:hint="eastAsia"/>
          <w:sz w:val="30"/>
          <w:szCs w:val="30"/>
        </w:rPr>
        <w:t>采购数量</w:t>
      </w:r>
      <w:r w:rsidRPr="00D62BB0">
        <w:rPr>
          <w:rFonts w:ascii="仿宋" w:eastAsia="仿宋" w:hAnsi="仿宋" w:hint="eastAsia"/>
          <w:sz w:val="30"/>
          <w:szCs w:val="30"/>
        </w:rPr>
        <w:t>40</w:t>
      </w:r>
      <w:r w:rsidRPr="00D62BB0">
        <w:rPr>
          <w:rFonts w:ascii="仿宋" w:eastAsia="仿宋" w:hAnsi="仿宋" w:hint="eastAsia"/>
          <w:sz w:val="30"/>
          <w:szCs w:val="30"/>
        </w:rPr>
        <w:t>个，单个预算</w:t>
      </w:r>
      <w:r w:rsidRPr="00D62BB0">
        <w:rPr>
          <w:rFonts w:ascii="仿宋" w:eastAsia="仿宋" w:hAnsi="仿宋" w:hint="eastAsia"/>
          <w:sz w:val="30"/>
          <w:szCs w:val="30"/>
        </w:rPr>
        <w:t>1100</w:t>
      </w:r>
      <w:r w:rsidRPr="00D62BB0">
        <w:rPr>
          <w:rFonts w:ascii="仿宋" w:eastAsia="仿宋" w:hAnsi="仿宋" w:hint="eastAsia"/>
          <w:sz w:val="30"/>
          <w:szCs w:val="30"/>
        </w:rPr>
        <w:t>元，预算总价</w:t>
      </w:r>
      <w:r w:rsidRPr="00D62BB0">
        <w:rPr>
          <w:rFonts w:ascii="仿宋" w:eastAsia="仿宋" w:hAnsi="仿宋" w:hint="eastAsia"/>
          <w:sz w:val="30"/>
          <w:szCs w:val="30"/>
        </w:rPr>
        <w:t>44000</w:t>
      </w:r>
      <w:r w:rsidRPr="00D62BB0">
        <w:rPr>
          <w:rFonts w:ascii="仿宋" w:eastAsia="仿宋" w:hAnsi="仿宋" w:hint="eastAsia"/>
          <w:sz w:val="30"/>
          <w:szCs w:val="30"/>
        </w:rPr>
        <w:t>元；</w:t>
      </w:r>
    </w:p>
    <w:p w:rsidR="001D2D1D" w:rsidRPr="00D62BB0" w:rsidRDefault="00FF69F4">
      <w:pPr>
        <w:widowControl/>
        <w:numPr>
          <w:ilvl w:val="0"/>
          <w:numId w:val="2"/>
        </w:numPr>
        <w:shd w:val="clear" w:color="auto" w:fill="FFFFFF"/>
        <w:spacing w:before="100" w:after="100" w:line="360" w:lineRule="auto"/>
        <w:ind w:firstLine="560"/>
        <w:rPr>
          <w:rFonts w:ascii="仿宋" w:eastAsia="仿宋" w:hAnsi="仿宋"/>
          <w:sz w:val="30"/>
          <w:szCs w:val="30"/>
        </w:rPr>
      </w:pPr>
      <w:r w:rsidRPr="00D62BB0">
        <w:rPr>
          <w:rFonts w:ascii="仿宋" w:eastAsia="仿宋" w:hAnsi="仿宋" w:hint="eastAsia"/>
          <w:sz w:val="30"/>
          <w:szCs w:val="30"/>
        </w:rPr>
        <w:t>被服样品区，</w:t>
      </w:r>
      <w:r w:rsidRPr="00D62BB0">
        <w:rPr>
          <w:rFonts w:ascii="仿宋" w:eastAsia="仿宋" w:hAnsi="仿宋" w:hint="eastAsia"/>
          <w:sz w:val="30"/>
          <w:szCs w:val="30"/>
        </w:rPr>
        <w:t>如图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rPr>
          <w:rFonts w:ascii="仿宋" w:eastAsia="仿宋" w:hAnsi="仿宋"/>
          <w:sz w:val="30"/>
          <w:szCs w:val="30"/>
        </w:rPr>
      </w:pPr>
      <w:r w:rsidRPr="00D62BB0">
        <w:rPr>
          <w:noProof/>
        </w:rPr>
        <w:drawing>
          <wp:inline distT="0" distB="0" distL="114300" distR="114300">
            <wp:extent cx="2943860" cy="1274445"/>
            <wp:effectExtent l="0" t="0" r="889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b="51446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Chars="200" w:firstLine="60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hint="eastAsia"/>
          <w:sz w:val="30"/>
          <w:szCs w:val="30"/>
        </w:rPr>
        <w:t>背板采用白色竹木纤维板，高</w:t>
      </w:r>
      <w:r w:rsidRPr="00D62BB0">
        <w:rPr>
          <w:rFonts w:ascii="仿宋" w:eastAsia="仿宋" w:hAnsi="仿宋" w:hint="eastAsia"/>
          <w:sz w:val="30"/>
          <w:szCs w:val="30"/>
        </w:rPr>
        <w:t>2800mm,</w:t>
      </w:r>
      <w:r w:rsidRPr="00D62BB0">
        <w:rPr>
          <w:rFonts w:ascii="仿宋" w:eastAsia="仿宋" w:hAnsi="仿宋" w:hint="eastAsia"/>
          <w:sz w:val="30"/>
          <w:szCs w:val="30"/>
        </w:rPr>
        <w:t>长</w:t>
      </w:r>
      <w:r w:rsidRPr="00D62BB0">
        <w:rPr>
          <w:rFonts w:ascii="仿宋" w:eastAsia="仿宋" w:hAnsi="仿宋" w:hint="eastAsia"/>
          <w:sz w:val="30"/>
          <w:szCs w:val="30"/>
        </w:rPr>
        <w:t>3000mm</w:t>
      </w:r>
      <w:r w:rsidRPr="00D62BB0">
        <w:rPr>
          <w:rFonts w:ascii="仿宋" w:eastAsia="仿宋" w:hAnsi="仿宋" w:hint="eastAsia"/>
          <w:sz w:val="30"/>
          <w:szCs w:val="30"/>
        </w:rPr>
        <w:t>，三边边角线线条收口，线条警察蓝。挂衣</w:t>
      </w:r>
      <w:r w:rsidRPr="00D62BB0">
        <w:rPr>
          <w:rFonts w:ascii="仿宋" w:eastAsia="仿宋" w:hAnsi="仿宋" w:hint="eastAsia"/>
          <w:sz w:val="30"/>
          <w:szCs w:val="30"/>
        </w:rPr>
        <w:t>架长</w:t>
      </w:r>
      <w:r w:rsidRPr="00D62BB0">
        <w:rPr>
          <w:rFonts w:ascii="仿宋" w:eastAsia="仿宋" w:hAnsi="仿宋" w:hint="eastAsia"/>
          <w:sz w:val="30"/>
          <w:szCs w:val="30"/>
        </w:rPr>
        <w:t>1000mm</w:t>
      </w:r>
      <w:r w:rsidRPr="00D62BB0">
        <w:rPr>
          <w:rFonts w:ascii="仿宋" w:eastAsia="仿宋" w:hAnsi="仿宋" w:hint="eastAsia"/>
          <w:sz w:val="30"/>
          <w:szCs w:val="30"/>
        </w:rPr>
        <w:t>，样服挂钩，摆放样品货架等，预算</w:t>
      </w:r>
      <w:r w:rsidRPr="00D62BB0">
        <w:rPr>
          <w:rFonts w:ascii="仿宋" w:eastAsia="仿宋" w:hAnsi="仿宋" w:hint="eastAsia"/>
          <w:sz w:val="30"/>
          <w:szCs w:val="30"/>
        </w:rPr>
        <w:t>1300</w:t>
      </w:r>
      <w:r w:rsidRPr="00D62BB0">
        <w:rPr>
          <w:rFonts w:ascii="仿宋" w:eastAsia="仿宋" w:hAnsi="仿宋" w:hint="eastAsia"/>
          <w:sz w:val="30"/>
          <w:szCs w:val="30"/>
        </w:rPr>
        <w:t>元；</w:t>
      </w:r>
    </w:p>
    <w:p w:rsidR="001D2D1D" w:rsidRPr="00D62BB0" w:rsidRDefault="00FF69F4">
      <w:pPr>
        <w:pStyle w:val="a8"/>
        <w:spacing w:line="360" w:lineRule="auto"/>
        <w:ind w:firstLine="640"/>
        <w:rPr>
          <w:rStyle w:val="1"/>
          <w:rFonts w:ascii="仿宋" w:eastAsia="仿宋" w:hAnsi="仿宋" w:cs="仿宋"/>
          <w:i w:val="0"/>
          <w:color w:val="auto"/>
          <w:szCs w:val="28"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3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、本次比价采取货比三家直接采购的形式。</w:t>
      </w:r>
    </w:p>
    <w:p w:rsidR="001D2D1D" w:rsidRPr="00D62BB0" w:rsidRDefault="00FF69F4">
      <w:pPr>
        <w:pStyle w:val="a8"/>
        <w:spacing w:line="360" w:lineRule="auto"/>
        <w:ind w:firstLine="640"/>
        <w:rPr>
          <w:rStyle w:val="1"/>
          <w:rFonts w:ascii="仿宋" w:eastAsia="仿宋" w:hAnsi="仿宋" w:cs="仿宋"/>
          <w:i w:val="0"/>
          <w:color w:val="auto"/>
          <w:szCs w:val="28"/>
        </w:rPr>
      </w:pPr>
      <w:r w:rsidRPr="00D62BB0">
        <w:rPr>
          <w:rStyle w:val="1"/>
          <w:rFonts w:ascii="仿宋" w:eastAsia="仿宋" w:hAnsi="仿宋" w:cs="仿宋" w:hint="eastAsia"/>
          <w:i w:val="0"/>
          <w:color w:val="auto"/>
          <w:szCs w:val="28"/>
        </w:rPr>
        <w:t>4</w:t>
      </w:r>
      <w:r w:rsidRPr="00D62BB0">
        <w:rPr>
          <w:rStyle w:val="1"/>
          <w:rFonts w:ascii="仿宋" w:eastAsia="仿宋" w:hAnsi="仿宋" w:cs="仿宋" w:hint="eastAsia"/>
          <w:i w:val="0"/>
          <w:color w:val="auto"/>
          <w:szCs w:val="28"/>
        </w:rPr>
        <w:t>、</w:t>
      </w:r>
      <w:r w:rsidRPr="00D62BB0">
        <w:rPr>
          <w:rStyle w:val="1"/>
          <w:rFonts w:ascii="仿宋" w:eastAsia="仿宋" w:hAnsi="仿宋" w:cs="仿宋" w:hint="eastAsia"/>
          <w:i w:val="0"/>
          <w:color w:val="auto"/>
          <w:szCs w:val="28"/>
        </w:rPr>
        <w:t>本次比价项目</w:t>
      </w:r>
      <w:r w:rsidR="00D62BB0">
        <w:rPr>
          <w:rStyle w:val="1"/>
          <w:rFonts w:ascii="仿宋" w:eastAsia="仿宋" w:hAnsi="仿宋" w:cs="仿宋" w:hint="eastAsia"/>
          <w:i w:val="0"/>
          <w:color w:val="auto"/>
          <w:szCs w:val="28"/>
        </w:rPr>
        <w:t>预算</w:t>
      </w:r>
      <w:r w:rsidRPr="00D62BB0">
        <w:rPr>
          <w:rStyle w:val="1"/>
          <w:rFonts w:ascii="仿宋" w:eastAsia="仿宋" w:hAnsi="仿宋" w:cs="仿宋" w:hint="eastAsia"/>
          <w:i w:val="0"/>
          <w:color w:val="auto"/>
          <w:szCs w:val="28"/>
        </w:rPr>
        <w:t>4.5</w:t>
      </w:r>
      <w:r w:rsidRPr="00D62BB0">
        <w:rPr>
          <w:rStyle w:val="1"/>
          <w:rFonts w:ascii="仿宋" w:eastAsia="仿宋" w:hAnsi="仿宋" w:cs="仿宋" w:hint="eastAsia"/>
          <w:i w:val="0"/>
          <w:color w:val="auto"/>
          <w:szCs w:val="28"/>
        </w:rPr>
        <w:t>万元，报价人应根据项目内容自行核算成本，填报有竞争力的报价。采购人不对最终结算的具体金额做保证。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Chars="200" w:firstLine="562"/>
        <w:rPr>
          <w:rFonts w:ascii="仿宋" w:eastAsia="仿宋" w:hAnsi="仿宋" w:cs="仿宋"/>
          <w:b/>
          <w:bCs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b/>
          <w:bCs/>
          <w:kern w:val="0"/>
          <w:szCs w:val="28"/>
          <w:shd w:val="clear" w:color="auto" w:fill="FFFFFF"/>
          <w:lang/>
        </w:rPr>
        <w:t>四、资质要求及服务要求：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highlight w:val="yellow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1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、报价人在厦门市区应设有固定营业场所，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提供一年免费售后服务。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2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、报价人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提供送货上门服务并负责安装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：送货运输所需人员车辆，安装所需工具自行解决；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3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、报价人参与本次采购前三年内在经营活动中没有重大违法记录；未被列入失信行为记录名单。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Chars="200" w:firstLine="562"/>
        <w:rPr>
          <w:rFonts w:ascii="仿宋" w:eastAsia="仿宋" w:hAnsi="仿宋" w:cs="仿宋"/>
          <w:b/>
          <w:bCs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b/>
          <w:bCs/>
          <w:kern w:val="0"/>
          <w:szCs w:val="28"/>
          <w:shd w:val="clear" w:color="auto" w:fill="FFFFFF"/>
          <w:lang/>
        </w:rPr>
        <w:lastRenderedPageBreak/>
        <w:t>五、报价文件具体内容：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Chars="200"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 xml:space="preserve"> 1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、报价单原件（法人</w:t>
      </w:r>
      <w:r w:rsid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代表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签字、并加盖公章），详见附件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1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；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 xml:space="preserve"> 2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、报价人营业执照复印件（加盖公章）；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 xml:space="preserve"> 3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、报价人法定代表人身份证复印件（加盖公章），及法定代表人授权书原件（法人</w:t>
      </w:r>
      <w:r w:rsid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代表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签字、并加盖公章），被授权人身份证复印件（被授权人签字、并加盖公章）。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Chars="200"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4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、法定代表人或被授权人的签字必须是亲笔签名，不得使用印章、签名章或其他电子制版签名。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5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、参加本次采购前三年内在经营活动中没有重大违法记录的书面声明、通过“信用中国”网站（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www.creditchina.gov.cn)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查询相关信用记录结果的原始网页截图打印件。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highlight w:val="yellow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6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、报价人需对上述材料的真实性出具承诺函（格式自拟）。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以上材料均要盖报价人公章，并装在同一个密封袋内，请做好密封与标记。信封密封处应注明“于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2025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年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9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月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18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日下午</w:t>
      </w:r>
      <w:r w:rsid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15点30分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之前不准启封”的字样，并加盖报价人公章，封皮上写明项目名称、报价人全称、报价人地址。采用档案袋的报价人请注意：档案袋的开口和底口必须密封完整并加盖公章。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Chars="200" w:firstLine="562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b/>
          <w:bCs/>
          <w:kern w:val="0"/>
          <w:szCs w:val="28"/>
          <w:shd w:val="clear" w:color="auto" w:fill="FFFFFF"/>
          <w:lang/>
        </w:rPr>
        <w:t>六、成交方式：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Chars="200"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经审核满足本项目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资质要求、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服务要求和报价文件具体内容的，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报价最低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的报价人为本次比价成交供应商。若出现二家以上（含二家）报价相同的，现场抽签决定。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b/>
          <w:bCs/>
          <w:kern w:val="0"/>
          <w:szCs w:val="28"/>
          <w:shd w:val="clear" w:color="auto" w:fill="FFFFFF"/>
          <w:lang/>
        </w:rPr>
        <w:t>七、报价截止时间及地点：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lastRenderedPageBreak/>
        <w:t>1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、报价截止时间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2025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年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9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月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18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日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15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：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30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（北京时间）止。报价人应在截止时间前将相关材料通过邮政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EMS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或自行送达的方式送至厦门市同安区朝洋路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815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号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二层生卫科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，逾期送达将被拒绝接收。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2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、报价开启时间和地点：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2025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年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9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月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19</w:t>
      </w:r>
      <w:bookmarkStart w:id="2" w:name="_GoBack"/>
      <w:bookmarkEnd w:id="2"/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日上午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9:30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在甲方机关四楼会议室。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八、有关本项目的相关事宜请咨询郑警官，电话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 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（上班时间）。</w:t>
      </w:r>
    </w:p>
    <w:p w:rsidR="001D2D1D" w:rsidRPr="00D62BB0" w:rsidRDefault="001D2D1D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联系人：郑警官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 xml:space="preserve">           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联系方式：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15959388886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 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附件：报价单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                                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Chars="2000" w:firstLine="560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 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福建省厦门监狱</w:t>
      </w:r>
    </w:p>
    <w:p w:rsidR="001D2D1D" w:rsidRPr="00D62BB0" w:rsidRDefault="00FF69F4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                                                      2025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年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9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月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15</w:t>
      </w:r>
      <w:r w:rsidRPr="00D62BB0">
        <w:rPr>
          <w:rFonts w:ascii="仿宋" w:eastAsia="仿宋" w:hAnsi="仿宋" w:cs="仿宋" w:hint="eastAsia"/>
          <w:kern w:val="0"/>
          <w:szCs w:val="28"/>
          <w:shd w:val="clear" w:color="auto" w:fill="FFFFFF"/>
          <w:lang/>
        </w:rPr>
        <w:t>日</w:t>
      </w:r>
    </w:p>
    <w:p w:rsidR="001D2D1D" w:rsidRPr="00D62BB0" w:rsidRDefault="001D2D1D">
      <w:pPr>
        <w:widowControl/>
        <w:shd w:val="clear" w:color="auto" w:fill="FFFFFF"/>
        <w:spacing w:before="100" w:after="100" w:line="360" w:lineRule="auto"/>
        <w:ind w:firstLine="560"/>
        <w:rPr>
          <w:rFonts w:ascii="仿宋" w:eastAsia="仿宋" w:hAnsi="仿宋" w:cs="仿宋"/>
          <w:kern w:val="0"/>
          <w:szCs w:val="28"/>
          <w:shd w:val="clear" w:color="auto" w:fill="FFFFFF"/>
          <w:lang/>
        </w:rPr>
      </w:pPr>
    </w:p>
    <w:p w:rsidR="001D2D1D" w:rsidRPr="00D62BB0" w:rsidRDefault="001D2D1D">
      <w:pPr>
        <w:pStyle w:val="a8"/>
        <w:rPr>
          <w:rFonts w:ascii="黑体" w:eastAsia="黑体" w:hAnsi="黑体" w:cs="宋体"/>
          <w:sz w:val="30"/>
          <w:szCs w:val="30"/>
        </w:rPr>
      </w:pPr>
    </w:p>
    <w:p w:rsidR="001D2D1D" w:rsidRPr="00D62BB0" w:rsidRDefault="001D2D1D">
      <w:pPr>
        <w:pStyle w:val="a8"/>
        <w:rPr>
          <w:rFonts w:ascii="黑体" w:eastAsia="黑体" w:hAnsi="黑体" w:cs="宋体"/>
          <w:sz w:val="30"/>
          <w:szCs w:val="30"/>
        </w:rPr>
      </w:pPr>
    </w:p>
    <w:p w:rsidR="001D2D1D" w:rsidRPr="00D62BB0" w:rsidRDefault="001D2D1D">
      <w:pPr>
        <w:pStyle w:val="a8"/>
        <w:rPr>
          <w:rFonts w:ascii="黑体" w:eastAsia="黑体" w:hAnsi="黑体" w:cs="宋体"/>
          <w:sz w:val="30"/>
          <w:szCs w:val="30"/>
        </w:rPr>
      </w:pPr>
    </w:p>
    <w:p w:rsidR="001D2D1D" w:rsidRPr="00D62BB0" w:rsidRDefault="001D2D1D">
      <w:pPr>
        <w:pStyle w:val="a8"/>
        <w:rPr>
          <w:rFonts w:ascii="黑体" w:eastAsia="黑体" w:hAnsi="黑体" w:cs="宋体"/>
          <w:sz w:val="30"/>
          <w:szCs w:val="30"/>
        </w:rPr>
      </w:pPr>
    </w:p>
    <w:bookmarkEnd w:id="0"/>
    <w:bookmarkEnd w:id="1"/>
    <w:p w:rsidR="001D2D1D" w:rsidRPr="00D62BB0" w:rsidRDefault="001D2D1D">
      <w:pPr>
        <w:pStyle w:val="a8"/>
        <w:rPr>
          <w:rFonts w:ascii="黑体" w:eastAsia="黑体" w:hAnsi="黑体" w:cs="宋体"/>
          <w:sz w:val="30"/>
          <w:szCs w:val="30"/>
        </w:rPr>
      </w:pPr>
    </w:p>
    <w:p w:rsidR="001D2D1D" w:rsidRPr="00D62BB0" w:rsidRDefault="001D2D1D">
      <w:pPr>
        <w:pStyle w:val="a8"/>
        <w:rPr>
          <w:rFonts w:ascii="黑体" w:eastAsia="黑体" w:hAnsi="黑体" w:cs="宋体"/>
          <w:sz w:val="30"/>
          <w:szCs w:val="30"/>
        </w:rPr>
      </w:pPr>
    </w:p>
    <w:p w:rsidR="001D2D1D" w:rsidRPr="00D62BB0" w:rsidRDefault="00FF69F4">
      <w:pPr>
        <w:pStyle w:val="a8"/>
        <w:rPr>
          <w:rFonts w:ascii="黑体" w:eastAsia="黑体" w:hAnsi="黑体" w:cs="宋体"/>
          <w:sz w:val="30"/>
          <w:szCs w:val="30"/>
        </w:rPr>
      </w:pPr>
      <w:r w:rsidRPr="00D62BB0">
        <w:rPr>
          <w:rFonts w:ascii="黑体" w:eastAsia="黑体" w:hAnsi="黑体" w:cs="宋体" w:hint="eastAsia"/>
          <w:sz w:val="30"/>
          <w:szCs w:val="30"/>
        </w:rPr>
        <w:lastRenderedPageBreak/>
        <w:t>附件</w:t>
      </w:r>
      <w:r w:rsidRPr="00D62BB0">
        <w:rPr>
          <w:rFonts w:ascii="黑体" w:eastAsia="黑体" w:hAnsi="黑体" w:cs="宋体" w:hint="eastAsia"/>
          <w:sz w:val="30"/>
          <w:szCs w:val="30"/>
        </w:rPr>
        <w:t>1</w:t>
      </w:r>
    </w:p>
    <w:p w:rsidR="001D2D1D" w:rsidRPr="00D62BB0" w:rsidRDefault="00FF69F4">
      <w:pPr>
        <w:pStyle w:val="a8"/>
        <w:ind w:firstLineChars="900" w:firstLine="3240"/>
        <w:rPr>
          <w:rFonts w:ascii="华文宋体" w:eastAsia="华文宋体" w:hAnsi="华文宋体" w:cs="华文宋体"/>
          <w:sz w:val="36"/>
          <w:szCs w:val="36"/>
        </w:rPr>
      </w:pPr>
      <w:r w:rsidRPr="00D62BB0">
        <w:rPr>
          <w:rFonts w:ascii="华文宋体" w:eastAsia="华文宋体" w:hAnsi="华文宋体" w:cs="华文宋体" w:hint="eastAsia"/>
          <w:sz w:val="36"/>
          <w:szCs w:val="36"/>
        </w:rPr>
        <w:t>报</w:t>
      </w:r>
      <w:r w:rsidRPr="00D62BB0">
        <w:rPr>
          <w:rFonts w:ascii="华文宋体" w:eastAsia="华文宋体" w:hAnsi="华文宋体" w:cs="华文宋体" w:hint="eastAsia"/>
          <w:sz w:val="36"/>
          <w:szCs w:val="36"/>
        </w:rPr>
        <w:t xml:space="preserve">  </w:t>
      </w:r>
      <w:r w:rsidRPr="00D62BB0">
        <w:rPr>
          <w:rFonts w:ascii="华文宋体" w:eastAsia="华文宋体" w:hAnsi="华文宋体" w:cs="华文宋体" w:hint="eastAsia"/>
          <w:sz w:val="36"/>
          <w:szCs w:val="36"/>
        </w:rPr>
        <w:t>价</w:t>
      </w:r>
      <w:r w:rsidRPr="00D62BB0">
        <w:rPr>
          <w:rFonts w:ascii="华文宋体" w:eastAsia="华文宋体" w:hAnsi="华文宋体" w:cs="华文宋体" w:hint="eastAsia"/>
          <w:sz w:val="36"/>
          <w:szCs w:val="36"/>
        </w:rPr>
        <w:t xml:space="preserve">  </w:t>
      </w:r>
      <w:r w:rsidRPr="00D62BB0">
        <w:rPr>
          <w:rFonts w:ascii="华文宋体" w:eastAsia="华文宋体" w:hAnsi="华文宋体" w:cs="华文宋体" w:hint="eastAsia"/>
          <w:sz w:val="36"/>
          <w:szCs w:val="36"/>
        </w:rPr>
        <w:t>单</w:t>
      </w:r>
    </w:p>
    <w:p w:rsidR="001D2D1D" w:rsidRPr="00D62BB0" w:rsidRDefault="001D2D1D">
      <w:pPr>
        <w:pStyle w:val="a8"/>
        <w:ind w:firstLineChars="900" w:firstLine="3240"/>
        <w:rPr>
          <w:rFonts w:ascii="华文宋体" w:eastAsia="华文宋体" w:hAnsi="华文宋体" w:cs="华文宋体"/>
          <w:sz w:val="36"/>
          <w:szCs w:val="36"/>
        </w:rPr>
      </w:pPr>
    </w:p>
    <w:tbl>
      <w:tblPr>
        <w:tblW w:w="10248" w:type="dxa"/>
        <w:jc w:val="center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1991"/>
        <w:gridCol w:w="1155"/>
        <w:gridCol w:w="1118"/>
        <w:gridCol w:w="1125"/>
        <w:gridCol w:w="1312"/>
        <w:gridCol w:w="1488"/>
        <w:gridCol w:w="1275"/>
      </w:tblGrid>
      <w:tr w:rsidR="001D2D1D" w:rsidRPr="00D62BB0">
        <w:trPr>
          <w:trHeight w:val="106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b/>
                <w:szCs w:val="28"/>
              </w:rPr>
            </w:pPr>
            <w:r w:rsidRPr="00D62BB0">
              <w:rPr>
                <w:rFonts w:ascii="仿宋_GB2312" w:eastAsia="仿宋_GB2312" w:cs="宋体" w:hint="eastAsia"/>
                <w:b/>
                <w:szCs w:val="28"/>
              </w:rPr>
              <w:t>序号</w:t>
            </w:r>
          </w:p>
        </w:tc>
        <w:tc>
          <w:tcPr>
            <w:tcW w:w="1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b/>
                <w:szCs w:val="28"/>
              </w:rPr>
            </w:pPr>
            <w:r w:rsidRPr="00D62BB0">
              <w:rPr>
                <w:rFonts w:ascii="仿宋_GB2312" w:eastAsia="仿宋_GB2312" w:hint="eastAsia"/>
                <w:b/>
                <w:szCs w:val="28"/>
              </w:rPr>
              <w:t>项目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 w:cs="宋体"/>
                <w:b/>
                <w:szCs w:val="28"/>
              </w:rPr>
            </w:pPr>
            <w:r w:rsidRPr="00D62BB0">
              <w:rPr>
                <w:rFonts w:ascii="仿宋_GB2312" w:eastAsia="仿宋_GB2312" w:cs="宋体" w:hint="eastAsia"/>
                <w:b/>
                <w:szCs w:val="28"/>
              </w:rPr>
              <w:t>单个限价（元）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b/>
                <w:szCs w:val="28"/>
              </w:rPr>
            </w:pPr>
            <w:r w:rsidRPr="00D62BB0">
              <w:rPr>
                <w:rFonts w:ascii="仿宋_GB2312" w:eastAsia="仿宋_GB2312" w:cs="宋体" w:hint="eastAsia"/>
                <w:b/>
                <w:szCs w:val="28"/>
              </w:rPr>
              <w:t>单个</w:t>
            </w:r>
            <w:r w:rsidRPr="00D62BB0">
              <w:rPr>
                <w:rFonts w:ascii="仿宋_GB2312" w:eastAsia="仿宋_GB2312" w:cs="宋体" w:hint="eastAsia"/>
                <w:b/>
                <w:szCs w:val="28"/>
              </w:rPr>
              <w:t>报价</w:t>
            </w:r>
            <w:r w:rsidRPr="00D62BB0">
              <w:rPr>
                <w:rFonts w:ascii="仿宋_GB2312" w:eastAsia="仿宋_GB2312" w:cs="宋体" w:hint="eastAsia"/>
                <w:b/>
                <w:szCs w:val="28"/>
              </w:rPr>
              <w:t>（</w:t>
            </w:r>
            <w:r w:rsidRPr="00D62BB0">
              <w:rPr>
                <w:rFonts w:ascii="仿宋_GB2312" w:eastAsia="仿宋_GB2312" w:cs="宋体" w:hint="eastAsia"/>
                <w:b/>
                <w:szCs w:val="28"/>
              </w:rPr>
              <w:t>元</w:t>
            </w:r>
            <w:r w:rsidRPr="00D62BB0">
              <w:rPr>
                <w:rFonts w:ascii="仿宋_GB2312" w:eastAsia="仿宋_GB2312" w:cs="宋体" w:hint="eastAsia"/>
                <w:b/>
                <w:szCs w:val="28"/>
              </w:rPr>
              <w:t>）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 w:cs="宋体"/>
                <w:b/>
                <w:szCs w:val="28"/>
              </w:rPr>
            </w:pPr>
            <w:r w:rsidRPr="00D62BB0">
              <w:rPr>
                <w:rFonts w:ascii="仿宋_GB2312" w:eastAsia="仿宋_GB2312" w:cs="宋体" w:hint="eastAsia"/>
                <w:b/>
                <w:szCs w:val="28"/>
              </w:rPr>
              <w:t>数量</w:t>
            </w:r>
          </w:p>
        </w:tc>
        <w:tc>
          <w:tcPr>
            <w:tcW w:w="1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 w:cs="宋体"/>
                <w:b/>
                <w:szCs w:val="28"/>
              </w:rPr>
            </w:pPr>
            <w:r w:rsidRPr="00D62BB0">
              <w:rPr>
                <w:rFonts w:ascii="仿宋_GB2312" w:eastAsia="仿宋_GB2312" w:cs="宋体" w:hint="eastAsia"/>
                <w:b/>
                <w:szCs w:val="28"/>
              </w:rPr>
              <w:t>投标限价（元）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 w:cs="宋体"/>
                <w:b/>
                <w:szCs w:val="28"/>
              </w:rPr>
            </w:pPr>
            <w:r w:rsidRPr="00D62BB0">
              <w:rPr>
                <w:rFonts w:ascii="仿宋_GB2312" w:eastAsia="仿宋_GB2312" w:cs="宋体" w:hint="eastAsia"/>
                <w:b/>
                <w:szCs w:val="28"/>
              </w:rPr>
              <w:t>投标报价（元）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b/>
                <w:szCs w:val="28"/>
              </w:rPr>
            </w:pPr>
            <w:r w:rsidRPr="00D62BB0">
              <w:rPr>
                <w:rFonts w:ascii="仿宋_GB2312" w:eastAsia="仿宋_GB2312" w:cs="宋体" w:hint="eastAsia"/>
                <w:b/>
                <w:szCs w:val="28"/>
              </w:rPr>
              <w:t>备注</w:t>
            </w:r>
          </w:p>
        </w:tc>
      </w:tr>
      <w:tr w:rsidR="001D2D1D" w:rsidRPr="00D62BB0">
        <w:trPr>
          <w:trHeight w:val="1388"/>
          <w:jc w:val="center"/>
        </w:trPr>
        <w:tc>
          <w:tcPr>
            <w:tcW w:w="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  <w:r w:rsidRPr="00D62BB0">
              <w:rPr>
                <w:rFonts w:ascii="仿宋_GB2312" w:eastAsia="仿宋_GB2312" w:cs="宋体" w:hint="eastAsia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  <w:r w:rsidRPr="00D62BB0">
              <w:rPr>
                <w:rFonts w:ascii="仿宋" w:eastAsia="仿宋" w:hAnsi="仿宋" w:hint="eastAsia"/>
                <w:sz w:val="30"/>
                <w:szCs w:val="30"/>
              </w:rPr>
              <w:t>不锈钢货架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  <w:u w:val="single"/>
              </w:rPr>
            </w:pPr>
            <w:r w:rsidRPr="00D62BB0">
              <w:rPr>
                <w:rFonts w:ascii="仿宋_GB2312" w:eastAsia="仿宋_GB2312" w:hint="eastAsia"/>
                <w:szCs w:val="28"/>
              </w:rPr>
              <w:t>1100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/>
                <w:szCs w:val="28"/>
                <w:u w:val="single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  <w:u w:val="single"/>
              </w:rPr>
            </w:pPr>
            <w:r w:rsidRPr="00D62BB0">
              <w:rPr>
                <w:rFonts w:ascii="仿宋_GB2312" w:eastAsia="仿宋_GB2312" w:hint="eastAsia"/>
                <w:szCs w:val="28"/>
              </w:rPr>
              <w:t>40</w:t>
            </w:r>
            <w:r w:rsidRPr="00D62BB0">
              <w:rPr>
                <w:rFonts w:ascii="仿宋_GB2312" w:eastAsia="仿宋_GB2312" w:hint="eastAsia"/>
                <w:szCs w:val="28"/>
              </w:rPr>
              <w:t>个</w:t>
            </w:r>
          </w:p>
        </w:tc>
        <w:tc>
          <w:tcPr>
            <w:tcW w:w="1312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  <w:u w:val="single"/>
              </w:rPr>
            </w:pPr>
            <w:r w:rsidRPr="00D62BB0">
              <w:rPr>
                <w:rFonts w:ascii="仿宋_GB2312" w:eastAsia="仿宋_GB2312" w:hint="eastAsia"/>
                <w:szCs w:val="28"/>
              </w:rPr>
              <w:t>44000</w:t>
            </w:r>
          </w:p>
        </w:tc>
        <w:tc>
          <w:tcPr>
            <w:tcW w:w="1488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1D2D1D" w:rsidRPr="00D62BB0">
        <w:trPr>
          <w:trHeight w:val="1706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  <w:r w:rsidRPr="00D62BB0">
              <w:rPr>
                <w:rFonts w:ascii="仿宋_GB2312" w:eastAsia="仿宋_GB2312" w:hint="eastAsia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  <w:r w:rsidRPr="00D62BB0">
              <w:rPr>
                <w:rFonts w:ascii="仿宋" w:eastAsia="仿宋" w:hAnsi="仿宋" w:hint="eastAsia"/>
                <w:sz w:val="30"/>
                <w:szCs w:val="30"/>
              </w:rPr>
              <w:t>被服样品区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  <w:r w:rsidRPr="00D62BB0">
              <w:rPr>
                <w:rFonts w:ascii="仿宋_GB2312" w:eastAsia="仿宋_GB2312" w:hint="eastAsia"/>
                <w:szCs w:val="28"/>
              </w:rPr>
              <w:t>1300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  <w:r w:rsidRPr="00D62BB0">
              <w:rPr>
                <w:rFonts w:ascii="仿宋_GB2312" w:eastAsia="仿宋_GB2312" w:hint="eastAsia"/>
                <w:szCs w:val="28"/>
              </w:rPr>
              <w:t>1</w:t>
            </w:r>
            <w:r w:rsidRPr="00D62BB0">
              <w:rPr>
                <w:rFonts w:ascii="仿宋_GB2312" w:eastAsia="仿宋_GB2312" w:hint="eastAsia"/>
                <w:szCs w:val="28"/>
              </w:rPr>
              <w:t>项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  <w:r w:rsidRPr="00D62BB0">
              <w:rPr>
                <w:rFonts w:ascii="仿宋_GB2312" w:eastAsia="仿宋_GB2312" w:hint="eastAsia"/>
                <w:szCs w:val="28"/>
              </w:rPr>
              <w:t>1300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1D2D1D" w:rsidRPr="00D62BB0">
        <w:trPr>
          <w:trHeight w:val="1693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 w:hAnsi="Calibri" w:cs="Calibri"/>
                <w:szCs w:val="28"/>
              </w:rPr>
            </w:pPr>
            <w:r w:rsidRPr="00D62BB0">
              <w:rPr>
                <w:rFonts w:ascii="仿宋_GB2312" w:eastAsia="仿宋_GB2312" w:hAnsi="Calibri" w:cs="Calibri" w:hint="eastAsia"/>
                <w:szCs w:val="28"/>
              </w:rPr>
              <w:t>总价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 w:hAnsiTheme="minorEastAsia" w:cs="宋体"/>
                <w:szCs w:val="28"/>
              </w:rPr>
            </w:pPr>
            <w:r w:rsidRPr="00D62BB0">
              <w:rPr>
                <w:rFonts w:ascii="仿宋_GB2312" w:eastAsia="仿宋_GB2312" w:hAnsiTheme="minorEastAsia" w:cs="宋体" w:hint="eastAsia"/>
                <w:szCs w:val="28"/>
              </w:rPr>
              <w:t>以下为空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  <w:r w:rsidRPr="00D62BB0">
              <w:rPr>
                <w:rFonts w:ascii="仿宋_GB2312" w:eastAsia="仿宋_GB2312" w:hint="eastAsia"/>
                <w:szCs w:val="28"/>
              </w:rPr>
              <w:t>——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  <w:r w:rsidRPr="00D62BB0">
              <w:rPr>
                <w:rFonts w:ascii="仿宋_GB2312" w:eastAsia="仿宋_GB2312" w:hint="eastAsia"/>
                <w:szCs w:val="28"/>
              </w:rPr>
              <w:t>——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  <w:r w:rsidRPr="00D62BB0">
              <w:rPr>
                <w:rFonts w:ascii="仿宋_GB2312" w:eastAsia="仿宋_GB2312" w:hint="eastAsia"/>
                <w:szCs w:val="28"/>
              </w:rPr>
              <w:t>——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FF69F4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  <w:r w:rsidRPr="00D62BB0">
              <w:rPr>
                <w:rFonts w:ascii="仿宋_GB2312" w:eastAsia="仿宋_GB2312" w:hint="eastAsia"/>
                <w:szCs w:val="28"/>
              </w:rPr>
              <w:t>45000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1D2D1D" w:rsidRPr="00D62BB0">
        <w:trPr>
          <w:trHeight w:val="1173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 w:hAnsi="Calibri" w:cs="Calibri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 w:hAnsiTheme="minorEastAsia" w:cs="宋体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 w:hAnsiTheme="minorEastAsia" w:cs="宋体"/>
                <w:kern w:val="0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 w:hAnsiTheme="minorEastAsia" w:cs="宋体"/>
                <w:kern w:val="0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 w:hAnsiTheme="minorEastAsia" w:cs="宋体"/>
                <w:kern w:val="0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 w:hAnsiTheme="minorEastAsia" w:cs="宋体"/>
                <w:kern w:val="0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 w:hAnsiTheme="minorEastAsia" w:cs="宋体"/>
                <w:kern w:val="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D2D1D" w:rsidRPr="00D62BB0" w:rsidRDefault="001D2D1D">
            <w:pPr>
              <w:pStyle w:val="a8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 w:rsidR="001D2D1D" w:rsidRPr="00D62BB0" w:rsidRDefault="00FF69F4">
      <w:pPr>
        <w:pStyle w:val="a8"/>
        <w:rPr>
          <w:rFonts w:ascii="仿宋_GB2312" w:eastAsia="仿宋_GB2312"/>
          <w:szCs w:val="28"/>
        </w:rPr>
      </w:pPr>
      <w:r w:rsidRPr="00D62BB0">
        <w:rPr>
          <w:rFonts w:ascii="仿宋_GB2312" w:eastAsia="仿宋_GB2312" w:cs="宋体" w:hint="eastAsia"/>
          <w:szCs w:val="28"/>
        </w:rPr>
        <w:t>★注意：</w:t>
      </w:r>
    </w:p>
    <w:p w:rsidR="001D2D1D" w:rsidRPr="00D62BB0" w:rsidRDefault="00FF69F4">
      <w:pPr>
        <w:pStyle w:val="a8"/>
        <w:rPr>
          <w:rFonts w:ascii="仿宋_GB2312" w:eastAsia="仿宋_GB2312"/>
          <w:szCs w:val="28"/>
        </w:rPr>
      </w:pPr>
      <w:r w:rsidRPr="00D62BB0">
        <w:rPr>
          <w:rFonts w:ascii="仿宋_GB2312" w:eastAsia="仿宋_GB2312" w:cs="宋体" w:hint="eastAsia"/>
          <w:szCs w:val="28"/>
        </w:rPr>
        <w:t>1</w:t>
      </w:r>
      <w:r w:rsidRPr="00D62BB0">
        <w:rPr>
          <w:rFonts w:ascii="仿宋_GB2312" w:eastAsia="仿宋_GB2312" w:cs="宋体" w:hint="eastAsia"/>
          <w:szCs w:val="28"/>
        </w:rPr>
        <w:t>、本表应按照下列规定填写：</w:t>
      </w:r>
    </w:p>
    <w:p w:rsidR="001D2D1D" w:rsidRPr="00D62BB0" w:rsidRDefault="00FF69F4">
      <w:pPr>
        <w:pStyle w:val="a8"/>
        <w:rPr>
          <w:rFonts w:ascii="仿宋_GB2312" w:eastAsia="仿宋_GB2312" w:cs="宋体"/>
          <w:szCs w:val="28"/>
        </w:rPr>
      </w:pPr>
      <w:r w:rsidRPr="00D62BB0">
        <w:rPr>
          <w:rFonts w:ascii="仿宋_GB2312" w:eastAsia="仿宋_GB2312" w:cs="宋体" w:hint="eastAsia"/>
          <w:szCs w:val="28"/>
        </w:rPr>
        <w:t>1.1</w:t>
      </w:r>
      <w:r w:rsidRPr="00D62BB0">
        <w:rPr>
          <w:rFonts w:ascii="仿宋_GB2312" w:eastAsia="仿宋_GB2312" w:cs="宋体" w:hint="eastAsia"/>
          <w:szCs w:val="28"/>
        </w:rPr>
        <w:t>报价人应按照本表格式填写所投的序号的“投标报价”。</w:t>
      </w:r>
    </w:p>
    <w:p w:rsidR="001D2D1D" w:rsidRPr="00D62BB0" w:rsidRDefault="00FF69F4">
      <w:pPr>
        <w:pStyle w:val="a8"/>
        <w:rPr>
          <w:rFonts w:ascii="仿宋_GB2312" w:eastAsia="仿宋_GB2312" w:cs="宋体"/>
          <w:szCs w:val="28"/>
        </w:rPr>
      </w:pPr>
      <w:r w:rsidRPr="00D62BB0">
        <w:rPr>
          <w:rFonts w:ascii="仿宋_GB2312" w:eastAsia="仿宋_GB2312" w:cs="宋体" w:hint="eastAsia"/>
          <w:szCs w:val="28"/>
        </w:rPr>
        <w:t>1.2</w:t>
      </w:r>
      <w:r w:rsidRPr="00D62BB0">
        <w:rPr>
          <w:rFonts w:ascii="仿宋_GB2312" w:eastAsia="仿宋_GB2312" w:cs="宋体" w:hint="eastAsia"/>
          <w:szCs w:val="28"/>
        </w:rPr>
        <w:t>报价人已完全理解本询价函，已完全接受本询价函的各种要求。</w:t>
      </w:r>
    </w:p>
    <w:p w:rsidR="001D2D1D" w:rsidRPr="00D62BB0" w:rsidRDefault="00FF69F4">
      <w:pPr>
        <w:pStyle w:val="a8"/>
        <w:rPr>
          <w:rFonts w:ascii="仿宋_GB2312" w:eastAsia="仿宋_GB2312"/>
          <w:szCs w:val="28"/>
        </w:rPr>
      </w:pPr>
      <w:r w:rsidRPr="00D62BB0">
        <w:rPr>
          <w:rFonts w:ascii="仿宋_GB2312" w:eastAsia="仿宋_GB2312" w:cs="宋体" w:hint="eastAsia"/>
          <w:szCs w:val="28"/>
        </w:rPr>
        <w:t>2</w:t>
      </w:r>
      <w:r w:rsidRPr="00D62BB0">
        <w:rPr>
          <w:rFonts w:ascii="仿宋_GB2312" w:eastAsia="仿宋_GB2312" w:cs="宋体" w:hint="eastAsia"/>
          <w:szCs w:val="28"/>
        </w:rPr>
        <w:t>、纸质报价文件正本中的本表应为原件。</w:t>
      </w:r>
    </w:p>
    <w:p w:rsidR="001D2D1D" w:rsidRPr="00D62BB0" w:rsidRDefault="00FF69F4">
      <w:pPr>
        <w:pStyle w:val="a8"/>
        <w:rPr>
          <w:rFonts w:ascii="仿宋_GB2312" w:eastAsia="仿宋_GB2312" w:cs="宋体"/>
          <w:szCs w:val="28"/>
        </w:rPr>
      </w:pPr>
      <w:r w:rsidRPr="00D62BB0">
        <w:rPr>
          <w:rFonts w:ascii="仿宋_GB2312" w:eastAsia="仿宋_GB2312" w:cs="宋体" w:hint="eastAsia"/>
          <w:szCs w:val="28"/>
        </w:rPr>
        <w:t> </w:t>
      </w:r>
    </w:p>
    <w:p w:rsidR="001D2D1D" w:rsidRPr="00D62BB0" w:rsidRDefault="00FF69F4">
      <w:pPr>
        <w:pStyle w:val="a8"/>
        <w:spacing w:line="360" w:lineRule="auto"/>
        <w:rPr>
          <w:rFonts w:ascii="仿宋_GB2312" w:eastAsia="仿宋_GB2312"/>
          <w:szCs w:val="28"/>
        </w:rPr>
      </w:pPr>
      <w:r w:rsidRPr="00D62BB0">
        <w:rPr>
          <w:rFonts w:ascii="仿宋_GB2312" w:eastAsia="仿宋_GB2312" w:cs="宋体" w:hint="eastAsia"/>
          <w:szCs w:val="28"/>
        </w:rPr>
        <w:t xml:space="preserve">                   </w:t>
      </w:r>
      <w:r w:rsidRPr="00D62BB0">
        <w:rPr>
          <w:rFonts w:ascii="仿宋_GB2312" w:eastAsia="仿宋_GB2312" w:cs="宋体" w:hint="eastAsia"/>
          <w:szCs w:val="28"/>
        </w:rPr>
        <w:t>公章：</w:t>
      </w:r>
      <w:r w:rsidRPr="00D62BB0">
        <w:rPr>
          <w:rFonts w:ascii="仿宋_GB2312" w:eastAsia="仿宋_GB2312" w:cs="宋体" w:hint="eastAsia"/>
          <w:szCs w:val="28"/>
          <w:u w:val="single"/>
        </w:rPr>
        <w:t>（全称并加盖单位公章）</w:t>
      </w:r>
      <w:r w:rsidRPr="00D62BB0">
        <w:rPr>
          <w:rFonts w:ascii="仿宋_GB2312" w:eastAsia="仿宋_GB2312" w:cs="宋体" w:hint="eastAsia"/>
          <w:szCs w:val="28"/>
          <w:u w:val="single"/>
        </w:rPr>
        <w:t xml:space="preserve">    </w:t>
      </w:r>
    </w:p>
    <w:p w:rsidR="001D2D1D" w:rsidRPr="00D62BB0" w:rsidRDefault="00FF69F4">
      <w:pPr>
        <w:pStyle w:val="a8"/>
        <w:spacing w:line="360" w:lineRule="auto"/>
        <w:rPr>
          <w:rFonts w:ascii="仿宋_GB2312" w:eastAsia="仿宋_GB2312"/>
          <w:szCs w:val="28"/>
        </w:rPr>
      </w:pPr>
      <w:r w:rsidRPr="00D62BB0">
        <w:rPr>
          <w:rFonts w:ascii="仿宋_GB2312" w:eastAsia="仿宋_GB2312" w:cs="宋体" w:hint="eastAsia"/>
          <w:szCs w:val="28"/>
        </w:rPr>
        <w:t xml:space="preserve">                   </w:t>
      </w:r>
      <w:r w:rsidRPr="00D62BB0">
        <w:rPr>
          <w:rFonts w:ascii="仿宋_GB2312" w:eastAsia="仿宋_GB2312" w:cs="宋体" w:hint="eastAsia"/>
          <w:szCs w:val="28"/>
        </w:rPr>
        <w:t>法定代表人签字：</w:t>
      </w:r>
      <w:r w:rsidRPr="00D62BB0">
        <w:rPr>
          <w:rFonts w:ascii="仿宋_GB2312" w:eastAsia="仿宋_GB2312" w:cs="宋体" w:hint="eastAsia"/>
          <w:szCs w:val="28"/>
          <w:u w:val="single"/>
        </w:rPr>
        <w:t>        </w:t>
      </w:r>
      <w:r w:rsidRPr="00D62BB0">
        <w:rPr>
          <w:rFonts w:ascii="仿宋_GB2312" w:eastAsia="仿宋_GB2312" w:cs="宋体" w:hint="eastAsia"/>
          <w:szCs w:val="28"/>
          <w:u w:val="single"/>
        </w:rPr>
        <w:t xml:space="preserve">    </w:t>
      </w:r>
      <w:r w:rsidRPr="00D62BB0">
        <w:rPr>
          <w:rFonts w:ascii="仿宋_GB2312" w:eastAsia="仿宋_GB2312" w:cs="宋体" w:hint="eastAsia"/>
          <w:szCs w:val="28"/>
          <w:u w:val="single"/>
        </w:rPr>
        <w:t>      </w:t>
      </w:r>
      <w:r w:rsidRPr="00D62BB0">
        <w:rPr>
          <w:rFonts w:ascii="仿宋_GB2312" w:eastAsia="仿宋_GB2312" w:cs="宋体" w:hint="eastAsia"/>
          <w:szCs w:val="28"/>
          <w:u w:val="single"/>
        </w:rPr>
        <w:t xml:space="preserve">  </w:t>
      </w:r>
      <w:r w:rsidRPr="00D62BB0">
        <w:rPr>
          <w:rFonts w:ascii="仿宋_GB2312" w:eastAsia="仿宋_GB2312" w:cs="宋体" w:hint="eastAsia"/>
          <w:szCs w:val="28"/>
          <w:u w:val="single"/>
        </w:rPr>
        <w:t>     </w:t>
      </w:r>
    </w:p>
    <w:p w:rsidR="001D2D1D" w:rsidRPr="00D62BB0" w:rsidRDefault="00FF69F4">
      <w:pPr>
        <w:pStyle w:val="a8"/>
        <w:spacing w:line="360" w:lineRule="auto"/>
        <w:rPr>
          <w:rFonts w:ascii="仿宋_GB2312" w:eastAsia="仿宋_GB2312" w:hAnsiTheme="minorEastAsia"/>
          <w:szCs w:val="28"/>
        </w:rPr>
      </w:pPr>
      <w:r w:rsidRPr="00D62BB0">
        <w:rPr>
          <w:rFonts w:ascii="仿宋_GB2312" w:eastAsia="仿宋_GB2312" w:cs="宋体" w:hint="eastAsia"/>
          <w:szCs w:val="28"/>
        </w:rPr>
        <w:t xml:space="preserve">                   </w:t>
      </w:r>
      <w:r w:rsidRPr="00D62BB0">
        <w:rPr>
          <w:rFonts w:ascii="仿宋_GB2312" w:eastAsia="仿宋_GB2312" w:cs="宋体" w:hint="eastAsia"/>
          <w:szCs w:val="28"/>
        </w:rPr>
        <w:t>日期：</w:t>
      </w:r>
      <w:r w:rsidRPr="00D62BB0">
        <w:rPr>
          <w:rFonts w:ascii="仿宋_GB2312" w:eastAsia="仿宋_GB2312" w:cs="宋体" w:hint="eastAsia"/>
          <w:szCs w:val="28"/>
          <w:u w:val="single"/>
        </w:rPr>
        <w:t>  </w:t>
      </w:r>
      <w:r w:rsidRPr="00D62BB0">
        <w:rPr>
          <w:rFonts w:ascii="仿宋_GB2312" w:eastAsia="仿宋_GB2312" w:cs="宋体" w:hint="eastAsia"/>
          <w:szCs w:val="28"/>
          <w:u w:val="single"/>
        </w:rPr>
        <w:t xml:space="preserve">     </w:t>
      </w:r>
      <w:r w:rsidRPr="00D62BB0">
        <w:rPr>
          <w:rFonts w:ascii="仿宋_GB2312" w:eastAsia="仿宋_GB2312" w:cs="宋体" w:hint="eastAsia"/>
          <w:szCs w:val="28"/>
          <w:u w:val="single"/>
        </w:rPr>
        <w:t>  </w:t>
      </w:r>
      <w:r w:rsidRPr="00D62BB0">
        <w:rPr>
          <w:rFonts w:ascii="仿宋_GB2312" w:eastAsia="仿宋_GB2312" w:cs="宋体" w:hint="eastAsia"/>
          <w:szCs w:val="28"/>
        </w:rPr>
        <w:t>年</w:t>
      </w:r>
      <w:r w:rsidRPr="00D62BB0">
        <w:rPr>
          <w:rFonts w:ascii="仿宋_GB2312" w:eastAsia="仿宋_GB2312" w:cs="宋体" w:hint="eastAsia"/>
          <w:szCs w:val="28"/>
          <w:u w:val="single"/>
        </w:rPr>
        <w:t>  </w:t>
      </w:r>
      <w:r w:rsidRPr="00D62BB0">
        <w:rPr>
          <w:rFonts w:ascii="仿宋_GB2312" w:eastAsia="仿宋_GB2312" w:cs="宋体" w:hint="eastAsia"/>
          <w:szCs w:val="28"/>
          <w:u w:val="single"/>
        </w:rPr>
        <w:t xml:space="preserve">   </w:t>
      </w:r>
      <w:r w:rsidRPr="00D62BB0">
        <w:rPr>
          <w:rFonts w:ascii="仿宋_GB2312" w:eastAsia="仿宋_GB2312" w:cs="宋体" w:hint="eastAsia"/>
          <w:szCs w:val="28"/>
          <w:u w:val="single"/>
        </w:rPr>
        <w:t> </w:t>
      </w:r>
      <w:r w:rsidRPr="00D62BB0">
        <w:rPr>
          <w:rFonts w:ascii="仿宋_GB2312" w:eastAsia="仿宋_GB2312" w:cs="宋体" w:hint="eastAsia"/>
          <w:szCs w:val="28"/>
        </w:rPr>
        <w:t>月</w:t>
      </w:r>
      <w:r w:rsidRPr="00D62BB0">
        <w:rPr>
          <w:rFonts w:ascii="仿宋_GB2312" w:eastAsia="仿宋_GB2312" w:cs="宋体" w:hint="eastAsia"/>
          <w:szCs w:val="28"/>
          <w:u w:val="single"/>
        </w:rPr>
        <w:t> </w:t>
      </w:r>
      <w:r w:rsidRPr="00D62BB0">
        <w:rPr>
          <w:rFonts w:ascii="仿宋_GB2312" w:eastAsia="仿宋_GB2312" w:cs="宋体" w:hint="eastAsia"/>
          <w:szCs w:val="28"/>
          <w:u w:val="single"/>
        </w:rPr>
        <w:t xml:space="preserve">   </w:t>
      </w:r>
      <w:r w:rsidRPr="00D62BB0">
        <w:rPr>
          <w:rFonts w:ascii="仿宋_GB2312" w:eastAsia="仿宋_GB2312" w:cs="宋体" w:hint="eastAsia"/>
          <w:szCs w:val="28"/>
          <w:u w:val="single"/>
        </w:rPr>
        <w:t>  </w:t>
      </w:r>
      <w:r w:rsidRPr="00D62BB0">
        <w:rPr>
          <w:rFonts w:ascii="仿宋_GB2312" w:eastAsia="仿宋_GB2312" w:cs="宋体" w:hint="eastAsia"/>
          <w:szCs w:val="28"/>
        </w:rPr>
        <w:t>日</w:t>
      </w:r>
    </w:p>
    <w:p w:rsidR="001D2D1D" w:rsidRPr="00D62BB0" w:rsidRDefault="001D2D1D">
      <w:pPr>
        <w:pStyle w:val="a8"/>
        <w:spacing w:line="360" w:lineRule="auto"/>
      </w:pPr>
    </w:p>
    <w:sectPr w:rsidR="001D2D1D" w:rsidRPr="00D62BB0" w:rsidSect="001D2D1D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F4" w:rsidRDefault="00FF69F4" w:rsidP="00D62BB0">
      <w:r>
        <w:separator/>
      </w:r>
    </w:p>
  </w:endnote>
  <w:endnote w:type="continuationSeparator" w:id="1">
    <w:p w:rsidR="00FF69F4" w:rsidRDefault="00FF69F4" w:rsidP="00D62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F4" w:rsidRDefault="00FF69F4" w:rsidP="00D62BB0">
      <w:r>
        <w:separator/>
      </w:r>
    </w:p>
  </w:footnote>
  <w:footnote w:type="continuationSeparator" w:id="1">
    <w:p w:rsidR="00FF69F4" w:rsidRDefault="00FF69F4" w:rsidP="00D62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D667"/>
    <w:multiLevelType w:val="singleLevel"/>
    <w:tmpl w:val="1F4ED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79F9E5"/>
    <w:multiLevelType w:val="singleLevel"/>
    <w:tmpl w:val="2979F9E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40"/>
  <w:drawingGridVerticalSpacing w:val="381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53F44"/>
    <w:rsid w:val="FDE5F861"/>
    <w:rsid w:val="0002581A"/>
    <w:rsid w:val="000826E1"/>
    <w:rsid w:val="0019294F"/>
    <w:rsid w:val="001A644C"/>
    <w:rsid w:val="001D2D1D"/>
    <w:rsid w:val="001E4075"/>
    <w:rsid w:val="001F1C81"/>
    <w:rsid w:val="0022446A"/>
    <w:rsid w:val="00281EC5"/>
    <w:rsid w:val="002D3E63"/>
    <w:rsid w:val="003F75DA"/>
    <w:rsid w:val="00402B22"/>
    <w:rsid w:val="00406AEA"/>
    <w:rsid w:val="0042186C"/>
    <w:rsid w:val="004253E1"/>
    <w:rsid w:val="004773D6"/>
    <w:rsid w:val="004E39E1"/>
    <w:rsid w:val="00525455"/>
    <w:rsid w:val="005254AA"/>
    <w:rsid w:val="0054136E"/>
    <w:rsid w:val="006621FA"/>
    <w:rsid w:val="00677E94"/>
    <w:rsid w:val="006E2951"/>
    <w:rsid w:val="00753127"/>
    <w:rsid w:val="007A7477"/>
    <w:rsid w:val="007B7683"/>
    <w:rsid w:val="008704A7"/>
    <w:rsid w:val="008F3409"/>
    <w:rsid w:val="00900063"/>
    <w:rsid w:val="00925B57"/>
    <w:rsid w:val="00957DC0"/>
    <w:rsid w:val="00A21938"/>
    <w:rsid w:val="00A53F44"/>
    <w:rsid w:val="00A70E99"/>
    <w:rsid w:val="00AA72C6"/>
    <w:rsid w:val="00B97328"/>
    <w:rsid w:val="00BC6A50"/>
    <w:rsid w:val="00BE7703"/>
    <w:rsid w:val="00C568B8"/>
    <w:rsid w:val="00C845B3"/>
    <w:rsid w:val="00D62BB0"/>
    <w:rsid w:val="00D80709"/>
    <w:rsid w:val="00E8375F"/>
    <w:rsid w:val="00EC1669"/>
    <w:rsid w:val="00F01668"/>
    <w:rsid w:val="00F647B5"/>
    <w:rsid w:val="00F80E19"/>
    <w:rsid w:val="00FF69F4"/>
    <w:rsid w:val="02A47BDB"/>
    <w:rsid w:val="0E273AC0"/>
    <w:rsid w:val="12A70D53"/>
    <w:rsid w:val="143E534E"/>
    <w:rsid w:val="15095B60"/>
    <w:rsid w:val="16BE7CCA"/>
    <w:rsid w:val="1E2F02DD"/>
    <w:rsid w:val="1F3F0EAE"/>
    <w:rsid w:val="24CC2648"/>
    <w:rsid w:val="2E2B1232"/>
    <w:rsid w:val="2F382FC9"/>
    <w:rsid w:val="356B0E95"/>
    <w:rsid w:val="37AF78B6"/>
    <w:rsid w:val="38D50931"/>
    <w:rsid w:val="3F27589F"/>
    <w:rsid w:val="45111B69"/>
    <w:rsid w:val="48192752"/>
    <w:rsid w:val="497B1385"/>
    <w:rsid w:val="4B160B6A"/>
    <w:rsid w:val="4FFD7B48"/>
    <w:rsid w:val="50991A9F"/>
    <w:rsid w:val="57333DDE"/>
    <w:rsid w:val="57C10AC3"/>
    <w:rsid w:val="5B6D6A1C"/>
    <w:rsid w:val="68932C76"/>
    <w:rsid w:val="6CBB3224"/>
    <w:rsid w:val="6D1C12FD"/>
    <w:rsid w:val="755F07EB"/>
    <w:rsid w:val="7D936337"/>
    <w:rsid w:val="7DB2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1D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D2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D2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D2D1D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sid w:val="001D2D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2D1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1D2D1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D2D1D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D1D"/>
    <w:pPr>
      <w:widowControl w:val="0"/>
      <w:jc w:val="both"/>
    </w:pPr>
    <w:rPr>
      <w:kern w:val="2"/>
      <w:sz w:val="28"/>
      <w:szCs w:val="24"/>
    </w:rPr>
  </w:style>
  <w:style w:type="character" w:customStyle="1" w:styleId="1">
    <w:name w:val="不明显强调1"/>
    <w:basedOn w:val="a0"/>
    <w:uiPriority w:val="19"/>
    <w:qFormat/>
    <w:rsid w:val="001D2D1D"/>
    <w:rPr>
      <w:i/>
      <w:iCs/>
      <w:color w:val="7F7F7F" w:themeColor="text1" w:themeTint="80"/>
    </w:rPr>
  </w:style>
  <w:style w:type="paragraph" w:styleId="a9">
    <w:name w:val="Balloon Text"/>
    <w:basedOn w:val="a"/>
    <w:link w:val="Char1"/>
    <w:uiPriority w:val="99"/>
    <w:semiHidden/>
    <w:unhideWhenUsed/>
    <w:rsid w:val="00D62BB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2B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14</cp:revision>
  <dcterms:created xsi:type="dcterms:W3CDTF">2023-08-03T01:46:00Z</dcterms:created>
  <dcterms:modified xsi:type="dcterms:W3CDTF">2025-09-15T02:43:00Z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785492DC1FA64D859D5D5F47AA3A2D0F</vt:lpwstr>
  </property>
</Properties>
</file>