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90" w:rsidRDefault="00F95390" w:rsidP="001469C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95390" w:rsidRDefault="00F9539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95390" w:rsidRDefault="00F95390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3B01F5">
        <w:rPr>
          <w:rFonts w:ascii="Times New Roman" w:eastAsia="楷体_GB2312" w:hAnsi="Times New Roman" w:cs="楷体_GB2312" w:hint="eastAsia"/>
          <w:szCs w:val="32"/>
        </w:rPr>
        <w:t>1</w:t>
      </w:r>
      <w:bookmarkStart w:id="0" w:name="_GoBack"/>
      <w:bookmarkEnd w:id="0"/>
      <w:r w:rsidR="00323123">
        <w:rPr>
          <w:rFonts w:ascii="Times New Roman" w:eastAsia="楷体_GB2312" w:hAnsi="Times New Roman" w:cs="楷体_GB2312" w:hint="eastAsia"/>
          <w:szCs w:val="32"/>
        </w:rPr>
        <w:t>66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95390" w:rsidRDefault="00F95390" w:rsidP="000C78F0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95390" w:rsidRDefault="00F95390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EB0BDE">
        <w:rPr>
          <w:rFonts w:ascii="Times New Roman" w:hAnsi="Times New Roman" w:hint="eastAsia"/>
          <w:noProof/>
          <w:szCs w:val="32"/>
        </w:rPr>
        <w:t>易资辉</w:t>
      </w:r>
      <w:r>
        <w:rPr>
          <w:rFonts w:ascii="Times New Roman" w:hAnsi="Times New Roman" w:hint="eastAsia"/>
          <w:szCs w:val="32"/>
        </w:rPr>
        <w:t>，男，</w:t>
      </w:r>
      <w:r w:rsidRPr="00EB0BDE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="00674C6C">
        <w:rPr>
          <w:rFonts w:ascii="Times New Roman" w:hAnsi="Times New Roman"/>
          <w:noProof/>
          <w:szCs w:val="32"/>
        </w:rPr>
        <w:t>1982</w:t>
      </w:r>
      <w:r>
        <w:rPr>
          <w:rFonts w:ascii="Times New Roman" w:hAnsi="Times New Roman" w:hint="eastAsia"/>
          <w:szCs w:val="32"/>
        </w:rPr>
        <w:t>年</w:t>
      </w:r>
      <w:r w:rsidR="00674C6C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="00674C6C">
        <w:rPr>
          <w:rFonts w:ascii="Times New Roman" w:hAnsi="Times New Roman" w:hint="eastAsia"/>
          <w:szCs w:val="32"/>
        </w:rPr>
        <w:t>14</w:t>
      </w:r>
      <w:r>
        <w:rPr>
          <w:rFonts w:ascii="Times New Roman" w:hAnsi="Times New Roman" w:hint="eastAsia"/>
          <w:szCs w:val="32"/>
        </w:rPr>
        <w:t>日出生，</w:t>
      </w:r>
      <w:r w:rsidRPr="00EB0BDE">
        <w:rPr>
          <w:rFonts w:ascii="Times New Roman" w:hAnsi="Times New Roman" w:hint="eastAsia"/>
          <w:noProof/>
          <w:szCs w:val="32"/>
        </w:rPr>
        <w:t>大学</w:t>
      </w:r>
      <w:r>
        <w:rPr>
          <w:rFonts w:ascii="Times New Roman" w:hAnsi="Times New Roman" w:hint="eastAsia"/>
          <w:szCs w:val="32"/>
        </w:rPr>
        <w:t>文化，户籍所在地</w:t>
      </w:r>
      <w:r w:rsidRPr="00EB0BDE">
        <w:rPr>
          <w:rFonts w:ascii="Times New Roman" w:hAnsi="Times New Roman" w:hint="eastAsia"/>
          <w:noProof/>
          <w:szCs w:val="32"/>
        </w:rPr>
        <w:t>福建省厦门市</w:t>
      </w:r>
      <w:r>
        <w:rPr>
          <w:rFonts w:ascii="Times New Roman" w:hAnsi="Times New Roman" w:hint="eastAsia"/>
          <w:szCs w:val="32"/>
        </w:rPr>
        <w:t>。</w:t>
      </w:r>
    </w:p>
    <w:p w:rsidR="00F95390" w:rsidRDefault="00F95390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EB0BDE">
        <w:rPr>
          <w:rFonts w:ascii="Times New Roman" w:hAnsi="Times New Roman" w:hint="eastAsia"/>
          <w:noProof/>
          <w:szCs w:val="32"/>
        </w:rPr>
        <w:t>福建省安溪县人民法院</w:t>
      </w:r>
      <w:r>
        <w:rPr>
          <w:rFonts w:ascii="Times New Roman" w:hAnsi="Times New Roman" w:hint="eastAsia"/>
          <w:szCs w:val="32"/>
        </w:rPr>
        <w:t>于</w:t>
      </w:r>
      <w:r w:rsidR="00674C6C">
        <w:rPr>
          <w:rFonts w:ascii="Times New Roman" w:hAnsi="Times New Roman"/>
          <w:noProof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 w:rsidR="00674C6C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="00674C6C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日作出</w:t>
      </w:r>
      <w:r w:rsidRPr="00EB0BDE">
        <w:rPr>
          <w:rFonts w:ascii="Times New Roman" w:hAnsi="Times New Roman" w:hint="eastAsia"/>
          <w:noProof/>
          <w:szCs w:val="32"/>
        </w:rPr>
        <w:t>（</w:t>
      </w:r>
      <w:r w:rsidRPr="00EB0BDE">
        <w:rPr>
          <w:rFonts w:ascii="Times New Roman" w:hAnsi="Times New Roman" w:hint="eastAsia"/>
          <w:noProof/>
          <w:szCs w:val="32"/>
        </w:rPr>
        <w:t>2018</w:t>
      </w:r>
      <w:r w:rsidRPr="00EB0BDE">
        <w:rPr>
          <w:rFonts w:ascii="Times New Roman" w:hAnsi="Times New Roman" w:hint="eastAsia"/>
          <w:noProof/>
          <w:szCs w:val="32"/>
        </w:rPr>
        <w:t>）闽</w:t>
      </w:r>
      <w:r w:rsidRPr="00EB0BDE">
        <w:rPr>
          <w:rFonts w:ascii="Times New Roman" w:hAnsi="Times New Roman" w:hint="eastAsia"/>
          <w:noProof/>
          <w:szCs w:val="32"/>
        </w:rPr>
        <w:t>024</w:t>
      </w:r>
      <w:r w:rsidRPr="00EB0BDE">
        <w:rPr>
          <w:rFonts w:ascii="Times New Roman" w:hAnsi="Times New Roman" w:hint="eastAsia"/>
          <w:noProof/>
          <w:szCs w:val="32"/>
        </w:rPr>
        <w:t>刑初</w:t>
      </w:r>
      <w:r w:rsidRPr="00EB0BDE">
        <w:rPr>
          <w:rFonts w:ascii="Times New Roman" w:hAnsi="Times New Roman" w:hint="eastAsia"/>
          <w:noProof/>
          <w:szCs w:val="32"/>
        </w:rPr>
        <w:t>892</w:t>
      </w:r>
      <w:r w:rsidRPr="00EB0BDE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EB0BDE">
        <w:rPr>
          <w:rFonts w:ascii="Times New Roman" w:hAnsi="Times New Roman" w:hint="eastAsia"/>
          <w:noProof/>
          <w:szCs w:val="32"/>
        </w:rPr>
        <w:t>易资辉</w:t>
      </w:r>
      <w:r>
        <w:rPr>
          <w:rFonts w:ascii="Times New Roman" w:hAnsi="Times New Roman" w:hint="eastAsia"/>
          <w:szCs w:val="32"/>
        </w:rPr>
        <w:t>犯</w:t>
      </w:r>
      <w:r w:rsidRPr="00EB0BDE">
        <w:rPr>
          <w:rFonts w:ascii="Times New Roman" w:hAnsi="Times New Roman" w:hint="eastAsia"/>
          <w:noProof/>
          <w:szCs w:val="32"/>
        </w:rPr>
        <w:t>绑架</w:t>
      </w:r>
      <w:r>
        <w:rPr>
          <w:rFonts w:ascii="Times New Roman" w:hAnsi="Times New Roman" w:hint="eastAsia"/>
          <w:szCs w:val="32"/>
        </w:rPr>
        <w:t>罪，判处</w:t>
      </w:r>
      <w:r w:rsidR="00674C6C">
        <w:rPr>
          <w:rFonts w:ascii="Times New Roman" w:hAnsi="Times New Roman" w:hint="eastAsia"/>
          <w:szCs w:val="32"/>
        </w:rPr>
        <w:t>有期徒刑十一年</w:t>
      </w:r>
      <w:r>
        <w:rPr>
          <w:rFonts w:ascii="Times New Roman" w:hAnsi="Times New Roman" w:hint="eastAsia"/>
          <w:szCs w:val="32"/>
        </w:rPr>
        <w:t>，并处</w:t>
      </w:r>
      <w:r w:rsidRPr="00EB0BDE">
        <w:rPr>
          <w:rFonts w:ascii="Times New Roman" w:hAnsi="Times New Roman" w:hint="eastAsia"/>
          <w:noProof/>
          <w:szCs w:val="32"/>
        </w:rPr>
        <w:t>罚金</w:t>
      </w:r>
      <w:r w:rsidR="00CA75D6">
        <w:rPr>
          <w:rFonts w:ascii="Times New Roman" w:hAnsi="Times New Roman" w:hint="eastAsia"/>
          <w:noProof/>
          <w:szCs w:val="32"/>
        </w:rPr>
        <w:t>人民币</w:t>
      </w:r>
      <w:r w:rsidR="00674C6C">
        <w:rPr>
          <w:rFonts w:ascii="Times New Roman" w:hAnsi="Times New Roman" w:hint="eastAsia"/>
          <w:noProof/>
          <w:szCs w:val="32"/>
        </w:rPr>
        <w:t>十五万</w:t>
      </w:r>
      <w:r w:rsidRPr="00EB0BDE">
        <w:rPr>
          <w:rFonts w:ascii="Times New Roman" w:hAnsi="Times New Roman" w:hint="eastAsia"/>
          <w:noProof/>
          <w:szCs w:val="32"/>
        </w:rPr>
        <w:t>元</w:t>
      </w:r>
      <w:r>
        <w:rPr>
          <w:rFonts w:ascii="Times New Roman" w:hAnsi="Times New Roman" w:hint="eastAsia"/>
          <w:szCs w:val="32"/>
        </w:rPr>
        <w:t>。刑期自</w:t>
      </w:r>
      <w:r w:rsidRPr="00EB0BDE">
        <w:rPr>
          <w:rFonts w:ascii="Times New Roman" w:hAnsi="Times New Roman"/>
          <w:noProof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2</w:t>
      </w:r>
      <w:r>
        <w:rPr>
          <w:rFonts w:ascii="Times New Roman" w:hAnsi="Times New Roman" w:hint="eastAsia"/>
          <w:szCs w:val="32"/>
        </w:rPr>
        <w:t>日起至</w:t>
      </w:r>
      <w:r w:rsidRPr="00EB0BDE">
        <w:rPr>
          <w:rFonts w:ascii="Times New Roman" w:hAnsi="Times New Roman"/>
          <w:noProof/>
          <w:szCs w:val="32"/>
        </w:rPr>
        <w:t>2028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1</w:t>
      </w:r>
      <w:r>
        <w:rPr>
          <w:rFonts w:ascii="Times New Roman" w:hAnsi="Times New Roman" w:hint="eastAsia"/>
          <w:szCs w:val="32"/>
        </w:rPr>
        <w:t>日止。</w:t>
      </w:r>
      <w:r w:rsidR="00674C6C">
        <w:rPr>
          <w:rFonts w:ascii="Times New Roman" w:hAnsi="Times New Roman" w:hint="eastAsia"/>
          <w:szCs w:val="32"/>
        </w:rPr>
        <w:t>该犯及同案犯不服，提出上诉。福建省泉州市中级人民法院于</w:t>
      </w:r>
      <w:r w:rsidR="00674C6C">
        <w:rPr>
          <w:rFonts w:ascii="Times New Roman" w:hAnsi="Times New Roman" w:hint="eastAsia"/>
          <w:szCs w:val="32"/>
        </w:rPr>
        <w:t>2019</w:t>
      </w:r>
      <w:r w:rsidR="00674C6C">
        <w:rPr>
          <w:rFonts w:ascii="Times New Roman" w:hAnsi="Times New Roman" w:hint="eastAsia"/>
          <w:szCs w:val="32"/>
        </w:rPr>
        <w:t>年</w:t>
      </w:r>
      <w:r w:rsidR="00674C6C">
        <w:rPr>
          <w:rFonts w:ascii="Times New Roman" w:hAnsi="Times New Roman" w:hint="eastAsia"/>
          <w:szCs w:val="32"/>
        </w:rPr>
        <w:t>9</w:t>
      </w:r>
      <w:r w:rsidR="00674C6C">
        <w:rPr>
          <w:rFonts w:ascii="Times New Roman" w:hAnsi="Times New Roman" w:hint="eastAsia"/>
          <w:szCs w:val="32"/>
        </w:rPr>
        <w:t>月</w:t>
      </w:r>
      <w:r w:rsidR="00674C6C">
        <w:rPr>
          <w:rFonts w:ascii="Times New Roman" w:hAnsi="Times New Roman" w:hint="eastAsia"/>
          <w:szCs w:val="32"/>
        </w:rPr>
        <w:t>23</w:t>
      </w:r>
      <w:r w:rsidR="00674C6C">
        <w:rPr>
          <w:rFonts w:ascii="Times New Roman" w:hAnsi="Times New Roman" w:hint="eastAsia"/>
          <w:szCs w:val="32"/>
        </w:rPr>
        <w:t>日作出（</w:t>
      </w:r>
      <w:r w:rsidR="00674C6C">
        <w:rPr>
          <w:rFonts w:ascii="Times New Roman" w:hAnsi="Times New Roman" w:hint="eastAsia"/>
          <w:szCs w:val="32"/>
        </w:rPr>
        <w:t>2019</w:t>
      </w:r>
      <w:r w:rsidR="00674C6C">
        <w:rPr>
          <w:rFonts w:ascii="Times New Roman" w:hAnsi="Times New Roman" w:hint="eastAsia"/>
          <w:szCs w:val="32"/>
        </w:rPr>
        <w:t>）闽</w:t>
      </w:r>
      <w:r w:rsidR="00674C6C">
        <w:rPr>
          <w:rFonts w:ascii="Times New Roman" w:hAnsi="Times New Roman" w:hint="eastAsia"/>
          <w:szCs w:val="32"/>
        </w:rPr>
        <w:t>05</w:t>
      </w:r>
      <w:r w:rsidR="00674C6C">
        <w:rPr>
          <w:rFonts w:ascii="Times New Roman" w:hAnsi="Times New Roman" w:hint="eastAsia"/>
          <w:szCs w:val="32"/>
        </w:rPr>
        <w:t>刑终</w:t>
      </w:r>
      <w:r w:rsidR="00674C6C">
        <w:rPr>
          <w:rFonts w:ascii="Times New Roman" w:hAnsi="Times New Roman" w:hint="eastAsia"/>
          <w:szCs w:val="32"/>
        </w:rPr>
        <w:t>775</w:t>
      </w:r>
      <w:r w:rsidR="00674C6C">
        <w:rPr>
          <w:rFonts w:ascii="Times New Roman" w:hAnsi="Times New Roman" w:hint="eastAsia"/>
          <w:szCs w:val="32"/>
        </w:rPr>
        <w:t>号刑事终审裁定</w:t>
      </w:r>
      <w:r w:rsidR="00D8121A">
        <w:rPr>
          <w:rFonts w:ascii="Times New Roman" w:hAnsi="Times New Roman" w:hint="eastAsia"/>
          <w:szCs w:val="32"/>
        </w:rPr>
        <w:t>书裁定：</w:t>
      </w:r>
      <w:r w:rsidR="00674C6C">
        <w:rPr>
          <w:rFonts w:ascii="Times New Roman" w:hAnsi="Times New Roman" w:hint="eastAsia"/>
          <w:szCs w:val="32"/>
        </w:rPr>
        <w:t>驳回上诉</w:t>
      </w:r>
      <w:r w:rsidR="00D8121A">
        <w:rPr>
          <w:rFonts w:ascii="Times New Roman" w:hAnsi="Times New Roman" w:hint="eastAsia"/>
          <w:szCs w:val="32"/>
        </w:rPr>
        <w:t>，</w:t>
      </w:r>
      <w:r w:rsidR="00674C6C">
        <w:rPr>
          <w:rFonts w:ascii="Times New Roman" w:hAnsi="Times New Roman" w:hint="eastAsia"/>
          <w:szCs w:val="32"/>
        </w:rPr>
        <w:t>维持原判。</w:t>
      </w:r>
      <w:r w:rsidRPr="00EB0BDE">
        <w:rPr>
          <w:rFonts w:ascii="Times New Roman" w:hAnsi="Times New Roman"/>
          <w:noProof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6</w:t>
      </w:r>
      <w:r>
        <w:rPr>
          <w:rFonts w:ascii="Times New Roman" w:hAnsi="Times New Roman" w:hint="eastAsia"/>
          <w:szCs w:val="32"/>
        </w:rPr>
        <w:t>日交付福建省厦门监狱执行刑罚。现属</w:t>
      </w:r>
      <w:r w:rsidRPr="00EB0BDE">
        <w:rPr>
          <w:rFonts w:ascii="Times New Roman" w:hAnsi="Times New Roman" w:hint="eastAsia"/>
          <w:noProof/>
          <w:szCs w:val="32"/>
        </w:rPr>
        <w:t>宽管</w:t>
      </w:r>
      <w:r>
        <w:rPr>
          <w:rFonts w:ascii="Times New Roman" w:hAnsi="Times New Roman" w:hint="eastAsia"/>
          <w:szCs w:val="32"/>
        </w:rPr>
        <w:t>级罪犯。</w:t>
      </w:r>
    </w:p>
    <w:p w:rsidR="00F95390" w:rsidRDefault="00F95390" w:rsidP="0018503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EB0BDE">
        <w:rPr>
          <w:rFonts w:ascii="Times New Roman" w:hAnsi="Times New Roman" w:hint="eastAsia"/>
          <w:noProof/>
          <w:szCs w:val="32"/>
        </w:rPr>
        <w:t>易资辉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F95390" w:rsidRDefault="00674C6C" w:rsidP="00185034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</w:t>
      </w:r>
      <w:r w:rsidR="00F95390" w:rsidRPr="00185034">
        <w:rPr>
          <w:rFonts w:ascii="Times New Roman" w:hAnsi="Times New Roman" w:hint="eastAsia"/>
          <w:szCs w:val="32"/>
        </w:rPr>
        <w:t>自</w:t>
      </w:r>
      <w:r w:rsidR="00F95390" w:rsidRPr="00185034">
        <w:rPr>
          <w:rFonts w:ascii="Times New Roman" w:hAnsi="Times New Roman" w:hint="eastAsia"/>
          <w:szCs w:val="32"/>
        </w:rPr>
        <w:t>20</w:t>
      </w:r>
      <w:r w:rsidRPr="00185034">
        <w:rPr>
          <w:rFonts w:ascii="Times New Roman" w:hAnsi="Times New Roman" w:hint="eastAsia"/>
          <w:szCs w:val="32"/>
        </w:rPr>
        <w:t>19</w:t>
      </w:r>
      <w:r w:rsidR="00F95390" w:rsidRPr="00185034">
        <w:rPr>
          <w:rFonts w:ascii="Times New Roman" w:hAnsi="Times New Roman" w:hint="eastAsia"/>
          <w:szCs w:val="32"/>
        </w:rPr>
        <w:t>年</w:t>
      </w:r>
      <w:r w:rsidRPr="00185034">
        <w:rPr>
          <w:rFonts w:ascii="Times New Roman" w:hAnsi="Times New Roman" w:hint="eastAsia"/>
          <w:szCs w:val="32"/>
        </w:rPr>
        <w:t>12</w:t>
      </w:r>
      <w:r w:rsidR="00F95390" w:rsidRPr="00185034">
        <w:rPr>
          <w:rFonts w:ascii="Times New Roman" w:hAnsi="Times New Roman" w:hint="eastAsia"/>
          <w:szCs w:val="32"/>
        </w:rPr>
        <w:t>月至</w:t>
      </w:r>
      <w:r w:rsidR="00F95390" w:rsidRPr="00185034">
        <w:rPr>
          <w:rFonts w:ascii="Times New Roman" w:hAnsi="Times New Roman" w:hint="eastAsia"/>
          <w:szCs w:val="32"/>
        </w:rPr>
        <w:t>20</w:t>
      </w:r>
      <w:r w:rsidRPr="00185034">
        <w:rPr>
          <w:rFonts w:ascii="Times New Roman" w:hAnsi="Times New Roman" w:hint="eastAsia"/>
          <w:szCs w:val="32"/>
        </w:rPr>
        <w:t>22</w:t>
      </w:r>
      <w:r w:rsidR="00F95390" w:rsidRPr="00185034">
        <w:rPr>
          <w:rFonts w:ascii="Times New Roman" w:hAnsi="Times New Roman" w:hint="eastAsia"/>
          <w:szCs w:val="32"/>
        </w:rPr>
        <w:t>年</w:t>
      </w:r>
      <w:r w:rsidRPr="00185034">
        <w:rPr>
          <w:rFonts w:ascii="Times New Roman" w:hAnsi="Times New Roman" w:hint="eastAsia"/>
          <w:szCs w:val="32"/>
        </w:rPr>
        <w:t>1</w:t>
      </w:r>
      <w:r w:rsidR="00F95390" w:rsidRPr="00185034">
        <w:rPr>
          <w:rFonts w:ascii="Times New Roman" w:hAnsi="Times New Roman" w:hint="eastAsia"/>
          <w:szCs w:val="32"/>
        </w:rPr>
        <w:t>月</w:t>
      </w:r>
      <w:r w:rsidRPr="00185034">
        <w:rPr>
          <w:rFonts w:ascii="Times New Roman" w:hAnsi="Times New Roman" w:hint="eastAsia"/>
          <w:szCs w:val="32"/>
        </w:rPr>
        <w:t>起始时间</w:t>
      </w:r>
      <w:r w:rsidRPr="00185034">
        <w:rPr>
          <w:rFonts w:ascii="Times New Roman" w:hAnsi="Times New Roman" w:hint="eastAsia"/>
          <w:szCs w:val="32"/>
        </w:rPr>
        <w:t>26</w:t>
      </w:r>
      <w:r w:rsidRPr="00185034">
        <w:rPr>
          <w:rFonts w:ascii="Times New Roman" w:hAnsi="Times New Roman" w:hint="eastAsia"/>
          <w:szCs w:val="32"/>
        </w:rPr>
        <w:t>个月</w:t>
      </w:r>
      <w:r w:rsidR="00F95390" w:rsidRPr="00185034">
        <w:rPr>
          <w:rFonts w:ascii="Times New Roman" w:hAnsi="Times New Roman" w:hint="eastAsia"/>
          <w:szCs w:val="32"/>
        </w:rPr>
        <w:t>，获得</w:t>
      </w:r>
      <w:r w:rsidRPr="00185034">
        <w:rPr>
          <w:rFonts w:ascii="Times New Roman" w:hAnsi="Times New Roman" w:hint="eastAsia"/>
          <w:szCs w:val="32"/>
        </w:rPr>
        <w:t>2842.5</w:t>
      </w:r>
      <w:r w:rsidR="00D8121A">
        <w:rPr>
          <w:rFonts w:ascii="Times New Roman" w:hAnsi="Times New Roman" w:hint="eastAsia"/>
          <w:szCs w:val="32"/>
        </w:rPr>
        <w:t>分，折合表扬</w:t>
      </w:r>
      <w:r w:rsidR="00D8121A">
        <w:rPr>
          <w:rFonts w:ascii="Times New Roman" w:hAnsi="Times New Roman" w:hint="eastAsia"/>
          <w:szCs w:val="32"/>
        </w:rPr>
        <w:t>4</w:t>
      </w:r>
      <w:r w:rsidR="00D8121A">
        <w:rPr>
          <w:rFonts w:ascii="Times New Roman" w:hAnsi="Times New Roman" w:hint="eastAsia"/>
          <w:szCs w:val="32"/>
        </w:rPr>
        <w:t>次</w:t>
      </w:r>
      <w:r w:rsidR="00F95390" w:rsidRPr="00185034"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考核期内无</w:t>
      </w:r>
      <w:r w:rsidR="00F95390">
        <w:rPr>
          <w:rFonts w:ascii="Times New Roman" w:hAnsi="Times New Roman" w:hint="eastAsia"/>
          <w:szCs w:val="32"/>
        </w:rPr>
        <w:t>违规。</w:t>
      </w:r>
    </w:p>
    <w:p w:rsidR="00F95390" w:rsidRDefault="00F95390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</w:t>
      </w:r>
      <w:r w:rsidR="00674C6C">
        <w:rPr>
          <w:rFonts w:ascii="Times New Roman" w:hAnsi="Times New Roman" w:hint="eastAsia"/>
          <w:szCs w:val="32"/>
        </w:rPr>
        <w:t>罚金</w:t>
      </w:r>
      <w:r w:rsidR="00674C6C">
        <w:rPr>
          <w:rFonts w:ascii="Times New Roman" w:hAnsi="Times New Roman" w:hint="eastAsia"/>
          <w:szCs w:val="32"/>
        </w:rPr>
        <w:t>15</w:t>
      </w:r>
      <w:r w:rsidR="00674C6C">
        <w:rPr>
          <w:rFonts w:ascii="Times New Roman" w:hAnsi="Times New Roman" w:hint="eastAsia"/>
          <w:szCs w:val="32"/>
        </w:rPr>
        <w:t>万元，</w:t>
      </w:r>
      <w:r>
        <w:rPr>
          <w:rFonts w:ascii="Times New Roman" w:hAnsi="Times New Roman" w:hint="eastAsia"/>
          <w:szCs w:val="32"/>
        </w:rPr>
        <w:t>已</w:t>
      </w:r>
      <w:r w:rsidR="00674C6C">
        <w:rPr>
          <w:rFonts w:ascii="Times New Roman" w:hAnsi="Times New Roman" w:hint="eastAsia"/>
          <w:szCs w:val="32"/>
        </w:rPr>
        <w:t>向福建省安溪县人民法院</w:t>
      </w:r>
      <w:r>
        <w:rPr>
          <w:rFonts w:ascii="Times New Roman" w:hAnsi="Times New Roman" w:hint="eastAsia"/>
          <w:szCs w:val="32"/>
        </w:rPr>
        <w:t>缴纳</w:t>
      </w:r>
      <w:r w:rsidR="00674C6C">
        <w:rPr>
          <w:rFonts w:ascii="Times New Roman" w:hAnsi="Times New Roman" w:hint="eastAsia"/>
          <w:szCs w:val="32"/>
        </w:rPr>
        <w:t>完毕</w:t>
      </w:r>
      <w:r>
        <w:rPr>
          <w:rFonts w:ascii="Times New Roman" w:hAnsi="Times New Roman" w:hint="eastAsia"/>
          <w:szCs w:val="32"/>
        </w:rPr>
        <w:t>。</w:t>
      </w:r>
    </w:p>
    <w:p w:rsidR="00F95390" w:rsidRDefault="00674C6C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该犯系被判处十年以上的暴力性犯罪，予以</w:t>
      </w:r>
      <w:r w:rsidR="00323123">
        <w:rPr>
          <w:rFonts w:ascii="Times New Roman" w:hAnsi="Times New Roman" w:hint="eastAsia"/>
          <w:szCs w:val="32"/>
        </w:rPr>
        <w:t>相应</w:t>
      </w:r>
      <w:r>
        <w:rPr>
          <w:rFonts w:ascii="Times New Roman" w:hAnsi="Times New Roman" w:hint="eastAsia"/>
          <w:szCs w:val="32"/>
        </w:rPr>
        <w:t>扣减减刑幅度一个月。</w:t>
      </w:r>
    </w:p>
    <w:p w:rsidR="00F95390" w:rsidRDefault="00F95390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本案于</w:t>
      </w:r>
      <w:r w:rsidR="00D8121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D8121A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D8121A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 w:rsidR="00D8121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D8121A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D8121A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F95390" w:rsidRDefault="00F95390" w:rsidP="00323123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EB0BDE">
        <w:rPr>
          <w:rFonts w:ascii="Times New Roman" w:hAnsi="Times New Roman" w:hint="eastAsia"/>
          <w:noProof/>
          <w:szCs w:val="32"/>
        </w:rPr>
        <w:t>易资辉</w:t>
      </w:r>
      <w:r>
        <w:rPr>
          <w:rFonts w:ascii="Times New Roman" w:hAnsi="Times New Roman" w:hint="eastAsia"/>
          <w:szCs w:val="32"/>
        </w:rPr>
        <w:t>在服刑期间，确有悔改表现，依照《中华人民共和国刑法》</w:t>
      </w:r>
      <w:r w:rsidRPr="00906C85">
        <w:rPr>
          <w:rFonts w:ascii="Times New Roman" w:hAnsi="Times New Roman" w:hint="eastAsia"/>
          <w:szCs w:val="32"/>
        </w:rPr>
        <w:t>第</w:t>
      </w:r>
      <w:r w:rsidRPr="00906C85">
        <w:rPr>
          <w:rFonts w:ascii="Times New Roman" w:hAnsi="Times New Roman" w:hint="eastAsia"/>
          <w:szCs w:val="32"/>
        </w:rPr>
        <w:t>78</w:t>
      </w:r>
      <w:r w:rsidR="00323123">
        <w:rPr>
          <w:rFonts w:ascii="Times New Roman" w:hAnsi="Times New Roman" w:hint="eastAsia"/>
          <w:szCs w:val="32"/>
        </w:rPr>
        <w:t>条</w:t>
      </w:r>
      <w:r w:rsidRPr="00906C85">
        <w:rPr>
          <w:rFonts w:ascii="Times New Roman" w:hAnsi="Times New Roman" w:hint="eastAsia"/>
          <w:szCs w:val="32"/>
        </w:rPr>
        <w:t>、</w:t>
      </w:r>
      <w:r w:rsidRPr="00906C85"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323123">
        <w:rPr>
          <w:rFonts w:ascii="Times New Roman" w:hAnsi="Times New Roman" w:hint="eastAsia"/>
          <w:szCs w:val="32"/>
        </w:rPr>
        <w:t>，</w:t>
      </w:r>
      <w:r w:rsidRPr="00906C85">
        <w:rPr>
          <w:rFonts w:ascii="Times New Roman" w:hAnsi="Times New Roman" w:hint="eastAsia"/>
          <w:szCs w:val="32"/>
        </w:rPr>
        <w:t>《中华人民共和国刑事诉讼法》第</w:t>
      </w:r>
      <w:r w:rsidRPr="00906C85">
        <w:rPr>
          <w:rFonts w:ascii="Times New Roman" w:hAnsi="Times New Roman" w:hint="eastAsia"/>
          <w:szCs w:val="32"/>
        </w:rPr>
        <w:t>273</w:t>
      </w:r>
      <w:r w:rsidRPr="00906C85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和</w:t>
      </w:r>
      <w:r w:rsidRPr="00906C85">
        <w:rPr>
          <w:rFonts w:ascii="Times New Roman" w:hAnsi="Times New Roman" w:hint="eastAsia"/>
          <w:szCs w:val="32"/>
        </w:rPr>
        <w:t>《中华人民共和国监狱法》第</w:t>
      </w:r>
      <w:r w:rsidRPr="00906C85"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Pr="00EB0BDE">
        <w:rPr>
          <w:rFonts w:ascii="Times New Roman" w:hAnsi="Times New Roman" w:hint="eastAsia"/>
          <w:noProof/>
          <w:szCs w:val="32"/>
        </w:rPr>
        <w:t>易资辉</w:t>
      </w:r>
      <w:r>
        <w:rPr>
          <w:rFonts w:ascii="Times New Roman" w:hAnsi="Times New Roman" w:hint="eastAsia"/>
          <w:szCs w:val="32"/>
        </w:rPr>
        <w:t>予以减刑</w:t>
      </w:r>
      <w:r w:rsidR="00CA75D6">
        <w:rPr>
          <w:rFonts w:ascii="Times New Roman" w:hAnsi="Times New Roman" w:hint="eastAsia"/>
          <w:szCs w:val="32"/>
        </w:rPr>
        <w:t>六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F95390" w:rsidRDefault="00F95390" w:rsidP="000C78F0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F95390" w:rsidRDefault="00F95390" w:rsidP="000C78F0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F95390" w:rsidRDefault="00F95390" w:rsidP="000C78F0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EB0BDE">
        <w:rPr>
          <w:rFonts w:ascii="Times New Roman" w:hAnsi="Times New Roman" w:cs="仿宋_GB2312" w:hint="eastAsia"/>
          <w:noProof/>
          <w:szCs w:val="32"/>
        </w:rPr>
        <w:t>易资辉</w:t>
      </w:r>
      <w:r>
        <w:rPr>
          <w:rFonts w:ascii="Times New Roman" w:hAnsi="Times New Roman" w:cs="仿宋_GB2312" w:hint="eastAsia"/>
          <w:szCs w:val="32"/>
        </w:rPr>
        <w:t>卷宗</w:t>
      </w:r>
      <w:r w:rsidR="00CA75D6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F95390" w:rsidRDefault="00F95390" w:rsidP="000C78F0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CA75D6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F95390" w:rsidRDefault="00F95390" w:rsidP="000C78F0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323123" w:rsidRDefault="00323123" w:rsidP="000C78F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F95390" w:rsidRDefault="00F95390" w:rsidP="000C78F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95390" w:rsidRDefault="00D8121A" w:rsidP="00323123">
      <w:pPr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 w:rsidR="00F95390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 w:rsidR="00F95390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 w:rsidR="00F95390">
        <w:rPr>
          <w:rFonts w:ascii="Times New Roman" w:hAnsi="Times New Roman" w:hint="eastAsia"/>
          <w:szCs w:val="32"/>
        </w:rPr>
        <w:t>日</w:t>
      </w:r>
    </w:p>
    <w:p w:rsidR="00F95390" w:rsidRDefault="00F95390" w:rsidP="00185034"/>
    <w:sectPr w:rsidR="00F95390" w:rsidSect="00185034">
      <w:footerReference w:type="even" r:id="rId8"/>
      <w:footerReference w:type="default" r:id="rId9"/>
      <w:pgSz w:w="11907" w:h="16840"/>
      <w:pgMar w:top="1560" w:right="1304" w:bottom="1871" w:left="1588" w:header="1588" w:footer="1588" w:gutter="0"/>
      <w:pgNumType w:start="1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C9A" w:rsidRDefault="00F70C9A" w:rsidP="003C0AB1">
      <w:r>
        <w:separator/>
      </w:r>
    </w:p>
  </w:endnote>
  <w:endnote w:type="continuationSeparator" w:id="1">
    <w:p w:rsidR="00F70C9A" w:rsidRDefault="00F70C9A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E64611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CC0D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0DF0">
      <w:rPr>
        <w:rStyle w:val="a7"/>
      </w:rPr>
      <w:t>2</w:t>
    </w:r>
    <w:r>
      <w:rPr>
        <w:rStyle w:val="a7"/>
      </w:rPr>
      <w:fldChar w:fldCharType="end"/>
    </w:r>
  </w:p>
  <w:p w:rsidR="00CC0DF0" w:rsidRDefault="00CC0DF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CC0DF0" w:rsidP="000C78F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E64611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E64611">
      <w:rPr>
        <w:rStyle w:val="a7"/>
        <w:sz w:val="28"/>
        <w:szCs w:val="28"/>
      </w:rPr>
      <w:fldChar w:fldCharType="separate"/>
    </w:r>
    <w:r w:rsidR="006600FF">
      <w:rPr>
        <w:rStyle w:val="a7"/>
        <w:noProof/>
        <w:sz w:val="28"/>
        <w:szCs w:val="28"/>
      </w:rPr>
      <w:t>1</w:t>
    </w:r>
    <w:r w:rsidR="00E64611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CC0DF0" w:rsidRDefault="00CC0D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C9A" w:rsidRDefault="00F70C9A" w:rsidP="003C0AB1">
      <w:r>
        <w:separator/>
      </w:r>
    </w:p>
  </w:footnote>
  <w:footnote w:type="continuationSeparator" w:id="1">
    <w:p w:rsidR="00F70C9A" w:rsidRDefault="00F70C9A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456EC"/>
    <w:rsid w:val="000C78F0"/>
    <w:rsid w:val="001469C7"/>
    <w:rsid w:val="00185013"/>
    <w:rsid w:val="00185034"/>
    <w:rsid w:val="001A5279"/>
    <w:rsid w:val="00204BFC"/>
    <w:rsid w:val="00254BFE"/>
    <w:rsid w:val="00283114"/>
    <w:rsid w:val="0029154A"/>
    <w:rsid w:val="00323123"/>
    <w:rsid w:val="0033453F"/>
    <w:rsid w:val="00360D02"/>
    <w:rsid w:val="003B01F5"/>
    <w:rsid w:val="003C0AB1"/>
    <w:rsid w:val="003C5373"/>
    <w:rsid w:val="003D37DB"/>
    <w:rsid w:val="003E3E45"/>
    <w:rsid w:val="00416C9C"/>
    <w:rsid w:val="00447D4F"/>
    <w:rsid w:val="004666D2"/>
    <w:rsid w:val="00473252"/>
    <w:rsid w:val="004A7022"/>
    <w:rsid w:val="004F424C"/>
    <w:rsid w:val="005115AE"/>
    <w:rsid w:val="00540A30"/>
    <w:rsid w:val="005662D1"/>
    <w:rsid w:val="005764AC"/>
    <w:rsid w:val="005970F7"/>
    <w:rsid w:val="005A3DBE"/>
    <w:rsid w:val="005C5A63"/>
    <w:rsid w:val="006600FF"/>
    <w:rsid w:val="00674C6C"/>
    <w:rsid w:val="00686FA0"/>
    <w:rsid w:val="006C36F0"/>
    <w:rsid w:val="00701F84"/>
    <w:rsid w:val="007318C1"/>
    <w:rsid w:val="007824E9"/>
    <w:rsid w:val="00787567"/>
    <w:rsid w:val="007B26AC"/>
    <w:rsid w:val="007B3F4A"/>
    <w:rsid w:val="007C44EE"/>
    <w:rsid w:val="007C7461"/>
    <w:rsid w:val="007E7CB8"/>
    <w:rsid w:val="007F25CC"/>
    <w:rsid w:val="00834658"/>
    <w:rsid w:val="00856EFB"/>
    <w:rsid w:val="008A59ED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72DC1"/>
    <w:rsid w:val="00AD1DAD"/>
    <w:rsid w:val="00AE4319"/>
    <w:rsid w:val="00B27F65"/>
    <w:rsid w:val="00B33528"/>
    <w:rsid w:val="00B37638"/>
    <w:rsid w:val="00B842C0"/>
    <w:rsid w:val="00B93123"/>
    <w:rsid w:val="00BA058E"/>
    <w:rsid w:val="00BA4211"/>
    <w:rsid w:val="00C141F6"/>
    <w:rsid w:val="00C26A31"/>
    <w:rsid w:val="00C36201"/>
    <w:rsid w:val="00C41865"/>
    <w:rsid w:val="00C607DF"/>
    <w:rsid w:val="00C95269"/>
    <w:rsid w:val="00CA75D6"/>
    <w:rsid w:val="00CC0DF0"/>
    <w:rsid w:val="00D03882"/>
    <w:rsid w:val="00D43D37"/>
    <w:rsid w:val="00D642FC"/>
    <w:rsid w:val="00D77FC5"/>
    <w:rsid w:val="00D8121A"/>
    <w:rsid w:val="00DC6627"/>
    <w:rsid w:val="00DC73C9"/>
    <w:rsid w:val="00E64611"/>
    <w:rsid w:val="00E736F2"/>
    <w:rsid w:val="00E73EFD"/>
    <w:rsid w:val="00EA6E63"/>
    <w:rsid w:val="00ED05E5"/>
    <w:rsid w:val="00EF26A6"/>
    <w:rsid w:val="00F31CC7"/>
    <w:rsid w:val="00F45321"/>
    <w:rsid w:val="00F70C9A"/>
    <w:rsid w:val="00F95390"/>
    <w:rsid w:val="00FA69C0"/>
    <w:rsid w:val="00FB3B4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A98E8-52A9-445D-BC28-916ABAFA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2022-04-26T07:21:00Z</cp:lastPrinted>
  <dcterms:created xsi:type="dcterms:W3CDTF">2022-04-26T07:22:00Z</dcterms:created>
  <dcterms:modified xsi:type="dcterms:W3CDTF">2022-04-26T07:22:00Z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