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9D" w:rsidRDefault="000C699D" w:rsidP="00A95C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C699D" w:rsidRDefault="000C699D" w:rsidP="00A95C58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C699D" w:rsidRDefault="000C699D" w:rsidP="00FC30DE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8014FD">
        <w:rPr>
          <w:rFonts w:ascii="Times New Roman" w:eastAsia="楷体_GB2312" w:hAnsi="Times New Roman" w:cs="楷体_GB2312" w:hint="eastAsia"/>
          <w:szCs w:val="32"/>
        </w:rPr>
        <w:t>1</w:t>
      </w:r>
      <w:r w:rsidR="00FC30DE">
        <w:rPr>
          <w:rFonts w:ascii="Times New Roman" w:eastAsia="楷体_GB2312" w:hAnsi="Times New Roman" w:cs="楷体_GB2312" w:hint="eastAsia"/>
          <w:szCs w:val="32"/>
        </w:rPr>
        <w:t>55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0C699D" w:rsidRDefault="000C699D" w:rsidP="00FC30DE">
      <w:pPr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0C699D" w:rsidRDefault="000C699D" w:rsidP="00FC30DE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罪犯何春艳</w:t>
      </w:r>
      <w:r w:rsidR="00552142"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 w:rsidR="00552142">
        <w:rPr>
          <w:rFonts w:ascii="Times New Roman" w:hAnsi="Times New Roman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/>
          <w:szCs w:val="32"/>
        </w:rPr>
        <w:t>1987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14</w:t>
      </w:r>
      <w:r>
        <w:rPr>
          <w:rFonts w:ascii="Times New Roman" w:hAnsi="Times New Roman" w:hint="eastAsia"/>
          <w:szCs w:val="32"/>
        </w:rPr>
        <w:t>日出生，小学文化，户籍所在地</w:t>
      </w:r>
      <w:r w:rsidRPr="000D3859">
        <w:rPr>
          <w:rFonts w:ascii="Times New Roman" w:hAnsi="Times New Roman" w:hint="eastAsia"/>
          <w:szCs w:val="32"/>
        </w:rPr>
        <w:t>四川省营山县</w:t>
      </w:r>
      <w:r>
        <w:rPr>
          <w:rFonts w:ascii="Times New Roman" w:hAnsi="Times New Roman" w:hint="eastAsia"/>
          <w:szCs w:val="32"/>
        </w:rPr>
        <w:t>。曾于</w:t>
      </w:r>
      <w:r>
        <w:rPr>
          <w:rFonts w:ascii="Times New Roman" w:hAnsi="Times New Roman"/>
          <w:szCs w:val="32"/>
        </w:rPr>
        <w:t>2011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18</w:t>
      </w:r>
      <w:r>
        <w:rPr>
          <w:rFonts w:ascii="Times New Roman" w:hAnsi="Times New Roman" w:hint="eastAsia"/>
          <w:szCs w:val="32"/>
        </w:rPr>
        <w:t>日因犯盗窃罪被</w:t>
      </w:r>
      <w:r w:rsidR="008014FD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厦门市集美区人民法院判处有期徒刑三年五个月，并处罚金人民币一万元，于</w:t>
      </w:r>
      <w:r>
        <w:rPr>
          <w:rFonts w:ascii="Times New Roman" w:hAnsi="Times New Roman"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16</w:t>
      </w:r>
      <w:r>
        <w:rPr>
          <w:rFonts w:ascii="Times New Roman" w:hAnsi="Times New Roman" w:hint="eastAsia"/>
          <w:szCs w:val="32"/>
        </w:rPr>
        <w:t>日刑满释放，系累犯。</w:t>
      </w:r>
    </w:p>
    <w:p w:rsidR="000C699D" w:rsidRDefault="000C699D" w:rsidP="00FC30DE">
      <w:pPr>
        <w:ind w:firstLineChars="200" w:firstLine="640"/>
        <w:rPr>
          <w:rFonts w:ascii="Times New Roman" w:hAnsi="Times New Roman"/>
          <w:szCs w:val="32"/>
        </w:rPr>
      </w:pPr>
      <w:r w:rsidRPr="000D3859">
        <w:rPr>
          <w:rFonts w:ascii="仿宋_GB2312" w:hAnsi="仿宋_GB2312" w:cs="仿宋_GB2312" w:hint="eastAsia"/>
          <w:szCs w:val="32"/>
        </w:rPr>
        <w:t>福建省厦门市湖里区人民法院</w:t>
      </w:r>
      <w:r w:rsidRPr="00855A26">
        <w:rPr>
          <w:rFonts w:ascii="仿宋_GB2312" w:hAnsi="仿宋_GB2312" w:cs="仿宋_GB2312" w:hint="eastAsia"/>
          <w:szCs w:val="32"/>
        </w:rPr>
        <w:t>于</w:t>
      </w:r>
      <w:r>
        <w:rPr>
          <w:rFonts w:ascii="仿宋_GB2312" w:hAnsi="仿宋_GB2312" w:cs="仿宋_GB2312"/>
          <w:szCs w:val="32"/>
        </w:rPr>
        <w:t>2015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4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8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</w:t>
      </w:r>
      <w:r w:rsidRPr="000D3859">
        <w:rPr>
          <w:rFonts w:ascii="仿宋_GB2312" w:hAnsi="仿宋_GB2312" w:cs="仿宋_GB2312"/>
          <w:szCs w:val="32"/>
        </w:rPr>
        <w:t>(2015)</w:t>
      </w:r>
      <w:r w:rsidRPr="000D3859">
        <w:rPr>
          <w:rFonts w:ascii="仿宋_GB2312" w:hAnsi="仿宋_GB2312" w:cs="仿宋_GB2312" w:hint="eastAsia"/>
          <w:szCs w:val="32"/>
        </w:rPr>
        <w:t>湖刑初字第</w:t>
      </w:r>
      <w:r w:rsidRPr="000D3859">
        <w:rPr>
          <w:rFonts w:ascii="仿宋_GB2312" w:hAnsi="仿宋_GB2312" w:cs="仿宋_GB2312"/>
          <w:szCs w:val="32"/>
        </w:rPr>
        <w:t>276</w:t>
      </w:r>
      <w:r w:rsidRPr="00A17F27">
        <w:rPr>
          <w:rFonts w:ascii="仿宋_GB2312" w:hAnsi="仿宋_GB2312" w:cs="仿宋_GB2312" w:hint="eastAsia"/>
          <w:szCs w:val="32"/>
        </w:rPr>
        <w:t>号</w:t>
      </w:r>
      <w:r w:rsidRPr="00855A26">
        <w:rPr>
          <w:rFonts w:ascii="仿宋_GB2312" w:hAnsi="仿宋_GB2312" w:cs="仿宋_GB2312" w:hint="eastAsia"/>
          <w:szCs w:val="32"/>
        </w:rPr>
        <w:t>刑事判决书</w:t>
      </w:r>
      <w:r>
        <w:rPr>
          <w:rFonts w:ascii="仿宋_GB2312" w:hAnsi="仿宋_GB2312" w:cs="仿宋_GB2312" w:hint="eastAsia"/>
          <w:szCs w:val="32"/>
        </w:rPr>
        <w:t>，以被告人何春艳犯抢劫罪，判处有期徒刑十一年，剥夺政治权利一年，并处罚金人民币三千元；犯寻衅滋事罪，判处有期徒刑二年。数罪并罚，决定执行有期徒刑十二年，剥夺政治权利一年，并处罚金人民币三千元，共同退赔人民币</w:t>
      </w:r>
      <w:r>
        <w:rPr>
          <w:rFonts w:ascii="仿宋_GB2312" w:hAnsi="仿宋_GB2312" w:cs="仿宋_GB2312"/>
          <w:szCs w:val="32"/>
        </w:rPr>
        <w:t>200</w:t>
      </w:r>
      <w:r>
        <w:rPr>
          <w:rFonts w:ascii="仿宋_GB2312" w:hAnsi="仿宋_GB2312" w:cs="仿宋_GB2312" w:hint="eastAsia"/>
          <w:szCs w:val="32"/>
        </w:rPr>
        <w:t>元。</w:t>
      </w:r>
      <w:r>
        <w:rPr>
          <w:rFonts w:ascii="Times New Roman" w:hAnsi="Times New Roman" w:hint="eastAsia"/>
          <w:szCs w:val="32"/>
        </w:rPr>
        <w:t>刑期自</w:t>
      </w:r>
      <w:r>
        <w:rPr>
          <w:rFonts w:ascii="Times New Roman" w:hAnsi="Times New Roman"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25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/>
          <w:szCs w:val="32"/>
        </w:rPr>
        <w:t>2026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/>
          <w:szCs w:val="32"/>
        </w:rPr>
        <w:t>24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仿宋_GB2312" w:hAnsi="仿宋_GB2312" w:cs="仿宋_GB2312"/>
          <w:szCs w:val="32"/>
        </w:rPr>
        <w:t>2015</w:t>
      </w:r>
      <w:r w:rsidRPr="00855A26"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/>
          <w:szCs w:val="32"/>
        </w:rPr>
        <w:t>5</w:t>
      </w:r>
      <w:r w:rsidRPr="00855A26"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/>
          <w:szCs w:val="32"/>
        </w:rPr>
        <w:t>26</w:t>
      </w:r>
      <w:r w:rsidRPr="00855A26">
        <w:rPr>
          <w:rFonts w:ascii="仿宋_GB2312" w:hAnsi="仿宋_GB2312" w:cs="仿宋_GB2312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交付</w:t>
      </w:r>
      <w:r w:rsidR="008014FD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厦门监狱执行刑罚。</w:t>
      </w:r>
      <w:r>
        <w:rPr>
          <w:rFonts w:ascii="仿宋_GB2312" w:hAnsi="宋体"/>
          <w:szCs w:val="32"/>
        </w:rPr>
        <w:t>2017</w:t>
      </w:r>
      <w:r>
        <w:rPr>
          <w:rFonts w:ascii="仿宋_GB2312" w:hAnsi="宋体" w:hint="eastAsia"/>
          <w:szCs w:val="32"/>
        </w:rPr>
        <w:t>年</w:t>
      </w:r>
      <w:r>
        <w:rPr>
          <w:rFonts w:ascii="仿宋_GB2312" w:hAnsi="宋体"/>
          <w:szCs w:val="32"/>
        </w:rPr>
        <w:t>9</w:t>
      </w:r>
      <w:r w:rsidRPr="0089762F">
        <w:rPr>
          <w:rFonts w:ascii="仿宋_GB2312" w:hAnsi="宋体" w:hint="eastAsia"/>
          <w:szCs w:val="32"/>
        </w:rPr>
        <w:t>月</w:t>
      </w:r>
      <w:r>
        <w:rPr>
          <w:rFonts w:ascii="仿宋_GB2312" w:hAnsi="宋体"/>
          <w:szCs w:val="32"/>
        </w:rPr>
        <w:t>30</w:t>
      </w:r>
      <w:r w:rsidRPr="0089762F">
        <w:rPr>
          <w:rFonts w:ascii="仿宋_GB2312" w:hAnsi="宋体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，</w:t>
      </w:r>
      <w:r w:rsidR="008014FD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厦门市中级人民法院以</w:t>
      </w:r>
      <w:r w:rsidRPr="00BA40D8">
        <w:rPr>
          <w:rFonts w:ascii="仿宋_GB2312" w:hAnsi="宋体"/>
          <w:szCs w:val="32"/>
        </w:rPr>
        <w:t>(2017)</w:t>
      </w:r>
      <w:r w:rsidRPr="00BA40D8">
        <w:rPr>
          <w:rFonts w:ascii="仿宋_GB2312" w:hAnsi="宋体" w:hint="eastAsia"/>
          <w:szCs w:val="32"/>
        </w:rPr>
        <w:t>闽</w:t>
      </w:r>
      <w:r w:rsidRPr="00BA40D8">
        <w:rPr>
          <w:rFonts w:ascii="仿宋_GB2312" w:hAnsi="宋体"/>
          <w:szCs w:val="32"/>
        </w:rPr>
        <w:t>02</w:t>
      </w:r>
      <w:r>
        <w:rPr>
          <w:rFonts w:ascii="仿宋_GB2312" w:hAnsi="宋体" w:hint="eastAsia"/>
          <w:szCs w:val="32"/>
        </w:rPr>
        <w:t>刑更</w:t>
      </w:r>
      <w:r w:rsidRPr="00BA40D8">
        <w:rPr>
          <w:rFonts w:ascii="仿宋_GB2312" w:hAnsi="宋体"/>
          <w:szCs w:val="32"/>
        </w:rPr>
        <w:t>671</w:t>
      </w:r>
      <w:r w:rsidRPr="00BA40D8">
        <w:rPr>
          <w:rFonts w:ascii="仿宋_GB2312" w:hAnsi="宋体" w:hint="eastAsia"/>
          <w:szCs w:val="32"/>
        </w:rPr>
        <w:t>号</w:t>
      </w:r>
      <w:r>
        <w:rPr>
          <w:rFonts w:ascii="仿宋_GB2312" w:hAnsi="宋体" w:hint="eastAsia"/>
          <w:szCs w:val="32"/>
        </w:rPr>
        <w:t>刑事裁定书裁定减刑六</w:t>
      </w:r>
      <w:r w:rsidRPr="0089762F">
        <w:rPr>
          <w:rFonts w:ascii="仿宋_GB2312" w:hAnsi="宋体" w:hint="eastAsia"/>
          <w:szCs w:val="32"/>
        </w:rPr>
        <w:t>个月，</w:t>
      </w:r>
      <w:r>
        <w:rPr>
          <w:rFonts w:ascii="仿宋_GB2312" w:hAnsi="仿宋_GB2312" w:cs="仿宋_GB2312" w:hint="eastAsia"/>
          <w:szCs w:val="32"/>
        </w:rPr>
        <w:t>剥夺政治权利一年不变；</w:t>
      </w:r>
      <w:r>
        <w:rPr>
          <w:rFonts w:ascii="仿宋_GB2312" w:hAnsi="宋体"/>
          <w:szCs w:val="32"/>
        </w:rPr>
        <w:t>2019</w:t>
      </w:r>
      <w:r>
        <w:rPr>
          <w:rFonts w:ascii="仿宋_GB2312" w:hAnsi="宋体" w:hint="eastAsia"/>
          <w:szCs w:val="32"/>
        </w:rPr>
        <w:t>年</w:t>
      </w:r>
      <w:r>
        <w:rPr>
          <w:rFonts w:ascii="仿宋_GB2312" w:hAnsi="宋体"/>
          <w:szCs w:val="32"/>
        </w:rPr>
        <w:t>8</w:t>
      </w:r>
      <w:r w:rsidRPr="0089762F">
        <w:rPr>
          <w:rFonts w:ascii="仿宋_GB2312" w:hAnsi="宋体" w:hint="eastAsia"/>
          <w:szCs w:val="32"/>
        </w:rPr>
        <w:t>月</w:t>
      </w:r>
      <w:r>
        <w:rPr>
          <w:rFonts w:ascii="仿宋_GB2312" w:hAnsi="宋体"/>
          <w:szCs w:val="32"/>
        </w:rPr>
        <w:t>28</w:t>
      </w:r>
      <w:r w:rsidRPr="0089762F">
        <w:rPr>
          <w:rFonts w:ascii="仿宋_GB2312" w:hAnsi="宋体" w:hint="eastAsia"/>
          <w:szCs w:val="32"/>
        </w:rPr>
        <w:t>日</w:t>
      </w:r>
      <w:r>
        <w:rPr>
          <w:rFonts w:ascii="Times New Roman" w:hAnsi="Times New Roman" w:hint="eastAsia"/>
          <w:szCs w:val="32"/>
        </w:rPr>
        <w:t>，</w:t>
      </w:r>
      <w:r w:rsidR="00FC30DE">
        <w:rPr>
          <w:rFonts w:ascii="Times New Roman" w:hAnsi="Times New Roman" w:hint="eastAsia"/>
          <w:szCs w:val="32"/>
        </w:rPr>
        <w:t>福建省</w:t>
      </w:r>
      <w:r>
        <w:rPr>
          <w:rFonts w:ascii="Times New Roman" w:hAnsi="Times New Roman" w:hint="eastAsia"/>
          <w:szCs w:val="32"/>
        </w:rPr>
        <w:t>厦门市中级人民法院以</w:t>
      </w:r>
      <w:r w:rsidRPr="00BA40D8">
        <w:rPr>
          <w:rFonts w:ascii="仿宋_GB2312" w:hAnsi="宋体"/>
          <w:szCs w:val="32"/>
        </w:rPr>
        <w:t>(2019)</w:t>
      </w:r>
      <w:r w:rsidRPr="00BA40D8">
        <w:rPr>
          <w:rFonts w:ascii="仿宋_GB2312" w:hAnsi="宋体" w:hint="eastAsia"/>
          <w:szCs w:val="32"/>
        </w:rPr>
        <w:t>闽</w:t>
      </w:r>
      <w:r w:rsidRPr="00BA40D8">
        <w:rPr>
          <w:rFonts w:ascii="仿宋_GB2312" w:hAnsi="宋体"/>
          <w:szCs w:val="32"/>
        </w:rPr>
        <w:t>02</w:t>
      </w:r>
      <w:r>
        <w:rPr>
          <w:rFonts w:ascii="仿宋_GB2312" w:hAnsi="宋体" w:hint="eastAsia"/>
          <w:szCs w:val="32"/>
        </w:rPr>
        <w:t>刑更</w:t>
      </w:r>
      <w:r w:rsidRPr="00BA40D8">
        <w:rPr>
          <w:rFonts w:ascii="仿宋_GB2312" w:hAnsi="宋体"/>
          <w:szCs w:val="32"/>
        </w:rPr>
        <w:t>667</w:t>
      </w:r>
      <w:r w:rsidRPr="00BA40D8">
        <w:rPr>
          <w:rFonts w:ascii="仿宋_GB2312" w:hAnsi="宋体" w:hint="eastAsia"/>
          <w:szCs w:val="32"/>
        </w:rPr>
        <w:t>号</w:t>
      </w:r>
      <w:r>
        <w:rPr>
          <w:rFonts w:ascii="仿宋_GB2312" w:hAnsi="宋体" w:hint="eastAsia"/>
          <w:szCs w:val="32"/>
        </w:rPr>
        <w:t>刑事裁定书裁定减刑七</w:t>
      </w:r>
      <w:r w:rsidRPr="0089762F">
        <w:rPr>
          <w:rFonts w:ascii="仿宋_GB2312" w:hAnsi="宋体" w:hint="eastAsia"/>
          <w:szCs w:val="32"/>
        </w:rPr>
        <w:t>个月，</w:t>
      </w:r>
      <w:r>
        <w:rPr>
          <w:rFonts w:ascii="仿宋_GB2312" w:hAnsi="仿宋_GB2312" w:cs="仿宋_GB2312" w:hint="eastAsia"/>
          <w:szCs w:val="32"/>
        </w:rPr>
        <w:t>剥夺政治权利一年不变，</w:t>
      </w:r>
      <w:r w:rsidR="008014FD">
        <w:rPr>
          <w:rFonts w:ascii="仿宋_GB2312" w:hAnsi="仿宋_GB2312" w:cs="仿宋_GB2312" w:hint="eastAsia"/>
          <w:szCs w:val="32"/>
        </w:rPr>
        <w:t>于2019年8月28日送达，</w:t>
      </w:r>
      <w:r w:rsidRPr="006F0997">
        <w:rPr>
          <w:rFonts w:ascii="Times New Roman" w:hAnsi="Times New Roman" w:hint="eastAsia"/>
          <w:color w:val="000000"/>
          <w:szCs w:val="32"/>
        </w:rPr>
        <w:t>现刑期至</w:t>
      </w:r>
      <w:r>
        <w:rPr>
          <w:rFonts w:ascii="Times New Roman" w:hAnsi="Times New Roman"/>
          <w:color w:val="000000"/>
          <w:szCs w:val="32"/>
        </w:rPr>
        <w:t>2025</w:t>
      </w:r>
      <w:r w:rsidRPr="006F0997">
        <w:rPr>
          <w:rFonts w:ascii="Times New Roman" w:hAnsi="Times New Roman" w:hint="eastAsia"/>
          <w:color w:val="000000"/>
          <w:szCs w:val="32"/>
        </w:rPr>
        <w:t>年</w:t>
      </w:r>
      <w:r>
        <w:rPr>
          <w:rFonts w:ascii="Times New Roman" w:hAnsi="Times New Roman"/>
          <w:color w:val="000000"/>
          <w:szCs w:val="32"/>
        </w:rPr>
        <w:t>8</w:t>
      </w:r>
      <w:r w:rsidRPr="006F0997">
        <w:rPr>
          <w:rFonts w:ascii="Times New Roman" w:hAnsi="Times New Roman" w:hint="eastAsia"/>
          <w:color w:val="000000"/>
          <w:szCs w:val="32"/>
        </w:rPr>
        <w:t>月</w:t>
      </w:r>
      <w:r>
        <w:rPr>
          <w:rFonts w:ascii="Times New Roman" w:hAnsi="Times New Roman"/>
          <w:color w:val="000000"/>
          <w:szCs w:val="32"/>
        </w:rPr>
        <w:t>24</w:t>
      </w:r>
      <w:r w:rsidRPr="006F0997">
        <w:rPr>
          <w:rFonts w:ascii="Times New Roman" w:hAnsi="Times New Roman" w:hint="eastAsia"/>
          <w:color w:val="000000"/>
          <w:szCs w:val="32"/>
        </w:rPr>
        <w:t>日</w:t>
      </w:r>
      <w:r w:rsidR="008014FD">
        <w:rPr>
          <w:rFonts w:ascii="Times New Roman" w:hAnsi="Times New Roman" w:hint="eastAsia"/>
          <w:color w:val="000000"/>
          <w:szCs w:val="32"/>
        </w:rPr>
        <w:t>止</w:t>
      </w:r>
      <w:r w:rsidRPr="006F0997">
        <w:rPr>
          <w:rFonts w:ascii="Times New Roman" w:hAnsi="Times New Roman" w:hint="eastAsia"/>
          <w:color w:val="000000"/>
          <w:szCs w:val="32"/>
        </w:rPr>
        <w:t>。现属</w:t>
      </w:r>
      <w:r w:rsidRPr="00E96E6A">
        <w:rPr>
          <w:rFonts w:ascii="Times New Roman" w:hAnsi="Times New Roman" w:hint="eastAsia"/>
          <w:szCs w:val="32"/>
        </w:rPr>
        <w:t>普管级</w:t>
      </w:r>
      <w:r w:rsidRPr="006F0997">
        <w:rPr>
          <w:rFonts w:ascii="Times New Roman" w:hAnsi="Times New Roman" w:hint="eastAsia"/>
          <w:color w:val="000000"/>
          <w:szCs w:val="32"/>
        </w:rPr>
        <w:t>罪犯。</w:t>
      </w:r>
    </w:p>
    <w:p w:rsidR="000C699D" w:rsidRDefault="000C699D" w:rsidP="00FC30DE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罪犯何春艳在服刑期间，确有悔改表现：</w:t>
      </w:r>
    </w:p>
    <w:p w:rsidR="000C699D" w:rsidRPr="00532041" w:rsidRDefault="000C699D" w:rsidP="00FC30DE">
      <w:pPr>
        <w:ind w:firstLineChars="200" w:firstLine="640"/>
        <w:rPr>
          <w:rFonts w:ascii="仿宋_GB2312" w:cs="仿宋_GB2312"/>
          <w:color w:val="000000"/>
          <w:szCs w:val="32"/>
        </w:rPr>
      </w:pPr>
      <w:r w:rsidRPr="0010521E">
        <w:rPr>
          <w:rFonts w:ascii="仿宋_GB2312" w:hAnsi="仿宋_GB2312" w:cs="仿宋_GB2312" w:hint="eastAsia"/>
          <w:szCs w:val="32"/>
        </w:rPr>
        <w:lastRenderedPageBreak/>
        <w:t>该犯本轮考核期内累计获</w:t>
      </w:r>
      <w:r w:rsidRPr="0010521E">
        <w:rPr>
          <w:rFonts w:ascii="仿宋_GB2312" w:hAnsi="仿宋_GB2312" w:cs="仿宋_GB2312"/>
          <w:szCs w:val="32"/>
        </w:rPr>
        <w:t>4018.8</w:t>
      </w:r>
      <w:r w:rsidRPr="0010521E">
        <w:rPr>
          <w:rFonts w:ascii="仿宋_GB2312" w:hAnsi="仿宋_GB2312" w:cs="仿宋_GB2312" w:hint="eastAsia"/>
          <w:szCs w:val="32"/>
        </w:rPr>
        <w:t>分，</w:t>
      </w:r>
      <w:r w:rsidR="008014FD">
        <w:rPr>
          <w:rFonts w:ascii="仿宋_GB2312" w:hAnsi="仿宋_GB2312" w:cs="仿宋_GB2312" w:hint="eastAsia"/>
          <w:szCs w:val="32"/>
        </w:rPr>
        <w:t>折合</w:t>
      </w:r>
      <w:r w:rsidRPr="0010521E">
        <w:rPr>
          <w:rFonts w:ascii="仿宋_GB2312" w:hAnsi="仿宋_GB2312" w:cs="仿宋_GB2312" w:hint="eastAsia"/>
          <w:szCs w:val="32"/>
        </w:rPr>
        <w:t>表扬</w:t>
      </w:r>
      <w:r w:rsidRPr="0010521E">
        <w:rPr>
          <w:rFonts w:ascii="仿宋_GB2312" w:hAnsi="仿宋_GB2312" w:cs="仿宋_GB2312"/>
          <w:szCs w:val="32"/>
        </w:rPr>
        <w:t>6</w:t>
      </w:r>
      <w:r w:rsidRPr="0010521E">
        <w:rPr>
          <w:rFonts w:ascii="仿宋_GB2312" w:hAnsi="仿宋_GB2312" w:cs="仿宋_GB2312" w:hint="eastAsia"/>
          <w:szCs w:val="32"/>
        </w:rPr>
        <w:t>次。间隔</w:t>
      </w:r>
      <w:r w:rsidR="008014FD">
        <w:rPr>
          <w:rFonts w:ascii="仿宋_GB2312" w:hAnsi="仿宋_GB2312" w:cs="仿宋_GB2312" w:hint="eastAsia"/>
          <w:szCs w:val="32"/>
        </w:rPr>
        <w:t>期</w:t>
      </w:r>
      <w:r w:rsidRPr="0010521E">
        <w:rPr>
          <w:rFonts w:ascii="仿宋_GB2312" w:hAnsi="仿宋_GB2312" w:cs="仿宋_GB2312" w:hint="eastAsia"/>
          <w:szCs w:val="32"/>
        </w:rPr>
        <w:t>自</w:t>
      </w:r>
      <w:r w:rsidRPr="0010521E">
        <w:rPr>
          <w:rFonts w:ascii="仿宋_GB2312" w:hAnsi="仿宋_GB2312" w:cs="仿宋_GB2312"/>
          <w:szCs w:val="32"/>
        </w:rPr>
        <w:t>2019</w:t>
      </w:r>
      <w:r w:rsidRPr="0010521E">
        <w:rPr>
          <w:rFonts w:ascii="仿宋_GB2312" w:hAnsi="仿宋_GB2312" w:cs="仿宋_GB2312" w:hint="eastAsia"/>
          <w:szCs w:val="32"/>
        </w:rPr>
        <w:t>年</w:t>
      </w:r>
      <w:r w:rsidRPr="0010521E">
        <w:rPr>
          <w:rFonts w:ascii="仿宋_GB2312" w:hAnsi="仿宋_GB2312" w:cs="仿宋_GB2312"/>
          <w:szCs w:val="32"/>
        </w:rPr>
        <w:t>9</w:t>
      </w:r>
      <w:r w:rsidRPr="0010521E">
        <w:rPr>
          <w:rFonts w:ascii="仿宋_GB2312" w:hAnsi="仿宋_GB2312" w:cs="仿宋_GB2312" w:hint="eastAsia"/>
          <w:szCs w:val="32"/>
        </w:rPr>
        <w:t>月至</w:t>
      </w:r>
      <w:r w:rsidRPr="0010521E">
        <w:rPr>
          <w:rFonts w:ascii="仿宋_GB2312" w:hAnsi="仿宋_GB2312" w:cs="仿宋_GB2312"/>
          <w:szCs w:val="32"/>
        </w:rPr>
        <w:t>2022</w:t>
      </w:r>
      <w:r w:rsidRPr="0010521E">
        <w:rPr>
          <w:rFonts w:ascii="仿宋_GB2312" w:hAnsi="仿宋_GB2312" w:cs="仿宋_GB2312" w:hint="eastAsia"/>
          <w:szCs w:val="32"/>
        </w:rPr>
        <w:t>年</w:t>
      </w:r>
      <w:r w:rsidRPr="0010521E">
        <w:rPr>
          <w:rFonts w:ascii="仿宋_GB2312" w:hAnsi="仿宋_GB2312" w:cs="仿宋_GB2312"/>
          <w:szCs w:val="32"/>
        </w:rPr>
        <w:t>1</w:t>
      </w:r>
      <w:r w:rsidRPr="0010521E">
        <w:rPr>
          <w:rFonts w:ascii="仿宋_GB2312" w:hAnsi="仿宋_GB2312" w:cs="仿宋_GB2312" w:hint="eastAsia"/>
          <w:szCs w:val="32"/>
        </w:rPr>
        <w:t>月止，共计</w:t>
      </w:r>
      <w:r w:rsidRPr="0010521E">
        <w:rPr>
          <w:rFonts w:ascii="仿宋_GB2312" w:hAnsi="仿宋_GB2312" w:cs="仿宋_GB2312"/>
          <w:szCs w:val="32"/>
        </w:rPr>
        <w:t>29</w:t>
      </w:r>
      <w:r w:rsidRPr="0010521E">
        <w:rPr>
          <w:rFonts w:ascii="仿宋_GB2312" w:hAnsi="仿宋_GB2312" w:cs="仿宋_GB2312" w:hint="eastAsia"/>
          <w:szCs w:val="32"/>
        </w:rPr>
        <w:t>个月，获得</w:t>
      </w:r>
      <w:r w:rsidRPr="0010521E">
        <w:rPr>
          <w:rFonts w:ascii="仿宋_GB2312" w:hAnsi="仿宋_GB2312" w:cs="仿宋_GB2312"/>
          <w:szCs w:val="32"/>
        </w:rPr>
        <w:t>3472.7</w:t>
      </w:r>
      <w:r w:rsidRPr="0010521E">
        <w:rPr>
          <w:rFonts w:ascii="仿宋_GB2312" w:hAnsi="仿宋_GB2312" w:cs="仿宋_GB2312" w:hint="eastAsia"/>
          <w:szCs w:val="32"/>
        </w:rPr>
        <w:t>分。考</w:t>
      </w:r>
      <w:r w:rsidRPr="00532041">
        <w:rPr>
          <w:rFonts w:ascii="仿宋_GB2312" w:hAnsi="仿宋_GB2312" w:cs="仿宋_GB2312" w:hint="eastAsia"/>
          <w:color w:val="000000"/>
          <w:szCs w:val="32"/>
        </w:rPr>
        <w:t>核期内累计违规</w:t>
      </w:r>
      <w:r w:rsidRPr="00532041">
        <w:rPr>
          <w:rFonts w:ascii="仿宋_GB2312" w:hAnsi="仿宋_GB2312" w:cs="仿宋_GB2312"/>
          <w:color w:val="000000"/>
          <w:szCs w:val="32"/>
        </w:rPr>
        <w:t>3</w:t>
      </w:r>
      <w:r w:rsidRPr="00532041">
        <w:rPr>
          <w:rFonts w:ascii="仿宋_GB2312" w:hAnsi="仿宋_GB2312" w:cs="仿宋_GB2312" w:hint="eastAsia"/>
          <w:color w:val="000000"/>
          <w:szCs w:val="32"/>
        </w:rPr>
        <w:t>次，累计扣</w:t>
      </w:r>
      <w:r w:rsidRPr="00532041">
        <w:rPr>
          <w:rFonts w:ascii="仿宋_GB2312" w:hAnsi="仿宋_GB2312" w:cs="仿宋_GB2312"/>
          <w:color w:val="000000"/>
          <w:szCs w:val="32"/>
        </w:rPr>
        <w:t>95</w:t>
      </w:r>
      <w:r w:rsidRPr="00532041">
        <w:rPr>
          <w:rFonts w:ascii="仿宋_GB2312" w:hAnsi="仿宋_GB2312" w:cs="仿宋_GB2312" w:hint="eastAsia"/>
          <w:color w:val="000000"/>
          <w:szCs w:val="32"/>
        </w:rPr>
        <w:t>分</w:t>
      </w:r>
      <w:r w:rsidRPr="00532041">
        <w:rPr>
          <w:rFonts w:ascii="Times New Roman" w:hAnsi="Times New Roman" w:hint="eastAsia"/>
          <w:color w:val="000000"/>
          <w:szCs w:val="32"/>
        </w:rPr>
        <w:t>（</w:t>
      </w:r>
      <w:r w:rsidR="008014FD">
        <w:rPr>
          <w:rFonts w:ascii="Times New Roman" w:hAnsi="Times New Roman" w:hint="eastAsia"/>
          <w:color w:val="000000"/>
          <w:szCs w:val="32"/>
        </w:rPr>
        <w:t>无</w:t>
      </w:r>
      <w:r w:rsidRPr="00532041">
        <w:rPr>
          <w:rFonts w:ascii="Times New Roman" w:hAnsi="Times New Roman" w:hint="eastAsia"/>
          <w:color w:val="000000"/>
          <w:szCs w:val="32"/>
        </w:rPr>
        <w:t>一次性扣</w:t>
      </w:r>
      <w:r w:rsidRPr="00532041">
        <w:rPr>
          <w:rFonts w:ascii="Times New Roman" w:hAnsi="Times New Roman"/>
          <w:color w:val="000000"/>
          <w:szCs w:val="32"/>
        </w:rPr>
        <w:t>50</w:t>
      </w:r>
      <w:r w:rsidRPr="00532041">
        <w:rPr>
          <w:rFonts w:ascii="Times New Roman" w:hAnsi="Times New Roman" w:hint="eastAsia"/>
          <w:color w:val="000000"/>
          <w:szCs w:val="32"/>
        </w:rPr>
        <w:t>分以上的</w:t>
      </w:r>
      <w:r w:rsidR="008014FD">
        <w:rPr>
          <w:rFonts w:ascii="Times New Roman" w:hAnsi="Times New Roman" w:hint="eastAsia"/>
          <w:color w:val="000000"/>
          <w:szCs w:val="32"/>
        </w:rPr>
        <w:t>违规</w:t>
      </w:r>
      <w:r w:rsidRPr="00532041">
        <w:rPr>
          <w:rFonts w:ascii="Times New Roman" w:hAnsi="Times New Roman" w:hint="eastAsia"/>
          <w:color w:val="000000"/>
          <w:szCs w:val="32"/>
        </w:rPr>
        <w:t>）</w:t>
      </w:r>
      <w:r w:rsidRPr="00532041">
        <w:rPr>
          <w:rFonts w:ascii="仿宋_GB2312" w:hAnsi="仿宋_GB2312" w:cs="仿宋_GB2312" w:hint="eastAsia"/>
          <w:color w:val="000000"/>
          <w:szCs w:val="32"/>
        </w:rPr>
        <w:t>。</w:t>
      </w:r>
    </w:p>
    <w:p w:rsidR="000C699D" w:rsidRDefault="000C699D" w:rsidP="00FC30DE">
      <w:pPr>
        <w:ind w:firstLineChars="200" w:firstLine="640"/>
        <w:rPr>
          <w:rFonts w:ascii="Times New Roman" w:hAnsi="Times New Roman"/>
          <w:color w:val="000000"/>
          <w:szCs w:val="32"/>
        </w:rPr>
      </w:pPr>
      <w:r w:rsidRPr="00DE3E1D">
        <w:rPr>
          <w:rFonts w:ascii="Times New Roman" w:hAnsi="Times New Roman" w:hint="eastAsia"/>
          <w:color w:val="000000"/>
          <w:szCs w:val="32"/>
        </w:rPr>
        <w:t>原判财产性判项</w:t>
      </w:r>
      <w:r>
        <w:rPr>
          <w:rFonts w:ascii="仿宋_GB2312" w:hAnsi="仿宋_GB2312" w:cs="仿宋_GB2312" w:hint="eastAsia"/>
          <w:szCs w:val="32"/>
        </w:rPr>
        <w:t>已履行完毕</w:t>
      </w:r>
      <w:r w:rsidRPr="005D79DC">
        <w:rPr>
          <w:rFonts w:ascii="Times New Roman" w:hAnsi="Times New Roman" w:hint="eastAsia"/>
          <w:color w:val="000000"/>
          <w:szCs w:val="32"/>
        </w:rPr>
        <w:t>。</w:t>
      </w:r>
    </w:p>
    <w:p w:rsidR="000C699D" w:rsidRPr="005D79DC" w:rsidRDefault="000C699D" w:rsidP="00FC30DE">
      <w:pPr>
        <w:ind w:firstLineChars="200" w:firstLine="640"/>
        <w:rPr>
          <w:rFonts w:ascii="Times New Roman" w:hAnsi="Times New Roman"/>
          <w:color w:val="000000"/>
          <w:szCs w:val="32"/>
        </w:rPr>
      </w:pPr>
      <w:r>
        <w:rPr>
          <w:rFonts w:ascii="Times New Roman" w:hAnsi="Times New Roman" w:hint="eastAsia"/>
          <w:color w:val="000000"/>
          <w:szCs w:val="32"/>
        </w:rPr>
        <w:t>该犯系累犯，</w:t>
      </w:r>
      <w:r w:rsidR="00FC30DE">
        <w:rPr>
          <w:rFonts w:ascii="Times New Roman" w:hAnsi="Times New Roman" w:hint="eastAsia"/>
          <w:color w:val="000000"/>
          <w:szCs w:val="32"/>
        </w:rPr>
        <w:t>且是</w:t>
      </w:r>
      <w:r w:rsidR="008014FD">
        <w:rPr>
          <w:rFonts w:ascii="Times New Roman" w:hAnsi="Times New Roman" w:hint="eastAsia"/>
          <w:color w:val="000000"/>
          <w:szCs w:val="32"/>
        </w:rPr>
        <w:t>原判</w:t>
      </w:r>
      <w:r>
        <w:rPr>
          <w:rFonts w:ascii="Times New Roman" w:hAnsi="Times New Roman" w:hint="eastAsia"/>
          <w:color w:val="000000"/>
          <w:szCs w:val="32"/>
        </w:rPr>
        <w:t>十年以上</w:t>
      </w:r>
      <w:r w:rsidR="008014FD">
        <w:rPr>
          <w:rFonts w:ascii="Times New Roman" w:hAnsi="Times New Roman" w:hint="eastAsia"/>
          <w:color w:val="000000"/>
          <w:szCs w:val="32"/>
        </w:rPr>
        <w:t>暴力性犯罪</w:t>
      </w:r>
      <w:r>
        <w:rPr>
          <w:rFonts w:ascii="Times New Roman" w:hAnsi="Times New Roman" w:hint="eastAsia"/>
          <w:color w:val="000000"/>
          <w:szCs w:val="32"/>
        </w:rPr>
        <w:t>，考核期内</w:t>
      </w:r>
      <w:r w:rsidR="008014FD">
        <w:rPr>
          <w:rFonts w:ascii="Times New Roman" w:hAnsi="Times New Roman" w:hint="eastAsia"/>
          <w:color w:val="000000"/>
          <w:szCs w:val="32"/>
        </w:rPr>
        <w:t>多次违规</w:t>
      </w:r>
      <w:r>
        <w:rPr>
          <w:rFonts w:ascii="Times New Roman" w:hAnsi="Times New Roman" w:hint="eastAsia"/>
          <w:color w:val="000000"/>
          <w:szCs w:val="32"/>
        </w:rPr>
        <w:t>，</w:t>
      </w:r>
      <w:r w:rsidR="00FC30DE">
        <w:rPr>
          <w:rFonts w:ascii="Times New Roman" w:hAnsi="Times New Roman" w:hint="eastAsia"/>
          <w:color w:val="000000"/>
          <w:szCs w:val="32"/>
        </w:rPr>
        <w:t>相应</w:t>
      </w:r>
      <w:r>
        <w:rPr>
          <w:rFonts w:ascii="Times New Roman" w:hAnsi="Times New Roman" w:hint="eastAsia"/>
          <w:color w:val="000000"/>
          <w:szCs w:val="32"/>
        </w:rPr>
        <w:t>扣</w:t>
      </w:r>
      <w:r w:rsidR="00FC30DE">
        <w:rPr>
          <w:rFonts w:ascii="Times New Roman" w:hAnsi="Times New Roman" w:hint="eastAsia"/>
          <w:color w:val="000000"/>
          <w:szCs w:val="32"/>
        </w:rPr>
        <w:t>减减刑</w:t>
      </w:r>
      <w:r>
        <w:rPr>
          <w:rFonts w:ascii="Times New Roman" w:hAnsi="Times New Roman" w:hint="eastAsia"/>
          <w:color w:val="000000"/>
          <w:szCs w:val="32"/>
        </w:rPr>
        <w:t>幅</w:t>
      </w:r>
      <w:r w:rsidR="00FC30DE">
        <w:rPr>
          <w:rFonts w:ascii="Times New Roman" w:hAnsi="Times New Roman" w:hint="eastAsia"/>
          <w:color w:val="000000"/>
          <w:szCs w:val="32"/>
        </w:rPr>
        <w:t>度</w:t>
      </w:r>
      <w:r w:rsidR="008014FD">
        <w:rPr>
          <w:rFonts w:ascii="Times New Roman" w:hAnsi="Times New Roman"/>
          <w:color w:val="000000"/>
          <w:szCs w:val="32"/>
        </w:rPr>
        <w:t>三</w:t>
      </w:r>
      <w:r>
        <w:rPr>
          <w:rFonts w:ascii="Times New Roman" w:hAnsi="Times New Roman" w:hint="eastAsia"/>
          <w:color w:val="000000"/>
          <w:szCs w:val="32"/>
        </w:rPr>
        <w:t>个月。</w:t>
      </w:r>
    </w:p>
    <w:p w:rsidR="000C699D" w:rsidRDefault="000C699D" w:rsidP="00FC30DE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014FD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014FD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014FD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014FD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0C699D" w:rsidRDefault="000C699D" w:rsidP="00FC30DE">
      <w:pPr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罪犯何春艳在服刑期间，确有悔改表现，依照《中华人民共和国刑法》第</w:t>
      </w:r>
      <w:r w:rsidRPr="002F39D4">
        <w:rPr>
          <w:rFonts w:ascii="Times New Roman" w:hAnsi="Times New Roman"/>
          <w:szCs w:val="32"/>
        </w:rPr>
        <w:t>78</w:t>
      </w:r>
      <w:r w:rsidR="00FC30DE">
        <w:rPr>
          <w:rFonts w:ascii="Times New Roman" w:hAnsi="Times New Roman" w:hint="eastAsia"/>
          <w:szCs w:val="32"/>
        </w:rPr>
        <w:t>条</w:t>
      </w:r>
      <w:r w:rsidRPr="002F39D4">
        <w:rPr>
          <w:rFonts w:ascii="Times New Roman" w:hAnsi="Times New Roman" w:hint="eastAsia"/>
          <w:szCs w:val="32"/>
        </w:rPr>
        <w:t>、</w:t>
      </w:r>
      <w:r w:rsidRPr="002F39D4">
        <w:rPr>
          <w:rFonts w:ascii="Times New Roman" w:hAnsi="Times New Roman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FC30DE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 w:rsidRPr="002F39D4">
        <w:rPr>
          <w:rFonts w:ascii="Times New Roman" w:hAnsi="Times New Roman"/>
          <w:szCs w:val="32"/>
        </w:rPr>
        <w:t>273</w:t>
      </w:r>
      <w:r>
        <w:rPr>
          <w:rFonts w:ascii="Times New Roman" w:hAnsi="Times New Roman" w:hint="eastAsia"/>
          <w:szCs w:val="32"/>
        </w:rPr>
        <w:t>条和《中华人民共和国监狱法》第</w:t>
      </w:r>
      <w:r w:rsidRPr="002F39D4">
        <w:rPr>
          <w:rFonts w:ascii="Times New Roman" w:hAnsi="Times New Roman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条之规定，建议对罪犯何春艳予以减刑</w:t>
      </w:r>
      <w:r w:rsidR="008014FD">
        <w:rPr>
          <w:rFonts w:ascii="Times New Roman" w:hAnsi="Times New Roman"/>
          <w:szCs w:val="32"/>
        </w:rPr>
        <w:t>六</w:t>
      </w:r>
      <w:r w:rsidRPr="006534EB">
        <w:rPr>
          <w:rFonts w:ascii="Times New Roman" w:hAnsi="Times New Roman" w:hint="eastAsia"/>
          <w:szCs w:val="32"/>
        </w:rPr>
        <w:t>个月</w:t>
      </w:r>
      <w:r w:rsidRPr="006534EB">
        <w:rPr>
          <w:rFonts w:ascii="仿宋_GB2312" w:hAnsi="宋体" w:hint="eastAsia"/>
          <w:szCs w:val="32"/>
        </w:rPr>
        <w:t>，</w:t>
      </w:r>
      <w:r w:rsidRPr="006534EB">
        <w:rPr>
          <w:rFonts w:ascii="仿宋_GB2312" w:hAnsi="仿宋_GB2312" w:cs="仿宋_GB2312" w:hint="eastAsia"/>
          <w:szCs w:val="32"/>
        </w:rPr>
        <w:t>剥</w:t>
      </w:r>
      <w:r>
        <w:rPr>
          <w:rFonts w:ascii="仿宋_GB2312" w:hAnsi="仿宋_GB2312" w:cs="仿宋_GB2312" w:hint="eastAsia"/>
          <w:szCs w:val="32"/>
        </w:rPr>
        <w:t>夺政治权利一年不变，</w:t>
      </w:r>
      <w:r>
        <w:rPr>
          <w:rFonts w:ascii="Times New Roman" w:hAnsi="Times New Roman" w:hint="eastAsia"/>
          <w:szCs w:val="32"/>
        </w:rPr>
        <w:t>特提请你院审理裁定。</w:t>
      </w:r>
    </w:p>
    <w:p w:rsidR="000C699D" w:rsidRDefault="000C699D" w:rsidP="00FC30DE">
      <w:pPr>
        <w:pStyle w:val="a4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0C699D" w:rsidRDefault="008014FD" w:rsidP="00FC30DE">
      <w:pPr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福建省厦门市中级人</w:t>
      </w:r>
      <w:r w:rsidR="000C699D">
        <w:rPr>
          <w:rFonts w:ascii="Times New Roman" w:hAnsi="Times New Roman" w:hint="eastAsia"/>
          <w:szCs w:val="32"/>
        </w:rPr>
        <w:t>民法院</w:t>
      </w:r>
    </w:p>
    <w:p w:rsidR="000C699D" w:rsidRDefault="000C699D" w:rsidP="00FC30DE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附件：⒈罪犯何春艳卷宗</w:t>
      </w:r>
      <w:r>
        <w:rPr>
          <w:rFonts w:ascii="Times New Roman" w:hAnsi="Times New Roman" w:cs="仿宋_GB2312"/>
          <w:szCs w:val="32"/>
        </w:rPr>
        <w:t>4</w:t>
      </w:r>
      <w:r>
        <w:rPr>
          <w:rFonts w:ascii="Times New Roman" w:hAnsi="Times New Roman" w:cs="仿宋_GB2312" w:hint="eastAsia"/>
          <w:szCs w:val="32"/>
        </w:rPr>
        <w:t>册</w:t>
      </w:r>
    </w:p>
    <w:p w:rsidR="000C699D" w:rsidRDefault="000C699D" w:rsidP="00FC30DE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8014FD">
        <w:rPr>
          <w:rFonts w:ascii="Times New Roman" w:hAnsi="Times New Roman" w:cs="仿宋_GB2312" w:hint="eastAsia"/>
          <w:szCs w:val="32"/>
        </w:rPr>
        <w:t>2</w:t>
      </w:r>
      <w:r w:rsidR="008014FD">
        <w:rPr>
          <w:rFonts w:ascii="Times New Roman" w:hAnsi="Times New Roman" w:cs="仿宋_GB2312" w:hint="eastAsia"/>
          <w:szCs w:val="32"/>
        </w:rPr>
        <w:t>份</w:t>
      </w:r>
      <w:bookmarkStart w:id="0" w:name="_GoBack"/>
      <w:bookmarkEnd w:id="0"/>
    </w:p>
    <w:p w:rsidR="000C699D" w:rsidRDefault="000C699D" w:rsidP="00FC30DE">
      <w:pPr>
        <w:ind w:rightChars="-15" w:right="-48"/>
        <w:rPr>
          <w:rFonts w:ascii="Times New Roman" w:hAnsi="Times New Roman" w:hint="eastAsia"/>
          <w:szCs w:val="32"/>
        </w:rPr>
      </w:pPr>
    </w:p>
    <w:p w:rsidR="00FC30DE" w:rsidRDefault="00FC30DE" w:rsidP="00FC30DE">
      <w:pPr>
        <w:ind w:rightChars="-15" w:right="-48"/>
        <w:rPr>
          <w:rFonts w:ascii="Times New Roman" w:hAnsi="Times New Roman"/>
          <w:szCs w:val="32"/>
        </w:rPr>
      </w:pPr>
    </w:p>
    <w:p w:rsidR="000C699D" w:rsidRDefault="000C699D" w:rsidP="00FC30DE">
      <w:pPr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0C699D" w:rsidRDefault="000C699D" w:rsidP="00FC30DE">
      <w:pPr>
        <w:wordWrap w:val="0"/>
        <w:ind w:rightChars="292" w:right="93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014FD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014FD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  <w:r w:rsidR="00FC30DE">
        <w:rPr>
          <w:rFonts w:ascii="Times New Roman" w:hAnsi="Times New Roman" w:hint="eastAsia"/>
          <w:szCs w:val="32"/>
        </w:rPr>
        <w:t xml:space="preserve"> </w:t>
      </w:r>
    </w:p>
    <w:sectPr w:rsidR="000C699D" w:rsidSect="00E00179">
      <w:footerReference w:type="even" r:id="rId7"/>
      <w:footerReference w:type="default" r:id="rId8"/>
      <w:pgSz w:w="11907" w:h="16840"/>
      <w:pgMar w:top="1871" w:right="1304" w:bottom="1871" w:left="1588" w:header="1588" w:footer="1588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C19" w:rsidRDefault="00B64C19" w:rsidP="003C0AB1">
      <w:r>
        <w:separator/>
      </w:r>
    </w:p>
  </w:endnote>
  <w:endnote w:type="continuationSeparator" w:id="1">
    <w:p w:rsidR="00B64C19" w:rsidRDefault="00B64C19" w:rsidP="003C0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99D" w:rsidRDefault="00552142">
    <w:pPr>
      <w:pStyle w:val="a5"/>
      <w:framePr w:wrap="auto" w:vAnchor="text" w:hAnchor="page" w:x="2042" w:y="1"/>
      <w:rPr>
        <w:rStyle w:val="a7"/>
      </w:rPr>
    </w:pPr>
    <w:r>
      <w:rPr>
        <w:rStyle w:val="a7"/>
      </w:rPr>
      <w:fldChar w:fldCharType="begin"/>
    </w:r>
    <w:r w:rsidR="000C699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699D">
      <w:rPr>
        <w:rStyle w:val="a7"/>
      </w:rPr>
      <w:t>2</w:t>
    </w:r>
    <w:r>
      <w:rPr>
        <w:rStyle w:val="a7"/>
      </w:rPr>
      <w:fldChar w:fldCharType="end"/>
    </w:r>
  </w:p>
  <w:p w:rsidR="000C699D" w:rsidRDefault="000C699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99D" w:rsidRDefault="000C699D" w:rsidP="008014FD">
    <w:pPr>
      <w:pStyle w:val="a5"/>
      <w:framePr w:wrap="auto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sz w:val="28"/>
        <w:szCs w:val="28"/>
      </w:rPr>
      <w:t xml:space="preserve">— </w:t>
    </w:r>
    <w:r w:rsidR="0055214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552142">
      <w:rPr>
        <w:rStyle w:val="a7"/>
        <w:sz w:val="28"/>
        <w:szCs w:val="28"/>
      </w:rPr>
      <w:fldChar w:fldCharType="separate"/>
    </w:r>
    <w:r w:rsidR="004637F8">
      <w:rPr>
        <w:rStyle w:val="a7"/>
        <w:noProof/>
        <w:sz w:val="28"/>
        <w:szCs w:val="28"/>
      </w:rPr>
      <w:t>2</w:t>
    </w:r>
    <w:r w:rsidR="00552142">
      <w:rPr>
        <w:rStyle w:val="a7"/>
        <w:sz w:val="28"/>
        <w:szCs w:val="28"/>
      </w:rPr>
      <w:fldChar w:fldCharType="end"/>
    </w:r>
    <w:r>
      <w:rPr>
        <w:rStyle w:val="a7"/>
        <w:sz w:val="28"/>
        <w:szCs w:val="28"/>
      </w:rPr>
      <w:t xml:space="preserve"> —</w:t>
    </w:r>
  </w:p>
  <w:p w:rsidR="000C699D" w:rsidRDefault="000C699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C19" w:rsidRDefault="00B64C19" w:rsidP="003C0AB1">
      <w:r>
        <w:separator/>
      </w:r>
    </w:p>
  </w:footnote>
  <w:footnote w:type="continuationSeparator" w:id="1">
    <w:p w:rsidR="00B64C19" w:rsidRDefault="00B64C19" w:rsidP="003C0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bordersDoNotSurroundHeader/>
  <w:bordersDoNotSurroundFooter/>
  <w:stylePaneFormatFilter w:val="3F01"/>
  <w:doNotTrackMoves/>
  <w:defaultTabStop w:val="425"/>
  <w:doNotHyphenateCaps/>
  <w:drawingGridHorizontalSpacing w:val="287"/>
  <w:drawingGridVerticalSpacing w:val="59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725619"/>
    <w:rsid w:val="00005E44"/>
    <w:rsid w:val="00006451"/>
    <w:rsid w:val="00017B9C"/>
    <w:rsid w:val="00023CE9"/>
    <w:rsid w:val="00024B7C"/>
    <w:rsid w:val="00036403"/>
    <w:rsid w:val="000456EC"/>
    <w:rsid w:val="00050BE5"/>
    <w:rsid w:val="00050D9D"/>
    <w:rsid w:val="00064BC3"/>
    <w:rsid w:val="000738D4"/>
    <w:rsid w:val="0008456D"/>
    <w:rsid w:val="000A7F7E"/>
    <w:rsid w:val="000B591F"/>
    <w:rsid w:val="000C293E"/>
    <w:rsid w:val="000C699D"/>
    <w:rsid w:val="000C78F0"/>
    <w:rsid w:val="000D3859"/>
    <w:rsid w:val="000F05B3"/>
    <w:rsid w:val="000F1CAE"/>
    <w:rsid w:val="000F2801"/>
    <w:rsid w:val="000F3438"/>
    <w:rsid w:val="00104D16"/>
    <w:rsid w:val="0010521E"/>
    <w:rsid w:val="00110856"/>
    <w:rsid w:val="00114FC2"/>
    <w:rsid w:val="00120895"/>
    <w:rsid w:val="00121F07"/>
    <w:rsid w:val="00127386"/>
    <w:rsid w:val="00140830"/>
    <w:rsid w:val="00144B85"/>
    <w:rsid w:val="001469C7"/>
    <w:rsid w:val="00152986"/>
    <w:rsid w:val="00163D28"/>
    <w:rsid w:val="00174A93"/>
    <w:rsid w:val="00184B9E"/>
    <w:rsid w:val="00185013"/>
    <w:rsid w:val="001A52AD"/>
    <w:rsid w:val="001B118B"/>
    <w:rsid w:val="001B6D22"/>
    <w:rsid w:val="001C4FF2"/>
    <w:rsid w:val="001D4438"/>
    <w:rsid w:val="001F464D"/>
    <w:rsid w:val="00203C6D"/>
    <w:rsid w:val="00204BFC"/>
    <w:rsid w:val="00223F88"/>
    <w:rsid w:val="00233CC2"/>
    <w:rsid w:val="00233FBD"/>
    <w:rsid w:val="00236A1E"/>
    <w:rsid w:val="00237B15"/>
    <w:rsid w:val="0024178F"/>
    <w:rsid w:val="00262340"/>
    <w:rsid w:val="0029154A"/>
    <w:rsid w:val="00297DD8"/>
    <w:rsid w:val="00297EBD"/>
    <w:rsid w:val="002A680C"/>
    <w:rsid w:val="002B0465"/>
    <w:rsid w:val="002C57EB"/>
    <w:rsid w:val="002D519E"/>
    <w:rsid w:val="002D66A5"/>
    <w:rsid w:val="002D70B1"/>
    <w:rsid w:val="002D7811"/>
    <w:rsid w:val="002E1E3B"/>
    <w:rsid w:val="002F39D4"/>
    <w:rsid w:val="003003E0"/>
    <w:rsid w:val="00316567"/>
    <w:rsid w:val="00317933"/>
    <w:rsid w:val="0032302B"/>
    <w:rsid w:val="00334192"/>
    <w:rsid w:val="00340886"/>
    <w:rsid w:val="00347D09"/>
    <w:rsid w:val="0035229E"/>
    <w:rsid w:val="00365A13"/>
    <w:rsid w:val="00366D8C"/>
    <w:rsid w:val="0037781A"/>
    <w:rsid w:val="003A1FBD"/>
    <w:rsid w:val="003B4B62"/>
    <w:rsid w:val="003C0AB1"/>
    <w:rsid w:val="003D318A"/>
    <w:rsid w:val="003D52C0"/>
    <w:rsid w:val="003E3E45"/>
    <w:rsid w:val="003F07C8"/>
    <w:rsid w:val="003F1007"/>
    <w:rsid w:val="004007C8"/>
    <w:rsid w:val="00401251"/>
    <w:rsid w:val="00401CE7"/>
    <w:rsid w:val="00403E5E"/>
    <w:rsid w:val="004123DD"/>
    <w:rsid w:val="00412929"/>
    <w:rsid w:val="00414951"/>
    <w:rsid w:val="00426E9F"/>
    <w:rsid w:val="0043073E"/>
    <w:rsid w:val="00430F72"/>
    <w:rsid w:val="004367A2"/>
    <w:rsid w:val="00443ADE"/>
    <w:rsid w:val="004460B1"/>
    <w:rsid w:val="00447D4F"/>
    <w:rsid w:val="00455069"/>
    <w:rsid w:val="004637F8"/>
    <w:rsid w:val="004666D2"/>
    <w:rsid w:val="0047648F"/>
    <w:rsid w:val="004801A1"/>
    <w:rsid w:val="004867C9"/>
    <w:rsid w:val="004A046D"/>
    <w:rsid w:val="004A2C27"/>
    <w:rsid w:val="004A3FD1"/>
    <w:rsid w:val="004A5D48"/>
    <w:rsid w:val="004A71E3"/>
    <w:rsid w:val="004B6D5D"/>
    <w:rsid w:val="004B6E43"/>
    <w:rsid w:val="004C56A8"/>
    <w:rsid w:val="004D01B0"/>
    <w:rsid w:val="004D52FD"/>
    <w:rsid w:val="004E2B03"/>
    <w:rsid w:val="004E5500"/>
    <w:rsid w:val="005042F4"/>
    <w:rsid w:val="0051381F"/>
    <w:rsid w:val="00532041"/>
    <w:rsid w:val="00532B6B"/>
    <w:rsid w:val="00540A30"/>
    <w:rsid w:val="00552142"/>
    <w:rsid w:val="00554C6E"/>
    <w:rsid w:val="005568A1"/>
    <w:rsid w:val="00561E50"/>
    <w:rsid w:val="005662D1"/>
    <w:rsid w:val="00570B72"/>
    <w:rsid w:val="005911CC"/>
    <w:rsid w:val="005A7D7B"/>
    <w:rsid w:val="005C0396"/>
    <w:rsid w:val="005C50A3"/>
    <w:rsid w:val="005C5A63"/>
    <w:rsid w:val="005D4970"/>
    <w:rsid w:val="005D552A"/>
    <w:rsid w:val="005D5C71"/>
    <w:rsid w:val="005D79DC"/>
    <w:rsid w:val="005D7F8F"/>
    <w:rsid w:val="005E42E9"/>
    <w:rsid w:val="005F1CD8"/>
    <w:rsid w:val="00602AF8"/>
    <w:rsid w:val="00603F75"/>
    <w:rsid w:val="006063E9"/>
    <w:rsid w:val="00611139"/>
    <w:rsid w:val="00613F8A"/>
    <w:rsid w:val="00614D17"/>
    <w:rsid w:val="00626C2A"/>
    <w:rsid w:val="00640398"/>
    <w:rsid w:val="006534EB"/>
    <w:rsid w:val="006608B2"/>
    <w:rsid w:val="00665187"/>
    <w:rsid w:val="00683CF2"/>
    <w:rsid w:val="00686FA0"/>
    <w:rsid w:val="006900DC"/>
    <w:rsid w:val="00695D6A"/>
    <w:rsid w:val="006A0FED"/>
    <w:rsid w:val="006B548F"/>
    <w:rsid w:val="006C697B"/>
    <w:rsid w:val="006D18C2"/>
    <w:rsid w:val="006E7AE6"/>
    <w:rsid w:val="006F0997"/>
    <w:rsid w:val="006F0C6B"/>
    <w:rsid w:val="006F606B"/>
    <w:rsid w:val="007215DF"/>
    <w:rsid w:val="00731649"/>
    <w:rsid w:val="007318C1"/>
    <w:rsid w:val="00740EEE"/>
    <w:rsid w:val="007423E8"/>
    <w:rsid w:val="00750B9D"/>
    <w:rsid w:val="0075104B"/>
    <w:rsid w:val="00753F08"/>
    <w:rsid w:val="00763523"/>
    <w:rsid w:val="007824E9"/>
    <w:rsid w:val="00792D85"/>
    <w:rsid w:val="007B0D59"/>
    <w:rsid w:val="007B2E96"/>
    <w:rsid w:val="007B3F4A"/>
    <w:rsid w:val="007D5BC7"/>
    <w:rsid w:val="007D5FC3"/>
    <w:rsid w:val="007E02C7"/>
    <w:rsid w:val="007E1F8B"/>
    <w:rsid w:val="007E42C1"/>
    <w:rsid w:val="007F25CC"/>
    <w:rsid w:val="007F37BC"/>
    <w:rsid w:val="008014FD"/>
    <w:rsid w:val="00804F5F"/>
    <w:rsid w:val="00805DC6"/>
    <w:rsid w:val="0080779F"/>
    <w:rsid w:val="0081660C"/>
    <w:rsid w:val="00824812"/>
    <w:rsid w:val="00830BDC"/>
    <w:rsid w:val="00834658"/>
    <w:rsid w:val="00835E30"/>
    <w:rsid w:val="00855A26"/>
    <w:rsid w:val="00865480"/>
    <w:rsid w:val="008748AB"/>
    <w:rsid w:val="00880803"/>
    <w:rsid w:val="00882E4B"/>
    <w:rsid w:val="0088478C"/>
    <w:rsid w:val="0088524D"/>
    <w:rsid w:val="0089136E"/>
    <w:rsid w:val="008966E8"/>
    <w:rsid w:val="008968C1"/>
    <w:rsid w:val="0089762F"/>
    <w:rsid w:val="008A045C"/>
    <w:rsid w:val="008D3EB7"/>
    <w:rsid w:val="008E1DC1"/>
    <w:rsid w:val="008F2EEB"/>
    <w:rsid w:val="008F5BD8"/>
    <w:rsid w:val="00900023"/>
    <w:rsid w:val="009020C5"/>
    <w:rsid w:val="009117C7"/>
    <w:rsid w:val="009134AC"/>
    <w:rsid w:val="00915EDC"/>
    <w:rsid w:val="009179EA"/>
    <w:rsid w:val="00932021"/>
    <w:rsid w:val="0093348C"/>
    <w:rsid w:val="009337AA"/>
    <w:rsid w:val="009356DA"/>
    <w:rsid w:val="009423CF"/>
    <w:rsid w:val="00947198"/>
    <w:rsid w:val="00960438"/>
    <w:rsid w:val="009675A2"/>
    <w:rsid w:val="00974A7B"/>
    <w:rsid w:val="00981E89"/>
    <w:rsid w:val="009838A7"/>
    <w:rsid w:val="00994773"/>
    <w:rsid w:val="009A2143"/>
    <w:rsid w:val="009B5998"/>
    <w:rsid w:val="009D751E"/>
    <w:rsid w:val="009E4A2A"/>
    <w:rsid w:val="009F3465"/>
    <w:rsid w:val="009F6CC0"/>
    <w:rsid w:val="00A10487"/>
    <w:rsid w:val="00A13A5E"/>
    <w:rsid w:val="00A17F27"/>
    <w:rsid w:val="00A23D04"/>
    <w:rsid w:val="00A279DC"/>
    <w:rsid w:val="00A3200B"/>
    <w:rsid w:val="00A53292"/>
    <w:rsid w:val="00A55A86"/>
    <w:rsid w:val="00A65F3D"/>
    <w:rsid w:val="00A706ED"/>
    <w:rsid w:val="00A727B4"/>
    <w:rsid w:val="00A80C51"/>
    <w:rsid w:val="00A915AD"/>
    <w:rsid w:val="00A923F9"/>
    <w:rsid w:val="00A945DE"/>
    <w:rsid w:val="00A9472F"/>
    <w:rsid w:val="00A95C58"/>
    <w:rsid w:val="00AB6128"/>
    <w:rsid w:val="00AC76E7"/>
    <w:rsid w:val="00AE2368"/>
    <w:rsid w:val="00AE2A81"/>
    <w:rsid w:val="00AE3884"/>
    <w:rsid w:val="00AE4319"/>
    <w:rsid w:val="00B07828"/>
    <w:rsid w:val="00B177AB"/>
    <w:rsid w:val="00B24F01"/>
    <w:rsid w:val="00B261C5"/>
    <w:rsid w:val="00B31EBE"/>
    <w:rsid w:val="00B338C6"/>
    <w:rsid w:val="00B61176"/>
    <w:rsid w:val="00B64C19"/>
    <w:rsid w:val="00B80312"/>
    <w:rsid w:val="00B842C0"/>
    <w:rsid w:val="00B86CE1"/>
    <w:rsid w:val="00B91D6F"/>
    <w:rsid w:val="00BA0041"/>
    <w:rsid w:val="00BA34CC"/>
    <w:rsid w:val="00BA40D8"/>
    <w:rsid w:val="00BA498C"/>
    <w:rsid w:val="00BB0D8B"/>
    <w:rsid w:val="00BB54C9"/>
    <w:rsid w:val="00BC7274"/>
    <w:rsid w:val="00BD58D4"/>
    <w:rsid w:val="00C26A31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2CD2"/>
    <w:rsid w:val="00C6644B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E39DD"/>
    <w:rsid w:val="00CF1A26"/>
    <w:rsid w:val="00CF5D79"/>
    <w:rsid w:val="00D03882"/>
    <w:rsid w:val="00D13485"/>
    <w:rsid w:val="00D2634F"/>
    <w:rsid w:val="00D307B4"/>
    <w:rsid w:val="00D51340"/>
    <w:rsid w:val="00D55724"/>
    <w:rsid w:val="00D642FC"/>
    <w:rsid w:val="00D67B59"/>
    <w:rsid w:val="00D72DB9"/>
    <w:rsid w:val="00D74DA6"/>
    <w:rsid w:val="00D7654B"/>
    <w:rsid w:val="00D77FC5"/>
    <w:rsid w:val="00D94F7E"/>
    <w:rsid w:val="00D97704"/>
    <w:rsid w:val="00DA7CA9"/>
    <w:rsid w:val="00DB6BE0"/>
    <w:rsid w:val="00DC057F"/>
    <w:rsid w:val="00DC6627"/>
    <w:rsid w:val="00DC7AE6"/>
    <w:rsid w:val="00DE3E1D"/>
    <w:rsid w:val="00DE4272"/>
    <w:rsid w:val="00E00179"/>
    <w:rsid w:val="00E06C66"/>
    <w:rsid w:val="00E21214"/>
    <w:rsid w:val="00E4440C"/>
    <w:rsid w:val="00E457F0"/>
    <w:rsid w:val="00E47826"/>
    <w:rsid w:val="00E5194A"/>
    <w:rsid w:val="00E6325F"/>
    <w:rsid w:val="00E80920"/>
    <w:rsid w:val="00E80BDA"/>
    <w:rsid w:val="00E843F2"/>
    <w:rsid w:val="00E86265"/>
    <w:rsid w:val="00E9095A"/>
    <w:rsid w:val="00E96E6A"/>
    <w:rsid w:val="00EA1D21"/>
    <w:rsid w:val="00EA34FF"/>
    <w:rsid w:val="00EA589E"/>
    <w:rsid w:val="00EA6065"/>
    <w:rsid w:val="00EC4FBF"/>
    <w:rsid w:val="00ED05E5"/>
    <w:rsid w:val="00EE2502"/>
    <w:rsid w:val="00EF26A6"/>
    <w:rsid w:val="00F0395D"/>
    <w:rsid w:val="00F12B96"/>
    <w:rsid w:val="00F300DF"/>
    <w:rsid w:val="00F31B3C"/>
    <w:rsid w:val="00F45321"/>
    <w:rsid w:val="00F53614"/>
    <w:rsid w:val="00F55424"/>
    <w:rsid w:val="00F74001"/>
    <w:rsid w:val="00F77A5C"/>
    <w:rsid w:val="00F81726"/>
    <w:rsid w:val="00F9092C"/>
    <w:rsid w:val="00F95B48"/>
    <w:rsid w:val="00F95D88"/>
    <w:rsid w:val="00FA201A"/>
    <w:rsid w:val="00FB3B4D"/>
    <w:rsid w:val="00FC30DE"/>
    <w:rsid w:val="00FE499F"/>
    <w:rsid w:val="00FE66EE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C0A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3C0AB1"/>
    <w:pPr>
      <w:ind w:firstLine="624"/>
    </w:pPr>
  </w:style>
  <w:style w:type="paragraph" w:styleId="a4">
    <w:name w:val="Salutation"/>
    <w:basedOn w:val="a"/>
    <w:next w:val="a"/>
    <w:link w:val="Char"/>
    <w:uiPriority w:val="99"/>
    <w:rsid w:val="003C0AB1"/>
  </w:style>
  <w:style w:type="character" w:customStyle="1" w:styleId="Char">
    <w:name w:val="称呼 Char"/>
    <w:link w:val="a4"/>
    <w:uiPriority w:val="99"/>
    <w:semiHidden/>
    <w:locked/>
    <w:rsid w:val="004A2C27"/>
    <w:rPr>
      <w:rFonts w:ascii="Calibri" w:eastAsia="仿宋_GB2312" w:hAnsi="Calibri" w:cs="Times New Roman"/>
      <w:kern w:val="32"/>
      <w:sz w:val="20"/>
      <w:szCs w:val="20"/>
    </w:rPr>
  </w:style>
  <w:style w:type="paragraph" w:styleId="a5">
    <w:name w:val="footer"/>
    <w:basedOn w:val="a"/>
    <w:link w:val="Char0"/>
    <w:uiPriority w:val="99"/>
    <w:rsid w:val="003C0A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paragraph" w:styleId="a6">
    <w:name w:val="header"/>
    <w:basedOn w:val="a"/>
    <w:link w:val="Char1"/>
    <w:uiPriority w:val="99"/>
    <w:rsid w:val="003C0A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semiHidden/>
    <w:locked/>
    <w:rsid w:val="004A2C27"/>
    <w:rPr>
      <w:rFonts w:ascii="Calibri" w:eastAsia="仿宋_GB2312" w:hAnsi="Calibri" w:cs="Times New Roman"/>
      <w:kern w:val="32"/>
      <w:sz w:val="18"/>
      <w:szCs w:val="18"/>
    </w:rPr>
  </w:style>
  <w:style w:type="character" w:styleId="a7">
    <w:name w:val="page number"/>
    <w:uiPriority w:val="99"/>
    <w:rsid w:val="003C0AB1"/>
    <w:rPr>
      <w:rFonts w:cs="Times New Roman"/>
    </w:rPr>
  </w:style>
  <w:style w:type="table" w:styleId="a8">
    <w:name w:val="Table Grid"/>
    <w:basedOn w:val="a1"/>
    <w:uiPriority w:val="99"/>
    <w:rsid w:val="003C0A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大标题"/>
    <w:basedOn w:val="a"/>
    <w:uiPriority w:val="99"/>
    <w:rsid w:val="003C0AB1"/>
    <w:pPr>
      <w:snapToGrid w:val="0"/>
      <w:jc w:val="center"/>
    </w:pPr>
    <w:rPr>
      <w:rFonts w:eastAsia="方正大标宋简体"/>
      <w:sz w:val="44"/>
    </w:rPr>
  </w:style>
  <w:style w:type="paragraph" w:customStyle="1" w:styleId="aa">
    <w:name w:val="小标题"/>
    <w:basedOn w:val="a"/>
    <w:uiPriority w:val="99"/>
    <w:rsid w:val="003C0AB1"/>
    <w:pPr>
      <w:ind w:firstLine="624"/>
    </w:pPr>
    <w:rPr>
      <w:rFonts w:eastAsia="黑体"/>
    </w:rPr>
  </w:style>
  <w:style w:type="paragraph" w:customStyle="1" w:styleId="ab">
    <w:name w:val="小小标题"/>
    <w:basedOn w:val="a"/>
    <w:uiPriority w:val="99"/>
    <w:rsid w:val="003C0AB1"/>
    <w:pPr>
      <w:ind w:firstLine="624"/>
    </w:pPr>
    <w:rPr>
      <w:rFonts w:eastAsia="楷体_GB2312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联想电脑</dc:creator>
  <cp:lastModifiedBy>Administrator</cp:lastModifiedBy>
  <cp:revision>2</cp:revision>
  <cp:lastPrinted>2022-04-26T01:01:00Z</cp:lastPrinted>
  <dcterms:created xsi:type="dcterms:W3CDTF">2022-04-26T01:02:00Z</dcterms:created>
  <dcterms:modified xsi:type="dcterms:W3CDTF">2022-04-26T01:02:00Z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