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A97EB7" w:rsidRDefault="00E71400" w:rsidP="00E71400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sz w:val="44"/>
          <w:szCs w:val="44"/>
        </w:rPr>
      </w:pPr>
      <w:r w:rsidRPr="00A97EB7">
        <w:rPr>
          <w:rFonts w:asciiTheme="majorEastAsia" w:eastAsiaTheme="majorEastAsia" w:hAnsiTheme="majorEastAsia" w:cs="方正小标宋简体" w:hint="eastAsia"/>
          <w:sz w:val="44"/>
          <w:szCs w:val="44"/>
        </w:rPr>
        <w:t>福建省厦门监狱</w:t>
      </w:r>
    </w:p>
    <w:p w:rsidR="00E71400" w:rsidRPr="00A97EB7" w:rsidRDefault="00E71400" w:rsidP="00E71400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sz w:val="44"/>
          <w:szCs w:val="44"/>
        </w:rPr>
      </w:pPr>
      <w:r w:rsidRPr="00A97EB7">
        <w:rPr>
          <w:rFonts w:asciiTheme="majorEastAsia" w:eastAsiaTheme="majorEastAsia" w:hAnsiTheme="majorEastAsia" w:cs="方正小标宋简体" w:hint="eastAsia"/>
          <w:sz w:val="44"/>
          <w:szCs w:val="44"/>
        </w:rPr>
        <w:t>提请</w:t>
      </w:r>
      <w:r w:rsidR="00234E53" w:rsidRPr="00A97EB7">
        <w:rPr>
          <w:rFonts w:asciiTheme="majorEastAsia" w:eastAsiaTheme="majorEastAsia" w:hAnsiTheme="majorEastAsia" w:cs="方正小标宋简体" w:hint="eastAsia"/>
          <w:sz w:val="44"/>
          <w:szCs w:val="44"/>
        </w:rPr>
        <w:t>减刑</w:t>
      </w:r>
      <w:r w:rsidRPr="00A97EB7">
        <w:rPr>
          <w:rFonts w:asciiTheme="majorEastAsia" w:eastAsiaTheme="majorEastAsia" w:hAnsiTheme="majorEastAsia" w:cs="方正小标宋简体" w:hint="eastAsia"/>
          <w:sz w:val="44"/>
          <w:szCs w:val="44"/>
        </w:rPr>
        <w:t>建议书</w:t>
      </w:r>
    </w:p>
    <w:p w:rsidR="00E71400" w:rsidRDefault="00E71400" w:rsidP="00E71400">
      <w:pPr>
        <w:wordWrap w:val="0"/>
        <w:jc w:val="right"/>
        <w:rPr>
          <w:rFonts w:ascii="楷体_GB2312" w:eastAsia="楷体_GB2312" w:hAnsi="楷体" w:cs="楷体_GB2312" w:hint="eastAsia"/>
          <w:szCs w:val="32"/>
        </w:rPr>
      </w:pPr>
      <w:r w:rsidRPr="00FD0B1B">
        <w:rPr>
          <w:rFonts w:ascii="楷体_GB2312" w:eastAsia="楷体_GB2312" w:hAnsi="楷体" w:cs="楷体_GB2312" w:hint="eastAsia"/>
          <w:szCs w:val="32"/>
        </w:rPr>
        <w:t>〔</w:t>
      </w:r>
      <w:r w:rsidR="00234E53" w:rsidRPr="00FD0B1B">
        <w:rPr>
          <w:rFonts w:ascii="楷体_GB2312" w:eastAsia="楷体_GB2312" w:hAnsi="楷体" w:cs="楷体_GB2312" w:hint="eastAsia"/>
          <w:szCs w:val="32"/>
        </w:rPr>
        <w:t>2023</w:t>
      </w:r>
      <w:r w:rsidRPr="00FD0B1B">
        <w:rPr>
          <w:rFonts w:ascii="楷体_GB2312" w:eastAsia="楷体_GB2312" w:hAnsi="楷体" w:cs="楷体_GB2312" w:hint="eastAsia"/>
          <w:szCs w:val="32"/>
        </w:rPr>
        <w:t>〕闽厦狱减字第</w:t>
      </w:r>
      <w:r w:rsidR="00A97EB7">
        <w:rPr>
          <w:rFonts w:ascii="楷体_GB2312" w:eastAsia="楷体_GB2312" w:hAnsi="楷体" w:cs="楷体_GB2312" w:hint="eastAsia"/>
          <w:szCs w:val="32"/>
        </w:rPr>
        <w:t>495</w:t>
      </w:r>
      <w:r w:rsidRPr="00FD0B1B">
        <w:rPr>
          <w:rFonts w:ascii="楷体_GB2312" w:eastAsia="楷体_GB2312" w:hAnsi="楷体" w:cs="楷体_GB2312" w:hint="eastAsia"/>
          <w:szCs w:val="32"/>
        </w:rPr>
        <w:t>号</w:t>
      </w:r>
    </w:p>
    <w:p w:rsidR="00A97EB7" w:rsidRPr="00FD0B1B" w:rsidRDefault="00A97EB7" w:rsidP="00A97EB7">
      <w:pPr>
        <w:jc w:val="right"/>
        <w:rPr>
          <w:rFonts w:ascii="楷体_GB2312" w:eastAsia="楷体_GB2312" w:hAnsi="楷体" w:cs="楷体_GB2312"/>
          <w:szCs w:val="32"/>
        </w:rPr>
      </w:pPr>
    </w:p>
    <w:p w:rsidR="00FD4C91" w:rsidRPr="00FD0B1B" w:rsidRDefault="00E71400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罪犯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许森权</w:t>
      </w:r>
      <w:r w:rsidR="00327980" w:rsidRPr="00FD0B1B">
        <w:rPr>
          <w:rFonts w:ascii="仿宋" w:eastAsia="仿宋" w:hAnsi="仿宋"/>
          <w:snapToGrid w:val="0"/>
          <w:kern w:val="0"/>
          <w:szCs w:val="32"/>
        </w:rPr>
        <w:fldChar w:fldCharType="begin"/>
      </w:r>
      <w:r w:rsidRPr="00FD0B1B">
        <w:rPr>
          <w:rFonts w:ascii="仿宋" w:eastAsia="仿宋" w:hAnsi="仿宋"/>
          <w:snapToGrid w:val="0"/>
          <w:kern w:val="0"/>
          <w:szCs w:val="32"/>
        </w:rPr>
        <w:instrText xml:space="preserve"> AUTOTEXTLIST  \* MERGEFORMAT </w:instrText>
      </w:r>
      <w:r w:rsidR="00327980" w:rsidRPr="00FD0B1B">
        <w:rPr>
          <w:rFonts w:ascii="仿宋" w:eastAsia="仿宋" w:hAnsi="仿宋"/>
          <w:snapToGrid w:val="0"/>
          <w:kern w:val="0"/>
          <w:szCs w:val="32"/>
        </w:rPr>
        <w:fldChar w:fldCharType="end"/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，男，汉族，</w:t>
      </w:r>
      <w:r w:rsidR="00A97EB7" w:rsidRPr="00FD0B1B">
        <w:rPr>
          <w:rFonts w:ascii="仿宋" w:eastAsia="仿宋" w:hAnsi="仿宋" w:hint="eastAsia"/>
          <w:snapToGrid w:val="0"/>
          <w:kern w:val="0"/>
          <w:szCs w:val="32"/>
        </w:rPr>
        <w:t xml:space="preserve"> 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1996年8月18日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出生，</w:t>
      </w:r>
      <w:r w:rsidR="00A97EB7" w:rsidRPr="00FD0B1B">
        <w:rPr>
          <w:rFonts w:ascii="仿宋" w:eastAsia="仿宋" w:hAnsi="仿宋" w:hint="eastAsia"/>
          <w:snapToGrid w:val="0"/>
          <w:kern w:val="0"/>
          <w:szCs w:val="32"/>
        </w:rPr>
        <w:t>初中文化，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户籍所在地</w:t>
      </w:r>
      <w:r w:rsidR="00234E53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福建省</w:t>
      </w:r>
      <w:r w:rsidR="00FB1E8D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漳州市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。</w:t>
      </w:r>
      <w:r w:rsidR="00FD4C91" w:rsidRPr="00FD0B1B">
        <w:rPr>
          <w:rFonts w:ascii="仿宋" w:eastAsia="仿宋" w:hAnsi="仿宋" w:hint="eastAsia"/>
          <w:snapToGrid w:val="0"/>
          <w:kern w:val="0"/>
          <w:szCs w:val="32"/>
        </w:rPr>
        <w:t>曾因犯盗窃罪于2016年6月13日被</w:t>
      </w:r>
      <w:r w:rsidR="008B493E">
        <w:rPr>
          <w:rFonts w:ascii="仿宋" w:eastAsia="仿宋" w:hAnsi="仿宋" w:hint="eastAsia"/>
          <w:snapToGrid w:val="0"/>
          <w:kern w:val="0"/>
          <w:szCs w:val="32"/>
        </w:rPr>
        <w:t>福建省诏安县人民法院</w:t>
      </w:r>
      <w:r w:rsidR="00FD4C91" w:rsidRPr="00FD0B1B">
        <w:rPr>
          <w:rFonts w:ascii="仿宋" w:eastAsia="仿宋" w:hAnsi="仿宋" w:hint="eastAsia"/>
          <w:snapToGrid w:val="0"/>
          <w:kern w:val="0"/>
          <w:szCs w:val="32"/>
        </w:rPr>
        <w:t>判处有期徒刑六个月，缓刑一年，并处罚金人民币</w:t>
      </w:r>
      <w:r w:rsidR="00934429">
        <w:rPr>
          <w:rFonts w:ascii="仿宋" w:eastAsia="仿宋" w:hAnsi="仿宋" w:hint="eastAsia"/>
          <w:snapToGrid w:val="0"/>
          <w:kern w:val="0"/>
          <w:szCs w:val="32"/>
        </w:rPr>
        <w:t>1</w:t>
      </w:r>
      <w:r w:rsidR="00FD4C91" w:rsidRPr="00FD0B1B">
        <w:rPr>
          <w:rFonts w:ascii="仿宋" w:eastAsia="仿宋" w:hAnsi="仿宋" w:hint="eastAsia"/>
          <w:snapToGrid w:val="0"/>
          <w:kern w:val="0"/>
          <w:szCs w:val="32"/>
        </w:rPr>
        <w:t>万元；因犯诈骗罪于2018年5月24日被</w:t>
      </w:r>
      <w:r w:rsidR="008B493E">
        <w:rPr>
          <w:rFonts w:ascii="仿宋" w:eastAsia="仿宋" w:hAnsi="仿宋" w:hint="eastAsia"/>
          <w:snapToGrid w:val="0"/>
          <w:kern w:val="0"/>
          <w:szCs w:val="32"/>
        </w:rPr>
        <w:t>福建省诏安县人民法院</w:t>
      </w:r>
      <w:r w:rsidR="00FD4C91" w:rsidRPr="00FD0B1B">
        <w:rPr>
          <w:rFonts w:ascii="仿宋" w:eastAsia="仿宋" w:hAnsi="仿宋" w:hint="eastAsia"/>
          <w:snapToGrid w:val="0"/>
          <w:kern w:val="0"/>
          <w:szCs w:val="32"/>
        </w:rPr>
        <w:t>判处有期徒刑一年三个月，并处罚金人民币五千元，2019年4月29日刑满释放。</w:t>
      </w:r>
      <w:r w:rsidR="00264027" w:rsidRPr="00FD0B1B">
        <w:rPr>
          <w:rFonts w:ascii="仿宋" w:eastAsia="仿宋" w:hAnsi="仿宋" w:hint="eastAsia"/>
          <w:snapToGrid w:val="0"/>
          <w:kern w:val="0"/>
          <w:szCs w:val="32"/>
        </w:rPr>
        <w:t>系累犯。</w:t>
      </w:r>
    </w:p>
    <w:p w:rsidR="00E71400" w:rsidRPr="00FD0B1B" w:rsidRDefault="00234E53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福建省诏安县人民法院于2020年</w:t>
      </w:r>
      <w:r w:rsidR="00FD4C91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9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月</w:t>
      </w:r>
      <w:r w:rsidR="00FD4C91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29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日作出(2020)闽0624</w:t>
      </w:r>
      <w:r w:rsidR="00FB1E8D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刑初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193号</w:t>
      </w:r>
      <w:r w:rsidR="0027665A" w:rsidRPr="00FD0B1B">
        <w:rPr>
          <w:rFonts w:ascii="仿宋" w:eastAsia="仿宋" w:hAnsi="仿宋" w:cs="仿宋_GB2312"/>
          <w:snapToGrid w:val="0"/>
          <w:kern w:val="0"/>
          <w:szCs w:val="32"/>
        </w:rPr>
        <w:t>刑事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判决</w:t>
      </w:r>
      <w:r w:rsidR="0027665A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书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，以被告人许森权犯诈骗罪，判处有期徒刑</w:t>
      </w:r>
      <w:r w:rsidR="00FB1E8D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八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年，并处以罚金</w:t>
      </w:r>
      <w:r w:rsidR="00FB1E8D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人民币</w:t>
      </w:r>
      <w:r w:rsidR="00934429">
        <w:rPr>
          <w:rFonts w:ascii="仿宋" w:eastAsia="仿宋" w:hAnsi="仿宋" w:cs="仿宋_GB2312" w:hint="eastAsia"/>
          <w:snapToGrid w:val="0"/>
          <w:kern w:val="0"/>
          <w:szCs w:val="32"/>
        </w:rPr>
        <w:t>5</w:t>
      </w:r>
      <w:r w:rsidR="00FB1E8D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万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元</w:t>
      </w:r>
      <w:r w:rsidR="00FD4C91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="00FD0B1B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追缴违法所得人民币</w:t>
      </w:r>
      <w:r w:rsidR="00934429">
        <w:rPr>
          <w:rFonts w:ascii="仿宋" w:eastAsia="仿宋" w:hAnsi="仿宋" w:cs="仿宋_GB2312" w:hint="eastAsia"/>
          <w:snapToGrid w:val="0"/>
          <w:kern w:val="0"/>
          <w:szCs w:val="32"/>
        </w:rPr>
        <w:t>414150</w:t>
      </w:r>
      <w:r w:rsidR="00FD0B1B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元，</w:t>
      </w:r>
      <w:r w:rsidR="00FD4C91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继续追缴违法所得人民币</w:t>
      </w:r>
      <w:r w:rsidR="00934429">
        <w:rPr>
          <w:rFonts w:ascii="仿宋" w:eastAsia="仿宋" w:hAnsi="仿宋" w:cs="仿宋_GB2312" w:hint="eastAsia"/>
          <w:snapToGrid w:val="0"/>
          <w:kern w:val="0"/>
          <w:szCs w:val="32"/>
        </w:rPr>
        <w:t>3600</w:t>
      </w:r>
      <w:r w:rsidR="00FD4C91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元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。该犯不服提出上诉</w:t>
      </w:r>
      <w:r w:rsidR="004979A0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福建省漳州市中级人民法院</w:t>
      </w:r>
      <w:r w:rsidR="00264027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于</w:t>
      </w:r>
      <w:r w:rsidR="004979A0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2020年11月19日作出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(2020)闽06</w:t>
      </w:r>
      <w:r w:rsidR="004979A0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刑终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462号刑事裁定书</w:t>
      </w:r>
      <w:r w:rsidR="00ED7EE9">
        <w:rPr>
          <w:rFonts w:ascii="仿宋" w:eastAsia="仿宋" w:hAnsi="仿宋" w:cs="仿宋_GB2312" w:hint="eastAsia"/>
          <w:snapToGrid w:val="0"/>
          <w:kern w:val="0"/>
          <w:szCs w:val="32"/>
        </w:rPr>
        <w:t>裁定：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驳回上诉</w:t>
      </w:r>
      <w:r w:rsidR="004979A0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，维持原判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。刑期自2020年2月26日起至2028年2月25日止。2020年12月22日交付福建省厦门监狱执行刑罚。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现属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普管级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罪犯。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罪犯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许森权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在服刑期间，确有悔改表现：</w:t>
      </w:r>
    </w:p>
    <w:p w:rsidR="00FD0B1B" w:rsidRPr="00FD0B1B" w:rsidRDefault="0027665A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该犯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起始时间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自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2020年12月22日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至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2023年</w:t>
      </w:r>
      <w:r w:rsidR="00264027" w:rsidRPr="00FD0B1B">
        <w:rPr>
          <w:rFonts w:ascii="仿宋" w:eastAsia="仿宋" w:hAnsi="仿宋" w:hint="eastAsia"/>
          <w:snapToGrid w:val="0"/>
          <w:kern w:val="0"/>
          <w:szCs w:val="32"/>
        </w:rPr>
        <w:t>5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月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共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2</w:t>
      </w:r>
      <w:r w:rsidR="00264027" w:rsidRPr="00FD0B1B">
        <w:rPr>
          <w:rFonts w:ascii="仿宋" w:eastAsia="仿宋" w:hAnsi="仿宋" w:hint="eastAsia"/>
          <w:snapToGrid w:val="0"/>
          <w:kern w:val="0"/>
          <w:szCs w:val="32"/>
        </w:rPr>
        <w:t>9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个月，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累计获</w:t>
      </w:r>
      <w:r w:rsidR="00D90B63" w:rsidRPr="00FD0B1B">
        <w:rPr>
          <w:rFonts w:ascii="仿宋" w:eastAsia="仿宋" w:hAnsi="仿宋" w:hint="eastAsia"/>
          <w:snapToGrid w:val="0"/>
          <w:kern w:val="0"/>
          <w:szCs w:val="32"/>
        </w:rPr>
        <w:t>2940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分，表扬</w:t>
      </w:r>
      <w:r w:rsidR="00A97EB7">
        <w:rPr>
          <w:rFonts w:ascii="仿宋" w:eastAsia="仿宋" w:hAnsi="仿宋" w:hint="eastAsia"/>
          <w:snapToGrid w:val="0"/>
          <w:kern w:val="0"/>
          <w:szCs w:val="32"/>
        </w:rPr>
        <w:t>4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次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。</w:t>
      </w:r>
      <w:r w:rsidR="00FD0B1B" w:rsidRPr="00FD0B1B">
        <w:rPr>
          <w:rFonts w:ascii="仿宋" w:eastAsia="仿宋" w:hAnsi="仿宋" w:hint="eastAsia"/>
          <w:snapToGrid w:val="0"/>
          <w:kern w:val="0"/>
          <w:szCs w:val="32"/>
        </w:rPr>
        <w:t>考核期内累计违规2次，累计扣4分。最后一次扣分为2022年1月7日，扣1分。</w:t>
      </w:r>
    </w:p>
    <w:p w:rsidR="00E71400" w:rsidRPr="00FD0B1B" w:rsidRDefault="00D90B63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lastRenderedPageBreak/>
        <w:t>原判财产性判项追缴违法所得人民币417750元 、罚金5万元。判决前已将违法所得返还被害人414150元。2023年5月8日诏安县人民法院函复称该犯财付通1492.49元被依法冻结扣划缴纳国库。该犯2023年5月24日向诏安县人民法院缴交罚金2000元。2023年4月3日通过监狱向厦门市中级人民法院缴交罚金</w:t>
      </w:r>
      <w:r w:rsidR="003B4366">
        <w:rPr>
          <w:rFonts w:ascii="仿宋" w:eastAsia="仿宋" w:hAnsi="仿宋" w:hint="eastAsia"/>
          <w:snapToGrid w:val="0"/>
          <w:kern w:val="0"/>
          <w:szCs w:val="32"/>
        </w:rPr>
        <w:t>10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111.13元。累计已履行42</w:t>
      </w:r>
      <w:r w:rsidR="003B4366">
        <w:rPr>
          <w:rFonts w:ascii="仿宋" w:eastAsia="仿宋" w:hAnsi="仿宋" w:hint="eastAsia"/>
          <w:snapToGrid w:val="0"/>
          <w:kern w:val="0"/>
          <w:szCs w:val="32"/>
        </w:rPr>
        <w:t>7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753.62元。该犯考核期自助选购物品消费8653.27</w:t>
      </w:r>
      <w:r w:rsidR="004351C2">
        <w:rPr>
          <w:rFonts w:ascii="仿宋" w:eastAsia="仿宋" w:hAnsi="仿宋" w:hint="eastAsia"/>
          <w:snapToGrid w:val="0"/>
          <w:kern w:val="0"/>
          <w:szCs w:val="32"/>
        </w:rPr>
        <w:t>元，月均消费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298.39元，账户余额</w:t>
      </w:r>
      <w:r w:rsidR="003B4366">
        <w:rPr>
          <w:rFonts w:ascii="仿宋" w:eastAsia="仿宋" w:hAnsi="仿宋" w:hint="eastAsia"/>
          <w:snapToGrid w:val="0"/>
          <w:kern w:val="0"/>
          <w:szCs w:val="32"/>
        </w:rPr>
        <w:t>493.52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元。</w:t>
      </w:r>
    </w:p>
    <w:p w:rsidR="008B757E" w:rsidRPr="00FD0B1B" w:rsidRDefault="008B757E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该犯系累犯，相应扣减呈报幅度一个月。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本案于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年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8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月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14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日至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年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8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月</w:t>
      </w:r>
      <w:r w:rsidR="00ED7EE9">
        <w:rPr>
          <w:rFonts w:ascii="仿宋" w:eastAsia="仿宋" w:hAnsi="仿宋" w:hint="eastAsia"/>
          <w:snapToGrid w:val="0"/>
          <w:kern w:val="0"/>
          <w:szCs w:val="32"/>
        </w:rPr>
        <w:t>18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日在狱内公示未收到不同意见。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罪犯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许森权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在服刑期间，确有悔改表现，依照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《中华人民共和国刑法》第78</w:t>
      </w:r>
      <w:r w:rsidR="00A97EB7">
        <w:rPr>
          <w:rFonts w:ascii="仿宋" w:eastAsia="仿宋" w:hAnsi="仿宋" w:hint="eastAsia"/>
          <w:snapToGrid w:val="0"/>
          <w:kern w:val="0"/>
          <w:szCs w:val="32"/>
        </w:rPr>
        <w:t>条、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79条，《中华人民共和国刑事诉讼法》第273条和《中华人民共和国监狱法》第29条之规定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，建议对罪犯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许森权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予以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减刑</w:t>
      </w:r>
      <w:r w:rsidR="005B1A05" w:rsidRPr="00FD0B1B">
        <w:rPr>
          <w:rFonts w:ascii="仿宋" w:eastAsia="仿宋" w:hAnsi="仿宋" w:hint="eastAsia"/>
          <w:snapToGrid w:val="0"/>
          <w:kern w:val="0"/>
          <w:szCs w:val="32"/>
        </w:rPr>
        <w:t>六</w:t>
      </w:r>
      <w:r w:rsidR="006E2788" w:rsidRPr="00FD0B1B">
        <w:rPr>
          <w:rFonts w:ascii="仿宋" w:eastAsia="仿宋" w:hAnsi="仿宋" w:hint="eastAsia"/>
          <w:snapToGrid w:val="0"/>
          <w:kern w:val="0"/>
          <w:szCs w:val="32"/>
        </w:rPr>
        <w:t>个月</w:t>
      </w:r>
      <w:r w:rsidRPr="00FD0B1B">
        <w:rPr>
          <w:rFonts w:ascii="仿宋" w:eastAsia="仿宋" w:hAnsi="仿宋" w:hint="eastAsia"/>
          <w:snapToGrid w:val="0"/>
          <w:kern w:val="0"/>
          <w:szCs w:val="32"/>
        </w:rPr>
        <w:t>。特提请你院审理裁定。</w:t>
      </w:r>
    </w:p>
    <w:p w:rsidR="00E71400" w:rsidRPr="00FD0B1B" w:rsidRDefault="00E71400" w:rsidP="00FD0B1B">
      <w:pPr>
        <w:pStyle w:val="a5"/>
        <w:adjustRightInd w:val="0"/>
        <w:snapToGrid w:val="0"/>
        <w:spacing w:line="345" w:lineRule="auto"/>
        <w:ind w:rightChars="-15" w:right="-48" w:firstLineChars="192" w:firstLine="614"/>
        <w:rPr>
          <w:rFonts w:ascii="仿宋" w:eastAsia="仿宋" w:hAnsi="仿宋"/>
          <w:snapToGrid w:val="0"/>
          <w:kern w:val="0"/>
          <w:sz w:val="32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 w:val="32"/>
          <w:szCs w:val="32"/>
        </w:rPr>
        <w:t>此致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rightChars="-15" w:right="-48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福建省厦门市中级人民法院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附件：⒈罪犯</w:t>
      </w:r>
      <w:r w:rsidR="00234E53" w:rsidRPr="00FD0B1B">
        <w:rPr>
          <w:rFonts w:ascii="仿宋" w:eastAsia="仿宋" w:hAnsi="仿宋" w:hint="eastAsia"/>
          <w:snapToGrid w:val="0"/>
          <w:kern w:val="0"/>
          <w:szCs w:val="32"/>
        </w:rPr>
        <w:t>许森权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卷宗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⒉</w:t>
      </w:r>
      <w:r w:rsidR="00234E53"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减刑</w:t>
      </w:r>
      <w:r w:rsidRPr="00FD0B1B">
        <w:rPr>
          <w:rFonts w:ascii="仿宋" w:eastAsia="仿宋" w:hAnsi="仿宋" w:cs="仿宋_GB2312" w:hint="eastAsia"/>
          <w:snapToGrid w:val="0"/>
          <w:kern w:val="0"/>
          <w:szCs w:val="32"/>
        </w:rPr>
        <w:t>建议书</w:t>
      </w:r>
    </w:p>
    <w:p w:rsidR="00E71400" w:rsidRPr="00FD0B1B" w:rsidRDefault="00E71400" w:rsidP="00FD0B1B">
      <w:pPr>
        <w:adjustRightInd w:val="0"/>
        <w:snapToGrid w:val="0"/>
        <w:spacing w:line="345" w:lineRule="auto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</w:p>
    <w:p w:rsidR="00E71400" w:rsidRPr="00FD0B1B" w:rsidRDefault="00E71400" w:rsidP="00FD0B1B">
      <w:pPr>
        <w:adjustRightInd w:val="0"/>
        <w:snapToGrid w:val="0"/>
        <w:spacing w:line="345" w:lineRule="auto"/>
        <w:ind w:rightChars="379" w:right="1213" w:firstLineChars="192" w:firstLine="614"/>
        <w:jc w:val="right"/>
        <w:rPr>
          <w:rFonts w:ascii="仿宋" w:eastAsia="仿宋" w:hAnsi="仿宋"/>
          <w:snapToGrid w:val="0"/>
          <w:kern w:val="0"/>
          <w:szCs w:val="32"/>
        </w:rPr>
      </w:pPr>
      <w:r w:rsidRPr="00FD0B1B">
        <w:rPr>
          <w:rFonts w:ascii="仿宋" w:eastAsia="仿宋" w:hAnsi="仿宋" w:hint="eastAsia"/>
          <w:snapToGrid w:val="0"/>
          <w:kern w:val="0"/>
          <w:szCs w:val="32"/>
        </w:rPr>
        <w:t>福建省厦门监狱</w:t>
      </w:r>
    </w:p>
    <w:p w:rsidR="00E71400" w:rsidRPr="00FD0B1B" w:rsidRDefault="00ED7EE9" w:rsidP="00A97EB7">
      <w:pPr>
        <w:wordWrap w:val="0"/>
        <w:adjustRightInd w:val="0"/>
        <w:snapToGrid w:val="0"/>
        <w:spacing w:line="345" w:lineRule="auto"/>
        <w:ind w:rightChars="292" w:right="934" w:firstLineChars="192" w:firstLine="614"/>
        <w:jc w:val="right"/>
        <w:rPr>
          <w:rFonts w:ascii="仿宋" w:eastAsia="仿宋" w:hAnsi="仿宋"/>
          <w:snapToGrid w:val="0"/>
          <w:kern w:val="0"/>
          <w:szCs w:val="32"/>
        </w:rPr>
      </w:pPr>
      <w:r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年</w:t>
      </w:r>
      <w:r>
        <w:rPr>
          <w:rFonts w:ascii="仿宋" w:eastAsia="仿宋" w:hAnsi="仿宋" w:hint="eastAsia"/>
          <w:snapToGrid w:val="0"/>
          <w:kern w:val="0"/>
          <w:szCs w:val="32"/>
        </w:rPr>
        <w:t>8</w:t>
      </w:r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月</w:t>
      </w:r>
      <w:r>
        <w:rPr>
          <w:rFonts w:ascii="仿宋" w:eastAsia="仿宋" w:hAnsi="仿宋" w:hint="eastAsia"/>
          <w:snapToGrid w:val="0"/>
          <w:kern w:val="0"/>
          <w:szCs w:val="32"/>
        </w:rPr>
        <w:t>21</w:t>
      </w:r>
      <w:bookmarkStart w:id="0" w:name="_GoBack"/>
      <w:bookmarkEnd w:id="0"/>
      <w:r w:rsidR="00E71400" w:rsidRPr="00FD0B1B">
        <w:rPr>
          <w:rFonts w:ascii="仿宋" w:eastAsia="仿宋" w:hAnsi="仿宋" w:hint="eastAsia"/>
          <w:snapToGrid w:val="0"/>
          <w:kern w:val="0"/>
          <w:szCs w:val="32"/>
        </w:rPr>
        <w:t>日</w:t>
      </w:r>
      <w:r w:rsidR="00A97EB7">
        <w:rPr>
          <w:rFonts w:ascii="仿宋" w:eastAsia="仿宋" w:hAnsi="仿宋" w:hint="eastAsia"/>
          <w:snapToGrid w:val="0"/>
          <w:kern w:val="0"/>
          <w:szCs w:val="32"/>
        </w:rPr>
        <w:t xml:space="preserve"> </w:t>
      </w:r>
    </w:p>
    <w:p w:rsidR="00812E07" w:rsidRPr="00FD0B1B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RPr="00FD0B1B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BC2" w:rsidRDefault="003A4BC2" w:rsidP="00E71400">
      <w:r>
        <w:separator/>
      </w:r>
    </w:p>
  </w:endnote>
  <w:endnote w:type="continuationSeparator" w:id="1">
    <w:p w:rsidR="003A4BC2" w:rsidRDefault="003A4BC2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327980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BC2" w:rsidRDefault="003A4BC2" w:rsidP="00E71400">
      <w:r>
        <w:separator/>
      </w:r>
    </w:p>
  </w:footnote>
  <w:footnote w:type="continuationSeparator" w:id="1">
    <w:p w:rsidR="003A4BC2" w:rsidRDefault="003A4BC2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B4BF5"/>
    <w:rsid w:val="000E47C2"/>
    <w:rsid w:val="000F59AB"/>
    <w:rsid w:val="00124154"/>
    <w:rsid w:val="00144882"/>
    <w:rsid w:val="001541A1"/>
    <w:rsid w:val="001563A3"/>
    <w:rsid w:val="001D1C21"/>
    <w:rsid w:val="0020161F"/>
    <w:rsid w:val="00234E53"/>
    <w:rsid w:val="00253602"/>
    <w:rsid w:val="00264027"/>
    <w:rsid w:val="0027665A"/>
    <w:rsid w:val="002A670A"/>
    <w:rsid w:val="00303416"/>
    <w:rsid w:val="00327980"/>
    <w:rsid w:val="003460E2"/>
    <w:rsid w:val="003A4BC2"/>
    <w:rsid w:val="003B4366"/>
    <w:rsid w:val="003D1DB8"/>
    <w:rsid w:val="00404372"/>
    <w:rsid w:val="00415E4B"/>
    <w:rsid w:val="0041705B"/>
    <w:rsid w:val="00420AB5"/>
    <w:rsid w:val="004351C2"/>
    <w:rsid w:val="00454525"/>
    <w:rsid w:val="004979A0"/>
    <w:rsid w:val="00500804"/>
    <w:rsid w:val="00540826"/>
    <w:rsid w:val="00563171"/>
    <w:rsid w:val="00571E28"/>
    <w:rsid w:val="00572810"/>
    <w:rsid w:val="00593C48"/>
    <w:rsid w:val="005B1A05"/>
    <w:rsid w:val="005C24A4"/>
    <w:rsid w:val="00666730"/>
    <w:rsid w:val="0067080C"/>
    <w:rsid w:val="00673F1B"/>
    <w:rsid w:val="00680CEA"/>
    <w:rsid w:val="00690F71"/>
    <w:rsid w:val="006B4DC1"/>
    <w:rsid w:val="006E2788"/>
    <w:rsid w:val="00747A31"/>
    <w:rsid w:val="007B389F"/>
    <w:rsid w:val="007C5175"/>
    <w:rsid w:val="007F65D8"/>
    <w:rsid w:val="008017D8"/>
    <w:rsid w:val="00805265"/>
    <w:rsid w:val="00812E07"/>
    <w:rsid w:val="00840035"/>
    <w:rsid w:val="008461EC"/>
    <w:rsid w:val="008B493E"/>
    <w:rsid w:val="008B757E"/>
    <w:rsid w:val="008D18E2"/>
    <w:rsid w:val="009133D0"/>
    <w:rsid w:val="00934429"/>
    <w:rsid w:val="00990463"/>
    <w:rsid w:val="009965AA"/>
    <w:rsid w:val="009E63A1"/>
    <w:rsid w:val="00A173C7"/>
    <w:rsid w:val="00A24989"/>
    <w:rsid w:val="00A90192"/>
    <w:rsid w:val="00A97EB7"/>
    <w:rsid w:val="00AA7B00"/>
    <w:rsid w:val="00AC32D5"/>
    <w:rsid w:val="00AF24F9"/>
    <w:rsid w:val="00B023D5"/>
    <w:rsid w:val="00B42309"/>
    <w:rsid w:val="00BC0A56"/>
    <w:rsid w:val="00BD4ABA"/>
    <w:rsid w:val="00BE245B"/>
    <w:rsid w:val="00BE535E"/>
    <w:rsid w:val="00BF6423"/>
    <w:rsid w:val="00C00F80"/>
    <w:rsid w:val="00C33444"/>
    <w:rsid w:val="00C44B04"/>
    <w:rsid w:val="00C63CD1"/>
    <w:rsid w:val="00C65881"/>
    <w:rsid w:val="00C94316"/>
    <w:rsid w:val="00CD6AF8"/>
    <w:rsid w:val="00D000F3"/>
    <w:rsid w:val="00D54CE0"/>
    <w:rsid w:val="00D55EE8"/>
    <w:rsid w:val="00D6504E"/>
    <w:rsid w:val="00D90B63"/>
    <w:rsid w:val="00E54106"/>
    <w:rsid w:val="00E71400"/>
    <w:rsid w:val="00E761F4"/>
    <w:rsid w:val="00E84AED"/>
    <w:rsid w:val="00EB35A5"/>
    <w:rsid w:val="00EC3917"/>
    <w:rsid w:val="00ED59AA"/>
    <w:rsid w:val="00ED7EE9"/>
    <w:rsid w:val="00F27BA4"/>
    <w:rsid w:val="00FB1E8D"/>
    <w:rsid w:val="00FD0B1B"/>
    <w:rsid w:val="00FD4C91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Organization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2023-08-21T08:34:00Z</cp:lastPrinted>
  <dcterms:created xsi:type="dcterms:W3CDTF">2023-08-21T08:58:00Z</dcterms:created>
  <dcterms:modified xsi:type="dcterms:W3CDTF">2023-08-21T08:58:00Z</dcterms:modified>
</cp:coreProperties>
</file>