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791" w:rsidRDefault="00365791" w:rsidP="0036579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365791" w:rsidRDefault="00365791" w:rsidP="0036579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365791" w:rsidRPr="00B349A6" w:rsidRDefault="00365791" w:rsidP="00B349A6">
      <w:pPr>
        <w:spacing w:line="540" w:lineRule="exact"/>
        <w:jc w:val="right"/>
        <w:rPr>
          <w:rFonts w:ascii="仿宋" w:eastAsia="仿宋" w:hAnsi="仿宋" w:cs="楷体_GB2312" w:hint="eastAsia"/>
          <w:color w:val="000000" w:themeColor="text1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B349A6">
        <w:rPr>
          <w:rFonts w:ascii="Times New Roman" w:eastAsia="楷体_GB2312" w:hAnsi="Times New Roman" w:cs="楷体_GB2312" w:hint="eastAsia"/>
          <w:szCs w:val="32"/>
        </w:rPr>
        <w:t>644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349A6" w:rsidRPr="00B349A6" w:rsidRDefault="00B349A6" w:rsidP="00B349A6">
      <w:pPr>
        <w:spacing w:line="540" w:lineRule="exact"/>
        <w:jc w:val="right"/>
        <w:rPr>
          <w:rFonts w:ascii="仿宋" w:eastAsia="仿宋" w:hAnsi="仿宋" w:cs="楷体_GB2312"/>
          <w:color w:val="000000" w:themeColor="text1"/>
          <w:szCs w:val="32"/>
        </w:rPr>
      </w:pPr>
    </w:p>
    <w:p w:rsidR="00365791" w:rsidRPr="00B349A6" w:rsidRDefault="00365791" w:rsidP="00B349A6">
      <w:pPr>
        <w:adjustRightInd w:val="0"/>
        <w:spacing w:line="540" w:lineRule="exact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罪犯何成辉，男，汉族，初中文化，1983年12月21日生，原户籍所在地福建省安溪县。2012年4月11日因犯</w:t>
      </w:r>
      <w:bookmarkStart w:id="0" w:name="_GoBack"/>
      <w:bookmarkEnd w:id="0"/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诈骗罪被福建省安溪县人民法院判处有期徒刑一年三个月，并处罚金人民币7000元，于2013年4月11日刑满释放。系累犯。</w:t>
      </w:r>
    </w:p>
    <w:p w:rsidR="00365791" w:rsidRPr="00B349A6" w:rsidRDefault="00365791" w:rsidP="00B349A6">
      <w:pPr>
        <w:adjustRightInd w:val="0"/>
        <w:spacing w:line="540" w:lineRule="exact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福建省厦门市集美区人民法院于2014年5月13日以(2014)集刑初字第304号刑事判决书，以被告人何成辉犯诈骗罪，判处有期徒刑十一年四个月，并处罚金人民币300000元，</w:t>
      </w:r>
      <w:r w:rsidR="00B349A6"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责令退赔被害人经济损失人民币175767.14元，</w:t>
      </w: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与同案犯共同退赔人民币6500元</w:t>
      </w:r>
      <w:r w:rsidR="00B349A6"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，继续追缴不明赃款人民币391958.17元</w:t>
      </w: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。刑期</w:t>
      </w:r>
      <w:r w:rsidRPr="00B349A6">
        <w:rPr>
          <w:rFonts w:ascii="仿宋" w:eastAsia="仿宋" w:hAnsi="仿宋"/>
          <w:color w:val="000000" w:themeColor="text1"/>
          <w:kern w:val="0"/>
          <w:szCs w:val="32"/>
        </w:rPr>
        <w:t>自</w:t>
      </w: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2013年11月25日起至2025年3月24日止。于2014年6月18日交付福建省厦门监狱执行刑罚。2017年11月30日福建省厦门市中级人民法院以（2017）闽02刑更954号刑事裁定书</w:t>
      </w:r>
      <w:r w:rsidR="00B349A6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裁定减刑五个月；2019年10月31日福建省厦门市中级人民法院以（2019）闽02刑更954号刑事裁定书</w:t>
      </w:r>
      <w:r w:rsidR="00B349A6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裁定减刑五个月；2021年12月3日福建省厦门市中级人民法院以（2021）闽02刑更626号刑事裁定书</w:t>
      </w:r>
      <w:r w:rsidR="00B349A6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裁定减刑四个月。现刑期至2024年1月24日</w:t>
      </w:r>
      <w:r w:rsidR="00B349A6">
        <w:rPr>
          <w:rFonts w:ascii="仿宋" w:eastAsia="仿宋" w:hAnsi="仿宋" w:hint="eastAsia"/>
          <w:color w:val="000000" w:themeColor="text1"/>
          <w:kern w:val="0"/>
          <w:szCs w:val="32"/>
        </w:rPr>
        <w:t>止，于</w:t>
      </w:r>
      <w:r w:rsidR="00B349A6"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2021年12月3日</w:t>
      </w:r>
      <w:r w:rsidR="00B349A6">
        <w:rPr>
          <w:rFonts w:ascii="仿宋" w:eastAsia="仿宋" w:hAnsi="仿宋" w:hint="eastAsia"/>
          <w:color w:val="000000" w:themeColor="text1"/>
          <w:kern w:val="0"/>
          <w:szCs w:val="32"/>
        </w:rPr>
        <w:t>送达</w:t>
      </w: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。现属宽管级罪犯。</w:t>
      </w:r>
    </w:p>
    <w:p w:rsidR="00365791" w:rsidRPr="00B349A6" w:rsidRDefault="00365791" w:rsidP="00B349A6">
      <w:pPr>
        <w:spacing w:line="540" w:lineRule="exact"/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B349A6">
        <w:rPr>
          <w:rFonts w:ascii="仿宋" w:eastAsia="仿宋" w:hAnsi="仿宋" w:cs="仿宋_GB2312" w:hint="eastAsia"/>
          <w:color w:val="000000" w:themeColor="text1"/>
          <w:szCs w:val="32"/>
        </w:rPr>
        <w:t>罪犯何成辉在服刑期间，确有悔改表现：</w:t>
      </w:r>
    </w:p>
    <w:p w:rsidR="00365791" w:rsidRPr="00B349A6" w:rsidRDefault="00365791" w:rsidP="00B349A6">
      <w:pPr>
        <w:adjustRightInd w:val="0"/>
        <w:spacing w:line="540" w:lineRule="exact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该犯上轮提请</w:t>
      </w:r>
      <w:r w:rsidR="00B349A6">
        <w:rPr>
          <w:rFonts w:ascii="仿宋" w:eastAsia="仿宋" w:hAnsi="仿宋" w:hint="eastAsia"/>
          <w:color w:val="000000" w:themeColor="text1"/>
          <w:kern w:val="0"/>
          <w:szCs w:val="32"/>
        </w:rPr>
        <w:t>减刑</w:t>
      </w: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周期剩余</w:t>
      </w:r>
      <w:r w:rsidR="00B349A6">
        <w:rPr>
          <w:rFonts w:ascii="仿宋" w:eastAsia="仿宋" w:hAnsi="仿宋" w:hint="eastAsia"/>
          <w:color w:val="000000" w:themeColor="text1"/>
          <w:kern w:val="0"/>
          <w:szCs w:val="32"/>
        </w:rPr>
        <w:t>积分</w:t>
      </w: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105分，本轮考核期</w:t>
      </w:r>
      <w:r w:rsidR="00B349A6">
        <w:rPr>
          <w:rFonts w:ascii="仿宋" w:eastAsia="仿宋" w:hAnsi="仿宋" w:hint="eastAsia"/>
          <w:color w:val="000000" w:themeColor="text1"/>
          <w:kern w:val="0"/>
          <w:szCs w:val="32"/>
        </w:rPr>
        <w:t>26个月</w:t>
      </w: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获2787.8分，累计获2892.8分，</w:t>
      </w:r>
      <w:r w:rsidR="00B349A6">
        <w:rPr>
          <w:rFonts w:ascii="仿宋" w:eastAsia="仿宋" w:hAnsi="仿宋" w:hint="eastAsia"/>
          <w:color w:val="000000" w:themeColor="text1"/>
          <w:kern w:val="0"/>
          <w:szCs w:val="32"/>
        </w:rPr>
        <w:t>折合</w:t>
      </w: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表扬4次。自</w:t>
      </w:r>
      <w:r w:rsidR="00B349A6"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2021年12</w:t>
      </w:r>
      <w:r w:rsidR="00B349A6" w:rsidRPr="00B349A6">
        <w:rPr>
          <w:rFonts w:ascii="仿宋" w:eastAsia="仿宋" w:hAnsi="仿宋" w:hint="eastAsia"/>
          <w:color w:val="000000" w:themeColor="text1"/>
          <w:kern w:val="0"/>
          <w:szCs w:val="32"/>
        </w:rPr>
        <w:lastRenderedPageBreak/>
        <w:t>月3日</w:t>
      </w: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至2023年7月</w:t>
      </w:r>
      <w:r w:rsidR="00B349A6">
        <w:rPr>
          <w:rFonts w:ascii="仿宋" w:eastAsia="仿宋" w:hAnsi="仿宋" w:hint="eastAsia"/>
          <w:color w:val="000000" w:themeColor="text1"/>
          <w:kern w:val="0"/>
          <w:szCs w:val="32"/>
        </w:rPr>
        <w:t>31日</w:t>
      </w:r>
      <w:r w:rsidR="00B349A6"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间隔期</w:t>
      </w:r>
      <w:r w:rsidRPr="00B349A6">
        <w:rPr>
          <w:rFonts w:ascii="仿宋" w:eastAsia="仿宋" w:hAnsi="仿宋" w:hint="eastAsia"/>
          <w:color w:val="000000" w:themeColor="text1"/>
          <w:kern w:val="0"/>
          <w:szCs w:val="32"/>
        </w:rPr>
        <w:t>19个月，获得1996分。考核期内无违规。</w:t>
      </w:r>
    </w:p>
    <w:p w:rsidR="00365791" w:rsidRPr="00B349A6" w:rsidRDefault="00365791" w:rsidP="00B349A6">
      <w:pPr>
        <w:spacing w:line="54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B349A6">
        <w:rPr>
          <w:rFonts w:ascii="仿宋" w:eastAsia="仿宋" w:hAnsi="仿宋" w:hint="eastAsia"/>
          <w:color w:val="000000" w:themeColor="text1"/>
          <w:szCs w:val="32"/>
        </w:rPr>
        <w:t>原判财产性判项罚金300000元，已履行10450</w:t>
      </w:r>
      <w:r w:rsidR="00B349A6">
        <w:rPr>
          <w:rFonts w:ascii="仿宋" w:eastAsia="仿宋" w:hAnsi="仿宋" w:hint="eastAsia"/>
          <w:color w:val="000000" w:themeColor="text1"/>
          <w:szCs w:val="32"/>
        </w:rPr>
        <w:t>元，其中本次</w:t>
      </w:r>
      <w:r w:rsidR="00B349A6" w:rsidRPr="00B349A6">
        <w:rPr>
          <w:rFonts w:ascii="仿宋" w:eastAsia="仿宋" w:hAnsi="仿宋" w:hint="eastAsia"/>
          <w:color w:val="000000" w:themeColor="text1"/>
          <w:szCs w:val="32"/>
        </w:rPr>
        <w:t>向福建省厦门市</w:t>
      </w:r>
      <w:r w:rsidR="00B349A6">
        <w:rPr>
          <w:rFonts w:ascii="仿宋" w:eastAsia="仿宋" w:hAnsi="仿宋" w:hint="eastAsia"/>
          <w:color w:val="000000" w:themeColor="text1"/>
          <w:szCs w:val="32"/>
        </w:rPr>
        <w:t>中级</w:t>
      </w:r>
      <w:r w:rsidR="00B349A6" w:rsidRPr="00B349A6">
        <w:rPr>
          <w:rFonts w:ascii="仿宋" w:eastAsia="仿宋" w:hAnsi="仿宋" w:hint="eastAsia"/>
          <w:color w:val="000000" w:themeColor="text1"/>
          <w:szCs w:val="32"/>
        </w:rPr>
        <w:t>人民法院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履行2100元</w:t>
      </w:r>
      <w:r w:rsidR="00B349A6">
        <w:rPr>
          <w:rFonts w:ascii="仿宋" w:eastAsia="仿宋" w:hAnsi="仿宋" w:hint="eastAsia"/>
          <w:color w:val="000000" w:themeColor="text1"/>
          <w:szCs w:val="32"/>
        </w:rPr>
        <w:t>；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继续追缴不明赃款391958.17元，未履行</w:t>
      </w:r>
      <w:r w:rsidR="00B349A6">
        <w:rPr>
          <w:rFonts w:ascii="仿宋" w:eastAsia="仿宋" w:hAnsi="仿宋" w:hint="eastAsia"/>
          <w:color w:val="000000" w:themeColor="text1"/>
          <w:szCs w:val="32"/>
        </w:rPr>
        <w:t>；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责令退赔被害人经济损失175767.14元，已履行47600元，其中本次向福建省厦门市集美区人民法院履行11000元</w:t>
      </w:r>
      <w:r w:rsidR="00B349A6">
        <w:rPr>
          <w:rFonts w:ascii="仿宋" w:eastAsia="仿宋" w:hAnsi="仿宋" w:hint="eastAsia"/>
          <w:color w:val="000000" w:themeColor="text1"/>
          <w:szCs w:val="32"/>
        </w:rPr>
        <w:t>；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与同案犯共同退赔6500元，未履行。考核期消费5602.84元，月均</w:t>
      </w:r>
      <w:r w:rsidR="00B349A6">
        <w:rPr>
          <w:rFonts w:ascii="仿宋" w:eastAsia="仿宋" w:hAnsi="仿宋" w:hint="eastAsia"/>
          <w:color w:val="000000" w:themeColor="text1"/>
          <w:szCs w:val="32"/>
        </w:rPr>
        <w:t>自选购物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消费224.11元，账户余额57.93元。</w:t>
      </w:r>
    </w:p>
    <w:p w:rsidR="00365791" w:rsidRPr="00B349A6" w:rsidRDefault="00365791" w:rsidP="00B349A6">
      <w:pPr>
        <w:spacing w:line="54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B349A6">
        <w:rPr>
          <w:rFonts w:ascii="仿宋" w:eastAsia="仿宋" w:hAnsi="仿宋" w:hint="eastAsia"/>
          <w:color w:val="000000" w:themeColor="text1"/>
          <w:szCs w:val="32"/>
        </w:rPr>
        <w:t>该犯系累犯，</w:t>
      </w:r>
      <w:r w:rsidR="00B349A6">
        <w:rPr>
          <w:rFonts w:ascii="仿宋" w:eastAsia="仿宋" w:hAnsi="仿宋" w:hint="eastAsia"/>
          <w:color w:val="000000" w:themeColor="text1"/>
          <w:szCs w:val="32"/>
        </w:rPr>
        <w:t>且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财产性判项履行比例不足30%，予以</w:t>
      </w:r>
      <w:r w:rsidR="00B349A6">
        <w:rPr>
          <w:rFonts w:ascii="仿宋" w:eastAsia="仿宋" w:hAnsi="仿宋" w:hint="eastAsia"/>
          <w:color w:val="000000" w:themeColor="text1"/>
          <w:szCs w:val="32"/>
        </w:rPr>
        <w:t>相应扣减减刑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幅</w:t>
      </w:r>
      <w:r w:rsidR="00B349A6">
        <w:rPr>
          <w:rFonts w:ascii="仿宋" w:eastAsia="仿宋" w:hAnsi="仿宋" w:hint="eastAsia"/>
          <w:color w:val="000000" w:themeColor="text1"/>
          <w:szCs w:val="32"/>
        </w:rPr>
        <w:t>度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四个月。</w:t>
      </w:r>
    </w:p>
    <w:p w:rsidR="00365791" w:rsidRPr="00B349A6" w:rsidRDefault="00365791" w:rsidP="00B349A6">
      <w:pPr>
        <w:spacing w:line="54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B349A6">
        <w:rPr>
          <w:rFonts w:ascii="仿宋" w:eastAsia="仿宋" w:hAnsi="仿宋" w:hint="eastAsia"/>
          <w:color w:val="000000" w:themeColor="text1"/>
          <w:szCs w:val="32"/>
        </w:rPr>
        <w:t>本案于</w:t>
      </w:r>
      <w:r w:rsidR="00B349A6">
        <w:rPr>
          <w:rFonts w:ascii="仿宋" w:eastAsia="仿宋" w:hAnsi="仿宋" w:hint="eastAsia"/>
          <w:color w:val="000000" w:themeColor="text1"/>
          <w:szCs w:val="32"/>
        </w:rPr>
        <w:t>2023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年</w:t>
      </w:r>
      <w:r w:rsidR="00B349A6">
        <w:rPr>
          <w:rFonts w:ascii="仿宋" w:eastAsia="仿宋" w:hAnsi="仿宋" w:hint="eastAsia"/>
          <w:color w:val="000000" w:themeColor="text1"/>
          <w:szCs w:val="32"/>
        </w:rPr>
        <w:t>10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月</w:t>
      </w:r>
      <w:r w:rsidR="00B349A6">
        <w:rPr>
          <w:rFonts w:ascii="仿宋" w:eastAsia="仿宋" w:hAnsi="仿宋" w:hint="eastAsia"/>
          <w:color w:val="000000" w:themeColor="text1"/>
          <w:szCs w:val="32"/>
        </w:rPr>
        <w:t>16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日至</w:t>
      </w:r>
      <w:r w:rsidR="00B349A6">
        <w:rPr>
          <w:rFonts w:ascii="仿宋" w:eastAsia="仿宋" w:hAnsi="仿宋" w:hint="eastAsia"/>
          <w:color w:val="000000" w:themeColor="text1"/>
          <w:szCs w:val="32"/>
        </w:rPr>
        <w:t>2023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年</w:t>
      </w:r>
      <w:r w:rsidR="00B349A6">
        <w:rPr>
          <w:rFonts w:ascii="仿宋" w:eastAsia="仿宋" w:hAnsi="仿宋" w:hint="eastAsia"/>
          <w:color w:val="000000" w:themeColor="text1"/>
          <w:szCs w:val="32"/>
        </w:rPr>
        <w:t>10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月</w:t>
      </w:r>
      <w:r w:rsidR="00B349A6">
        <w:rPr>
          <w:rFonts w:ascii="仿宋" w:eastAsia="仿宋" w:hAnsi="仿宋" w:hint="eastAsia"/>
          <w:color w:val="000000" w:themeColor="text1"/>
          <w:szCs w:val="32"/>
        </w:rPr>
        <w:t>20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日在狱内公示未收到不同意见。</w:t>
      </w:r>
    </w:p>
    <w:p w:rsidR="00365791" w:rsidRPr="00B349A6" w:rsidRDefault="00365791" w:rsidP="00B349A6">
      <w:pPr>
        <w:spacing w:line="54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B349A6">
        <w:rPr>
          <w:rFonts w:ascii="仿宋" w:eastAsia="仿宋" w:hAnsi="仿宋" w:hint="eastAsia"/>
          <w:color w:val="000000" w:themeColor="text1"/>
          <w:szCs w:val="32"/>
        </w:rPr>
        <w:t>罪犯何成辉在</w:t>
      </w:r>
      <w:r w:rsidRPr="00B349A6">
        <w:rPr>
          <w:rFonts w:ascii="仿宋" w:eastAsia="仿宋" w:hAnsi="仿宋" w:hint="eastAsia"/>
          <w:color w:val="000000" w:themeColor="text1"/>
        </w:rPr>
        <w:t>服刑期间，确有悔改表现，依照《中华人民共和国刑法》第78</w:t>
      </w:r>
      <w:r w:rsidR="00B349A6">
        <w:rPr>
          <w:rFonts w:ascii="仿宋" w:eastAsia="仿宋" w:hAnsi="仿宋" w:hint="eastAsia"/>
          <w:color w:val="000000" w:themeColor="text1"/>
        </w:rPr>
        <w:t>条</w:t>
      </w:r>
      <w:r w:rsidRPr="00B349A6">
        <w:rPr>
          <w:rFonts w:ascii="仿宋" w:eastAsia="仿宋" w:hAnsi="仿宋" w:hint="eastAsia"/>
          <w:color w:val="000000" w:themeColor="text1"/>
        </w:rPr>
        <w:t>、79条</w:t>
      </w:r>
      <w:r w:rsidR="00B349A6">
        <w:rPr>
          <w:rFonts w:ascii="仿宋" w:eastAsia="仿宋" w:hAnsi="仿宋" w:hint="eastAsia"/>
          <w:color w:val="000000" w:themeColor="text1"/>
        </w:rPr>
        <w:t>，</w:t>
      </w:r>
      <w:r w:rsidRPr="00B349A6">
        <w:rPr>
          <w:rFonts w:ascii="仿宋" w:eastAsia="仿宋" w:hAnsi="仿宋" w:hint="eastAsia"/>
          <w:color w:val="000000" w:themeColor="text1"/>
        </w:rPr>
        <w:t>《中华人民共和国刑事诉讼法》第273条和《中华人民共和国监狱法》第29条之规定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，建议对罪犯何成辉予以减刑二个月。特提请你院审理裁定。</w:t>
      </w:r>
    </w:p>
    <w:p w:rsidR="00365791" w:rsidRPr="00B349A6" w:rsidRDefault="00365791" w:rsidP="00B349A6">
      <w:pPr>
        <w:pStyle w:val="a3"/>
        <w:spacing w:line="540" w:lineRule="exact"/>
        <w:ind w:rightChars="-15" w:right="-48" w:firstLineChars="192" w:firstLine="614"/>
        <w:rPr>
          <w:rFonts w:ascii="仿宋" w:eastAsia="仿宋" w:hAnsi="仿宋"/>
          <w:color w:val="000000" w:themeColor="text1"/>
          <w:szCs w:val="32"/>
        </w:rPr>
      </w:pPr>
      <w:r w:rsidRPr="00B349A6">
        <w:rPr>
          <w:rFonts w:ascii="仿宋" w:eastAsia="仿宋" w:hAnsi="仿宋" w:hint="eastAsia"/>
          <w:color w:val="000000" w:themeColor="text1"/>
          <w:szCs w:val="32"/>
        </w:rPr>
        <w:t>此致</w:t>
      </w:r>
    </w:p>
    <w:p w:rsidR="00365791" w:rsidRPr="00B349A6" w:rsidRDefault="00365791" w:rsidP="00B349A6">
      <w:pPr>
        <w:spacing w:line="540" w:lineRule="exact"/>
        <w:ind w:rightChars="-15" w:right="-48"/>
        <w:rPr>
          <w:rFonts w:ascii="仿宋" w:eastAsia="仿宋" w:hAnsi="仿宋"/>
          <w:color w:val="000000" w:themeColor="text1"/>
          <w:szCs w:val="32"/>
        </w:rPr>
      </w:pPr>
      <w:r w:rsidRPr="00B349A6">
        <w:rPr>
          <w:rFonts w:ascii="仿宋" w:eastAsia="仿宋" w:hAnsi="仿宋" w:hint="eastAsia"/>
          <w:color w:val="000000" w:themeColor="text1"/>
          <w:szCs w:val="32"/>
        </w:rPr>
        <w:t>福建省厦门市中级人民法院</w:t>
      </w:r>
    </w:p>
    <w:p w:rsidR="00365791" w:rsidRPr="00B349A6" w:rsidRDefault="00365791" w:rsidP="00B349A6">
      <w:pPr>
        <w:spacing w:line="540" w:lineRule="exact"/>
        <w:ind w:firstLineChars="200" w:firstLine="640"/>
        <w:rPr>
          <w:rFonts w:ascii="仿宋" w:eastAsia="仿宋" w:hAnsi="仿宋" w:cs="仿宋_GB2312"/>
          <w:color w:val="000000" w:themeColor="text1"/>
          <w:szCs w:val="32"/>
        </w:rPr>
      </w:pPr>
      <w:r w:rsidRPr="00B349A6">
        <w:rPr>
          <w:rFonts w:ascii="仿宋" w:eastAsia="仿宋" w:hAnsi="仿宋" w:cs="仿宋_GB2312" w:hint="eastAsia"/>
          <w:color w:val="000000" w:themeColor="text1"/>
          <w:szCs w:val="32"/>
        </w:rPr>
        <w:t>附件：⒈罪犯</w:t>
      </w:r>
      <w:r w:rsidRPr="00B349A6">
        <w:rPr>
          <w:rFonts w:ascii="仿宋" w:eastAsia="仿宋" w:hAnsi="仿宋" w:hint="eastAsia"/>
          <w:color w:val="000000" w:themeColor="text1"/>
          <w:szCs w:val="32"/>
        </w:rPr>
        <w:t>何成辉</w:t>
      </w:r>
      <w:r w:rsidRPr="00B349A6">
        <w:rPr>
          <w:rFonts w:ascii="仿宋" w:eastAsia="仿宋" w:hAnsi="仿宋" w:cs="仿宋_GB2312" w:hint="eastAsia"/>
          <w:color w:val="000000" w:themeColor="text1"/>
          <w:szCs w:val="32"/>
        </w:rPr>
        <w:t>卷宗5册</w:t>
      </w:r>
    </w:p>
    <w:p w:rsidR="00365791" w:rsidRPr="00B349A6" w:rsidRDefault="00365791" w:rsidP="00B349A6">
      <w:pPr>
        <w:spacing w:line="540" w:lineRule="exact"/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  <w:r w:rsidRPr="00B349A6">
        <w:rPr>
          <w:rFonts w:ascii="仿宋" w:eastAsia="仿宋" w:hAnsi="仿宋" w:cs="仿宋_GB2312" w:hint="eastAsia"/>
          <w:color w:val="000000" w:themeColor="text1"/>
          <w:szCs w:val="32"/>
        </w:rPr>
        <w:t>⒉减刑建议书份</w:t>
      </w:r>
    </w:p>
    <w:p w:rsidR="00B349A6" w:rsidRDefault="00B349A6" w:rsidP="00B349A6">
      <w:pPr>
        <w:spacing w:line="540" w:lineRule="exact"/>
        <w:ind w:rightChars="379" w:right="1213" w:firstLineChars="192" w:firstLine="614"/>
        <w:jc w:val="right"/>
        <w:rPr>
          <w:rFonts w:ascii="仿宋" w:eastAsia="仿宋" w:hAnsi="仿宋" w:hint="eastAsia"/>
          <w:color w:val="000000" w:themeColor="text1"/>
          <w:szCs w:val="32"/>
        </w:rPr>
      </w:pPr>
    </w:p>
    <w:p w:rsidR="00365791" w:rsidRPr="00B349A6" w:rsidRDefault="00365791" w:rsidP="00B349A6">
      <w:pPr>
        <w:spacing w:line="540" w:lineRule="exact"/>
        <w:ind w:rightChars="379" w:right="1213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  <w:r w:rsidRPr="00B349A6">
        <w:rPr>
          <w:rFonts w:ascii="仿宋" w:eastAsia="仿宋" w:hAnsi="仿宋" w:hint="eastAsia"/>
          <w:color w:val="000000" w:themeColor="text1"/>
          <w:szCs w:val="32"/>
        </w:rPr>
        <w:t>福建省厦门监狱</w:t>
      </w:r>
    </w:p>
    <w:p w:rsidR="00851DE4" w:rsidRPr="00B349A6" w:rsidRDefault="00B349A6" w:rsidP="00B349A6">
      <w:pPr>
        <w:wordWrap w:val="0"/>
        <w:spacing w:line="540" w:lineRule="exact"/>
        <w:ind w:right="800" w:firstLineChars="200" w:firstLine="640"/>
        <w:jc w:val="right"/>
        <w:rPr>
          <w:rFonts w:ascii="仿宋" w:eastAsia="仿宋" w:hAnsi="仿宋"/>
          <w:color w:val="000000" w:themeColor="text1"/>
        </w:rPr>
      </w:pPr>
      <w:r>
        <w:rPr>
          <w:rFonts w:ascii="仿宋" w:eastAsia="仿宋" w:hAnsi="仿宋" w:hint="eastAsia"/>
          <w:color w:val="000000" w:themeColor="text1"/>
          <w:szCs w:val="32"/>
        </w:rPr>
        <w:t>2023</w:t>
      </w:r>
      <w:r w:rsidR="00365791" w:rsidRPr="00B349A6">
        <w:rPr>
          <w:rFonts w:ascii="仿宋" w:eastAsia="仿宋" w:hAnsi="仿宋" w:hint="eastAsia"/>
          <w:color w:val="000000" w:themeColor="text1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zCs w:val="32"/>
        </w:rPr>
        <w:t>10</w:t>
      </w:r>
      <w:r w:rsidR="00365791" w:rsidRPr="00B349A6">
        <w:rPr>
          <w:rFonts w:ascii="仿宋" w:eastAsia="仿宋" w:hAnsi="仿宋" w:hint="eastAsia"/>
          <w:color w:val="000000" w:themeColor="text1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zCs w:val="32"/>
        </w:rPr>
        <w:t>23</w:t>
      </w:r>
      <w:r w:rsidR="00365791" w:rsidRPr="00B349A6">
        <w:rPr>
          <w:rFonts w:ascii="仿宋" w:eastAsia="仿宋" w:hAnsi="仿宋" w:hint="eastAsia"/>
          <w:color w:val="000000" w:themeColor="text1"/>
          <w:szCs w:val="32"/>
        </w:rPr>
        <w:t>日</w:t>
      </w:r>
      <w:r>
        <w:rPr>
          <w:rFonts w:ascii="仿宋" w:eastAsia="仿宋" w:hAnsi="仿宋" w:hint="eastAsia"/>
          <w:color w:val="000000" w:themeColor="text1"/>
          <w:szCs w:val="32"/>
        </w:rPr>
        <w:t xml:space="preserve"> </w:t>
      </w:r>
    </w:p>
    <w:sectPr w:rsidR="00851DE4" w:rsidRPr="00B349A6" w:rsidSect="003D3052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B76" w:rsidRDefault="00E24B76" w:rsidP="003D3052">
      <w:r>
        <w:separator/>
      </w:r>
    </w:p>
  </w:endnote>
  <w:endnote w:type="continuationSeparator" w:id="1">
    <w:p w:rsidR="00E24B76" w:rsidRDefault="00E24B76" w:rsidP="003D3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B76" w:rsidRDefault="00E24B76" w:rsidP="003D3052">
      <w:r>
        <w:separator/>
      </w:r>
    </w:p>
  </w:footnote>
  <w:footnote w:type="continuationSeparator" w:id="1">
    <w:p w:rsidR="00E24B76" w:rsidRDefault="00E24B76" w:rsidP="003D30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73B"/>
    <w:rsid w:val="000656FC"/>
    <w:rsid w:val="001552B9"/>
    <w:rsid w:val="002561EF"/>
    <w:rsid w:val="002910A7"/>
    <w:rsid w:val="002B3041"/>
    <w:rsid w:val="002D2D62"/>
    <w:rsid w:val="002E3975"/>
    <w:rsid w:val="00365791"/>
    <w:rsid w:val="00366930"/>
    <w:rsid w:val="003D3052"/>
    <w:rsid w:val="00740234"/>
    <w:rsid w:val="007D2EB2"/>
    <w:rsid w:val="008E15C2"/>
    <w:rsid w:val="00963EED"/>
    <w:rsid w:val="0096773B"/>
    <w:rsid w:val="00B349A6"/>
    <w:rsid w:val="00BE4D27"/>
    <w:rsid w:val="00CB2AC6"/>
    <w:rsid w:val="00D02F81"/>
    <w:rsid w:val="00D84E02"/>
    <w:rsid w:val="00DD36CD"/>
    <w:rsid w:val="00E24B76"/>
    <w:rsid w:val="00E847A5"/>
    <w:rsid w:val="00F36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D6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D02F81"/>
  </w:style>
  <w:style w:type="character" w:customStyle="1" w:styleId="Char">
    <w:name w:val="称呼 Char"/>
    <w:link w:val="a3"/>
    <w:rsid w:val="00D02F81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0"/>
    <w:rsid w:val="00D02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2F81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1"/>
    <w:rsid w:val="00D02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D02F81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D02F81"/>
    <w:rPr>
      <w:rFonts w:cs="Times New Roman"/>
    </w:rPr>
  </w:style>
  <w:style w:type="paragraph" w:customStyle="1" w:styleId="1">
    <w:name w:val="样式1"/>
    <w:basedOn w:val="a"/>
    <w:qFormat/>
    <w:rsid w:val="002D2D62"/>
    <w:pPr>
      <w:adjustRightInd w:val="0"/>
      <w:ind w:firstLineChars="200" w:firstLine="640"/>
    </w:pPr>
    <w:rPr>
      <w:rFonts w:ascii="仿宋" w:eastAsia="仿宋" w:hAnsi="仿宋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942</Characters>
  <Application>Microsoft Office Word</Application>
  <DocSecurity>0</DocSecurity>
  <Lines>7</Lines>
  <Paragraphs>2</Paragraphs>
  <ScaleCrop>false</ScaleCrop>
  <Company>微软中国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dcterms:created xsi:type="dcterms:W3CDTF">2023-10-30T07:32:00Z</dcterms:created>
  <dcterms:modified xsi:type="dcterms:W3CDTF">2023-10-30T07:32:00Z</dcterms:modified>
</cp:coreProperties>
</file>