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87" w:rsidRPr="00D86E87" w:rsidRDefault="00D86E87" w:rsidP="000245C4">
      <w:pPr>
        <w:spacing w:line="800" w:lineRule="exact"/>
        <w:jc w:val="center"/>
        <w:rPr>
          <w:rFonts w:ascii="方正小标宋简体" w:eastAsia="方正小标宋简体"/>
          <w:sz w:val="40"/>
        </w:rPr>
      </w:pPr>
      <w:r w:rsidRPr="00D86E87">
        <w:rPr>
          <w:rFonts w:ascii="方正小标宋简体" w:eastAsia="方正小标宋简体" w:hint="eastAsia"/>
          <w:sz w:val="40"/>
        </w:rPr>
        <w:t>福建省厦门监狱</w:t>
      </w:r>
    </w:p>
    <w:p w:rsidR="00D86E87" w:rsidRPr="00D86E87" w:rsidRDefault="00D86E87" w:rsidP="000245C4">
      <w:pPr>
        <w:spacing w:line="800" w:lineRule="exact"/>
        <w:jc w:val="center"/>
        <w:rPr>
          <w:rFonts w:ascii="方正小标宋简体" w:eastAsia="方正小标宋简体"/>
          <w:sz w:val="40"/>
        </w:rPr>
      </w:pPr>
      <w:r w:rsidRPr="00D86E87">
        <w:rPr>
          <w:rFonts w:ascii="方正小标宋简体" w:eastAsia="方正小标宋简体" w:hint="eastAsia"/>
          <w:sz w:val="40"/>
        </w:rPr>
        <w:t>提请减刑建议书</w:t>
      </w:r>
    </w:p>
    <w:p w:rsidR="00D86E87" w:rsidRDefault="00D86E87" w:rsidP="000245C4">
      <w:pPr>
        <w:spacing w:line="540" w:lineRule="exact"/>
        <w:ind w:firstLineChars="1500" w:firstLine="4800"/>
      </w:pPr>
      <w:r>
        <w:rPr>
          <w:rFonts w:hint="eastAsia"/>
        </w:rPr>
        <w:t>〔</w:t>
      </w:r>
      <w:r w:rsidR="00B12BEA">
        <w:rPr>
          <w:rFonts w:hint="eastAsia"/>
        </w:rPr>
        <w:t>2024</w:t>
      </w:r>
      <w:r>
        <w:rPr>
          <w:rFonts w:hint="eastAsia"/>
        </w:rPr>
        <w:t>〕闽厦狱减字第</w:t>
      </w:r>
      <w:r w:rsidR="00B12BEA">
        <w:rPr>
          <w:rFonts w:hint="eastAsia"/>
        </w:rPr>
        <w:t>69</w:t>
      </w:r>
      <w:r>
        <w:rPr>
          <w:rFonts w:hint="eastAsia"/>
        </w:rPr>
        <w:t>号</w:t>
      </w:r>
    </w:p>
    <w:p w:rsidR="00B571E7" w:rsidRDefault="00B571E7" w:rsidP="000245C4">
      <w:pPr>
        <w:spacing w:line="540" w:lineRule="exact"/>
        <w:ind w:firstLineChars="1500" w:firstLine="4800"/>
      </w:pP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罪犯王聪，男，</w:t>
      </w:r>
      <w:r>
        <w:rPr>
          <w:rFonts w:hint="eastAsia"/>
        </w:rPr>
        <w:t>1992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日出生，汉族，初中文化，户籍所在地重庆市梁平县。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福建省晋江市人民法院于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2018</w:t>
      </w:r>
      <w:r>
        <w:rPr>
          <w:rFonts w:hint="eastAsia"/>
        </w:rPr>
        <w:t>）闽</w:t>
      </w:r>
      <w:r>
        <w:rPr>
          <w:rFonts w:hint="eastAsia"/>
        </w:rPr>
        <w:t>0582</w:t>
      </w:r>
      <w:r>
        <w:rPr>
          <w:rFonts w:hint="eastAsia"/>
        </w:rPr>
        <w:t>刑初</w:t>
      </w:r>
      <w:r>
        <w:rPr>
          <w:rFonts w:hint="eastAsia"/>
        </w:rPr>
        <w:t>3196</w:t>
      </w:r>
      <w:r>
        <w:rPr>
          <w:rFonts w:hint="eastAsia"/>
        </w:rPr>
        <w:t>号刑事判决，以被告人王聪犯贩卖毒品罪，判处有期徒刑十五年，并处没收财产人民币二万元，追缴其违法所得</w:t>
      </w:r>
      <w:r>
        <w:rPr>
          <w:rFonts w:hint="eastAsia"/>
        </w:rPr>
        <w:t>12000</w:t>
      </w:r>
      <w:r>
        <w:rPr>
          <w:rFonts w:hint="eastAsia"/>
        </w:rPr>
        <w:t>元。该犯不服，提出上诉。福建省泉州市中级人民法院于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）闽</w:t>
      </w:r>
      <w:r>
        <w:rPr>
          <w:rFonts w:hint="eastAsia"/>
        </w:rPr>
        <w:t>05</w:t>
      </w:r>
      <w:r>
        <w:rPr>
          <w:rFonts w:hint="eastAsia"/>
        </w:rPr>
        <w:t>刑终</w:t>
      </w:r>
      <w:r>
        <w:rPr>
          <w:rFonts w:hint="eastAsia"/>
        </w:rPr>
        <w:t>436</w:t>
      </w:r>
      <w:r>
        <w:rPr>
          <w:rFonts w:hint="eastAsia"/>
        </w:rPr>
        <w:t>号刑事裁定书裁定：驳回上诉，维持原判。刑期自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日起至</w:t>
      </w:r>
      <w:r>
        <w:rPr>
          <w:rFonts w:hint="eastAsia"/>
        </w:rPr>
        <w:t>2033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日止。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日交付福建省厦门监狱执行刑罚。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日福建省厦门市中级人民法院</w:t>
      </w:r>
      <w:r w:rsidR="0097466F">
        <w:rPr>
          <w:rFonts w:hint="eastAsia"/>
        </w:rPr>
        <w:t>作出</w:t>
      </w:r>
      <w:r>
        <w:rPr>
          <w:rFonts w:hint="eastAsia"/>
        </w:rPr>
        <w:t>（</w:t>
      </w:r>
      <w:r>
        <w:rPr>
          <w:rFonts w:hint="eastAsia"/>
        </w:rPr>
        <w:t>2022</w:t>
      </w:r>
      <w:r>
        <w:rPr>
          <w:rFonts w:hint="eastAsia"/>
        </w:rPr>
        <w:t>）闽</w:t>
      </w:r>
      <w:r>
        <w:rPr>
          <w:rFonts w:hint="eastAsia"/>
        </w:rPr>
        <w:t>02</w:t>
      </w:r>
      <w:r>
        <w:rPr>
          <w:rFonts w:hint="eastAsia"/>
        </w:rPr>
        <w:t>刑更</w:t>
      </w:r>
      <w:r>
        <w:rPr>
          <w:rFonts w:hint="eastAsia"/>
        </w:rPr>
        <w:t>162</w:t>
      </w:r>
      <w:r w:rsidR="0097466F">
        <w:rPr>
          <w:rFonts w:hint="eastAsia"/>
        </w:rPr>
        <w:t>号刑事裁定</w:t>
      </w:r>
      <w:r>
        <w:rPr>
          <w:rFonts w:hint="eastAsia"/>
        </w:rPr>
        <w:t>，对其减刑八个月，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日送达，现刑期至</w:t>
      </w:r>
      <w:r>
        <w:rPr>
          <w:rFonts w:hint="eastAsia"/>
        </w:rPr>
        <w:t>2033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日止。属考察级罪犯。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该犯自入监以来确有悔改表现，具体事实如下：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认罪悔罪：能服从法院判决，自书认罪悔罪书。</w:t>
      </w:r>
    </w:p>
    <w:p w:rsidR="0052762C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遵守监规：能遵守法律法规及监规纪律，接受教育改造。该犯于</w:t>
      </w:r>
      <w:r w:rsidR="00107BF9" w:rsidRPr="00107BF9">
        <w:rPr>
          <w:rFonts w:hint="eastAsia"/>
        </w:rPr>
        <w:t>2023</w:t>
      </w:r>
      <w:r w:rsidR="00107BF9" w:rsidRPr="00107BF9">
        <w:rPr>
          <w:rFonts w:hint="eastAsia"/>
        </w:rPr>
        <w:t>年</w:t>
      </w:r>
      <w:r w:rsidR="00107BF9" w:rsidRPr="00107BF9">
        <w:rPr>
          <w:rFonts w:hint="eastAsia"/>
        </w:rPr>
        <w:t>7</w:t>
      </w:r>
      <w:r w:rsidR="00107BF9" w:rsidRPr="00107BF9">
        <w:rPr>
          <w:rFonts w:hint="eastAsia"/>
        </w:rPr>
        <w:t>月</w:t>
      </w:r>
      <w:r w:rsidR="00107BF9" w:rsidRPr="00107BF9">
        <w:rPr>
          <w:rFonts w:hint="eastAsia"/>
        </w:rPr>
        <w:t>17</w:t>
      </w:r>
      <w:r w:rsidR="00107BF9" w:rsidRPr="00107BF9">
        <w:rPr>
          <w:rFonts w:hint="eastAsia"/>
        </w:rPr>
        <w:t>日因生产琐事与他犯发生争吵有推搡行为，情节轻微且认错态度好，扣</w:t>
      </w:r>
      <w:r w:rsidR="00107BF9" w:rsidRPr="00107BF9">
        <w:rPr>
          <w:rFonts w:hint="eastAsia"/>
        </w:rPr>
        <w:t>15</w:t>
      </w:r>
      <w:r w:rsidR="00107BF9" w:rsidRPr="00107BF9">
        <w:rPr>
          <w:rFonts w:hint="eastAsia"/>
        </w:rPr>
        <w:t>分</w:t>
      </w:r>
      <w:r w:rsidR="00107BF9">
        <w:rPr>
          <w:rFonts w:hint="eastAsia"/>
        </w:rPr>
        <w:t>。</w:t>
      </w:r>
      <w:r>
        <w:rPr>
          <w:rFonts w:hint="eastAsia"/>
        </w:rPr>
        <w:t>违规扣分后经分监区民警教育，</w:t>
      </w:r>
      <w:r w:rsidR="00107BF9">
        <w:rPr>
          <w:rFonts w:hint="eastAsia"/>
        </w:rPr>
        <w:t>该犯</w:t>
      </w:r>
      <w:r>
        <w:rPr>
          <w:rFonts w:hint="eastAsia"/>
        </w:rPr>
        <w:t>能够认识到自己的错误，在后续的改造生活中遵守监规纪律，在日常改造生活上表现良好。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3.</w:t>
      </w:r>
      <w:r>
        <w:rPr>
          <w:rFonts w:hint="eastAsia"/>
        </w:rPr>
        <w:t>学习情况：能参加思想、文化、职业技术教育。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lastRenderedPageBreak/>
        <w:t>4.</w:t>
      </w:r>
      <w:r>
        <w:rPr>
          <w:rFonts w:hint="eastAsia"/>
        </w:rPr>
        <w:t>劳动改造：能参加劳动，努力完成劳动任务。</w:t>
      </w:r>
    </w:p>
    <w:p w:rsidR="00DE34DD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5.</w:t>
      </w:r>
      <w:r>
        <w:rPr>
          <w:rFonts w:hint="eastAsia"/>
        </w:rPr>
        <w:t>奖惩情况：该犯上次评定表扬剩余</w:t>
      </w:r>
      <w:r>
        <w:t>185</w:t>
      </w:r>
      <w:r>
        <w:rPr>
          <w:rFonts w:hint="eastAsia"/>
        </w:rPr>
        <w:t>分，本轮考核期</w:t>
      </w:r>
      <w:r w:rsidR="00DE34DD">
        <w:rPr>
          <w:rFonts w:hint="eastAsia"/>
        </w:rPr>
        <w:t>20</w:t>
      </w:r>
      <w:r w:rsidR="00DE34DD">
        <w:t>21</w:t>
      </w:r>
      <w:r>
        <w:rPr>
          <w:rFonts w:hint="eastAsia"/>
        </w:rPr>
        <w:t>年</w:t>
      </w:r>
      <w:r w:rsidR="00DE34DD">
        <w:rPr>
          <w:rFonts w:hint="eastAsia"/>
        </w:rPr>
        <w:t>1</w:t>
      </w:r>
      <w:r w:rsidR="00DE34DD">
        <w:t>0</w:t>
      </w:r>
      <w:r>
        <w:rPr>
          <w:rFonts w:hint="eastAsia"/>
        </w:rPr>
        <w:t>月</w:t>
      </w:r>
      <w:r w:rsidR="00DE34DD">
        <w:t>1</w:t>
      </w:r>
      <w:r>
        <w:rPr>
          <w:rFonts w:hint="eastAsia"/>
        </w:rPr>
        <w:t>日至</w:t>
      </w:r>
      <w:r w:rsidR="00DE34DD">
        <w:rPr>
          <w:rFonts w:hint="eastAsia"/>
        </w:rPr>
        <w:t>2023</w:t>
      </w:r>
      <w:r>
        <w:rPr>
          <w:rFonts w:hint="eastAsia"/>
        </w:rPr>
        <w:t>年</w:t>
      </w:r>
      <w:r w:rsidR="00DE34DD">
        <w:rPr>
          <w:rFonts w:hint="eastAsia"/>
        </w:rPr>
        <w:t>11</w:t>
      </w:r>
      <w:r>
        <w:rPr>
          <w:rFonts w:hint="eastAsia"/>
        </w:rPr>
        <w:t>月</w:t>
      </w:r>
      <w:r w:rsidR="00DE34DD">
        <w:rPr>
          <w:rFonts w:hint="eastAsia"/>
        </w:rPr>
        <w:t>30</w:t>
      </w:r>
      <w:r>
        <w:rPr>
          <w:rFonts w:hint="eastAsia"/>
        </w:rPr>
        <w:t>日累计获</w:t>
      </w:r>
      <w:r w:rsidR="00DE34DD">
        <w:t>2781.7</w:t>
      </w:r>
      <w:r>
        <w:rPr>
          <w:rFonts w:hint="eastAsia"/>
        </w:rPr>
        <w:t>分，合计获得</w:t>
      </w:r>
      <w:r w:rsidR="00DE34DD">
        <w:t>2966.7</w:t>
      </w:r>
      <w:r>
        <w:rPr>
          <w:rFonts w:hint="eastAsia"/>
        </w:rPr>
        <w:t>分，表扬</w:t>
      </w:r>
      <w:r w:rsidR="00DE34DD">
        <w:t>4</w:t>
      </w:r>
      <w:r>
        <w:rPr>
          <w:rFonts w:hint="eastAsia"/>
        </w:rPr>
        <w:t>次；间隔期</w:t>
      </w:r>
      <w:r w:rsidR="00DE34DD">
        <w:t>2022</w:t>
      </w:r>
      <w:r>
        <w:rPr>
          <w:rFonts w:hint="eastAsia"/>
        </w:rPr>
        <w:t>年</w:t>
      </w:r>
      <w:r w:rsidR="00DE34DD">
        <w:rPr>
          <w:rFonts w:hint="eastAsia"/>
        </w:rPr>
        <w:t>1</w:t>
      </w:r>
      <w:r>
        <w:rPr>
          <w:rFonts w:hint="eastAsia"/>
        </w:rPr>
        <w:t>月</w:t>
      </w:r>
      <w:r w:rsidR="00DE34DD">
        <w:rPr>
          <w:rFonts w:hint="eastAsia"/>
        </w:rPr>
        <w:t>27</w:t>
      </w:r>
      <w:r>
        <w:rPr>
          <w:rFonts w:hint="eastAsia"/>
        </w:rPr>
        <w:t>日至</w:t>
      </w:r>
      <w:r w:rsidR="00DE34DD">
        <w:t>2023</w:t>
      </w:r>
      <w:r>
        <w:rPr>
          <w:rFonts w:hint="eastAsia"/>
        </w:rPr>
        <w:t>年</w:t>
      </w:r>
      <w:r w:rsidR="00DE34DD">
        <w:rPr>
          <w:rFonts w:hint="eastAsia"/>
        </w:rPr>
        <w:t>11</w:t>
      </w:r>
      <w:r>
        <w:rPr>
          <w:rFonts w:hint="eastAsia"/>
        </w:rPr>
        <w:t>月</w:t>
      </w:r>
      <w:r w:rsidR="00DE34DD">
        <w:rPr>
          <w:rFonts w:hint="eastAsia"/>
        </w:rPr>
        <w:t>30</w:t>
      </w:r>
      <w:r>
        <w:rPr>
          <w:rFonts w:hint="eastAsia"/>
        </w:rPr>
        <w:t>日，获</w:t>
      </w:r>
      <w:r w:rsidR="00DE34DD">
        <w:t>2332.7</w:t>
      </w:r>
      <w:r>
        <w:rPr>
          <w:rFonts w:hint="eastAsia"/>
        </w:rPr>
        <w:t>分。考核期内违规</w:t>
      </w:r>
      <w:r w:rsidR="00DE34DD">
        <w:t>1</w:t>
      </w:r>
      <w:r>
        <w:rPr>
          <w:rFonts w:hint="eastAsia"/>
        </w:rPr>
        <w:t>次，累计扣</w:t>
      </w:r>
      <w:r w:rsidR="00DE34DD">
        <w:t>15</w:t>
      </w:r>
      <w:r>
        <w:rPr>
          <w:rFonts w:hint="eastAsia"/>
        </w:rPr>
        <w:t>分，</w:t>
      </w:r>
      <w:r w:rsidR="00130559">
        <w:rPr>
          <w:rFonts w:hint="eastAsia"/>
        </w:rPr>
        <w:t>无</w:t>
      </w:r>
      <w:r>
        <w:rPr>
          <w:rFonts w:hint="eastAsia"/>
        </w:rPr>
        <w:t>重大违规</w:t>
      </w:r>
      <w:r w:rsidR="00130559">
        <w:rPr>
          <w:rFonts w:hint="eastAsia"/>
        </w:rPr>
        <w:t>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6.</w:t>
      </w:r>
      <w:r w:rsidR="001A3589" w:rsidRPr="001A3589">
        <w:rPr>
          <w:rFonts w:hint="eastAsia"/>
        </w:rPr>
        <w:t>罪犯财产性判项履行情况：</w:t>
      </w:r>
      <w:r w:rsidR="00DE34DD" w:rsidRPr="00DE34DD">
        <w:rPr>
          <w:rFonts w:hint="eastAsia"/>
        </w:rPr>
        <w:t>原判财产性判项</w:t>
      </w:r>
      <w:r w:rsidR="00DE34DD">
        <w:rPr>
          <w:rFonts w:hint="eastAsia"/>
        </w:rPr>
        <w:t>没收</w:t>
      </w:r>
      <w:r w:rsidR="00DE34DD">
        <w:t>财产</w:t>
      </w:r>
      <w:r w:rsidR="00DE34DD" w:rsidRPr="00DE34DD">
        <w:rPr>
          <w:rFonts w:hint="eastAsia"/>
        </w:rPr>
        <w:t>人民币</w:t>
      </w:r>
      <w:r w:rsidR="00DE34DD">
        <w:t>20000</w:t>
      </w:r>
      <w:r w:rsidR="00DE34DD" w:rsidRPr="00DE34DD">
        <w:rPr>
          <w:rFonts w:hint="eastAsia"/>
        </w:rPr>
        <w:t>元，</w:t>
      </w:r>
      <w:r w:rsidR="00DE34DD">
        <w:rPr>
          <w:rFonts w:hint="eastAsia"/>
        </w:rPr>
        <w:t>追缴</w:t>
      </w:r>
      <w:r w:rsidR="00DE34DD">
        <w:t>违法所得</w:t>
      </w:r>
      <w:r w:rsidR="00DE34DD">
        <w:rPr>
          <w:rFonts w:hint="eastAsia"/>
        </w:rPr>
        <w:t>人民币</w:t>
      </w:r>
      <w:r w:rsidR="00DE34DD">
        <w:rPr>
          <w:rFonts w:hint="eastAsia"/>
        </w:rPr>
        <w:t>12000</w:t>
      </w:r>
      <w:r w:rsidR="00DE34DD">
        <w:rPr>
          <w:rFonts w:hint="eastAsia"/>
        </w:rPr>
        <w:t>元</w:t>
      </w:r>
      <w:r w:rsidR="00DE34DD">
        <w:t>，已于上</w:t>
      </w:r>
      <w:r w:rsidR="00DE34DD">
        <w:rPr>
          <w:rFonts w:hint="eastAsia"/>
        </w:rPr>
        <w:t>一次</w:t>
      </w:r>
      <w:r w:rsidR="00DE34DD">
        <w:t>减刑缴纳完毕。</w:t>
      </w:r>
      <w:r w:rsidR="001A3589">
        <w:t>2023</w:t>
      </w:r>
      <w:r>
        <w:rPr>
          <w:rFonts w:hint="eastAsia"/>
        </w:rPr>
        <w:t>年</w:t>
      </w:r>
      <w:r w:rsidR="001A3589">
        <w:rPr>
          <w:rFonts w:hint="eastAsia"/>
        </w:rPr>
        <w:t>11</w:t>
      </w:r>
      <w:r>
        <w:rPr>
          <w:rFonts w:hint="eastAsia"/>
        </w:rPr>
        <w:t>月</w:t>
      </w:r>
      <w:r w:rsidR="001A3589">
        <w:rPr>
          <w:rFonts w:hint="eastAsia"/>
        </w:rPr>
        <w:t>21</w:t>
      </w:r>
      <w:r>
        <w:rPr>
          <w:rFonts w:hint="eastAsia"/>
        </w:rPr>
        <w:t>日</w:t>
      </w:r>
      <w:r w:rsidR="001A3589">
        <w:rPr>
          <w:rFonts w:hint="eastAsia"/>
        </w:rPr>
        <w:t>福建省</w:t>
      </w:r>
      <w:r w:rsidR="001A3589">
        <w:t>晋江市人民</w:t>
      </w:r>
      <w:r>
        <w:rPr>
          <w:rFonts w:hint="eastAsia"/>
        </w:rPr>
        <w:t>法院财产性判项复函载明：</w:t>
      </w:r>
      <w:r w:rsidR="001A3589">
        <w:rPr>
          <w:rFonts w:hint="eastAsia"/>
        </w:rPr>
        <w:t>被</w:t>
      </w:r>
      <w:r w:rsidR="001A3589">
        <w:t>执行人王聪已于</w:t>
      </w:r>
      <w:r w:rsidR="001A3589">
        <w:rPr>
          <w:rFonts w:hint="eastAsia"/>
        </w:rPr>
        <w:t>2021</w:t>
      </w:r>
      <w:r w:rsidR="001A3589">
        <w:rPr>
          <w:rFonts w:hint="eastAsia"/>
        </w:rPr>
        <w:t>年</w:t>
      </w:r>
      <w:r w:rsidR="001A3589">
        <w:rPr>
          <w:rFonts w:hint="eastAsia"/>
        </w:rPr>
        <w:t>5</w:t>
      </w:r>
      <w:r w:rsidR="001A3589">
        <w:rPr>
          <w:rFonts w:hint="eastAsia"/>
        </w:rPr>
        <w:t>月</w:t>
      </w:r>
      <w:r w:rsidR="001A3589">
        <w:rPr>
          <w:rFonts w:hint="eastAsia"/>
        </w:rPr>
        <w:t>11</w:t>
      </w:r>
      <w:r w:rsidR="001A3589">
        <w:rPr>
          <w:rFonts w:hint="eastAsia"/>
        </w:rPr>
        <w:t>日</w:t>
      </w:r>
      <w:r w:rsidR="001A3589">
        <w:t>履行完毕，执行到位金额</w:t>
      </w:r>
      <w:r w:rsidR="001A3589">
        <w:rPr>
          <w:rFonts w:hint="eastAsia"/>
        </w:rPr>
        <w:t>32000</w:t>
      </w:r>
      <w:r w:rsidR="001A3589">
        <w:rPr>
          <w:rFonts w:hint="eastAsia"/>
        </w:rPr>
        <w:t>元</w:t>
      </w:r>
      <w:r>
        <w:rPr>
          <w:rFonts w:hint="eastAsia"/>
        </w:rPr>
        <w:t>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本案于</w:t>
      </w:r>
      <w:r w:rsidR="00B12BEA">
        <w:rPr>
          <w:rFonts w:hint="eastAsia"/>
        </w:rPr>
        <w:t>2024</w:t>
      </w:r>
      <w:r>
        <w:rPr>
          <w:rFonts w:hint="eastAsia"/>
        </w:rPr>
        <w:t>年</w:t>
      </w:r>
      <w:r w:rsidR="00B12BEA">
        <w:rPr>
          <w:rFonts w:hint="eastAsia"/>
        </w:rPr>
        <w:t>2</w:t>
      </w:r>
      <w:r>
        <w:rPr>
          <w:rFonts w:hint="eastAsia"/>
        </w:rPr>
        <w:t>月</w:t>
      </w:r>
      <w:r w:rsidR="00B12BEA">
        <w:rPr>
          <w:rFonts w:hint="eastAsia"/>
        </w:rPr>
        <w:t>8</w:t>
      </w:r>
      <w:r>
        <w:rPr>
          <w:rFonts w:hint="eastAsia"/>
        </w:rPr>
        <w:t>日至</w:t>
      </w:r>
      <w:r w:rsidR="00B12BEA">
        <w:rPr>
          <w:rFonts w:hint="eastAsia"/>
        </w:rPr>
        <w:t>2024</w:t>
      </w:r>
      <w:r>
        <w:rPr>
          <w:rFonts w:hint="eastAsia"/>
        </w:rPr>
        <w:t>年</w:t>
      </w:r>
      <w:r w:rsidR="00B12BEA">
        <w:rPr>
          <w:rFonts w:hint="eastAsia"/>
        </w:rPr>
        <w:t>2</w:t>
      </w:r>
      <w:r>
        <w:rPr>
          <w:rFonts w:hint="eastAsia"/>
        </w:rPr>
        <w:t>月</w:t>
      </w:r>
      <w:r w:rsidR="00B12BEA">
        <w:rPr>
          <w:rFonts w:hint="eastAsia"/>
        </w:rPr>
        <w:t>20</w:t>
      </w:r>
      <w:r w:rsidR="00B12BEA">
        <w:rPr>
          <w:rFonts w:hint="eastAsia"/>
        </w:rPr>
        <w:t>日在狱内公示未收到不同意见。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本案于</w:t>
      </w:r>
      <w:r w:rsidR="00B12BEA">
        <w:rPr>
          <w:rFonts w:hint="eastAsia"/>
        </w:rPr>
        <w:t>2024</w:t>
      </w:r>
      <w:r>
        <w:rPr>
          <w:rFonts w:hint="eastAsia"/>
        </w:rPr>
        <w:t>年</w:t>
      </w:r>
      <w:r w:rsidR="00B12BEA">
        <w:rPr>
          <w:rFonts w:hint="eastAsia"/>
        </w:rPr>
        <w:t>1</w:t>
      </w:r>
      <w:r>
        <w:rPr>
          <w:rFonts w:hint="eastAsia"/>
        </w:rPr>
        <w:t>月</w:t>
      </w:r>
      <w:r w:rsidR="00B12BEA">
        <w:rPr>
          <w:rFonts w:hint="eastAsia"/>
        </w:rPr>
        <w:t>22</w:t>
      </w:r>
      <w:r>
        <w:rPr>
          <w:rFonts w:hint="eastAsia"/>
        </w:rPr>
        <w:t>日至</w:t>
      </w:r>
      <w:r w:rsidR="00B12BEA">
        <w:rPr>
          <w:rFonts w:hint="eastAsia"/>
        </w:rPr>
        <w:t>2024</w:t>
      </w:r>
      <w:r>
        <w:rPr>
          <w:rFonts w:hint="eastAsia"/>
        </w:rPr>
        <w:t>年</w:t>
      </w:r>
      <w:r w:rsidR="00B12BEA">
        <w:rPr>
          <w:rFonts w:hint="eastAsia"/>
        </w:rPr>
        <w:t>2</w:t>
      </w:r>
      <w:r>
        <w:rPr>
          <w:rFonts w:hint="eastAsia"/>
        </w:rPr>
        <w:t>月</w:t>
      </w:r>
      <w:r w:rsidR="00B12BEA">
        <w:rPr>
          <w:rFonts w:hint="eastAsia"/>
        </w:rPr>
        <w:t>6</w:t>
      </w:r>
      <w:r>
        <w:rPr>
          <w:rFonts w:hint="eastAsia"/>
        </w:rPr>
        <w:t>日移送检察机关征求意见；</w:t>
      </w:r>
      <w:r w:rsidR="00B12BEA">
        <w:rPr>
          <w:rFonts w:hint="eastAsia"/>
        </w:rPr>
        <w:t>2024</w:t>
      </w:r>
      <w:r>
        <w:rPr>
          <w:rFonts w:hint="eastAsia"/>
        </w:rPr>
        <w:t>年</w:t>
      </w:r>
      <w:r w:rsidR="00B12BEA">
        <w:rPr>
          <w:rFonts w:hint="eastAsia"/>
        </w:rPr>
        <w:t>2</w:t>
      </w:r>
      <w:r>
        <w:rPr>
          <w:rFonts w:hint="eastAsia"/>
        </w:rPr>
        <w:t>月</w:t>
      </w:r>
      <w:r w:rsidR="00B12BEA">
        <w:rPr>
          <w:rFonts w:hint="eastAsia"/>
        </w:rPr>
        <w:t>7</w:t>
      </w:r>
      <w:r>
        <w:rPr>
          <w:rFonts w:hint="eastAsia"/>
        </w:rPr>
        <w:t>日福建省厦门市人民检</w:t>
      </w:r>
      <w:r w:rsidR="00B12BEA">
        <w:rPr>
          <w:rFonts w:hint="eastAsia"/>
        </w:rPr>
        <w:t>察院派员列席监狱减刑</w:t>
      </w:r>
      <w:r w:rsidR="00046D46">
        <w:rPr>
          <w:rFonts w:hint="eastAsia"/>
        </w:rPr>
        <w:t>假释评审委员</w:t>
      </w:r>
      <w:r w:rsidR="00B12BEA">
        <w:rPr>
          <w:rFonts w:hint="eastAsia"/>
        </w:rPr>
        <w:t>发表意见情况：无异议。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因此，依照《中华人民共和国刑法》第七十八条、第七十九条</w:t>
      </w:r>
      <w:r w:rsidR="000245C4">
        <w:rPr>
          <w:rFonts w:hint="eastAsia"/>
        </w:rPr>
        <w:t>，</w:t>
      </w:r>
      <w:r>
        <w:rPr>
          <w:rFonts w:hint="eastAsia"/>
        </w:rPr>
        <w:t>《中华人民共和国刑事诉讼法》第二百七十三条第二款、《中华人民共和国监狱法》第二十九条的规定，建议对罪犯</w:t>
      </w:r>
      <w:r w:rsidR="00DE34DD">
        <w:rPr>
          <w:rFonts w:hint="eastAsia"/>
        </w:rPr>
        <w:t>王聪</w:t>
      </w:r>
      <w:r>
        <w:rPr>
          <w:rFonts w:hint="eastAsia"/>
        </w:rPr>
        <w:t>予以减刑</w:t>
      </w:r>
      <w:r w:rsidR="00DE34DD">
        <w:rPr>
          <w:rFonts w:hint="eastAsia"/>
        </w:rPr>
        <w:t>七个月</w:t>
      </w:r>
      <w:r>
        <w:rPr>
          <w:rFonts w:hint="eastAsia"/>
        </w:rPr>
        <w:t>。特提请你院审理裁定。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此致</w:t>
      </w:r>
      <w:bookmarkStart w:id="0" w:name="_GoBack"/>
      <w:bookmarkEnd w:id="0"/>
    </w:p>
    <w:p w:rsidR="00DE34DD" w:rsidRDefault="00D86E87" w:rsidP="00D849D2">
      <w:pPr>
        <w:spacing w:line="500" w:lineRule="exact"/>
      </w:pPr>
      <w:r>
        <w:rPr>
          <w:rFonts w:hint="eastAsia"/>
        </w:rPr>
        <w:t>福建省</w:t>
      </w:r>
      <w:r w:rsidR="00DE34DD">
        <w:rPr>
          <w:rFonts w:hint="eastAsia"/>
        </w:rPr>
        <w:t>厦门</w:t>
      </w:r>
      <w:r>
        <w:rPr>
          <w:rFonts w:hint="eastAsia"/>
        </w:rPr>
        <w:t>市中级人民法院</w:t>
      </w:r>
    </w:p>
    <w:p w:rsidR="00D86E87" w:rsidRDefault="00D86E87" w:rsidP="00DE34DD">
      <w:pPr>
        <w:spacing w:line="500" w:lineRule="exact"/>
        <w:ind w:firstLineChars="200" w:firstLine="640"/>
      </w:pPr>
      <w:r>
        <w:rPr>
          <w:rFonts w:hint="eastAsia"/>
        </w:rPr>
        <w:t>附件：⒈罪犯</w:t>
      </w:r>
      <w:r w:rsidR="00DE34DD">
        <w:rPr>
          <w:rFonts w:hint="eastAsia"/>
        </w:rPr>
        <w:t>王聪</w:t>
      </w:r>
      <w:r>
        <w:rPr>
          <w:rFonts w:hint="eastAsia"/>
        </w:rPr>
        <w:t>卷宗</w:t>
      </w:r>
      <w:r w:rsidR="0097466F">
        <w:t>3</w:t>
      </w:r>
      <w:r>
        <w:rPr>
          <w:rFonts w:hint="eastAsia"/>
        </w:rPr>
        <w:t>册</w:t>
      </w:r>
    </w:p>
    <w:p w:rsidR="00D86E87" w:rsidRDefault="00D86E87" w:rsidP="00DE34DD">
      <w:pPr>
        <w:spacing w:line="500" w:lineRule="exact"/>
        <w:ind w:firstLineChars="500" w:firstLine="1600"/>
      </w:pPr>
      <w:r>
        <w:rPr>
          <w:rFonts w:hint="eastAsia"/>
        </w:rPr>
        <w:t>⒉减刑建议书</w:t>
      </w:r>
      <w:r w:rsidR="000245C4">
        <w:rPr>
          <w:rFonts w:hint="eastAsia"/>
        </w:rPr>
        <w:t>2</w:t>
      </w:r>
      <w:r>
        <w:rPr>
          <w:rFonts w:hint="eastAsia"/>
        </w:rPr>
        <w:t>份</w:t>
      </w:r>
    </w:p>
    <w:p w:rsidR="00D86E87" w:rsidRDefault="00D86E87" w:rsidP="00DE34DD">
      <w:pPr>
        <w:spacing w:line="500" w:lineRule="exact"/>
        <w:ind w:firstLineChars="1750" w:firstLine="5600"/>
      </w:pPr>
      <w:r>
        <w:rPr>
          <w:rFonts w:hint="eastAsia"/>
        </w:rPr>
        <w:t>福建省</w:t>
      </w:r>
      <w:r w:rsidR="00DE34DD">
        <w:rPr>
          <w:rFonts w:hint="eastAsia"/>
        </w:rPr>
        <w:t>厦门</w:t>
      </w:r>
      <w:r>
        <w:rPr>
          <w:rFonts w:hint="eastAsia"/>
        </w:rPr>
        <w:t>监狱</w:t>
      </w:r>
    </w:p>
    <w:p w:rsidR="00D86E87" w:rsidRPr="00D86E87" w:rsidRDefault="00B12BEA" w:rsidP="00B12BEA">
      <w:pPr>
        <w:spacing w:line="500" w:lineRule="exact"/>
        <w:ind w:firstLineChars="1750" w:firstLine="5600"/>
      </w:pPr>
      <w:r>
        <w:rPr>
          <w:rFonts w:hint="eastAsia"/>
        </w:rPr>
        <w:t>2024</w:t>
      </w:r>
      <w:r w:rsidR="00D86E87">
        <w:rPr>
          <w:rFonts w:hint="eastAsia"/>
        </w:rPr>
        <w:t>年</w:t>
      </w:r>
      <w:r>
        <w:rPr>
          <w:rFonts w:hint="eastAsia"/>
        </w:rPr>
        <w:t>2</w:t>
      </w:r>
      <w:r w:rsidR="00D86E87">
        <w:rPr>
          <w:rFonts w:hint="eastAsia"/>
        </w:rPr>
        <w:t>月</w:t>
      </w:r>
      <w:r>
        <w:rPr>
          <w:rFonts w:hint="eastAsia"/>
        </w:rPr>
        <w:t>26</w:t>
      </w:r>
      <w:r w:rsidR="00D86E87">
        <w:rPr>
          <w:rFonts w:hint="eastAsia"/>
        </w:rPr>
        <w:t>日</w:t>
      </w:r>
    </w:p>
    <w:sectPr w:rsidR="00D86E87" w:rsidRPr="00D86E87" w:rsidSect="00D86E87">
      <w:headerReference w:type="default" r:id="rId9"/>
      <w:footerReference w:type="default" r:id="rId10"/>
      <w:pgSz w:w="11905" w:h="16838"/>
      <w:pgMar w:top="1871" w:right="1304" w:bottom="1871" w:left="1588" w:header="851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7C8" w:rsidRDefault="007D07C8" w:rsidP="0052762C">
      <w:r>
        <w:separator/>
      </w:r>
    </w:p>
  </w:endnote>
  <w:endnote w:type="continuationSeparator" w:id="1">
    <w:p w:rsidR="007D07C8" w:rsidRDefault="007D07C8" w:rsidP="00527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033" w:rsidRDefault="008838DC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49" type="#_x0000_t202" style="position:absolute;margin-left:0;margin-top:0;width:2in;height:2in;z-index:251662336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 filled="f" stroked="f" strokeweight="1.25pt">
          <v:textbox style="mso-fit-shape-to-text:t" inset="0,0,0,0">
            <w:txbxContent>
              <w:p w:rsidR="00C54033" w:rsidRDefault="008838DC">
                <w:pPr>
                  <w:pStyle w:val="a5"/>
                  <w:ind w:leftChars="100" w:left="320" w:rightChars="100" w:right="320"/>
                  <w:rPr>
                    <w:rStyle w:val="a7"/>
                    <w:sz w:val="28"/>
                    <w:szCs w:val="28"/>
                  </w:rPr>
                </w:pPr>
                <w:r>
                  <w:rPr>
                    <w:rStyle w:val="a7"/>
                    <w:sz w:val="28"/>
                    <w:szCs w:val="28"/>
                  </w:rPr>
                  <w:fldChar w:fldCharType="begin"/>
                </w:r>
                <w:r w:rsidR="00C54033">
                  <w:rPr>
                    <w:rStyle w:val="a7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Style w:val="a7"/>
                    <w:sz w:val="28"/>
                    <w:szCs w:val="28"/>
                  </w:rPr>
                  <w:fldChar w:fldCharType="separate"/>
                </w:r>
                <w:r w:rsidR="00F8392F">
                  <w:rPr>
                    <w:rStyle w:val="a7"/>
                    <w:noProof/>
                    <w:sz w:val="28"/>
                    <w:szCs w:val="28"/>
                  </w:rPr>
                  <w:t>1</w:t>
                </w:r>
                <w:r>
                  <w:rPr>
                    <w:rStyle w:val="a7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7C8" w:rsidRDefault="007D07C8" w:rsidP="0052762C">
      <w:r>
        <w:separator/>
      </w:r>
    </w:p>
  </w:footnote>
  <w:footnote w:type="continuationSeparator" w:id="1">
    <w:p w:rsidR="007D07C8" w:rsidRDefault="007D07C8" w:rsidP="00527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033" w:rsidRDefault="008838DC">
    <w:pPr>
      <w:pStyle w:val="a6"/>
      <w:pBdr>
        <w:bottom w:val="none" w:sz="0" w:space="1" w:color="auto"/>
      </w:pBdr>
    </w:pPr>
    <w:r>
      <w:pict>
        <v:rect id="矩形 19" o:spid="_x0000_s2050" style="position:absolute;left:0;text-align:left;margin-left:1076.8pt;margin-top:0;width:2in;height:2in;z-index:251661312;mso-wrap-style:none;mso-position-horizontal:right;mso-position-horizontal-relative:margin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 filled="f" strokecolor="white">
          <v:textbox style="mso-fit-shape-to-text:t" inset="0,0,0,0">
            <w:txbxContent>
              <w:p w:rsidR="00C54033" w:rsidRDefault="00C54033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DFB8E6"/>
    <w:multiLevelType w:val="singleLevel"/>
    <w:tmpl w:val="AADFB8E6"/>
    <w:lvl w:ilvl="0">
      <w:start w:val="1"/>
      <w:numFmt w:val="decimal"/>
      <w:suff w:val="nothing"/>
      <w:lvlText w:val="（%1）"/>
      <w:lvlJc w:val="left"/>
    </w:lvl>
  </w:abstractNum>
  <w:abstractNum w:abstractNumId="1">
    <w:nsid w:val="AD820DBB"/>
    <w:multiLevelType w:val="singleLevel"/>
    <w:tmpl w:val="AD820DBB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0561B4CE"/>
    <w:multiLevelType w:val="singleLevel"/>
    <w:tmpl w:val="0561B4CE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3">
    <w:nsid w:val="49384338"/>
    <w:multiLevelType w:val="singleLevel"/>
    <w:tmpl w:val="493843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FEA8A99"/>
    <w:multiLevelType w:val="singleLevel"/>
    <w:tmpl w:val="5FEA8A99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0242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245C4"/>
    <w:rsid w:val="00046D46"/>
    <w:rsid w:val="00051616"/>
    <w:rsid w:val="00077DA6"/>
    <w:rsid w:val="000E7679"/>
    <w:rsid w:val="0010625D"/>
    <w:rsid w:val="00107BF9"/>
    <w:rsid w:val="00130559"/>
    <w:rsid w:val="00180916"/>
    <w:rsid w:val="001A3589"/>
    <w:rsid w:val="001E0B1A"/>
    <w:rsid w:val="0022452C"/>
    <w:rsid w:val="00380E79"/>
    <w:rsid w:val="003A0B41"/>
    <w:rsid w:val="003F1D04"/>
    <w:rsid w:val="00403597"/>
    <w:rsid w:val="004509D3"/>
    <w:rsid w:val="004638D3"/>
    <w:rsid w:val="004C13C0"/>
    <w:rsid w:val="0052762C"/>
    <w:rsid w:val="00573B61"/>
    <w:rsid w:val="005853FD"/>
    <w:rsid w:val="005941B7"/>
    <w:rsid w:val="00661F71"/>
    <w:rsid w:val="006B3488"/>
    <w:rsid w:val="007B254C"/>
    <w:rsid w:val="007D07C8"/>
    <w:rsid w:val="007D4D6D"/>
    <w:rsid w:val="00855D9C"/>
    <w:rsid w:val="00867AD5"/>
    <w:rsid w:val="008838DC"/>
    <w:rsid w:val="008C48BD"/>
    <w:rsid w:val="00905858"/>
    <w:rsid w:val="0097466F"/>
    <w:rsid w:val="009C2804"/>
    <w:rsid w:val="00AF78BF"/>
    <w:rsid w:val="00B12BEA"/>
    <w:rsid w:val="00B571E7"/>
    <w:rsid w:val="00B83C59"/>
    <w:rsid w:val="00C01199"/>
    <w:rsid w:val="00C016A2"/>
    <w:rsid w:val="00C26E2D"/>
    <w:rsid w:val="00C54033"/>
    <w:rsid w:val="00D32DBB"/>
    <w:rsid w:val="00D35A22"/>
    <w:rsid w:val="00D849D2"/>
    <w:rsid w:val="00D86E87"/>
    <w:rsid w:val="00DE34DD"/>
    <w:rsid w:val="00E35EB2"/>
    <w:rsid w:val="00F727EE"/>
    <w:rsid w:val="00F8392F"/>
    <w:rsid w:val="00F97CDE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62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52762C"/>
  </w:style>
  <w:style w:type="paragraph" w:styleId="a4">
    <w:name w:val="Balloon Text"/>
    <w:basedOn w:val="a"/>
    <w:link w:val="Char0"/>
    <w:qFormat/>
    <w:rsid w:val="0052762C"/>
    <w:rPr>
      <w:sz w:val="18"/>
      <w:szCs w:val="18"/>
    </w:rPr>
  </w:style>
  <w:style w:type="paragraph" w:styleId="a5">
    <w:name w:val="footer"/>
    <w:basedOn w:val="a"/>
    <w:qFormat/>
    <w:rsid w:val="00527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27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2762C"/>
  </w:style>
  <w:style w:type="character" w:customStyle="1" w:styleId="Char">
    <w:name w:val="称呼 Char"/>
    <w:link w:val="a3"/>
    <w:uiPriority w:val="99"/>
    <w:qFormat/>
    <w:locked/>
    <w:rsid w:val="0052762C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52762C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52762C"/>
    <w:pPr>
      <w:ind w:firstLineChars="200" w:firstLine="420"/>
    </w:pPr>
  </w:style>
  <w:style w:type="paragraph" w:styleId="a8">
    <w:name w:val="footnote text"/>
    <w:basedOn w:val="a"/>
    <w:link w:val="Char1"/>
    <w:rsid w:val="005853F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8"/>
    <w:rsid w:val="005853FD"/>
    <w:rPr>
      <w:rFonts w:eastAsia="仿宋_GB2312"/>
      <w:kern w:val="32"/>
      <w:sz w:val="18"/>
      <w:szCs w:val="18"/>
    </w:rPr>
  </w:style>
  <w:style w:type="character" w:styleId="a9">
    <w:name w:val="footnote reference"/>
    <w:basedOn w:val="a0"/>
    <w:rsid w:val="005853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54DE92-5418-4086-B15B-5CCE6C60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</cp:revision>
  <cp:lastPrinted>2024-02-28T00:21:00Z</cp:lastPrinted>
  <dcterms:created xsi:type="dcterms:W3CDTF">2024-02-28T00:21:00Z</dcterms:created>
  <dcterms:modified xsi:type="dcterms:W3CDTF">2024-02-28T00:21:00Z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