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sz w:val="32"/>
          <w:szCs w:val="32"/>
        </w:rPr>
        <w:t>202</w:t>
      </w:r>
      <w:r>
        <w:rPr>
          <w:rFonts w:hint="eastAsia" w:ascii="Times New Roman" w:hAnsi="Times New Roman" w:eastAsia="楷体_GB2312" w:cs="楷体_GB2312"/>
          <w:sz w:val="3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151</w:t>
      </w:r>
      <w:r>
        <w:rPr>
          <w:rFonts w:hint="eastAsia" w:ascii="Times New Roman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罪犯黄金日，男，1982年10月8日出生， 汉族，初中文化，原户籍所在地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福建省石狮市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石狮市人民法院于2020年10月30日作出（2020）闽0581刑初972号刑事判决,以被告人黄金日犯故意伤害罪，判处有期徒刑十四年六个月。该犯不服，提出上诉。福建省泉州市中级人民法院于2020年12月24日作出（2020）闽05刑终1259号刑事裁定，驳回上诉，维持原判。刑期自2020年6月22日起至2034年12月21日止。2021年3月18日交付福建省厦门监狱执行刑罚。属考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：考核期内违规一次，经民警教育后，能反省悔改，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目前能遵守监规纪律，至提请前未再有违规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奖惩情况：该犯考核期2021年3月18日至2024年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，累计获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</w:rPr>
        <w:t>3750.5分，表扬5次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不予</w:t>
      </w:r>
      <w:r>
        <w:rPr>
          <w:rFonts w:hint="eastAsia" w:ascii="仿宋_GB2312" w:hAnsi="仿宋_GB2312" w:eastAsia="仿宋_GB2312" w:cs="仿宋_GB2312"/>
          <w:sz w:val="32"/>
          <w:szCs w:val="32"/>
        </w:rPr>
        <w:t>奖励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违规1次，扣考核分35分，其中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重大违规1次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2023年8月5因动手打人情节较重扣35分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该犯考核期内有一次重大违规，因此提请减刑幅度扣减一个月。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日移送检察机关征求意见，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日福建省厦门市人民检察院派员列席监狱减刑假释评审委员会，发表意见情况：无异议。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因此，依照《中华人民共和国刑法》第七十八条、第七十九条、《中华人民共和国刑事诉讼法》第二百七十三条第二款、《中华人民共和国监狱法》第二十九条的规定，建议对罪犯黄金日予以减刑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个月。特提请你院审理裁定。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附件：1.罪犯黄金日卷宗2册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2.减刑建议书2份 </w:t>
      </w:r>
    </w:p>
    <w:p>
      <w:pPr>
        <w:spacing w:line="540" w:lineRule="exact"/>
        <w:rPr>
          <w:rFonts w:ascii="仿宋_GB2312" w:eastAsia="仿宋_GB2312"/>
          <w:kern w:val="0"/>
          <w:sz w:val="32"/>
          <w:szCs w:val="32"/>
        </w:rPr>
      </w:pPr>
    </w:p>
    <w:p>
      <w:pPr>
        <w:spacing w:line="540" w:lineRule="exact"/>
        <w:jc w:val="righ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wordWrap w:val="0"/>
        <w:spacing w:line="540" w:lineRule="exact"/>
        <w:ind w:left="6880" w:right="80" w:hanging="6880" w:hangingChars="2150"/>
        <w:jc w:val="right"/>
        <w:rPr>
          <w:rFonts w:hint="default" w:eastAsia="仿宋_GB231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2024年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AA0"/>
    <w:rsid w:val="0003534A"/>
    <w:rsid w:val="00053B7D"/>
    <w:rsid w:val="00084EC5"/>
    <w:rsid w:val="000D41D0"/>
    <w:rsid w:val="000F3F13"/>
    <w:rsid w:val="001248F7"/>
    <w:rsid w:val="00164189"/>
    <w:rsid w:val="0019436B"/>
    <w:rsid w:val="00215BBD"/>
    <w:rsid w:val="002238DF"/>
    <w:rsid w:val="002D4A50"/>
    <w:rsid w:val="002E3C0E"/>
    <w:rsid w:val="002E3CA7"/>
    <w:rsid w:val="00346121"/>
    <w:rsid w:val="0037137D"/>
    <w:rsid w:val="00454AA0"/>
    <w:rsid w:val="00463213"/>
    <w:rsid w:val="00477CF0"/>
    <w:rsid w:val="004B1790"/>
    <w:rsid w:val="00525DC3"/>
    <w:rsid w:val="005812AD"/>
    <w:rsid w:val="00595A07"/>
    <w:rsid w:val="00636AA1"/>
    <w:rsid w:val="006A60F7"/>
    <w:rsid w:val="006D7B72"/>
    <w:rsid w:val="00701C31"/>
    <w:rsid w:val="00707962"/>
    <w:rsid w:val="00785163"/>
    <w:rsid w:val="007A35F1"/>
    <w:rsid w:val="007F723F"/>
    <w:rsid w:val="00871E41"/>
    <w:rsid w:val="00875266"/>
    <w:rsid w:val="008F761F"/>
    <w:rsid w:val="00902B5C"/>
    <w:rsid w:val="00915255"/>
    <w:rsid w:val="00931EBF"/>
    <w:rsid w:val="00945450"/>
    <w:rsid w:val="00955FA2"/>
    <w:rsid w:val="009E3212"/>
    <w:rsid w:val="009F5F84"/>
    <w:rsid w:val="00AB7D33"/>
    <w:rsid w:val="00AF4EF4"/>
    <w:rsid w:val="00BB6D6E"/>
    <w:rsid w:val="00BE2BB4"/>
    <w:rsid w:val="00BF6A89"/>
    <w:rsid w:val="00C029B4"/>
    <w:rsid w:val="00C33A5E"/>
    <w:rsid w:val="00C537FD"/>
    <w:rsid w:val="00C7595D"/>
    <w:rsid w:val="00C75CA0"/>
    <w:rsid w:val="00CB30E8"/>
    <w:rsid w:val="00CD5D45"/>
    <w:rsid w:val="00CF7B30"/>
    <w:rsid w:val="00D40E4B"/>
    <w:rsid w:val="00D51F73"/>
    <w:rsid w:val="00D857E7"/>
    <w:rsid w:val="00D86ACC"/>
    <w:rsid w:val="00DC3F6F"/>
    <w:rsid w:val="00DD4B9D"/>
    <w:rsid w:val="00DE2239"/>
    <w:rsid w:val="00DE4A19"/>
    <w:rsid w:val="00DF5AE9"/>
    <w:rsid w:val="00E00D6C"/>
    <w:rsid w:val="00E056CA"/>
    <w:rsid w:val="00E3364D"/>
    <w:rsid w:val="00E5401D"/>
    <w:rsid w:val="00E72E93"/>
    <w:rsid w:val="00ED1545"/>
    <w:rsid w:val="00EF682B"/>
    <w:rsid w:val="00F0177D"/>
    <w:rsid w:val="00F356FD"/>
    <w:rsid w:val="00F746DB"/>
    <w:rsid w:val="00FA605D"/>
    <w:rsid w:val="00FB08B4"/>
    <w:rsid w:val="00FB59DC"/>
    <w:rsid w:val="01470E7C"/>
    <w:rsid w:val="0E2C08C4"/>
    <w:rsid w:val="0EC41D78"/>
    <w:rsid w:val="0F4E2998"/>
    <w:rsid w:val="12B94583"/>
    <w:rsid w:val="22697E1A"/>
    <w:rsid w:val="2456078A"/>
    <w:rsid w:val="2B651DA5"/>
    <w:rsid w:val="3418672F"/>
    <w:rsid w:val="4A946FEA"/>
    <w:rsid w:val="4D4205AF"/>
    <w:rsid w:val="4E0E0C36"/>
    <w:rsid w:val="57322FD6"/>
    <w:rsid w:val="57E838EB"/>
    <w:rsid w:val="5EA079D5"/>
    <w:rsid w:val="6AD51E47"/>
    <w:rsid w:val="7B76187B"/>
    <w:rsid w:val="7D144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269</Words>
  <Characters>1534</Characters>
  <Lines>12</Lines>
  <Paragraphs>3</Paragraphs>
  <TotalTime>3</TotalTime>
  <ScaleCrop>false</ScaleCrop>
  <LinksUpToDate>false</LinksUpToDate>
  <CharactersWithSpaces>1800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2023-03-21T00:29:00Z</dcterms:created>
  <dc:creator>联想用户</dc:creator>
  <cp:lastModifiedBy>周文娟</cp:lastModifiedBy>
  <cp:lastPrinted>2024-04-28T10:01:57Z</cp:lastPrinted>
  <dcterms:modified xsi:type="dcterms:W3CDTF">2024-04-28T10:02:25Z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3362154E67734A3D9C921BF1CD2582C9</vt:lpwstr>
  </property>
</Properties>
</file>