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ascii="方正小标宋简体" w:eastAsia="方正小标宋简体"/>
          <w:sz w:val="40"/>
        </w:rPr>
      </w:pPr>
      <w:r>
        <w:rPr>
          <w:rFonts w:hint="eastAsia" w:ascii="方正小标宋简体" w:eastAsia="方正小标宋简体"/>
          <w:sz w:val="40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ascii="方正小标宋简体" w:eastAsia="方正小标宋简体"/>
          <w:sz w:val="40"/>
        </w:rPr>
      </w:pPr>
      <w:r>
        <w:rPr>
          <w:rFonts w:hint="eastAsia" w:ascii="方正小标宋简体" w:eastAsia="方正小标宋简体"/>
          <w:sz w:val="40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960" w:firstLineChars="1550"/>
        <w:textAlignment w:val="auto"/>
      </w:pPr>
      <w:r>
        <w:rPr>
          <w:rFonts w:hint="eastAsia"/>
        </w:rPr>
        <w:t>〔202</w:t>
      </w:r>
      <w:r>
        <w:t>4</w:t>
      </w:r>
      <w:r>
        <w:rPr>
          <w:rFonts w:hint="eastAsia"/>
        </w:rPr>
        <w:t>〕闽厦狱减字第170号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罪犯李添荣，男，199</w:t>
      </w:r>
      <w:r>
        <w:t>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月30日出生，汉族，小学文化，户籍所在地福建省武平县</w:t>
      </w:r>
      <w:bookmarkStart w:id="0" w:name="_GoBack"/>
      <w:bookmarkEnd w:id="0"/>
      <w:r>
        <w:rPr>
          <w:rFonts w:hint="eastAsia"/>
        </w:rPr>
        <w:t>。曾因犯</w:t>
      </w:r>
      <w:r>
        <w:t>盗窃罪于</w:t>
      </w:r>
      <w:r>
        <w:rPr>
          <w:rFonts w:hint="eastAsia"/>
        </w:rPr>
        <w:t>2</w:t>
      </w:r>
      <w:r>
        <w:t>006</w:t>
      </w:r>
      <w:r>
        <w:rPr>
          <w:rFonts w:hint="eastAsia"/>
        </w:rPr>
        <w:t>年12月12日</w:t>
      </w:r>
      <w:r>
        <w:t>被龙岩市新罗区人民法院判处有期徒刑一年，并处罚金人民币二万元，</w:t>
      </w:r>
      <w:r>
        <w:rPr>
          <w:rFonts w:hint="eastAsia"/>
        </w:rPr>
        <w:t>2007年7月12日</w:t>
      </w:r>
      <w:r>
        <w:t>刑满释放；</w:t>
      </w:r>
      <w:r>
        <w:rPr>
          <w:rFonts w:hint="eastAsia"/>
        </w:rPr>
        <w:t>因犯</w:t>
      </w:r>
      <w:r>
        <w:t>盗窃罪于</w:t>
      </w:r>
      <w:r>
        <w:rPr>
          <w:rFonts w:hint="eastAsia"/>
        </w:rPr>
        <w:t>2009年5月6日</w:t>
      </w:r>
      <w:r>
        <w:t>被龙岩市新罗区人民法院判处有期徒刑四年，并处罚金人民币二万元，</w:t>
      </w:r>
      <w:r>
        <w:rPr>
          <w:rFonts w:hint="eastAsia"/>
        </w:rPr>
        <w:t>2012年7月8日</w:t>
      </w:r>
      <w:r>
        <w:t>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福建省厦门市思明区人民法院于2014年1</w:t>
      </w:r>
      <w:r>
        <w:t>1</w:t>
      </w:r>
      <w:r>
        <w:rPr>
          <w:rFonts w:hint="eastAsia"/>
        </w:rPr>
        <w:t>月18日作出（201</w:t>
      </w:r>
      <w:r>
        <w:t>4</w:t>
      </w:r>
      <w:r>
        <w:rPr>
          <w:rFonts w:hint="eastAsia"/>
        </w:rPr>
        <w:t>）思刑</w:t>
      </w:r>
      <w:r>
        <w:t>初字第</w:t>
      </w:r>
      <w:r>
        <w:rPr>
          <w:rFonts w:hint="eastAsia"/>
        </w:rPr>
        <w:t>1289号刑事判决，以被告人李添荣犯抢劫罪，判处有期徒刑十二年，并处罚金人民币一万元，赔偿</w:t>
      </w:r>
      <w:r>
        <w:t>被害人经济损失人民币</w:t>
      </w:r>
      <w:r>
        <w:rPr>
          <w:rFonts w:hint="eastAsia"/>
        </w:rPr>
        <w:t>1700元。该犯不服，提出上诉。福建省厦门市中级人民法院于20</w:t>
      </w:r>
      <w:r>
        <w:t>15</w:t>
      </w:r>
      <w:r>
        <w:rPr>
          <w:rFonts w:hint="eastAsia"/>
        </w:rPr>
        <w:t>年1月20日作出（201</w:t>
      </w:r>
      <w:r>
        <w:t>5</w:t>
      </w:r>
      <w:r>
        <w:rPr>
          <w:rFonts w:hint="eastAsia"/>
        </w:rPr>
        <w:t>）厦刑终</w:t>
      </w:r>
      <w:r>
        <w:t>字第</w:t>
      </w:r>
      <w:r>
        <w:rPr>
          <w:rFonts w:hint="eastAsia"/>
        </w:rPr>
        <w:t>44号刑事裁定书裁定：驳回上诉，维持原判。刑期自201</w:t>
      </w:r>
      <w:r>
        <w:t>4</w:t>
      </w:r>
      <w:r>
        <w:rPr>
          <w:rFonts w:hint="eastAsia"/>
        </w:rPr>
        <w:t>年1月17日起至2026年1月16日止。20</w:t>
      </w:r>
      <w:r>
        <w:t>15</w:t>
      </w:r>
      <w:r>
        <w:rPr>
          <w:rFonts w:hint="eastAsia"/>
        </w:rPr>
        <w:t>年3月18日交付福建省厦门监狱执行刑罚。20</w:t>
      </w:r>
      <w:r>
        <w:t>18</w:t>
      </w:r>
      <w:r>
        <w:rPr>
          <w:rFonts w:hint="eastAsia"/>
        </w:rPr>
        <w:t>年4月25日福建省厦门市中级人民法院作出（2018）闽02刑更263号刑事裁定，对其减刑四个月；2020年5月28日福建省厦门市中级人民法院作出（20</w:t>
      </w:r>
      <w:r>
        <w:t>20</w:t>
      </w:r>
      <w:r>
        <w:rPr>
          <w:rFonts w:hint="eastAsia"/>
        </w:rPr>
        <w:t>）闽02刑更</w:t>
      </w:r>
      <w:r>
        <w:t>216</w:t>
      </w:r>
      <w:r>
        <w:rPr>
          <w:rFonts w:hint="eastAsia"/>
        </w:rPr>
        <w:t>号刑事裁定，对其减刑七个月，20</w:t>
      </w:r>
      <w:r>
        <w:t>20</w:t>
      </w:r>
      <w:r>
        <w:rPr>
          <w:rFonts w:hint="eastAsia"/>
        </w:rPr>
        <w:t>年</w:t>
      </w:r>
      <w:r>
        <w:t>5</w:t>
      </w:r>
      <w:r>
        <w:rPr>
          <w:rFonts w:hint="eastAsia"/>
        </w:rPr>
        <w:t>月</w:t>
      </w:r>
      <w:r>
        <w:t>28</w:t>
      </w:r>
      <w:r>
        <w:rPr>
          <w:rFonts w:hint="eastAsia"/>
        </w:rPr>
        <w:t>日送达，现刑期至20</w:t>
      </w:r>
      <w:r>
        <w:t>25</w:t>
      </w:r>
      <w:r>
        <w:rPr>
          <w:rFonts w:hint="eastAsia"/>
        </w:rPr>
        <w:t>年</w:t>
      </w:r>
      <w:r>
        <w:t>2</w:t>
      </w:r>
      <w:r>
        <w:rPr>
          <w:rFonts w:hint="eastAsia"/>
        </w:rPr>
        <w:t>月</w:t>
      </w:r>
      <w:r>
        <w:t>16</w:t>
      </w:r>
      <w:r>
        <w:rPr>
          <w:rFonts w:hint="eastAsia"/>
        </w:rPr>
        <w:t>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该犯自</w:t>
      </w:r>
      <w:r>
        <w:rPr>
          <w:rFonts w:hint="eastAsia"/>
          <w:lang w:val="en-US" w:eastAsia="zh-CN"/>
        </w:rPr>
        <w:t>是上次减刑</w:t>
      </w:r>
      <w:r>
        <w:rPr>
          <w:rFonts w:hint="eastAsia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遵守监规：能遵守法律法规及监规纪律，接受教育改造。该犯于2022年2月9日因不按规定晾晒衣服，扣1分；</w:t>
      </w:r>
      <w:r>
        <w:t>于</w:t>
      </w:r>
      <w:r>
        <w:rPr>
          <w:rFonts w:hint="eastAsia"/>
        </w:rPr>
        <w:t>2022年11月20日因琐事与罪犯邓家勇发生争执，情节轻微且认错态度好，扣9分；于2023年2月11日因未按规定时间作息，情节轻微，扣2分；于2023年8月13日因生活琐事与他犯发生争吵，情节轻微且认错态度好，扣3分。违规扣分后经分监区民警教育，该犯能够认识到自己的错误，在后续的改造生活中遵守监规纪律，在日常改造生活上表现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奖惩情况：该犯上次评定表扬剩余考核分</w:t>
      </w:r>
      <w:r>
        <w:t>0</w:t>
      </w:r>
      <w:r>
        <w:rPr>
          <w:rFonts w:hint="eastAsia"/>
        </w:rPr>
        <w:t>分，本轮考核期20</w:t>
      </w:r>
      <w:r>
        <w:t>20</w:t>
      </w:r>
      <w:r>
        <w:rPr>
          <w:rFonts w:hint="eastAsia"/>
        </w:rPr>
        <w:t>年1月至202</w:t>
      </w:r>
      <w:r>
        <w:t>4</w:t>
      </w:r>
      <w:r>
        <w:rPr>
          <w:rFonts w:hint="eastAsia"/>
        </w:rPr>
        <w:t>年1月累计获考核分</w:t>
      </w:r>
      <w:r>
        <w:t>6176</w:t>
      </w:r>
      <w:r>
        <w:rPr>
          <w:rFonts w:hint="eastAsia"/>
        </w:rPr>
        <w:t>分，合计获得考核分</w:t>
      </w:r>
      <w:r>
        <w:t>6176</w:t>
      </w:r>
      <w:r>
        <w:rPr>
          <w:rFonts w:hint="eastAsia"/>
        </w:rPr>
        <w:t>分，表扬</w:t>
      </w:r>
      <w:r>
        <w:t>8</w:t>
      </w:r>
      <w:r>
        <w:rPr>
          <w:rFonts w:hint="eastAsia"/>
        </w:rPr>
        <w:t>次，物质奖励</w:t>
      </w:r>
      <w:r>
        <w:t>2</w:t>
      </w:r>
      <w:r>
        <w:rPr>
          <w:rFonts w:hint="eastAsia"/>
        </w:rPr>
        <w:t>次；间隔期</w:t>
      </w:r>
      <w:r>
        <w:t>2020</w:t>
      </w:r>
      <w:r>
        <w:rPr>
          <w:rFonts w:hint="eastAsia"/>
        </w:rPr>
        <w:t>年</w:t>
      </w:r>
      <w:r>
        <w:t>5</w:t>
      </w:r>
      <w:r>
        <w:rPr>
          <w:rFonts w:hint="eastAsia"/>
        </w:rPr>
        <w:t>月</w:t>
      </w:r>
      <w:r>
        <w:t>28</w:t>
      </w:r>
      <w:r>
        <w:rPr>
          <w:rFonts w:hint="eastAsia"/>
        </w:rPr>
        <w:t>日至</w:t>
      </w:r>
      <w:r>
        <w:t>2024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月，获考核分</w:t>
      </w:r>
      <w:r>
        <w:t>5388.5</w:t>
      </w:r>
      <w:r>
        <w:rPr>
          <w:rFonts w:hint="eastAsia"/>
        </w:rPr>
        <w:t>分。考核期内违规</w:t>
      </w:r>
      <w:r>
        <w:t>4</w:t>
      </w:r>
      <w:r>
        <w:rPr>
          <w:rFonts w:hint="eastAsia"/>
        </w:rPr>
        <w:t>次，累计扣</w:t>
      </w:r>
      <w:r>
        <w:t>15</w:t>
      </w:r>
      <w:r>
        <w:rPr>
          <w:rFonts w:hint="eastAsia"/>
        </w:rPr>
        <w:t>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罪犯原判财产性判项罚金人民币</w:t>
      </w:r>
      <w:r>
        <w:t>10000</w:t>
      </w:r>
      <w:r>
        <w:rPr>
          <w:rFonts w:hint="eastAsia"/>
        </w:rPr>
        <w:t>元，赔偿被害人</w:t>
      </w:r>
      <w:r>
        <w:t>经济损失</w:t>
      </w:r>
      <w:r>
        <w:rPr>
          <w:rFonts w:hint="eastAsia"/>
        </w:rPr>
        <w:t>人民币</w:t>
      </w:r>
      <w:r>
        <w:t>1700</w:t>
      </w:r>
      <w:r>
        <w:rPr>
          <w:rFonts w:hint="eastAsia"/>
        </w:rPr>
        <w:t>元</w:t>
      </w:r>
      <w:r>
        <w:t>，已于</w:t>
      </w:r>
      <w:r>
        <w:rPr>
          <w:rFonts w:hint="eastAsia"/>
        </w:rPr>
        <w:t>第一次</w:t>
      </w:r>
      <w:r>
        <w:t>减刑缴纳完毕。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该犯系原判十年以上</w:t>
      </w:r>
      <w:r>
        <w:t>抢劫</w:t>
      </w:r>
      <w:r>
        <w:rPr>
          <w:rFonts w:hint="eastAsia"/>
        </w:rPr>
        <w:t>罪犯，属于从严掌握对象，因此提请减刑幅度扣减一个月。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本案于2024年3月25日至2024年4月10日移送检察机关征求意见；2024年4月11日福建省厦门市人民检察院派员列席监狱减刑假释评审委员会，发表意见情况：无异议。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因此，依照《中华人民共和国刑法》第七十八条、第七十九条《中华人民共和国刑事诉讼法》第二百七十三条第二款、《中华人民共和国监狱法》第二十九条的规定，建议对罪犯李添荣予以减刑八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</w:pPr>
      <w:r>
        <w:rPr>
          <w:rFonts w:hint="eastAsia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</w:pPr>
      <w:r>
        <w:rPr>
          <w:rFonts w:hint="eastAsia"/>
        </w:rPr>
        <w:t>附件：⒈罪犯李添荣卷宗</w:t>
      </w:r>
      <w:r>
        <w:t>4</w:t>
      </w:r>
      <w:r>
        <w:rPr>
          <w:rFonts w:hint="eastAsia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600" w:firstLineChars="500"/>
        <w:textAlignment w:val="auto"/>
      </w:pPr>
      <w:r>
        <w:rPr>
          <w:rFonts w:hint="eastAsia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5760" w:firstLineChars="1800"/>
        <w:textAlignment w:val="auto"/>
      </w:pPr>
      <w:r>
        <w:rPr>
          <w:rFonts w:hint="eastAsia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5760" w:firstLineChars="1800"/>
        <w:textAlignment w:val="auto"/>
      </w:pPr>
      <w:r>
        <w:rPr>
          <w:rFonts w:hint="eastAsia"/>
        </w:rPr>
        <w:t>2024年4月22日</w:t>
      </w:r>
    </w:p>
    <w:sectPr>
      <w:headerReference r:id="rId3" w:type="default"/>
      <w:footerReference r:id="rId4" w:type="default"/>
      <w:pgSz w:w="11905" w:h="16838"/>
      <w:pgMar w:top="1871" w:right="1304" w:bottom="1871" w:left="1588" w:header="851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9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Style w:val="9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E4PkQ3uAQAA1wMAAA4AAABkcnMvZTJvRG9jLnhtbK1TwY7TMBC9&#10;I/EPlu802cIuUdR0BVSLkBAgLXyA69iNJdtj2W6T8gHwB5y4cOe7+h2MnaSLdi972Esy45l5M+95&#10;vLoejCYH4YMC29CLRUmJsBxaZXcN/fb15kVFSYjMtkyDFQ09ikCv18+frXpXiyV0oFvhCYLYUPeu&#10;oV2Mri6KwDthWFiAExaDErxhEV2/K1rPekQ3uliW5VXRg2+dBy5CwNPNGKQTon8MIEipuNgA3xth&#10;44jqhWYRKYVOuUDXeVopBY+fpQwiEt1QZBrzF5ugvU3fYr1i9c4z1yk+jcAeM8I9ToYpi03PUBsW&#10;Gdl79QDKKO4hgIwLDqYYiWRFkMVFeU+b2445kbmg1MGdRQ9PB8s/Hb54otqGvnxFiWUGb/z06+fp&#10;99/Tnx/kKunTu1Bj2q3DxDi8hQG3Zj4PeJhoD9Kb9EdCBOOo7vGsrhgi4amoWlZViSGOsdlB/OKu&#10;3PkQ3wswJBkN9Xh9WVV2+BjimDqnpG4WbpTW+Qq1JT2iXlavL3PFOYTo2qZkkbdhwkmcxtmTFYft&#10;MBHdQntEnvg+sH8H/jslPW5HQy0+Bkr0B4vip0WaDT8b29lglmNhQyMlo/kujgu3d17turyCaaDg&#10;3uwjMsjE0hhjbxQkOXjfWZppN9NC/e/nrLv3uP4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GmC&#10;S9MAAAAFAQAADwAAAAAAAAABACAAAAAiAAAAZHJzL2Rvd25yZXYueG1sUEsBAhQAFAAAAAgAh07i&#10;QE4PkQ3uAQAA1wMAAA4AAAAAAAAAAQAgAAAAIgEAAGRycy9lMm9Eb2MueG1sUEsFBgAAAAAGAAYA&#10;WQEAAII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9"/>
                        <w:sz w:val="28"/>
                        <w:szCs w:val="28"/>
                      </w:rPr>
                    </w:pPr>
                    <w:r>
                      <w:rPr>
                        <w:rStyle w:val="9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sz w:val="28"/>
                        <w:szCs w:val="28"/>
                      </w:rPr>
                      <w:t>3</w:t>
                    </w:r>
                    <w:r>
                      <w:rPr>
                        <w:rStyle w:val="9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djQw7h8CAABbBAAADgAAAGRycy9lMm9Eb2MueG1srVRNjtMwFN4j&#10;cQfLe5q2o0GdqOkIUYqQEIw0wwFc+yWx5D/ZbpOeBokdh+A4iGvw7CQtDJsuyCL5bD9/732fn7O+&#10;77UiR/BBWlPRxWxOCRhuhTRNRb887V6tKAmRGcGUNVDREwR6v3n5Yt25Epa2tUqAJ0hiQtm5irYx&#10;urIoAm9BszCzDgwu1tZrFnHom0J41iG7VsVyPn9ddNYL5y2HEHB2OyzSkdFfQ2jrWnLYWn7QYOLA&#10;6kGxiJJCK12gm1xtXQOPn+s6QCSqoqg05jcmQbxP72KzZmXjmWslH0tg15TwTJNm0mDSM9WWRUYO&#10;Xv5DpSX3Ntg6zrjVxSAkO4IqFvNn3jy2zEHWglYHdzY9/D9a/un44IkUFb25ocQwjSf+6+v3nz++&#10;kcVdcqdzocSgR/fgx1FAmKT2tdfpiyJInx09nR2FPhKOk4vVcrWao9kc16YB8hSX7c6H+B6sJglU&#10;1OORZSfZ8WOIQ+gUkrIZu5NK4TwrlSFdRe9ul7fIz7AVa2wBhNqhnGCaTBOskiJtSTuCb/ZvlSdH&#10;hu2wy0/SiNX8FZbybVloh7i8NDSKlhGSDaxsgYl3RpB4cuiYwZtCUzEaBCUK8GIllCMjk+qaSCxC&#10;mUQNuW1H8cn+wfCEYr/vkTTBvRUnPLkOW3fKrz4Y7IzU5RPwE9hP4OC8bFr0eTG4494cIjqajb7Q&#10;oiVpgD2XzRnvR2rqP8c56vJP2Pw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/s359IAAAAFAQAA&#10;DwAAAAAAAAABACAAAAAiAAAAZHJzL2Rvd25yZXYueG1sUEsBAhQAFAAAAAgAh07iQHY0MO4fAgAA&#10;WwQAAA4AAAAAAAAAAQAgAAAAIQEAAGRycy9lMm9Eb2MueG1sUEsFBgAAAAAGAAYAWQEAALIFAAAA&#10;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030BE"/>
    <w:rsid w:val="00077DA6"/>
    <w:rsid w:val="000E6504"/>
    <w:rsid w:val="000E7679"/>
    <w:rsid w:val="00107BF9"/>
    <w:rsid w:val="00130559"/>
    <w:rsid w:val="00180916"/>
    <w:rsid w:val="001A3589"/>
    <w:rsid w:val="001E0B1A"/>
    <w:rsid w:val="00305D9B"/>
    <w:rsid w:val="00380E79"/>
    <w:rsid w:val="003C6173"/>
    <w:rsid w:val="003F1D04"/>
    <w:rsid w:val="00403597"/>
    <w:rsid w:val="00423D04"/>
    <w:rsid w:val="00431831"/>
    <w:rsid w:val="004509D3"/>
    <w:rsid w:val="004638D3"/>
    <w:rsid w:val="004C13C0"/>
    <w:rsid w:val="00501195"/>
    <w:rsid w:val="0052762C"/>
    <w:rsid w:val="005309C3"/>
    <w:rsid w:val="005444DF"/>
    <w:rsid w:val="00573B61"/>
    <w:rsid w:val="005853FD"/>
    <w:rsid w:val="005941B7"/>
    <w:rsid w:val="005F1858"/>
    <w:rsid w:val="00661F71"/>
    <w:rsid w:val="00671827"/>
    <w:rsid w:val="006856AF"/>
    <w:rsid w:val="006A08A2"/>
    <w:rsid w:val="006B3488"/>
    <w:rsid w:val="006C271E"/>
    <w:rsid w:val="00701C33"/>
    <w:rsid w:val="007176C7"/>
    <w:rsid w:val="007D4D6D"/>
    <w:rsid w:val="00855D9C"/>
    <w:rsid w:val="00867AD5"/>
    <w:rsid w:val="008C48BD"/>
    <w:rsid w:val="00905858"/>
    <w:rsid w:val="00920D57"/>
    <w:rsid w:val="00974081"/>
    <w:rsid w:val="0097466F"/>
    <w:rsid w:val="009C2804"/>
    <w:rsid w:val="009E5169"/>
    <w:rsid w:val="00AD0650"/>
    <w:rsid w:val="00AF78BF"/>
    <w:rsid w:val="00B83C59"/>
    <w:rsid w:val="00C01199"/>
    <w:rsid w:val="00C016A2"/>
    <w:rsid w:val="00C26E2D"/>
    <w:rsid w:val="00C35551"/>
    <w:rsid w:val="00C54033"/>
    <w:rsid w:val="00C81275"/>
    <w:rsid w:val="00C87191"/>
    <w:rsid w:val="00CC0025"/>
    <w:rsid w:val="00D32DBB"/>
    <w:rsid w:val="00D73CA7"/>
    <w:rsid w:val="00D86E87"/>
    <w:rsid w:val="00DE34DD"/>
    <w:rsid w:val="00E35EB2"/>
    <w:rsid w:val="00E46E6C"/>
    <w:rsid w:val="00E546DC"/>
    <w:rsid w:val="00EE3662"/>
    <w:rsid w:val="00EE5ADD"/>
    <w:rsid w:val="00F60C66"/>
    <w:rsid w:val="00F7176C"/>
    <w:rsid w:val="00F727EE"/>
    <w:rsid w:val="00F97CDE"/>
    <w:rsid w:val="00FE0126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6A685C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1AC5474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4"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footnote reference"/>
    <w:basedOn w:val="8"/>
    <w:uiPriority w:val="0"/>
    <w:rPr>
      <w:vertAlign w:val="superscript"/>
    </w:rPr>
  </w:style>
  <w:style w:type="character" w:customStyle="1" w:styleId="11">
    <w:name w:val="称呼 Char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脚注文本 Char"/>
    <w:basedOn w:val="8"/>
    <w:link w:val="6"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4D0F75-2084-4672-8E2F-E6FDD4D5F2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220</Words>
  <Characters>1254</Characters>
  <Lines>10</Lines>
  <Paragraphs>2</Paragraphs>
  <TotalTime>143</TotalTime>
  <ScaleCrop>false</ScaleCrop>
  <LinksUpToDate>false</LinksUpToDate>
  <CharactersWithSpaces>1472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2023-12-18T09:13:00Z</dcterms:created>
  <dc:creator>對方正在找表情...</dc:creator>
  <cp:lastModifiedBy>周文娟</cp:lastModifiedBy>
  <cp:lastPrinted>2024-04-28T03:27:43Z</cp:lastPrinted>
  <dcterms:modified xsi:type="dcterms:W3CDTF">2024-04-28T03:28:31Z</dcterms:modified>
  <dc:title>福建省监狱系统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F92C2B4391DD4B6AA4DAA32A0747621D</vt:lpwstr>
  </property>
</Properties>
</file>