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95" w:rightChars="0"/>
        <w:jc w:val="right"/>
        <w:textAlignment w:val="auto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[2024]闽厦狱减字第181号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罪犯郑义华，男，1998年8月18日出生，汉族，初中文化，户籍所在地江西省贵溪市</w:t>
      </w:r>
      <w:bookmarkStart w:id="0" w:name="_GoBack"/>
      <w:bookmarkEnd w:id="0"/>
      <w:r>
        <w:rPr>
          <w:rFonts w:hint="eastAsia" w:ascii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szCs w:val="32"/>
        </w:rPr>
        <w:t>福建省晋江市人民法院于2018年12月28日作出（2018）闽0582刑初2573号刑事判决，以被告人郑义华犯强奸罪，判处有期徒刑十年，剥夺政治权利一年。该犯及同案犯不服，提出上诉。福建省泉州市中级人民法院于2019年4月30日，作出（2019）闽05刑终604号刑事裁定书，裁定：驳回上诉，维持原判。刑期自2018年5月14日起至2028年5月13日止。2019年5月22日交付福建省厦门监狱执行刑罚。</w:t>
      </w:r>
      <w:r>
        <w:rPr>
          <w:rFonts w:hint="eastAsia" w:ascii="仿宋_GB2312" w:hAnsi="仿宋_GB2312" w:cs="仿宋_GB2312"/>
          <w:szCs w:val="32"/>
        </w:rPr>
        <w:t>2022年3月30日，福建省厦门市中级人民法院作出（2022）闽02刑更316号刑事裁定，对其减刑八个月，剥夺政治权利一年不变，2022年3月30日送达，现刑期至2027年9月13日。属宽管级罪犯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该犯上次评定表扬剩余237.9分，本轮考核期2021年12月1日至2024年1月累计获2968.2分，合计获得3206.1分，表扬5次，物质奖励0次；间隔期2022年3月30日至2024年1月，获2528.2分。考核期内无违规扣分。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该犯系</w:t>
      </w:r>
      <w:r>
        <w:rPr>
          <w:rFonts w:hint="eastAsia" w:ascii="仿宋_GB2312"/>
          <w:kern w:val="0"/>
        </w:rPr>
        <w:t>被判处十年有期徒刑以上的强奸罪罪犯</w:t>
      </w:r>
      <w:r>
        <w:rPr>
          <w:rFonts w:hint="eastAsia" w:ascii="仿宋_GB2312" w:hAnsi="仿宋_GB2312" w:cs="仿宋_GB2312"/>
          <w:bCs/>
          <w:szCs w:val="32"/>
        </w:rPr>
        <w:t>，且系</w:t>
      </w:r>
      <w:r>
        <w:rPr>
          <w:rFonts w:hint="eastAsia" w:ascii="仿宋_GB2312"/>
          <w:kern w:val="0"/>
          <w:szCs w:val="32"/>
        </w:rPr>
        <w:t xml:space="preserve">强奸未成年人犯罪， </w:t>
      </w:r>
      <w:r>
        <w:rPr>
          <w:rFonts w:hint="eastAsia" w:ascii="仿宋_GB2312" w:hAnsi="仿宋_GB2312" w:cs="仿宋_GB2312"/>
          <w:bCs/>
          <w:szCs w:val="32"/>
        </w:rPr>
        <w:t>属于从严掌握减刑对象，因此提请减刑幅度扣减二个月。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本案于2024年3月25日至2024年4月10日移送检察机关征求意见，2024年4月11日福建省厦门市人民检察院派员列席监狱减刑评审委员，发表意见情况：无异议。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郑义华予以减刑六个月，剥夺政治权利一年不变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附件：1.罪犯郑义华卷宗3册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40" w:firstLine="6080" w:firstLineChars="1900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40" w:firstLine="5760" w:firstLineChars="1800"/>
        <w:jc w:val="left"/>
        <w:textAlignment w:val="auto"/>
        <w:rPr>
          <w:rFonts w:hint="eastAsia" w:asci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64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 2024年4月22日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4063"/>
    <w:rsid w:val="00125EFD"/>
    <w:rsid w:val="00125F57"/>
    <w:rsid w:val="001261A5"/>
    <w:rsid w:val="00126FE7"/>
    <w:rsid w:val="00127B3A"/>
    <w:rsid w:val="00130FE8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3BEF"/>
    <w:rsid w:val="001E4290"/>
    <w:rsid w:val="001E5E10"/>
    <w:rsid w:val="001E7098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4312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10C5"/>
    <w:rsid w:val="00321C45"/>
    <w:rsid w:val="00322EE3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383"/>
    <w:rsid w:val="00626428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DD8"/>
    <w:rsid w:val="006D3647"/>
    <w:rsid w:val="006D42D0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B48E2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6364"/>
    <w:rsid w:val="00996A72"/>
    <w:rsid w:val="00996C1D"/>
    <w:rsid w:val="00997650"/>
    <w:rsid w:val="009A1083"/>
    <w:rsid w:val="009A3633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F2"/>
    <w:rsid w:val="00AC6F05"/>
    <w:rsid w:val="00AC7794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0FB9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286F"/>
    <w:rsid w:val="00B437AB"/>
    <w:rsid w:val="00B43BED"/>
    <w:rsid w:val="00B4405A"/>
    <w:rsid w:val="00B445D8"/>
    <w:rsid w:val="00B46E11"/>
    <w:rsid w:val="00B50FFF"/>
    <w:rsid w:val="00B52953"/>
    <w:rsid w:val="00B53885"/>
    <w:rsid w:val="00B53B90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2301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21C"/>
    <w:rsid w:val="00D449A1"/>
    <w:rsid w:val="00D45283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4C50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4D1E1618"/>
    <w:rsid w:val="72FE34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159</Words>
  <Characters>910</Characters>
  <Lines>7</Lines>
  <Paragraphs>2</Paragraphs>
  <TotalTime>2</TotalTime>
  <ScaleCrop>false</ScaleCrop>
  <LinksUpToDate>false</LinksUpToDate>
  <CharactersWithSpaces>1067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2024-04-28T09:06:00Z</cp:lastPrinted>
  <dcterms:modified xsi:type="dcterms:W3CDTF">2024-04-28T09:06:19Z</dcterms:modified>
  <cp:revision>160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19D8588DD8CD44FCB8AD553B9EA2762B</vt:lpwstr>
  </property>
</Properties>
</file>