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95" w:rightChars="0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〔</w:t>
      </w:r>
      <w:r>
        <w:rPr>
          <w:rFonts w:ascii="楷体" w:hAnsi="楷体" w:eastAsia="楷体" w:cs="楷体_GB2312"/>
          <w:szCs w:val="32"/>
        </w:rPr>
        <w:t>20</w:t>
      </w:r>
      <w:r>
        <w:rPr>
          <w:rFonts w:hint="eastAsia" w:ascii="楷体" w:hAnsi="楷体" w:eastAsia="楷体" w:cs="楷体_GB2312"/>
          <w:szCs w:val="32"/>
        </w:rPr>
        <w:t>24〕闽厦狱减字第</w:t>
      </w:r>
      <w:r>
        <w:rPr>
          <w:rFonts w:hint="eastAsia" w:ascii="楷体" w:hAnsi="楷体" w:eastAsia="楷体" w:cs="楷体_GB2312"/>
          <w:szCs w:val="32"/>
          <w:lang w:val="en-US" w:eastAsia="zh-CN"/>
        </w:rPr>
        <w:t>143</w:t>
      </w:r>
      <w:r>
        <w:rPr>
          <w:rFonts w:hint="eastAsia" w:ascii="楷体" w:hAnsi="楷体" w:eastAsia="楷体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罪犯傅强</w:t>
      </w:r>
      <w:r>
        <w:rPr>
          <w:rFonts w:hint="eastAsia" w:ascii="仿宋" w:hAnsi="仿宋" w:eastAsia="仿宋"/>
          <w:szCs w:val="32"/>
        </w:rPr>
        <w:fldChar w:fldCharType="begin"/>
      </w:r>
      <w:r>
        <w:rPr>
          <w:rFonts w:hint="eastAsia" w:ascii="仿宋" w:hAnsi="仿宋" w:eastAsia="仿宋"/>
          <w:szCs w:val="32"/>
        </w:rPr>
        <w:instrText xml:space="preserve"> AUTOTEXTLIST  \* MERGEFORMAT </w:instrText>
      </w:r>
      <w:r>
        <w:rPr>
          <w:rFonts w:hint="eastAsia" w:ascii="仿宋" w:hAnsi="仿宋" w:eastAsia="仿宋"/>
          <w:szCs w:val="32"/>
        </w:rPr>
        <w:fldChar w:fldCharType="end"/>
      </w:r>
      <w:r>
        <w:rPr>
          <w:rFonts w:hint="eastAsia" w:ascii="仿宋" w:hAnsi="仿宋" w:eastAsia="仿宋"/>
          <w:szCs w:val="32"/>
        </w:rPr>
        <w:t>，男，2002年11月22日出生，汉族，初中文化，户籍所在地福建省上杭县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漳平市人民法院于2021年12月2日作出(2021)闽0881刑初251号刑事判决，以被告人傅强犯盗窃罪，判处有期徒刑八个月，并处罚金人民币六千元；犯抢劫罪，判处有期徒刑三年四个月，并处罚金人民币四千元；犯帮助信息网络犯罪活动罪，判处拘役三个月，并处罚金人民币一千元；数罪并罚，决定执行有期徒刑三年六个月，并处罚金人民币一万一千元，责令退赔各被害人共计人民币12656元。刑期自2021年5月25日起至2024年11月24日止。</w:t>
      </w:r>
      <w:r>
        <w:rPr>
          <w:rFonts w:ascii="仿宋" w:hAnsi="仿宋" w:eastAsia="仿宋"/>
          <w:szCs w:val="32"/>
        </w:rPr>
        <w:t>20</w:t>
      </w:r>
      <w:r>
        <w:rPr>
          <w:rFonts w:hint="eastAsia" w:ascii="仿宋" w:hAnsi="仿宋" w:eastAsia="仿宋"/>
          <w:szCs w:val="32"/>
        </w:rPr>
        <w:t>21年12月21日交付福建省厦门监狱执行刑罚。属宽管级罪犯。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遵守监规：考核期内有违规扣分，经过教育后能反省悔改，目前能遵守监规纪律，接受教育改造。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  <w:lang w:bidi="ar"/>
        </w:rPr>
      </w:pPr>
      <w:r>
        <w:rPr>
          <w:rFonts w:hint="eastAsia" w:ascii="仿宋" w:hAnsi="仿宋" w:eastAsia="仿宋"/>
          <w:szCs w:val="32"/>
        </w:rPr>
        <w:t>奖惩情况：</w:t>
      </w:r>
      <w:r>
        <w:rPr>
          <w:rFonts w:hint="eastAsia" w:ascii="仿宋" w:hAnsi="仿宋" w:eastAsia="仿宋"/>
          <w:szCs w:val="32"/>
          <w:lang w:bidi="ar"/>
        </w:rPr>
        <w:t>该犯考核期2021年12月21日至2024年1月累计获考核分2661.7分，表扬4次；违规1次，扣考核分3分，无重大违规</w:t>
      </w:r>
      <w:r>
        <w:rPr>
          <w:rFonts w:hint="eastAsia" w:ascii="仿宋" w:hAnsi="仿宋" w:eastAsia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color w:val="FF0000"/>
          <w:szCs w:val="32"/>
        </w:rPr>
      </w:pPr>
      <w:r>
        <w:rPr>
          <w:rFonts w:hint="eastAsia" w:ascii="仿宋" w:hAnsi="仿宋" w:eastAsia="仿宋"/>
          <w:szCs w:val="32"/>
        </w:rPr>
        <w:t>该犯原判财产性判项已履行人民币23656元。其中原审期间从漳平市公安局、上杭县公安局扣押的款项中支付共计2205元，本次提请向福建省漳平市人民法院缴纳罚金人民币11000元，责令退赔人民币10451元。福建省漳平市人民法院于2023年11月29日财产性判项复函载明：傅强罚金11000元和责令退赔被害人共计人民币12656元均已执行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12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18</w:t>
      </w:r>
      <w:r>
        <w:rPr>
          <w:rFonts w:hint="eastAsia" w:ascii="仿宋" w:hAnsi="仿宋" w:eastAsia="仿宋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本案于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25</w:t>
      </w:r>
      <w:r>
        <w:rPr>
          <w:rFonts w:hint="eastAsia" w:ascii="仿宋" w:hAnsi="仿宋" w:eastAsia="仿宋"/>
          <w:szCs w:val="32"/>
        </w:rPr>
        <w:t>日至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10</w:t>
      </w:r>
      <w:r>
        <w:rPr>
          <w:rFonts w:hint="eastAsia" w:ascii="仿宋" w:hAnsi="仿宋" w:eastAsia="仿宋"/>
          <w:szCs w:val="32"/>
        </w:rPr>
        <w:t>日</w:t>
      </w:r>
      <w:r>
        <w:rPr>
          <w:rFonts w:ascii="仿宋" w:hAnsi="仿宋" w:eastAsia="仿宋"/>
          <w:szCs w:val="32"/>
        </w:rPr>
        <w:t>移送检察机关征求意见</w:t>
      </w:r>
      <w:r>
        <w:rPr>
          <w:rFonts w:hint="eastAsia" w:ascii="仿宋" w:hAnsi="仿宋" w:eastAsia="仿宋"/>
          <w:szCs w:val="32"/>
        </w:rPr>
        <w:t>，</w:t>
      </w: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11</w:t>
      </w:r>
      <w:r>
        <w:rPr>
          <w:rFonts w:hint="eastAsia" w:ascii="仿宋" w:hAnsi="仿宋" w:eastAsia="仿宋"/>
          <w:szCs w:val="32"/>
        </w:rPr>
        <w:t>日福建省厦门市人民检察院派员列席监狱减刑假释评审委员会，发表意见情况：无异议。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" w:hAnsi="仿宋" w:eastAsia="仿宋"/>
          <w:szCs w:val="32"/>
        </w:rPr>
        <w:t>傅强</w:t>
      </w:r>
      <w:r>
        <w:rPr>
          <w:rFonts w:ascii="仿宋" w:hAnsi="仿宋" w:eastAsia="仿宋"/>
          <w:szCs w:val="32"/>
        </w:rPr>
        <w:t>予以减刑</w:t>
      </w:r>
      <w:r>
        <w:rPr>
          <w:rFonts w:hint="eastAsia" w:ascii="仿宋" w:hAnsi="仿宋" w:eastAsia="仿宋"/>
          <w:szCs w:val="32"/>
        </w:rPr>
        <w:t>六</w:t>
      </w:r>
      <w:r>
        <w:rPr>
          <w:rFonts w:ascii="仿宋" w:hAnsi="仿宋" w:eastAsia="仿宋"/>
          <w:szCs w:val="32"/>
        </w:rPr>
        <w:t>个月</w:t>
      </w:r>
      <w:r>
        <w:rPr>
          <w:rFonts w:hint="eastAsia" w:ascii="仿宋" w:hAnsi="仿宋" w:eastAsia="仿宋"/>
          <w:szCs w:val="32"/>
        </w:rPr>
        <w:t>，</w:t>
      </w:r>
      <w:r>
        <w:rPr>
          <w:rFonts w:ascii="仿宋" w:hAnsi="仿宋" w:eastAsia="仿宋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 w:firstLine="614" w:firstLineChars="192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傅强</w:t>
      </w:r>
      <w:r>
        <w:rPr>
          <w:rFonts w:hint="eastAsia" w:ascii="仿宋" w:hAnsi="仿宋" w:eastAsia="仿宋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 w:firstLine="1600" w:firstLineChars="500"/>
        <w:textAlignment w:val="auto"/>
        <w:rPr>
          <w:rFonts w:hint="eastAsia"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/>
        <w:textAlignment w:val="auto"/>
        <w:rPr>
          <w:rFonts w:hint="eastAsia"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1213" w:rightChars="379" w:firstLine="614" w:firstLineChars="192"/>
        <w:jc w:val="right"/>
        <w:textAlignment w:val="auto"/>
        <w:rPr>
          <w:rFonts w:hint="default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Cs w:val="32"/>
        </w:rPr>
        <w:t>福建省厦门监狱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</w:p>
    <w:p>
      <w:pPr>
        <w:spacing w:line="240" w:lineRule="auto"/>
        <w:ind w:right="1280" w:rightChars="400"/>
        <w:jc w:val="righ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4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22</w:t>
      </w:r>
      <w:r>
        <w:rPr>
          <w:rFonts w:hint="eastAsia" w:ascii="仿宋" w:hAnsi="仿宋" w:eastAsia="仿宋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618F"/>
    <w:rsid w:val="0007549C"/>
    <w:rsid w:val="000775D5"/>
    <w:rsid w:val="00092CE4"/>
    <w:rsid w:val="000952D9"/>
    <w:rsid w:val="000A6016"/>
    <w:rsid w:val="000A67B8"/>
    <w:rsid w:val="000B3536"/>
    <w:rsid w:val="000C10D7"/>
    <w:rsid w:val="000C1DB3"/>
    <w:rsid w:val="000C78F0"/>
    <w:rsid w:val="000D1B32"/>
    <w:rsid w:val="000D5D95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9578C"/>
    <w:rsid w:val="00196F9D"/>
    <w:rsid w:val="001A1506"/>
    <w:rsid w:val="001B1BB2"/>
    <w:rsid w:val="001B7BF0"/>
    <w:rsid w:val="001D3520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60C91"/>
    <w:rsid w:val="003826CD"/>
    <w:rsid w:val="003966F0"/>
    <w:rsid w:val="003B09BE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6B4B"/>
    <w:rsid w:val="005B0735"/>
    <w:rsid w:val="005B1BE9"/>
    <w:rsid w:val="005C1F8D"/>
    <w:rsid w:val="005C5A63"/>
    <w:rsid w:val="005D5D3A"/>
    <w:rsid w:val="005E13DC"/>
    <w:rsid w:val="005E6C87"/>
    <w:rsid w:val="006028A3"/>
    <w:rsid w:val="006170DF"/>
    <w:rsid w:val="00622A8A"/>
    <w:rsid w:val="00640F82"/>
    <w:rsid w:val="00643A5A"/>
    <w:rsid w:val="00643FD4"/>
    <w:rsid w:val="00647941"/>
    <w:rsid w:val="00652991"/>
    <w:rsid w:val="0067642B"/>
    <w:rsid w:val="006769E9"/>
    <w:rsid w:val="00682408"/>
    <w:rsid w:val="00697F94"/>
    <w:rsid w:val="006B6F69"/>
    <w:rsid w:val="006C7057"/>
    <w:rsid w:val="006E0FA9"/>
    <w:rsid w:val="006F6785"/>
    <w:rsid w:val="00701C79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7789"/>
    <w:rsid w:val="00D22D4A"/>
    <w:rsid w:val="00D23374"/>
    <w:rsid w:val="00D234AB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60DB"/>
    <w:rsid w:val="00E06F74"/>
    <w:rsid w:val="00E14040"/>
    <w:rsid w:val="00E20614"/>
    <w:rsid w:val="00E35D9E"/>
    <w:rsid w:val="00E41F6F"/>
    <w:rsid w:val="00E50CA1"/>
    <w:rsid w:val="00E537FC"/>
    <w:rsid w:val="00E55807"/>
    <w:rsid w:val="00E82B07"/>
    <w:rsid w:val="00E86254"/>
    <w:rsid w:val="00E87DCC"/>
    <w:rsid w:val="00E92E75"/>
    <w:rsid w:val="00E943F9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608E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888274B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322C4B"/>
    <w:rsid w:val="53CC0384"/>
    <w:rsid w:val="55FB3E3B"/>
    <w:rsid w:val="57D350CB"/>
    <w:rsid w:val="58641705"/>
    <w:rsid w:val="599F4978"/>
    <w:rsid w:val="5AA83904"/>
    <w:rsid w:val="5BB4728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693248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889</Characters>
  <Lines>7</Lines>
  <Paragraphs>2</Paragraphs>
  <TotalTime>5</TotalTime>
  <ScaleCrop>false</ScaleCrop>
  <LinksUpToDate>false</LinksUpToDate>
  <CharactersWithSpaces>1042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2024-04-28T09:39:33Z</cp:lastPrinted>
  <dcterms:modified xsi:type="dcterms:W3CDTF">2024-04-28T09:40:08Z</dcterms:modified>
  <dc:title>福建省厦门监狱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A72D7DDDC9D246BCB6F84CE48934EDE5</vt:lpwstr>
  </property>
</Properties>
</file>