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56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[2024]闽厦狱减字第178号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罪犯李灏霖，男，1960年12月30日出生，汉族，专科文化，户籍所在地台湾省基隆市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szCs w:val="32"/>
        </w:rPr>
        <w:t>福建省厦门市中级人民法院于2017年8月7日作出（2016）闽02刑初94号刑事判决，以被告人李灏霖犯走私普通货物罪，判处有期徒刑十年。该犯及同案犯不服，提出上诉。福建省高级人民法院于2018年3月28日，作出（2017）闽刑终334号刑事裁定书，裁定：驳回上诉，维持原判。刑期自2015年9月21日起至2025年9月20日止。2018年4月27日交付福建省厦门监狱执行刑罚。</w:t>
      </w:r>
      <w:r>
        <w:rPr>
          <w:rFonts w:hint="eastAsia" w:ascii="仿宋_GB2312" w:hAnsi="仿宋_GB2312" w:cs="仿宋_GB2312"/>
          <w:szCs w:val="32"/>
        </w:rPr>
        <w:t>2021年5月13日，福建省厦门市中级人民法院作出（2021）闽02刑更243号刑事裁定，对其减刑九个月，2021年5月13日送达，现刑期至2024年12月20日。属考察级罪犯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8.5分，本轮考核期2021年2月1日至2024年1月累计获3970分，合计获得3978.5分，表扬5次，物质奖励1次；间隔期2021年5月13日至2024年1月，获3338分。考核期内违规1次，累计扣2分，其中重大违规0次：2023年11月7日因违反内务规范，不按规定要求晾晒衣服，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本案于2024年3月25日至2024年4月10日移送检察机关征求意见，2024年4月11日福建省厦门市人民检察院派员列席监狱减刑评审委员，发表意见情况：无异议。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李灏霖予以减刑七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附件：1.罪犯李灏霖卷宗3册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640" w:firstLine="5920" w:firstLineChars="185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640" w:firstLine="5920" w:firstLineChars="185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64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 2024年4月22日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2BC6"/>
    <w:rsid w:val="00053646"/>
    <w:rsid w:val="000544C5"/>
    <w:rsid w:val="000557AB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15B3"/>
    <w:rsid w:val="001F2089"/>
    <w:rsid w:val="001F40E8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4312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24AB8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279D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7F7BC4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E94"/>
    <w:rsid w:val="008D426C"/>
    <w:rsid w:val="008D6679"/>
    <w:rsid w:val="008D7A95"/>
    <w:rsid w:val="008E48E7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917"/>
    <w:rsid w:val="00996A72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5E7"/>
    <w:rsid w:val="00AB6A36"/>
    <w:rsid w:val="00AB754A"/>
    <w:rsid w:val="00AC04D9"/>
    <w:rsid w:val="00AC2950"/>
    <w:rsid w:val="00AC3D1D"/>
    <w:rsid w:val="00AC47D9"/>
    <w:rsid w:val="00AC69F2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4EE5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1574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49A1"/>
    <w:rsid w:val="00D45283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3A41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4E2C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12A913F2"/>
    <w:rsid w:val="5C2124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151</Words>
  <Characters>864</Characters>
  <Lines>7</Lines>
  <Paragraphs>2</Paragraphs>
  <TotalTime>2</TotalTime>
  <ScaleCrop>false</ScaleCrop>
  <LinksUpToDate>false</LinksUpToDate>
  <CharactersWithSpaces>1013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2024-04-28T06:58:20Z</cp:lastPrinted>
  <dcterms:modified xsi:type="dcterms:W3CDTF">2024-04-28T06:59:17Z</dcterms:modified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89394A3C0B1F47C7A3AF26FCBC0FA19E</vt:lpwstr>
  </property>
</Properties>
</file>