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132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林跃平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</w:rPr>
        <w:t>文化，户籍所在地福建省龙海市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龙海市人民法院于2014年4月9日作出（2013）龙刑初第1092号刑事判决，以被告人林跃平犯贩卖毒品罪，判处有期徒刑十五年，并处没收个人财产10000元，继续追缴违法所得；罪犯林跃平及其同案犯不服，提出上诉；福建省漳州市中级人民法院于2014年8月6日作出（2014）漳刑终字第159号刑事裁定，驳回上诉，维持原判。刑期自2012年11月20日起至2027年11月19日止。2014年9月17日交付福建省厦门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2017年8月10日，福建省厦门市中级人民法院作出（2017）闽02刑更469号刑事裁定</w:t>
      </w:r>
      <w:r>
        <w:rPr>
          <w:rFonts w:hint="eastAsia" w:ascii="仿宋_GB2312"/>
          <w:szCs w:val="32"/>
          <w:lang w:eastAsia="zh-CN"/>
        </w:rPr>
        <w:t>，对其减刑</w:t>
      </w:r>
      <w:r>
        <w:rPr>
          <w:rFonts w:hint="eastAsia" w:ascii="仿宋_GB2312"/>
          <w:szCs w:val="32"/>
        </w:rPr>
        <w:t>六个月；2019年7月30日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福建省厦门市中级人民法院作出（2019）闽02刑更563号刑事裁定</w:t>
      </w:r>
      <w:r>
        <w:rPr>
          <w:rFonts w:hint="eastAsia" w:ascii="仿宋_GB2312"/>
          <w:szCs w:val="32"/>
          <w:lang w:eastAsia="zh-CN"/>
        </w:rPr>
        <w:t>，对其减刑</w:t>
      </w:r>
      <w:r>
        <w:rPr>
          <w:rFonts w:hint="eastAsia" w:ascii="仿宋_GB2312"/>
          <w:szCs w:val="32"/>
        </w:rPr>
        <w:t>六个月；2021年9月14日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福建省厦门市中级人民法院作出（2021）闽02刑更406号刑事裁定</w:t>
      </w:r>
      <w:r>
        <w:rPr>
          <w:rFonts w:hint="eastAsia" w:ascii="仿宋_GB2312"/>
          <w:szCs w:val="32"/>
          <w:lang w:eastAsia="zh-CN"/>
        </w:rPr>
        <w:t>，对其减刑</w:t>
      </w:r>
      <w:r>
        <w:rPr>
          <w:rFonts w:hint="eastAsia" w:ascii="仿宋_GB2312"/>
          <w:szCs w:val="32"/>
        </w:rPr>
        <w:t>六个月；现刑期至2026年5月19日止。现属普管级罪犯。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违规4次，无重大违规；有</w:t>
      </w:r>
      <w:r>
        <w:rPr>
          <w:rFonts w:hint="eastAsia" w:ascii="仿宋_GB2312" w:hAnsi="仿宋" w:cs="宋体"/>
          <w:szCs w:val="32"/>
        </w:rPr>
        <w:t>悔改</w:t>
      </w:r>
      <w:r>
        <w:rPr>
          <w:rFonts w:hint="eastAsia" w:ascii="仿宋_GB2312" w:hAnsi="仿宋" w:cs="宋体"/>
          <w:szCs w:val="32"/>
          <w:lang w:val="en-US" w:eastAsia="zh-CN"/>
        </w:rPr>
        <w:t>表现，</w:t>
      </w:r>
      <w:r>
        <w:rPr>
          <w:rFonts w:hint="eastAsia" w:ascii="仿宋_GB2312" w:hAnsi="仿宋" w:cs="宋体"/>
          <w:szCs w:val="32"/>
        </w:rPr>
        <w:t>提请前服刑改造表现</w:t>
      </w:r>
      <w:r>
        <w:rPr>
          <w:rFonts w:hint="eastAsia" w:ascii="仿宋_GB2312" w:hAnsi="仿宋" w:cs="宋体"/>
          <w:szCs w:val="32"/>
          <w:lang w:val="en-US" w:eastAsia="zh-CN"/>
        </w:rPr>
        <w:t>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318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3869</w:t>
      </w:r>
      <w:r>
        <w:rPr>
          <w:rFonts w:hint="eastAsia" w:ascii="仿宋_GB2312" w:hAnsi="仿宋_GB2312" w:cs="仿宋_GB2312"/>
          <w:bCs/>
          <w:szCs w:val="32"/>
        </w:rPr>
        <w:t>分，合计获得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4187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月，获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3091.5</w:t>
      </w:r>
      <w:r>
        <w:rPr>
          <w:rFonts w:hint="eastAsia" w:ascii="仿宋_GB2312" w:hAnsi="仿宋_GB2312" w:cs="仿宋_GB2312"/>
          <w:bCs/>
          <w:szCs w:val="32"/>
        </w:rPr>
        <w:t>分。考核期内违规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次，累计扣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（无重大违规）</w:t>
      </w:r>
      <w:r>
        <w:rPr>
          <w:rFonts w:hint="eastAsia" w:ascii="仿宋_GB2312" w:hAnsi="仿宋_GB2312" w:cs="仿宋_GB2312"/>
          <w:bCs/>
          <w:color w:val="auto"/>
          <w:szCs w:val="32"/>
          <w:lang w:eastAsia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2021年7月13日因在车间随意开玩笑、丢东西被监区领导当场指出，</w:t>
      </w:r>
      <w:r>
        <w:rPr>
          <w:rFonts w:hint="eastAsia" w:ascii="仿宋_GB2312" w:hAnsi="仿宋_GB2312" w:cs="仿宋_GB2312"/>
          <w:bCs/>
          <w:szCs w:val="32"/>
          <w:lang w:eastAsia="zh-CN"/>
        </w:rPr>
        <w:t>扣</w:t>
      </w:r>
      <w:r>
        <w:rPr>
          <w:rFonts w:hint="eastAsia" w:ascii="仿宋_GB2312" w:hAnsi="仿宋_GB2312" w:cs="仿宋_GB2312"/>
          <w:bCs/>
          <w:szCs w:val="32"/>
        </w:rPr>
        <w:t>10分；2022年9月2日因故意毁坏公私财物，数额特别小，情节轻微，</w:t>
      </w:r>
      <w:r>
        <w:rPr>
          <w:rFonts w:hint="eastAsia" w:ascii="仿宋_GB2312" w:hAnsi="仿宋_GB2312" w:cs="仿宋_GB2312"/>
          <w:bCs/>
          <w:szCs w:val="32"/>
          <w:lang w:eastAsia="zh-CN"/>
        </w:rPr>
        <w:t>扣</w:t>
      </w:r>
      <w:r>
        <w:rPr>
          <w:rFonts w:hint="eastAsia" w:ascii="仿宋_GB2312" w:hAnsi="仿宋_GB2312" w:cs="仿宋_GB2312"/>
          <w:bCs/>
          <w:szCs w:val="32"/>
        </w:rPr>
        <w:t>3分；2023年7月7日因个人物品（拖鞋）摆放不规范，</w:t>
      </w:r>
      <w:r>
        <w:rPr>
          <w:rFonts w:hint="eastAsia" w:ascii="仿宋_GB2312" w:hAnsi="仿宋_GB2312" w:cs="仿宋_GB2312"/>
          <w:bCs/>
          <w:szCs w:val="32"/>
          <w:lang w:eastAsia="zh-CN"/>
        </w:rPr>
        <w:t>扣</w:t>
      </w:r>
      <w:r>
        <w:rPr>
          <w:rFonts w:hint="eastAsia" w:ascii="仿宋_GB2312" w:hAnsi="仿宋_GB2312" w:cs="仿宋_GB2312"/>
          <w:bCs/>
          <w:szCs w:val="32"/>
        </w:rPr>
        <w:t>2分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；2023年10月27日因发生争吵，情节轻微且认错态度好，扣3分；</w:t>
      </w:r>
      <w:r>
        <w:rPr>
          <w:rFonts w:hint="eastAsia" w:ascii="Times New Roman" w:hAnsi="Times New Roman"/>
          <w:szCs w:val="32"/>
        </w:rPr>
        <w:t>经民警教育后，</w:t>
      </w:r>
      <w:r>
        <w:rPr>
          <w:rFonts w:hint="eastAsia" w:ascii="Times New Roman" w:hAnsi="Times New Roman"/>
          <w:szCs w:val="32"/>
          <w:lang w:val="en-US" w:eastAsia="zh-CN"/>
        </w:rPr>
        <w:t>有悔改且</w:t>
      </w:r>
      <w:r>
        <w:rPr>
          <w:rFonts w:hint="eastAsia" w:ascii="Times New Roman" w:hAnsi="Times New Roman"/>
          <w:szCs w:val="32"/>
        </w:rPr>
        <w:t>能遵守监规纪律。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eastAsia="zh-CN"/>
        </w:rPr>
        <w:t>原判财产性判项：</w:t>
      </w:r>
      <w:r>
        <w:rPr>
          <w:rFonts w:hint="eastAsia" w:ascii="仿宋_GB2312"/>
          <w:szCs w:val="32"/>
        </w:rPr>
        <w:t>没收个人财产10000元，继续追缴违法所得</w:t>
      </w:r>
      <w:r>
        <w:rPr>
          <w:rFonts w:hint="eastAsia" w:ascii="仿宋_GB2312"/>
          <w:szCs w:val="32"/>
          <w:lang w:val="en-US" w:eastAsia="zh-CN"/>
        </w:rPr>
        <w:t>600元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/>
          <w:szCs w:val="32"/>
          <w:lang w:val="en-US" w:eastAsia="zh-CN"/>
        </w:rPr>
        <w:t>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该犯属于毒品犯罪，</w:t>
      </w:r>
      <w:r>
        <w:rPr>
          <w:rFonts w:hint="eastAsia"/>
          <w:szCs w:val="32"/>
        </w:rPr>
        <w:t>建议呈报减刑八个月。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default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日移送检察机关征求意见；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日福建省厦门市人民检察院派员列席监狱减刑评审委员，</w:t>
      </w:r>
      <w:r>
        <w:rPr>
          <w:rFonts w:hint="eastAsia"/>
          <w:color w:val="auto"/>
          <w:szCs w:val="32"/>
          <w:u w:val="none"/>
        </w:rPr>
        <w:t>发表意见情况</w:t>
      </w:r>
      <w:r>
        <w:rPr>
          <w:rFonts w:hint="eastAsia"/>
          <w:color w:val="auto"/>
          <w:szCs w:val="32"/>
        </w:rPr>
        <w:t>：</w:t>
      </w:r>
      <w:r>
        <w:rPr>
          <w:rFonts w:hint="eastAsia"/>
          <w:color w:val="auto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林跃平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林跃平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5</w:t>
      </w:r>
      <w:r>
        <w:rPr>
          <w:rFonts w:hint="eastAsia" w:cs="仿宋_GB2312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40" w:lineRule="exact"/>
        <w:ind w:right="694" w:rightChars="217"/>
        <w:jc w:val="right"/>
        <w:textAlignment w:val="auto"/>
        <w:rPr>
          <w:rFonts w:hint="eastAsia" w:eastAsia="仿宋_GB2312"/>
          <w:lang w:val="en-US" w:eastAsia="zh-CN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4066D"/>
    <w:rsid w:val="04E54BD6"/>
    <w:rsid w:val="051F763C"/>
    <w:rsid w:val="067A1CEB"/>
    <w:rsid w:val="0B5B468A"/>
    <w:rsid w:val="0D195D21"/>
    <w:rsid w:val="0EE51931"/>
    <w:rsid w:val="121C2E46"/>
    <w:rsid w:val="13E72369"/>
    <w:rsid w:val="15905C1D"/>
    <w:rsid w:val="16FE3118"/>
    <w:rsid w:val="19ED43C7"/>
    <w:rsid w:val="202325E1"/>
    <w:rsid w:val="229A63C2"/>
    <w:rsid w:val="25772B44"/>
    <w:rsid w:val="26E05D37"/>
    <w:rsid w:val="2D534468"/>
    <w:rsid w:val="2FA07530"/>
    <w:rsid w:val="328F29CD"/>
    <w:rsid w:val="381223A3"/>
    <w:rsid w:val="38490410"/>
    <w:rsid w:val="3CE64A14"/>
    <w:rsid w:val="3E802508"/>
    <w:rsid w:val="3FD13AD6"/>
    <w:rsid w:val="415B609E"/>
    <w:rsid w:val="4711717D"/>
    <w:rsid w:val="4C730352"/>
    <w:rsid w:val="4D8D36FB"/>
    <w:rsid w:val="51DF6031"/>
    <w:rsid w:val="556727A2"/>
    <w:rsid w:val="55806723"/>
    <w:rsid w:val="5DB14F2E"/>
    <w:rsid w:val="5E5E102C"/>
    <w:rsid w:val="63510F45"/>
    <w:rsid w:val="657A6809"/>
    <w:rsid w:val="66785F4D"/>
    <w:rsid w:val="71BC14A7"/>
    <w:rsid w:val="72C773DB"/>
    <w:rsid w:val="770F2CE6"/>
    <w:rsid w:val="772F2C7C"/>
    <w:rsid w:val="7E5B56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2023-09-15T07:05:59Z</dcterms:created>
  <dc:creator>Administrator</dc:creator>
  <cp:lastModifiedBy>周文娟</cp:lastModifiedBy>
  <cp:lastPrinted>2024-04-26T09:40:37Z</cp:lastPrinted>
  <dcterms:modified xsi:type="dcterms:W3CDTF">2024-04-26T09:41:04Z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E465486EE96E4FC098417D5AE063E5EF</vt:lpwstr>
  </property>
</Properties>
</file>