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 xml:space="preserve"> 109 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吴国华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1991年1月11日出生，</w:t>
      </w:r>
      <w:r>
        <w:rPr>
          <w:rFonts w:hint="eastAsia" w:ascii="仿宋_GB2312" w:hAnsi="仿宋_GB2312" w:cs="仿宋_GB2312"/>
          <w:szCs w:val="32"/>
        </w:rPr>
        <w:t>汉族</w:t>
      </w:r>
      <w:r>
        <w:rPr>
          <w:rFonts w:hint="eastAsia" w:ascii="仿宋_GB2312" w:hAnsi="仿宋_GB2312" w:cs="仿宋_GB2312"/>
          <w:szCs w:val="32"/>
          <w:lang w:eastAsia="zh-CN"/>
        </w:rPr>
        <w:t>，高中文化</w:t>
      </w:r>
      <w:r>
        <w:rPr>
          <w:rFonts w:hint="eastAsia" w:ascii="仿宋_GB2312" w:hAnsi="仿宋_GB2312" w:cs="仿宋_GB2312"/>
          <w:szCs w:val="32"/>
        </w:rPr>
        <w:t>，户籍所在地福建省龙岩市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福建省龙岩市新罗区人民法院于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0802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750号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吴国华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掩饰、隐瞒犯罪所得、犯罪所得收益罪</w:t>
      </w:r>
      <w:r>
        <w:rPr>
          <w:rFonts w:hint="eastAsia" w:ascii="仿宋_GB2312" w:hAnsi="仿宋_GB2312" w:cs="仿宋_GB2312"/>
          <w:szCs w:val="32"/>
        </w:rPr>
        <w:t>，判处有期徒刑</w:t>
      </w:r>
      <w:r>
        <w:rPr>
          <w:rFonts w:hint="eastAsia" w:ascii="仿宋_GB2312" w:hAnsi="仿宋_GB2312" w:cs="仿宋_GB2312"/>
          <w:szCs w:val="32"/>
          <w:lang w:eastAsia="zh-CN"/>
        </w:rPr>
        <w:t>四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>二个月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并处罚金人民币四万五千元</w:t>
      </w:r>
      <w:r>
        <w:rPr>
          <w:rFonts w:hint="eastAsia" w:ascii="仿宋_GB2312" w:hAnsi="仿宋_GB2312" w:cs="仿宋_GB2312"/>
          <w:szCs w:val="32"/>
          <w:lang w:val="en-US" w:eastAsia="zh-CN"/>
        </w:rPr>
        <w:t>,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该犯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eastAsia="zh-CN"/>
        </w:rPr>
        <w:t>与同案</w:t>
      </w:r>
      <w:r>
        <w:rPr>
          <w:rFonts w:hint="eastAsia" w:ascii="仿宋_GB2312" w:eastAsia="仿宋_GB2312"/>
          <w:color w:val="000000"/>
          <w:sz w:val="32"/>
          <w:szCs w:val="32"/>
        </w:rPr>
        <w:t>不服，提出上诉。福建省龙岩市中级人民法院于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日以（20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000000"/>
          <w:sz w:val="32"/>
          <w:szCs w:val="32"/>
        </w:rPr>
        <w:t>）闽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08</w:t>
      </w:r>
      <w:r>
        <w:rPr>
          <w:rFonts w:hint="eastAsia" w:ascii="仿宋_GB2312" w:eastAsia="仿宋_GB2312"/>
          <w:color w:val="000000"/>
          <w:sz w:val="32"/>
          <w:szCs w:val="32"/>
        </w:rPr>
        <w:t>刑终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137</w:t>
      </w:r>
      <w:r>
        <w:rPr>
          <w:rFonts w:hint="eastAsia" w:ascii="仿宋_GB2312" w:eastAsia="仿宋_GB2312"/>
          <w:color w:val="000000"/>
          <w:sz w:val="32"/>
          <w:szCs w:val="32"/>
        </w:rPr>
        <w:t>号刑事裁定书裁定：驳回上诉，维持原判。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刑期自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2020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日起至</w:t>
      </w:r>
      <w:r>
        <w:rPr>
          <w:rFonts w:ascii="仿宋_GB2312" w:hAnsi="Times New Roman" w:eastAsia="仿宋_GB2312"/>
          <w:color w:val="000000"/>
          <w:kern w:val="32"/>
          <w:sz w:val="32"/>
          <w:szCs w:val="32"/>
        </w:rPr>
        <w:t>202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4年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月</w:t>
      </w:r>
      <w:r>
        <w:rPr>
          <w:rFonts w:hint="eastAsia" w:ascii="仿宋_GB2312" w:hAnsi="Times New Roman"/>
          <w:color w:val="000000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color w:val="000000"/>
          <w:kern w:val="32"/>
          <w:sz w:val="3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宽管级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leftChars="200" w:firstLine="0" w:firstLineChars="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2022年6月24日至2024年1月累计获1866.5分，表扬2次，物质奖励1次，无违规扣分。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罪犯财产性判项履行情况：该犯</w:t>
      </w:r>
      <w:r>
        <w:rPr>
          <w:rFonts w:hint="eastAsia" w:ascii="仿宋_GB2312"/>
          <w:color w:val="000000"/>
          <w:szCs w:val="32"/>
        </w:rPr>
        <w:t>罚金人民币</w:t>
      </w:r>
      <w:r>
        <w:rPr>
          <w:rFonts w:hint="eastAsia" w:ascii="仿宋_GB2312" w:hAnsi="仿宋_GB2312" w:cs="仿宋_GB2312"/>
          <w:szCs w:val="32"/>
          <w:lang w:eastAsia="zh-CN"/>
        </w:rPr>
        <w:t>四万五千元</w:t>
      </w:r>
      <w:r>
        <w:rPr>
          <w:rFonts w:hint="eastAsia" w:ascii="仿宋_GB2312" w:hAnsi="仿宋_GB2312" w:cs="仿宋_GB2312"/>
          <w:szCs w:val="32"/>
          <w:lang w:val="en-US" w:eastAsia="zh-CN"/>
        </w:rPr>
        <w:t>，</w:t>
      </w:r>
      <w:r>
        <w:rPr>
          <w:rFonts w:hint="eastAsia" w:ascii="仿宋_GB2312"/>
          <w:color w:val="000000"/>
          <w:szCs w:val="32"/>
          <w:lang w:eastAsia="zh-CN"/>
        </w:rPr>
        <w:t>二审审理期间履行完毕</w:t>
      </w:r>
      <w:r>
        <w:rPr>
          <w:rFonts w:hint="eastAsia" w:ascii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日移送检察机关征求意见，</w:t>
      </w:r>
      <w:r>
        <w:rPr>
          <w:rFonts w:hint="eastAsia"/>
          <w:szCs w:val="32"/>
          <w:lang w:val="en-US" w:eastAsia="zh-CN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>福建省厦门市人民</w:t>
      </w:r>
      <w:r>
        <w:rPr>
          <w:rFonts w:hint="eastAsia"/>
          <w:szCs w:val="32"/>
        </w:rPr>
        <w:t>检察</w:t>
      </w:r>
      <w:r>
        <w:rPr>
          <w:rFonts w:hint="eastAsia"/>
          <w:szCs w:val="32"/>
          <w:lang w:val="en-US" w:eastAsia="zh-CN"/>
        </w:rPr>
        <w:t>院</w:t>
      </w:r>
      <w:r>
        <w:rPr>
          <w:rFonts w:hint="eastAsia"/>
          <w:szCs w:val="32"/>
        </w:rPr>
        <w:t>派员列席监狱减刑假释评审委员会，</w:t>
      </w:r>
      <w:r>
        <w:rPr>
          <w:rFonts w:hint="eastAsia"/>
          <w:szCs w:val="32"/>
          <w:u w:val="none"/>
        </w:rPr>
        <w:t>发表意见情况</w:t>
      </w:r>
      <w:r>
        <w:rPr>
          <w:rFonts w:hint="eastAsia"/>
          <w:szCs w:val="32"/>
          <w:u w:val="none"/>
          <w:lang w:eastAsia="zh-CN"/>
        </w:rPr>
        <w:t>：</w:t>
      </w:r>
      <w:r>
        <w:rPr>
          <w:rFonts w:hint="eastAsia"/>
          <w:szCs w:val="32"/>
          <w:u w:val="none"/>
          <w:lang w:val="en-US" w:eastAsia="zh-CN"/>
        </w:rPr>
        <w:t>无异议</w:t>
      </w:r>
      <w:r>
        <w:rPr>
          <w:rFonts w:hint="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吴国华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吴国华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 xml:space="preserve">2 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 xml:space="preserve"> 2 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694" w:rightChars="217"/>
        <w:jc w:val="right"/>
        <w:textAlignment w:val="auto"/>
        <w:rPr>
          <w:rFonts w:hint="default" w:eastAsia="仿宋_GB2312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  <w:r>
        <w:rPr>
          <w:rFonts w:hint="eastAsia"/>
          <w:color w:val="auto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694" w:rightChars="2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2024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13" w:rightChars="379" w:firstLine="614" w:firstLineChars="192"/>
        <w:jc w:val="left"/>
        <w:textAlignment w:val="auto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DE7A08"/>
    <w:rsid w:val="00ED05E5"/>
    <w:rsid w:val="00ED251B"/>
    <w:rsid w:val="00EF26A6"/>
    <w:rsid w:val="00F45321"/>
    <w:rsid w:val="00FB3B4D"/>
    <w:rsid w:val="010212D3"/>
    <w:rsid w:val="01752EEC"/>
    <w:rsid w:val="01AC54CC"/>
    <w:rsid w:val="0421341F"/>
    <w:rsid w:val="0432222E"/>
    <w:rsid w:val="053B110E"/>
    <w:rsid w:val="05C84967"/>
    <w:rsid w:val="05F4462A"/>
    <w:rsid w:val="06F1205B"/>
    <w:rsid w:val="07193A6D"/>
    <w:rsid w:val="07F105CC"/>
    <w:rsid w:val="09055EDD"/>
    <w:rsid w:val="094B5E78"/>
    <w:rsid w:val="09C747E1"/>
    <w:rsid w:val="09D65705"/>
    <w:rsid w:val="0BE21D87"/>
    <w:rsid w:val="0C081499"/>
    <w:rsid w:val="0CAF07DB"/>
    <w:rsid w:val="0D583CDF"/>
    <w:rsid w:val="0DD146F3"/>
    <w:rsid w:val="0E06130A"/>
    <w:rsid w:val="0E755606"/>
    <w:rsid w:val="0F7B5746"/>
    <w:rsid w:val="105459B2"/>
    <w:rsid w:val="10806FC5"/>
    <w:rsid w:val="112F6828"/>
    <w:rsid w:val="129D1F11"/>
    <w:rsid w:val="12DB4186"/>
    <w:rsid w:val="12FA27EF"/>
    <w:rsid w:val="13D9352C"/>
    <w:rsid w:val="149C6ED6"/>
    <w:rsid w:val="156F6517"/>
    <w:rsid w:val="15E21D32"/>
    <w:rsid w:val="15F222C6"/>
    <w:rsid w:val="167F0040"/>
    <w:rsid w:val="17252C18"/>
    <w:rsid w:val="17B53AE1"/>
    <w:rsid w:val="17C35FF0"/>
    <w:rsid w:val="17C67BCF"/>
    <w:rsid w:val="17CF1E12"/>
    <w:rsid w:val="19547444"/>
    <w:rsid w:val="19E03ABF"/>
    <w:rsid w:val="1A804B59"/>
    <w:rsid w:val="1B5B1CF8"/>
    <w:rsid w:val="1B7729BF"/>
    <w:rsid w:val="1C0C3C77"/>
    <w:rsid w:val="1DEF0956"/>
    <w:rsid w:val="1DF801B2"/>
    <w:rsid w:val="1E2412E4"/>
    <w:rsid w:val="1EDF625A"/>
    <w:rsid w:val="1F58635D"/>
    <w:rsid w:val="22EC5858"/>
    <w:rsid w:val="23F30F1C"/>
    <w:rsid w:val="247E72A7"/>
    <w:rsid w:val="2494750E"/>
    <w:rsid w:val="251B1BA0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C202412"/>
    <w:rsid w:val="2C2D4057"/>
    <w:rsid w:val="2C431C0B"/>
    <w:rsid w:val="2C843868"/>
    <w:rsid w:val="2C91644C"/>
    <w:rsid w:val="2E7130A7"/>
    <w:rsid w:val="3005388F"/>
    <w:rsid w:val="30747BFA"/>
    <w:rsid w:val="30D47492"/>
    <w:rsid w:val="30EF639D"/>
    <w:rsid w:val="31192F1A"/>
    <w:rsid w:val="314B6D86"/>
    <w:rsid w:val="317A4A6A"/>
    <w:rsid w:val="3190000A"/>
    <w:rsid w:val="324E2BAB"/>
    <w:rsid w:val="32514AF0"/>
    <w:rsid w:val="32AC3AD3"/>
    <w:rsid w:val="32E36C3E"/>
    <w:rsid w:val="331C7A3F"/>
    <w:rsid w:val="33CA2808"/>
    <w:rsid w:val="33DC12A7"/>
    <w:rsid w:val="34485201"/>
    <w:rsid w:val="344E0782"/>
    <w:rsid w:val="344F456B"/>
    <w:rsid w:val="346F16AA"/>
    <w:rsid w:val="347470B8"/>
    <w:rsid w:val="36AA1AAF"/>
    <w:rsid w:val="36E47C07"/>
    <w:rsid w:val="36F12056"/>
    <w:rsid w:val="36F21C30"/>
    <w:rsid w:val="374D7F26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D5868FB"/>
    <w:rsid w:val="3DA624D3"/>
    <w:rsid w:val="3E5B0005"/>
    <w:rsid w:val="3EA06E90"/>
    <w:rsid w:val="3F235BE8"/>
    <w:rsid w:val="40094FBB"/>
    <w:rsid w:val="404572B9"/>
    <w:rsid w:val="40F94AA0"/>
    <w:rsid w:val="41662FA6"/>
    <w:rsid w:val="41876498"/>
    <w:rsid w:val="431245CD"/>
    <w:rsid w:val="44C77B6B"/>
    <w:rsid w:val="44F669DA"/>
    <w:rsid w:val="452011FF"/>
    <w:rsid w:val="459317E9"/>
    <w:rsid w:val="45E81812"/>
    <w:rsid w:val="46591125"/>
    <w:rsid w:val="46740FDB"/>
    <w:rsid w:val="46BE0BE5"/>
    <w:rsid w:val="473E1A0F"/>
    <w:rsid w:val="49104D90"/>
    <w:rsid w:val="49A45029"/>
    <w:rsid w:val="49E24161"/>
    <w:rsid w:val="4A037E9C"/>
    <w:rsid w:val="4A0E7F9A"/>
    <w:rsid w:val="4A4C557E"/>
    <w:rsid w:val="4A916B52"/>
    <w:rsid w:val="4A9F7723"/>
    <w:rsid w:val="4AC56F8C"/>
    <w:rsid w:val="4B725619"/>
    <w:rsid w:val="4C9A335F"/>
    <w:rsid w:val="4CDA310C"/>
    <w:rsid w:val="4D9077EC"/>
    <w:rsid w:val="4E016B22"/>
    <w:rsid w:val="4E1210EF"/>
    <w:rsid w:val="4E127984"/>
    <w:rsid w:val="4E714F4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77425"/>
    <w:rsid w:val="516E7FA1"/>
    <w:rsid w:val="51E546CF"/>
    <w:rsid w:val="52782A7B"/>
    <w:rsid w:val="52D2082C"/>
    <w:rsid w:val="53117ECE"/>
    <w:rsid w:val="53714F6D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C22540"/>
    <w:rsid w:val="5CB8517D"/>
    <w:rsid w:val="5CD33A8C"/>
    <w:rsid w:val="5D1C7825"/>
    <w:rsid w:val="5D423C53"/>
    <w:rsid w:val="5D975E26"/>
    <w:rsid w:val="60CA0AC9"/>
    <w:rsid w:val="60DA7875"/>
    <w:rsid w:val="62092348"/>
    <w:rsid w:val="638E5055"/>
    <w:rsid w:val="63F85F50"/>
    <w:rsid w:val="643171EC"/>
    <w:rsid w:val="64707E99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A62732"/>
    <w:rsid w:val="69DE3203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40B34BA"/>
    <w:rsid w:val="747118DC"/>
    <w:rsid w:val="774502DB"/>
    <w:rsid w:val="77E172B0"/>
    <w:rsid w:val="783E0E99"/>
    <w:rsid w:val="78C10760"/>
    <w:rsid w:val="795E0B4D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2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2024-04-26T07:48:47Z</cp:lastPrinted>
  <dcterms:modified xsi:type="dcterms:W3CDTF">2024-04-26T07:49:11Z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8A4A4A3CC82146E0B3DAFE5DD8386BF9</vt:lpwstr>
  </property>
</Properties>
</file>