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jc w:val="right"/>
        <w:textAlignment w:val="auto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269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jc w:val="right"/>
        <w:textAlignment w:val="auto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罪犯戴达红，男， 1988年11月2日出生，汉族，初中文化，户籍所在地湖南省溆浦县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石狮市人民法院于2018年3月31日作出(2018)闽0581刑初342号刑事判决，以被告人戴达红犯盗窃罪，判处有期徒刑八年，并处罚金人民币五万元。责令与同案犯退出违法所得人民币五十一万三千五百八十元。刑期自2017年5月26日起至2025年5月25日止，2018年5月16日交付福建省厦门监狱执行刑罚。 2021年5月13日，福建省厦门市中级人民法院以（2021）闽02刑更187号刑事裁定书，裁定减去有期徒刑六个月, 2021年5月13日送达，现刑期至2024年11月25日止。属</w:t>
      </w:r>
      <w:r>
        <w:rPr>
          <w:rFonts w:hint="eastAsia" w:ascii="仿宋_GB2312"/>
          <w:szCs w:val="32"/>
        </w:rPr>
        <w:t>普管</w:t>
      </w:r>
      <w:r>
        <w:rPr>
          <w:rFonts w:hint="eastAsia" w:ascii="仿宋_GB2312" w:hAnsi="Times New Roman"/>
          <w:szCs w:val="32"/>
        </w:rPr>
        <w:t>级罪犯。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罪犯戴达红自上次减刑以来，确有悔改表现，具体事实如下：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考核期内有一次违规扣3分，经民警教育后，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/>
          <w:szCs w:val="32"/>
        </w:rPr>
        <w:t>501.9分，本轮考核期2022年2月1日至2024年3月累计获得考核分4157分，合计获得4658.9分，折合表扬6次，物质奖励1次。间隔期2021年5月13日至2024年3月，获</w:t>
      </w:r>
      <w:r>
        <w:rPr>
          <w:rFonts w:hint="eastAsia" w:ascii="仿宋_GB2312"/>
          <w:szCs w:val="32"/>
          <w:lang w:val="en-US" w:eastAsia="zh-CN"/>
        </w:rPr>
        <w:t>4157</w:t>
      </w:r>
      <w:r>
        <w:rPr>
          <w:rFonts w:hint="eastAsia" w:ascii="仿宋_GB2312"/>
          <w:szCs w:val="32"/>
        </w:rPr>
        <w:t>分。考核期内违规扣分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次，累计扣3分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无重大违规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罪犯财产性判项履行情况：罚金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32"/>
          <w:sz w:val="32"/>
          <w:szCs w:val="32"/>
        </w:rPr>
        <w:t>万元。责令与同案犯退出违法所得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513580</w:t>
      </w:r>
      <w:r>
        <w:rPr>
          <w:rFonts w:hint="eastAsia" w:ascii="仿宋_GB2312" w:eastAsia="仿宋_GB2312"/>
          <w:kern w:val="32"/>
          <w:sz w:val="32"/>
          <w:szCs w:val="32"/>
        </w:rPr>
        <w:t>元。已履行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39</w:t>
      </w:r>
      <w:r>
        <w:rPr>
          <w:rFonts w:hint="eastAsia" w:ascii="仿宋_GB2312" w:eastAsia="仿宋_GB2312"/>
          <w:kern w:val="32"/>
          <w:sz w:val="32"/>
          <w:szCs w:val="32"/>
        </w:rPr>
        <w:t>300元（罚金9800元，退赔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kern w:val="32"/>
          <w:sz w:val="32"/>
          <w:szCs w:val="32"/>
        </w:rPr>
        <w:t>500元）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</w:rPr>
        <w:t>其中本考核期向厦门市中级人民法院法院缴纳罚金4800元，向石狮市人民法院缴纳退赔款8000元，同案犯履行退赔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kern w:val="32"/>
          <w:sz w:val="32"/>
          <w:szCs w:val="32"/>
        </w:rPr>
        <w:t>000元。该犯考核期月均消费282.39元，账户可用余额12.15元。2024年3月22日石狮市法院财产性判项复函载明：罪犯戴达红缴纳案款8000元，未发现戴达红有其他可供执行的财产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本案已终结本次执行程序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</w:t>
      </w:r>
      <w:r>
        <w:rPr>
          <w:rFonts w:hint="eastAsia" w:ascii="仿宋_GB2312" w:hAnsi="Times New Roman"/>
          <w:szCs w:val="32"/>
          <w:lang w:val="en-US" w:eastAsia="zh-CN"/>
        </w:rPr>
        <w:t>；2024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日福建省厦门市人民检察院派员列席监狱减刑评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</w:t>
      </w:r>
      <w:r>
        <w:rPr>
          <w:rFonts w:hint="eastAsia" w:ascii="仿宋_GB2312" w:hAnsi="Times New Roman"/>
          <w:szCs w:val="32"/>
        </w:rPr>
        <w:t>，建议对罪犯戴达红予以减刑四个月。特提请你院审理裁定。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right="-31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附件：⒈罪犯戴达红卷宗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8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8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tabs>
          <w:tab w:val="left" w:pos="8190"/>
        </w:tabs>
        <w:kinsoku/>
        <w:wordWrap w:val="0"/>
        <w:overflowPunct/>
        <w:topLinePunct w:val="0"/>
        <w:bidi w:val="0"/>
        <w:snapToGrid/>
        <w:spacing w:line="480" w:lineRule="exact"/>
        <w:ind w:right="613" w:rightChars="292"/>
        <w:jc w:val="right"/>
        <w:textAlignment w:val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 xml:space="preserve"> 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0941"/>
    <w:rsid w:val="00086A59"/>
    <w:rsid w:val="000A32A7"/>
    <w:rsid w:val="000A563B"/>
    <w:rsid w:val="000B726A"/>
    <w:rsid w:val="000C368C"/>
    <w:rsid w:val="000E2D85"/>
    <w:rsid w:val="000F46AD"/>
    <w:rsid w:val="00131A84"/>
    <w:rsid w:val="00133728"/>
    <w:rsid w:val="001371DA"/>
    <w:rsid w:val="001A6F70"/>
    <w:rsid w:val="001C1370"/>
    <w:rsid w:val="001C7FFE"/>
    <w:rsid w:val="001D5DE2"/>
    <w:rsid w:val="001E07D0"/>
    <w:rsid w:val="002207D9"/>
    <w:rsid w:val="00253F32"/>
    <w:rsid w:val="002576B6"/>
    <w:rsid w:val="00265862"/>
    <w:rsid w:val="002770B4"/>
    <w:rsid w:val="002E2694"/>
    <w:rsid w:val="002F437E"/>
    <w:rsid w:val="00304D09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5E6AF1"/>
    <w:rsid w:val="00605C49"/>
    <w:rsid w:val="00617101"/>
    <w:rsid w:val="006471F4"/>
    <w:rsid w:val="0069168D"/>
    <w:rsid w:val="006A5587"/>
    <w:rsid w:val="006B2846"/>
    <w:rsid w:val="006B5BC3"/>
    <w:rsid w:val="006C2089"/>
    <w:rsid w:val="00721283"/>
    <w:rsid w:val="00732FA1"/>
    <w:rsid w:val="00735C6D"/>
    <w:rsid w:val="00742B6E"/>
    <w:rsid w:val="00746586"/>
    <w:rsid w:val="00770C9D"/>
    <w:rsid w:val="00796644"/>
    <w:rsid w:val="007B516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32AB6"/>
    <w:rsid w:val="00A50891"/>
    <w:rsid w:val="00A84702"/>
    <w:rsid w:val="00A90E99"/>
    <w:rsid w:val="00AD272D"/>
    <w:rsid w:val="00B047F6"/>
    <w:rsid w:val="00B07CFC"/>
    <w:rsid w:val="00B109FE"/>
    <w:rsid w:val="00B62DAF"/>
    <w:rsid w:val="00B6489B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86B6F"/>
    <w:rsid w:val="00CA164D"/>
    <w:rsid w:val="00CA6C8D"/>
    <w:rsid w:val="00CC479B"/>
    <w:rsid w:val="00D41706"/>
    <w:rsid w:val="00D451E7"/>
    <w:rsid w:val="00D54B9F"/>
    <w:rsid w:val="00D62E0F"/>
    <w:rsid w:val="00D66476"/>
    <w:rsid w:val="00DC28D6"/>
    <w:rsid w:val="00E04035"/>
    <w:rsid w:val="00E37DF9"/>
    <w:rsid w:val="00E43610"/>
    <w:rsid w:val="00E4461B"/>
    <w:rsid w:val="00E60C8A"/>
    <w:rsid w:val="00E61A85"/>
    <w:rsid w:val="00E7763B"/>
    <w:rsid w:val="00E807FC"/>
    <w:rsid w:val="00E93478"/>
    <w:rsid w:val="00EA06F9"/>
    <w:rsid w:val="00EC2C95"/>
    <w:rsid w:val="00ED353A"/>
    <w:rsid w:val="00ED35EB"/>
    <w:rsid w:val="00EE3D60"/>
    <w:rsid w:val="00F00B8F"/>
    <w:rsid w:val="00F23380"/>
    <w:rsid w:val="00F2669F"/>
    <w:rsid w:val="00F5328B"/>
    <w:rsid w:val="00F747E9"/>
    <w:rsid w:val="00F8441A"/>
    <w:rsid w:val="00F96A98"/>
    <w:rsid w:val="00FA4566"/>
    <w:rsid w:val="00FD3B18"/>
    <w:rsid w:val="00FF2087"/>
    <w:rsid w:val="029C2325"/>
    <w:rsid w:val="068C6914"/>
    <w:rsid w:val="282024BA"/>
    <w:rsid w:val="30767363"/>
    <w:rsid w:val="310C7299"/>
    <w:rsid w:val="383C377E"/>
    <w:rsid w:val="398C4910"/>
    <w:rsid w:val="39D46E39"/>
    <w:rsid w:val="532C5B84"/>
    <w:rsid w:val="56B469BB"/>
    <w:rsid w:val="58E72AE7"/>
    <w:rsid w:val="597C4757"/>
    <w:rsid w:val="6F6F5A26"/>
    <w:rsid w:val="6FBF25B7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180</Words>
  <Characters>1032</Characters>
  <Lines>8</Lines>
  <Paragraphs>2</Paragraphs>
  <TotalTime>8</TotalTime>
  <ScaleCrop>false</ScaleCrop>
  <LinksUpToDate>false</LinksUpToDate>
  <CharactersWithSpaces>1210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2024-06-26T03:15:07Z</cp:lastPrinted>
  <dcterms:modified xsi:type="dcterms:W3CDTF">2024-06-26T03:15:33Z</dcterms:modified>
  <dc:title>福建省XX监狱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99255727086F4FDBA9BCBC926DDF66C4</vt:lpwstr>
  </property>
</Properties>
</file>