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480" w:lineRule="exact"/>
        <w:ind w:left="640" w:leftChars="200" w:right="320" w:firstLine="3040" w:firstLineChars="95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 w:cs="楷体_GB2312"/>
          <w:szCs w:val="32"/>
          <w:lang w:val="en-US" w:eastAsia="zh-CN"/>
        </w:rPr>
        <w:t>249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3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罪犯林建通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ascii="仿宋_GB2312"/>
          <w:szCs w:val="32"/>
        </w:rPr>
        <w:t>84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日出生，汉族，初中文化，户籍所在地福建省漳浦县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福建省漳浦县人民法院于2021年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26</w:t>
      </w:r>
      <w:r>
        <w:rPr>
          <w:rFonts w:hint="eastAsia" w:ascii="仿宋_GB2312"/>
          <w:szCs w:val="32"/>
        </w:rPr>
        <w:t>日作出（2021）闽0623刑初</w:t>
      </w:r>
      <w:r>
        <w:rPr>
          <w:rFonts w:ascii="仿宋_GB2312"/>
          <w:szCs w:val="32"/>
        </w:rPr>
        <w:t>379</w:t>
      </w:r>
      <w:r>
        <w:rPr>
          <w:rFonts w:hint="eastAsia" w:ascii="仿宋_GB2312"/>
          <w:szCs w:val="32"/>
        </w:rPr>
        <w:t>号刑事判决书，以被告人林建通犯收买信用卡信息罪，判处有期徒刑三年二个月，并处罚金人民币三万元；犯帮助信息网络犯罪活动罪，判处有期徒刑一年四个月，并处罚金人民币三万元；犯妨害信用卡管理罪，判处有期徒刑八个月，并处罚金人民币二万元；数罪并罚决定执行有期徒刑四年四个月，并处罚金人民币八万元，继续追缴违法所得人民币七万元。刑期自202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日起至202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日止。202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22</w:t>
      </w:r>
      <w:r>
        <w:rPr>
          <w:rFonts w:hint="eastAsia" w:ascii="仿宋_GB2312"/>
          <w:szCs w:val="32"/>
        </w:rPr>
        <w:t>日交付福建省厦门监狱执行刑罚。现属宽管级罪犯。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3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：2022年6月11日在劳动中谈笑打闹扣2分，经过教育，该犯能够认识到错误，基本能够遵守法律法规及监规纪律，接受教育改造。</w:t>
      </w:r>
    </w:p>
    <w:p>
      <w:pPr>
        <w:pStyle w:val="13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学习情况：基本能参加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</w:t>
      </w:r>
      <w:r>
        <w:rPr>
          <w:rFonts w:ascii="仿宋_GB2312" w:hAnsi="仿宋_GB2312" w:cs="仿宋_GB2312"/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</w:rPr>
        <w:t>年1</w:t>
      </w:r>
      <w:r>
        <w:rPr>
          <w:rFonts w:ascii="仿宋_GB2312" w:hAnsi="仿宋_GB2312" w:cs="仿宋_GB2312"/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ascii="仿宋_GB2312" w:hAnsi="仿宋_GB2312" w:cs="仿宋_GB2312"/>
          <w:bCs/>
          <w:szCs w:val="32"/>
        </w:rPr>
        <w:t>22</w:t>
      </w:r>
      <w:r>
        <w:rPr>
          <w:rFonts w:hint="eastAsia" w:ascii="仿宋_GB2312" w:hAnsi="仿宋_GB2312" w:cs="仿宋_GB2312"/>
          <w:bCs/>
          <w:szCs w:val="32"/>
        </w:rPr>
        <w:t>日至2024年3月，累计获</w:t>
      </w:r>
      <w:r>
        <w:rPr>
          <w:rFonts w:ascii="仿宋_GB2312" w:hAnsi="仿宋_GB2312" w:cs="仿宋_GB2312"/>
          <w:bCs/>
          <w:szCs w:val="32"/>
        </w:rPr>
        <w:t>3166.6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ascii="仿宋_GB2312" w:hAnsi="仿宋_GB2312" w:cs="仿宋_GB2312"/>
          <w:bCs/>
          <w:szCs w:val="32"/>
        </w:rPr>
        <w:t>5</w:t>
      </w:r>
      <w:r>
        <w:rPr>
          <w:rFonts w:hint="eastAsia" w:ascii="仿宋_GB2312" w:hAnsi="仿宋_GB2312" w:cs="仿宋_GB2312"/>
          <w:bCs/>
          <w:szCs w:val="32"/>
        </w:rPr>
        <w:t>次。</w:t>
      </w:r>
      <w:r>
        <w:rPr>
          <w:rFonts w:hint="eastAsia" w:ascii="仿宋_GB2312" w:hAnsi="仿宋" w:cs="宋体"/>
          <w:szCs w:val="32"/>
          <w:lang w:val="zh-CN"/>
        </w:rPr>
        <w:t>考核期内违规</w:t>
      </w:r>
      <w:r>
        <w:rPr>
          <w:rFonts w:ascii="仿宋_GB2312" w:hAnsi="仿宋" w:cs="宋体"/>
          <w:szCs w:val="32"/>
          <w:lang w:val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次，累计扣</w:t>
      </w:r>
      <w:r>
        <w:rPr>
          <w:rFonts w:ascii="仿宋_GB2312" w:hAnsi="仿宋" w:cs="宋体"/>
          <w:szCs w:val="32"/>
          <w:lang w:val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分，</w:t>
      </w:r>
      <w:r>
        <w:rPr>
          <w:rFonts w:hint="eastAsia" w:ascii="仿宋_GB2312" w:hAnsi="仿宋" w:cs="宋体"/>
          <w:szCs w:val="32"/>
          <w:lang w:val="en-US" w:eastAsia="zh-CN"/>
        </w:rPr>
        <w:t>无重大违规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spacing w:line="520" w:lineRule="exact"/>
        <w:ind w:firstLine="640"/>
        <w:rPr>
          <w:szCs w:val="32"/>
        </w:rPr>
      </w:pPr>
      <w:r>
        <w:rPr>
          <w:rFonts w:hint="eastAsia"/>
          <w:szCs w:val="32"/>
        </w:rPr>
        <w:t>该犯</w:t>
      </w:r>
      <w:r>
        <w:rPr>
          <w:rFonts w:hint="eastAsia" w:ascii="仿宋_GB2312"/>
          <w:szCs w:val="32"/>
        </w:rPr>
        <w:t>财产性</w:t>
      </w:r>
      <w:r>
        <w:rPr>
          <w:rFonts w:hint="eastAsia"/>
          <w:szCs w:val="32"/>
        </w:rPr>
        <w:t>判项</w:t>
      </w:r>
      <w:r>
        <w:rPr>
          <w:rFonts w:hint="eastAsia" w:ascii="仿宋_GB2312"/>
          <w:szCs w:val="32"/>
        </w:rPr>
        <w:t>罚金人民币八万元，继续追缴违法所得人民币七万元</w:t>
      </w:r>
      <w:r>
        <w:rPr>
          <w:rFonts w:hint="eastAsia"/>
          <w:szCs w:val="32"/>
        </w:rPr>
        <w:t>，均履行完毕。</w:t>
      </w:r>
      <w:r>
        <w:rPr>
          <w:szCs w:val="32"/>
        </w:rPr>
        <w:t>2024</w:t>
      </w:r>
      <w:r>
        <w:rPr>
          <w:rFonts w:hint="eastAsia"/>
          <w:szCs w:val="32"/>
        </w:rPr>
        <w:t>年1月8日向漳浦县人民法院履行罚金人民币8</w:t>
      </w:r>
      <w:r>
        <w:rPr>
          <w:szCs w:val="32"/>
        </w:rPr>
        <w:t>0000</w:t>
      </w:r>
      <w:r>
        <w:rPr>
          <w:rFonts w:hint="eastAsia"/>
          <w:szCs w:val="32"/>
        </w:rPr>
        <w:t>元，违法所得人民币3</w:t>
      </w:r>
      <w:r>
        <w:rPr>
          <w:szCs w:val="32"/>
        </w:rPr>
        <w:t>3300</w:t>
      </w:r>
      <w:r>
        <w:rPr>
          <w:rFonts w:hint="eastAsia"/>
          <w:szCs w:val="32"/>
        </w:rPr>
        <w:t>元</w:t>
      </w:r>
      <w:r>
        <w:rPr>
          <w:rFonts w:hint="eastAsia"/>
          <w:szCs w:val="32"/>
          <w:lang w:eastAsia="zh-CN"/>
        </w:rPr>
        <w:t>。</w:t>
      </w:r>
      <w:r>
        <w:rPr>
          <w:szCs w:val="32"/>
        </w:rPr>
        <w:t>2024</w:t>
      </w:r>
      <w:r>
        <w:rPr>
          <w:rFonts w:hint="eastAsia"/>
          <w:szCs w:val="32"/>
        </w:rPr>
        <w:t>年3月2</w:t>
      </w:r>
      <w:r>
        <w:rPr>
          <w:szCs w:val="32"/>
        </w:rPr>
        <w:t>5</w:t>
      </w:r>
      <w:r>
        <w:rPr>
          <w:rFonts w:hint="eastAsia"/>
          <w:szCs w:val="32"/>
        </w:rPr>
        <w:t>日漳浦县人民法院回函 “判处罚金人民币八万元，继续追缴违法所得人民币七万元（已扣押人民币三万四千四百九十元、港币二百八十五元），两项财产性判项均履行完毕。”</w:t>
      </w:r>
    </w:p>
    <w:p>
      <w:pPr>
        <w:pStyle w:val="13"/>
        <w:spacing w:line="520" w:lineRule="exact"/>
        <w:ind w:firstLine="64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该犯为三类罪犯，建议减刑幅度扣减</w:t>
      </w:r>
      <w:r>
        <w:rPr>
          <w:rFonts w:hint="eastAsia"/>
          <w:szCs w:val="32"/>
          <w:lang w:val="en-US" w:eastAsia="zh-CN"/>
        </w:rPr>
        <w:t>一</w:t>
      </w:r>
      <w:r>
        <w:rPr>
          <w:rFonts w:hint="eastAsia"/>
          <w:szCs w:val="32"/>
        </w:rPr>
        <w:t>个月。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2024年6月14日福建省厦门市人民检察院派员列席监狱减刑假释评审委员会，发表意见情况：无异议。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《中华人民共和国刑事诉讼法》第二百七十三条第二款、《中华人民共和国监狱法》第二十九条的规定，建议对罪犯林建通予以减刑七个月。特提请你院审理裁定。</w:t>
      </w:r>
    </w:p>
    <w:p>
      <w:pPr>
        <w:pStyle w:val="3"/>
        <w:spacing w:line="52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13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13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附件：⒈罪犯林建通卷宗2册</w:t>
      </w:r>
    </w:p>
    <w:p>
      <w:pPr>
        <w:pStyle w:val="13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⒉减刑建议书2份</w:t>
      </w:r>
    </w:p>
    <w:p>
      <w:pPr>
        <w:pStyle w:val="3"/>
        <w:wordWrap w:val="0"/>
        <w:spacing w:line="520" w:lineRule="exact"/>
        <w:ind w:right="1280" w:rightChars="400"/>
        <w:jc w:val="right"/>
        <w:rPr>
          <w:rFonts w:hint="eastAsia" w:ascii="仿宋_GB2312" w:eastAsia="仿宋_GB2312"/>
          <w:sz w:val="32"/>
          <w:szCs w:val="32"/>
        </w:rPr>
      </w:pPr>
    </w:p>
    <w:p>
      <w:pPr>
        <w:pStyle w:val="3"/>
        <w:wordWrap w:val="0"/>
        <w:spacing w:line="520" w:lineRule="exact"/>
        <w:ind w:right="1280" w:rightChars="400"/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ind w:right="128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2024年6月24日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400"/>
    <w:rsid w:val="000026A3"/>
    <w:rsid w:val="00017D58"/>
    <w:rsid w:val="00024F36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1D1A07"/>
    <w:rsid w:val="0020161F"/>
    <w:rsid w:val="00253602"/>
    <w:rsid w:val="00256103"/>
    <w:rsid w:val="002A670A"/>
    <w:rsid w:val="002B0008"/>
    <w:rsid w:val="002B5594"/>
    <w:rsid w:val="003920B8"/>
    <w:rsid w:val="003D2B13"/>
    <w:rsid w:val="003E2C4D"/>
    <w:rsid w:val="003E7DDF"/>
    <w:rsid w:val="00415E4B"/>
    <w:rsid w:val="00420AB5"/>
    <w:rsid w:val="00440500"/>
    <w:rsid w:val="00500804"/>
    <w:rsid w:val="00520E95"/>
    <w:rsid w:val="00563171"/>
    <w:rsid w:val="00571E28"/>
    <w:rsid w:val="00572810"/>
    <w:rsid w:val="00593C48"/>
    <w:rsid w:val="005C731A"/>
    <w:rsid w:val="005E0BE3"/>
    <w:rsid w:val="005E5910"/>
    <w:rsid w:val="00607E9B"/>
    <w:rsid w:val="00621204"/>
    <w:rsid w:val="00630B78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943040"/>
    <w:rsid w:val="009816E3"/>
    <w:rsid w:val="00984F66"/>
    <w:rsid w:val="00990463"/>
    <w:rsid w:val="009965AA"/>
    <w:rsid w:val="009A7A26"/>
    <w:rsid w:val="00A24989"/>
    <w:rsid w:val="00A54FC2"/>
    <w:rsid w:val="00A62EB4"/>
    <w:rsid w:val="00A64DC8"/>
    <w:rsid w:val="00A80ECB"/>
    <w:rsid w:val="00A90192"/>
    <w:rsid w:val="00AA7B00"/>
    <w:rsid w:val="00AB6530"/>
    <w:rsid w:val="00AC32D5"/>
    <w:rsid w:val="00AF24F9"/>
    <w:rsid w:val="00AF5943"/>
    <w:rsid w:val="00AF72B7"/>
    <w:rsid w:val="00B023D5"/>
    <w:rsid w:val="00B16286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D6AF8"/>
    <w:rsid w:val="00CE6BF7"/>
    <w:rsid w:val="00D000F3"/>
    <w:rsid w:val="00D214E9"/>
    <w:rsid w:val="00D540C2"/>
    <w:rsid w:val="00D54CE0"/>
    <w:rsid w:val="00D55EE8"/>
    <w:rsid w:val="00D6504E"/>
    <w:rsid w:val="00DA530F"/>
    <w:rsid w:val="00DD0D4F"/>
    <w:rsid w:val="00E54106"/>
    <w:rsid w:val="00E62B83"/>
    <w:rsid w:val="00E71400"/>
    <w:rsid w:val="00E761F4"/>
    <w:rsid w:val="00E81F25"/>
    <w:rsid w:val="00E82F6A"/>
    <w:rsid w:val="00EB35A5"/>
    <w:rsid w:val="00EC3917"/>
    <w:rsid w:val="00ED59AA"/>
    <w:rsid w:val="00EE15BC"/>
    <w:rsid w:val="00EF28AA"/>
    <w:rsid w:val="00F14D42"/>
    <w:rsid w:val="00F27BA4"/>
    <w:rsid w:val="00F34CEF"/>
    <w:rsid w:val="00FB67AE"/>
    <w:rsid w:val="00FD1567"/>
    <w:rsid w:val="00FE01F1"/>
    <w:rsid w:val="00FE1E5A"/>
    <w:rsid w:val="0D301043"/>
    <w:rsid w:val="0D9B5051"/>
    <w:rsid w:val="119007A9"/>
    <w:rsid w:val="2EAF70DB"/>
    <w:rsid w:val="7CCF1D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166</Words>
  <Characters>949</Characters>
  <Lines>7</Lines>
  <Paragraphs>2</Paragraphs>
  <TotalTime>6</TotalTime>
  <ScaleCrop>false</ScaleCrop>
  <LinksUpToDate>false</LinksUpToDate>
  <CharactersWithSpaces>1113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2024-05-23T06:51:00Z</dcterms:created>
  <dc:creator>Windows 用户</dc:creator>
  <cp:lastModifiedBy>周文娟</cp:lastModifiedBy>
  <dcterms:modified xsi:type="dcterms:W3CDTF">2024-06-26T10:25:59Z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A3B8362B83E343AB8C3339D16C480572</vt:lpwstr>
  </property>
</Properties>
</file>