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218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  <w:highlight w:val="yello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罪犯陈志强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，男，1965年4月18日出生，汉族，初中文化，户籍所在地福建省厦门市</w:t>
      </w:r>
      <w:bookmarkStart w:id="0" w:name="_GoBack"/>
      <w:bookmarkEnd w:id="0"/>
      <w:r>
        <w:rPr>
          <w:rFonts w:hint="eastAsia" w:ascii="仿宋_GB2312"/>
          <w:szCs w:val="32"/>
        </w:rPr>
        <w:t>。曾因贩卖毒品罪于1997年6月3日被福建省厦门市中级人民法院判处有期徒刑十五年，剥夺政治权利三年，2007年4月27日刑满释放。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福建省厦门市思明区人民法院于2015年1月12日作出（2015）思刑初字第33号刑事判决，判处被告人陈志强犯贩卖毒品罪，判处有期徒刑十二年，并处罚金人民币一万元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个人财物现金4970元及诺基亚手机一部的拍卖款折抵罚金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。该犯不服，提出上诉。福建省厦门市中级人民法院于2015年3月9日作出(2015)厦刑终字第130号刑事裁定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驳回上诉，维持原判。2015年04月21日交付福建省厦门监狱执行刑罚。2017年10月31日，福建省厦门市中级人民法院以（2017）闽02刑更783号刑事裁定，减刑六个月；2019年09月27日，福建省厦门市中级人民法院以（2019）闽02刑更828号刑事裁定，减刑七个月。2022年01月27日，福建省厦门市中级人民法院以（2022）闽02刑更65号刑事裁定，减刑七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于2022年1月27日送达，刑期至2024年12月19日止。现属考察级罪犯。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自上次减刑以来</w:t>
      </w:r>
      <w:r>
        <w:rPr>
          <w:rFonts w:hint="eastAsia" w:ascii="仿宋_GB2312"/>
          <w:szCs w:val="32"/>
        </w:rPr>
        <w:t>确有悔改表现，具体事实如下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：2023年11月22日因借卡消费扣35分，经民警教育后能够进行反省，接受教育改造。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该犯上次评定表扬剩余</w:t>
      </w:r>
      <w:r>
        <w:rPr>
          <w:rFonts w:hint="eastAsia" w:ascii="仿宋_GB2312"/>
          <w:szCs w:val="32"/>
        </w:rPr>
        <w:t>223.2</w:t>
      </w:r>
      <w:r>
        <w:rPr>
          <w:rFonts w:hint="eastAsia" w:ascii="仿宋_GB2312"/>
          <w:szCs w:val="32"/>
          <w:lang w:val="zh-CN"/>
        </w:rPr>
        <w:t>分，本轮考核期202</w:t>
      </w: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10</w:t>
      </w:r>
      <w:r>
        <w:rPr>
          <w:rFonts w:hint="eastAsia" w:ascii="仿宋_GB2312"/>
          <w:szCs w:val="32"/>
          <w:lang w:val="zh-CN"/>
        </w:rPr>
        <w:t>月至2024年3月累计获考核分</w:t>
      </w:r>
      <w:r>
        <w:rPr>
          <w:rFonts w:hint="eastAsia" w:ascii="仿宋_GB2312"/>
          <w:szCs w:val="32"/>
        </w:rPr>
        <w:t>3323.6</w:t>
      </w:r>
      <w:r>
        <w:rPr>
          <w:rFonts w:hint="eastAsia" w:ascii="仿宋_GB2312"/>
          <w:szCs w:val="32"/>
          <w:lang w:val="zh-CN"/>
        </w:rPr>
        <w:t>分，合计获得考核分</w:t>
      </w:r>
      <w:r>
        <w:rPr>
          <w:rFonts w:hint="eastAsia" w:ascii="仿宋_GB2312"/>
          <w:szCs w:val="32"/>
        </w:rPr>
        <w:t>3546.8</w:t>
      </w:r>
      <w:r>
        <w:rPr>
          <w:rFonts w:hint="eastAsia" w:ascii="仿宋_GB2312"/>
          <w:szCs w:val="32"/>
          <w:lang w:val="zh-CN"/>
        </w:rPr>
        <w:t>分，表扬</w:t>
      </w:r>
      <w:r>
        <w:rPr>
          <w:rFonts w:hint="eastAsia" w:ascii="仿宋_GB2312"/>
          <w:szCs w:val="32"/>
        </w:rPr>
        <w:t>5</w:t>
      </w:r>
      <w:r>
        <w:rPr>
          <w:rFonts w:hint="eastAsia" w:ascii="仿宋_GB2312"/>
          <w:szCs w:val="32"/>
          <w:lang w:val="zh-CN"/>
        </w:rPr>
        <w:t>次。间隔期20</w:t>
      </w:r>
      <w:r>
        <w:rPr>
          <w:rFonts w:hint="eastAsia" w:ascii="仿宋_GB2312"/>
          <w:szCs w:val="32"/>
        </w:rPr>
        <w:t>22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zh-CN"/>
        </w:rPr>
        <w:t>月27日至202</w:t>
      </w:r>
      <w:r>
        <w:rPr>
          <w:rFonts w:hint="eastAsia" w:ascii="仿宋_GB2312"/>
          <w:szCs w:val="32"/>
        </w:rPr>
        <w:t>4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3</w:t>
      </w:r>
      <w:r>
        <w:rPr>
          <w:rFonts w:hint="eastAsia" w:ascii="仿宋_GB2312"/>
          <w:szCs w:val="32"/>
          <w:lang w:val="zh-CN"/>
        </w:rPr>
        <w:t>月，获考核分</w:t>
      </w:r>
      <w:r>
        <w:rPr>
          <w:rFonts w:hint="eastAsia" w:ascii="仿宋_GB2312"/>
          <w:szCs w:val="32"/>
        </w:rPr>
        <w:t>2908.2</w:t>
      </w:r>
      <w:r>
        <w:rPr>
          <w:rFonts w:hint="eastAsia" w:ascii="仿宋_GB2312"/>
          <w:szCs w:val="32"/>
          <w:lang w:val="zh-CN"/>
        </w:rPr>
        <w:t>分。考核期内违规扣分</w:t>
      </w:r>
      <w:r>
        <w:rPr>
          <w:rFonts w:hint="eastAsia" w:ascii="仿宋_GB2312"/>
          <w:szCs w:val="32"/>
        </w:rPr>
        <w:t>1次</w:t>
      </w:r>
      <w:r>
        <w:rPr>
          <w:rFonts w:hint="eastAsia" w:ascii="仿宋_GB2312"/>
          <w:szCs w:val="32"/>
          <w:lang w:val="zh-CN"/>
        </w:rPr>
        <w:t>，累计扣</w:t>
      </w:r>
      <w:r>
        <w:rPr>
          <w:rFonts w:hint="eastAsia" w:ascii="仿宋_GB2312"/>
          <w:szCs w:val="32"/>
        </w:rPr>
        <w:t>35</w:t>
      </w:r>
      <w:r>
        <w:rPr>
          <w:rFonts w:hint="eastAsia" w:ascii="仿宋_GB2312"/>
          <w:szCs w:val="32"/>
          <w:lang w:val="zh-CN"/>
        </w:rPr>
        <w:t>分，</w:t>
      </w:r>
      <w:r>
        <w:rPr>
          <w:rFonts w:hint="eastAsia" w:ascii="仿宋_GB2312"/>
          <w:szCs w:val="32"/>
          <w:lang w:val="en-US" w:eastAsia="zh-CN"/>
        </w:rPr>
        <w:t>属于</w:t>
      </w:r>
      <w:r>
        <w:rPr>
          <w:rFonts w:hint="eastAsia" w:ascii="仿宋_GB2312"/>
          <w:szCs w:val="32"/>
          <w:lang w:val="zh-CN"/>
        </w:rPr>
        <w:t>重大违规：</w:t>
      </w:r>
      <w:r>
        <w:rPr>
          <w:rFonts w:hint="eastAsia" w:ascii="仿宋_GB2312"/>
          <w:szCs w:val="32"/>
        </w:rPr>
        <w:t>2023年11月22日因借卡消费扣考核分35分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该犯原判财产性判项罚金一万元，已履行。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该犯系毒品再犯，</w:t>
      </w:r>
      <w:r>
        <w:rPr>
          <w:rFonts w:hint="eastAsia" w:ascii="仿宋_GB2312"/>
          <w:szCs w:val="32"/>
          <w:lang w:val="en-US" w:eastAsia="zh-CN"/>
        </w:rPr>
        <w:t>且</w:t>
      </w:r>
      <w:r>
        <w:rPr>
          <w:rFonts w:hint="eastAsia" w:ascii="仿宋_GB2312"/>
          <w:szCs w:val="32"/>
          <w:lang w:val="zh-CN"/>
        </w:rPr>
        <w:t>考核期间重大违规一次，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lang w:val="en-US" w:eastAsia="zh-CN" w:bidi="ar"/>
        </w:rPr>
        <w:t>因此提请减刑幅度扣减</w:t>
      </w:r>
      <w:r>
        <w:rPr>
          <w:rFonts w:hint="eastAsia" w:ascii="仿宋_GB2312" w:hAnsi="Calibri" w:cs="仿宋_GB2312"/>
          <w:kern w:val="32"/>
          <w:sz w:val="32"/>
          <w:szCs w:val="32"/>
          <w:lang w:val="en-US" w:eastAsia="zh-CN" w:bidi="ar"/>
        </w:rPr>
        <w:t>二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lang w:val="en-US" w:eastAsia="zh-CN" w:bidi="ar"/>
        </w:rPr>
        <w:t>个月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日移送检察机关征求意见；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日福建省厦门市人民检察院派员列席监狱减刑假释评审委员会，</w:t>
      </w:r>
      <w:r>
        <w:rPr>
          <w:rFonts w:hint="eastAsia"/>
          <w:szCs w:val="32"/>
          <w:u w:val="none"/>
          <w:lang w:val="en-US" w:eastAsia="zh-CN"/>
        </w:rPr>
        <w:t>发表意见情况：无异议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《中华人民共和国刑法》第七十八条、第七十九条，《中华人民共和国刑事诉讼法》第二百七十三条第二款和《中华人民共和国监狱法》第二十九条之规定，建议对罪犯陈志强予以减刑五个月。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附件：⒈罪犯陈志强卷宗2册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014" w:rightChars="317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694" w:rightChars="217"/>
        <w:jc w:val="left"/>
        <w:textAlignment w:val="auto"/>
      </w:pPr>
      <w:r>
        <w:rPr>
          <w:rFonts w:hint="eastAsia"/>
          <w:szCs w:val="32"/>
          <w:lang w:val="en-US" w:eastAsia="zh-CN"/>
        </w:rPr>
        <w:t xml:space="preserve">           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23084"/>
    <w:rsid w:val="00086528"/>
    <w:rsid w:val="000950B2"/>
    <w:rsid w:val="00124686"/>
    <w:rsid w:val="00175A06"/>
    <w:rsid w:val="00341F49"/>
    <w:rsid w:val="0061386D"/>
    <w:rsid w:val="00634A51"/>
    <w:rsid w:val="006D4E74"/>
    <w:rsid w:val="009021B8"/>
    <w:rsid w:val="00962E4C"/>
    <w:rsid w:val="00C80623"/>
    <w:rsid w:val="00DF16FB"/>
    <w:rsid w:val="00ED1509"/>
    <w:rsid w:val="025C57EB"/>
    <w:rsid w:val="06F32C95"/>
    <w:rsid w:val="076518D6"/>
    <w:rsid w:val="08D603BC"/>
    <w:rsid w:val="098A1833"/>
    <w:rsid w:val="098C23A6"/>
    <w:rsid w:val="11CD04FF"/>
    <w:rsid w:val="14C63D4D"/>
    <w:rsid w:val="16527C87"/>
    <w:rsid w:val="1B451A3D"/>
    <w:rsid w:val="2258192B"/>
    <w:rsid w:val="2797590A"/>
    <w:rsid w:val="29940BED"/>
    <w:rsid w:val="3367397D"/>
    <w:rsid w:val="343F50AA"/>
    <w:rsid w:val="38BE62D4"/>
    <w:rsid w:val="39F1773C"/>
    <w:rsid w:val="43557FD7"/>
    <w:rsid w:val="5566188F"/>
    <w:rsid w:val="599E39F0"/>
    <w:rsid w:val="67444BFA"/>
    <w:rsid w:val="69BB5AF7"/>
    <w:rsid w:val="6A9A0585"/>
    <w:rsid w:val="711B5A67"/>
    <w:rsid w:val="728651B7"/>
    <w:rsid w:val="72FD59BA"/>
    <w:rsid w:val="75160265"/>
    <w:rsid w:val="75DE6FF6"/>
    <w:rsid w:val="76C32D8D"/>
    <w:rsid w:val="79322A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182</Words>
  <Characters>1041</Characters>
  <Lines>8</Lines>
  <Paragraphs>2</Paragraphs>
  <TotalTime>5</TotalTime>
  <ScaleCrop>false</ScaleCrop>
  <LinksUpToDate>false</LinksUpToDate>
  <CharactersWithSpaces>1221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2024-06-26T00:27:18Z</cp:lastPrinted>
  <dcterms:modified xsi:type="dcterms:W3CDTF">2024-06-26T00:27:47Z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F2440D6CFD2C4180924D468AD7F772AF</vt:lpwstr>
  </property>
</Properties>
</file>