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7"/>
        <w:spacing w:line="430" w:lineRule="exact"/>
        <w:ind w:left="640" w:right="55" w:rightChars="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/>
          <w:szCs w:val="32"/>
        </w:rPr>
        <w:t>24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396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7"/>
        <w:spacing w:line="430" w:lineRule="exact"/>
        <w:ind w:left="640" w:right="-48" w:rightChars="-15" w:firstLine="0" w:firstLineChars="0"/>
        <w:rPr>
          <w:rFonts w:ascii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/>
          <w:szCs w:val="32"/>
          <w:lang w:val="en-US" w:eastAsia="zh-CN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eastAsia="zh-CN"/>
        </w:rPr>
        <w:t>陈泉宝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</w:t>
      </w:r>
      <w:r>
        <w:rPr>
          <w:rFonts w:hint="eastAsia" w:ascii="仿宋_GB2312"/>
          <w:szCs w:val="32"/>
          <w:lang w:val="en-US" w:eastAsia="zh-CN"/>
        </w:rPr>
        <w:t>91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14</w:t>
      </w:r>
      <w:r>
        <w:rPr>
          <w:rFonts w:hint="eastAsia" w:ascii="仿宋_GB2312"/>
          <w:szCs w:val="32"/>
        </w:rPr>
        <w:t>日出生，汉族，</w:t>
      </w:r>
      <w:r>
        <w:rPr>
          <w:rFonts w:hint="eastAsia" w:ascii="仿宋_GB2312"/>
          <w:szCs w:val="32"/>
          <w:lang w:val="en-US" w:eastAsia="zh-CN"/>
        </w:rPr>
        <w:t>小学</w:t>
      </w:r>
      <w:r>
        <w:rPr>
          <w:rFonts w:hint="eastAsia" w:ascii="仿宋_GB2312"/>
          <w:szCs w:val="32"/>
        </w:rPr>
        <w:t>文化，户籍所在地福建省龙海市，</w:t>
      </w:r>
      <w:r>
        <w:rPr>
          <w:rFonts w:hint="eastAsia" w:ascii="宋体" w:hAnsi="宋体" w:cs="宋体"/>
          <w:szCs w:val="32"/>
        </w:rPr>
        <w:t>曾因犯</w:t>
      </w:r>
      <w:r>
        <w:rPr>
          <w:rFonts w:hint="eastAsia" w:ascii="宋体" w:hAnsi="宋体" w:cs="宋体"/>
          <w:szCs w:val="32"/>
          <w:lang w:val="en-US" w:eastAsia="zh-CN"/>
        </w:rPr>
        <w:t>诈骗</w:t>
      </w:r>
      <w:r>
        <w:rPr>
          <w:rFonts w:hint="eastAsia" w:ascii="宋体" w:hAnsi="宋体" w:cs="宋体"/>
          <w:szCs w:val="32"/>
        </w:rPr>
        <w:t>罪，于</w:t>
      </w:r>
      <w:r>
        <w:rPr>
          <w:rFonts w:ascii="Times New Roman" w:hAnsi="Times New Roman" w:eastAsia="Times New Roman"/>
          <w:szCs w:val="32"/>
        </w:rPr>
        <w:t>20</w:t>
      </w:r>
      <w:r>
        <w:rPr>
          <w:rFonts w:hint="eastAsia" w:eastAsia="宋体"/>
          <w:szCs w:val="32"/>
          <w:lang w:val="en-US" w:eastAsia="zh-CN"/>
        </w:rPr>
        <w:t>13</w:t>
      </w:r>
      <w:r>
        <w:rPr>
          <w:rFonts w:hint="eastAsia" w:ascii="宋体" w:hAnsi="宋体" w:cs="宋体"/>
          <w:szCs w:val="32"/>
        </w:rPr>
        <w:t>年</w:t>
      </w:r>
      <w:r>
        <w:rPr>
          <w:rFonts w:hint="eastAsia" w:ascii="宋体" w:hAnsi="宋体" w:cs="宋体"/>
          <w:szCs w:val="32"/>
          <w:lang w:val="en-US" w:eastAsia="zh-CN"/>
        </w:rPr>
        <w:t>11</w:t>
      </w:r>
      <w:r>
        <w:rPr>
          <w:rFonts w:hint="eastAsia" w:ascii="宋体" w:hAnsi="宋体" w:cs="宋体"/>
          <w:szCs w:val="32"/>
        </w:rPr>
        <w:t>月</w:t>
      </w:r>
      <w:r>
        <w:rPr>
          <w:rFonts w:hint="eastAsia" w:ascii="宋体" w:hAnsi="宋体" w:cs="宋体"/>
          <w:szCs w:val="32"/>
          <w:lang w:val="en-US" w:eastAsia="zh-CN"/>
        </w:rPr>
        <w:t>20</w:t>
      </w:r>
      <w:r>
        <w:rPr>
          <w:rFonts w:hint="eastAsia" w:ascii="宋体" w:hAnsi="宋体" w:cs="宋体"/>
          <w:szCs w:val="32"/>
        </w:rPr>
        <w:t>日被</w:t>
      </w:r>
      <w:r>
        <w:rPr>
          <w:rFonts w:hint="eastAsia" w:ascii="宋体" w:hAnsi="宋体" w:cs="宋体"/>
          <w:szCs w:val="32"/>
          <w:lang w:val="en-US" w:eastAsia="zh-CN"/>
        </w:rPr>
        <w:t>漳州市芗城区</w:t>
      </w:r>
      <w:r>
        <w:rPr>
          <w:rFonts w:hint="eastAsia" w:ascii="宋体" w:hAnsi="宋体" w:cs="宋体"/>
          <w:szCs w:val="32"/>
        </w:rPr>
        <w:t>人民法院判处有期徒刑</w:t>
      </w:r>
      <w:r>
        <w:rPr>
          <w:rFonts w:hint="eastAsia" w:ascii="宋体" w:hAnsi="宋体" w:cs="宋体"/>
          <w:szCs w:val="32"/>
          <w:lang w:val="en-US" w:eastAsia="zh-CN"/>
        </w:rPr>
        <w:t>七个</w:t>
      </w:r>
      <w:r>
        <w:rPr>
          <w:rFonts w:hint="eastAsia" w:ascii="宋体" w:hAnsi="宋体" w:cs="宋体"/>
          <w:szCs w:val="32"/>
        </w:rPr>
        <w:t>月，</w:t>
      </w:r>
      <w:r>
        <w:rPr>
          <w:rFonts w:hint="eastAsia" w:ascii="宋体" w:hAnsi="宋体" w:cs="宋体"/>
          <w:szCs w:val="32"/>
          <w:lang w:val="en-US" w:eastAsia="zh-CN"/>
        </w:rPr>
        <w:t>2014年2月27日因发现诈骗漏罪</w:t>
      </w:r>
      <w:r>
        <w:rPr>
          <w:rFonts w:hint="eastAsia" w:ascii="仿宋_GB2312"/>
          <w:szCs w:val="32"/>
          <w:lang w:val="en-US" w:eastAsia="zh-CN"/>
        </w:rPr>
        <w:t>被被漳州市芗城区人民法院判处有期徒刑一年四个月，与前罪合并执行有期徒刑一年九个月，于2015年6月9日刑满释放，系累犯。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福建省平和县人民法院于2020年10月30日作出（2020）闽0628刑初158号刑事判决，以被告人陈泉宝犯诈骗罪，判处有期徒刑五年六个月，并处罚金人民币</w:t>
      </w:r>
      <w:bookmarkStart w:id="0" w:name="_GoBack"/>
      <w:bookmarkEnd w:id="0"/>
      <w:r>
        <w:rPr>
          <w:rFonts w:hint="eastAsia" w:ascii="仿宋_GB2312"/>
          <w:szCs w:val="32"/>
          <w:lang w:val="en-US" w:eastAsia="zh-CN"/>
        </w:rPr>
        <w:t>5万元，责令退赔被害人180942元。该犯不服，提出上诉。福建省漳州市中级人民法院于2021年4月30日作出（2021）闽06刑终160号刑事裁定：驳回上诉，维持原判。刑期自2019年11月20日起至2025年5月19日止。于2021年6月16日交付福建省厦门监狱执行刑罚。属普管级罪犯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hint="eastAsia" w:ascii="仿宋_GB2312" w:eastAsia="仿宋_GB2312"/>
          <w:szCs w:val="32"/>
          <w:lang w:eastAsia="zh-CN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该犯考核期2021年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bCs/>
          <w:szCs w:val="32"/>
        </w:rPr>
        <w:t>月1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bCs/>
          <w:szCs w:val="32"/>
        </w:rPr>
        <w:t>日至2024年7月累计获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3751.5</w:t>
      </w:r>
      <w:r>
        <w:rPr>
          <w:rFonts w:hint="eastAsia" w:ascii="仿宋_GB2312" w:hAnsi="仿宋_GB2312" w:cs="仿宋_GB2312"/>
          <w:bCs/>
          <w:szCs w:val="32"/>
        </w:rPr>
        <w:t>分，表扬6次；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无违规扣分。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原判财产性判项罚金5万元，退赔180942元，已履行23400元。福建省平和县人民法院回函：罪犯陈泉定已履行罚金1400元，履行退赔22000元，经查询，未发现陈泉宝可供执行财产。考核期消费</w:t>
      </w:r>
      <w:r>
        <w:rPr>
          <w:rFonts w:hint="eastAsia" w:ascii="仿宋_GB2312" w:hAnsi="仿宋" w:cs="宋体"/>
          <w:szCs w:val="32"/>
          <w:lang w:val="en-US" w:eastAsia="zh-CN"/>
        </w:rPr>
        <w:t>10487.93</w:t>
      </w:r>
      <w:r>
        <w:rPr>
          <w:rFonts w:hint="eastAsia" w:ascii="仿宋_GB2312" w:hAnsi="仿宋" w:cs="宋体"/>
          <w:szCs w:val="32"/>
          <w:lang w:val="zh-CN"/>
        </w:rPr>
        <w:t>元，月均消费</w:t>
      </w:r>
      <w:r>
        <w:rPr>
          <w:rFonts w:hint="eastAsia" w:ascii="仿宋_GB2312" w:hAnsi="仿宋" w:cs="宋体"/>
          <w:szCs w:val="32"/>
          <w:lang w:val="en-US" w:eastAsia="zh-CN"/>
        </w:rPr>
        <w:t>283.46</w:t>
      </w:r>
      <w:r>
        <w:rPr>
          <w:rFonts w:hint="eastAsia" w:ascii="仿宋_GB2312" w:hAnsi="仿宋" w:cs="宋体"/>
          <w:szCs w:val="32"/>
          <w:lang w:val="zh-CN"/>
        </w:rPr>
        <w:t>元，账户余额</w:t>
      </w:r>
      <w:r>
        <w:rPr>
          <w:rFonts w:hint="eastAsia" w:ascii="仿宋_GB2312" w:hAnsi="仿宋" w:cs="宋体"/>
          <w:szCs w:val="32"/>
          <w:lang w:val="en-US" w:eastAsia="zh-CN"/>
        </w:rPr>
        <w:t>342.39</w:t>
      </w:r>
      <w:r>
        <w:rPr>
          <w:rFonts w:hint="eastAsia" w:ascii="仿宋_GB2312" w:hAnsi="仿宋" w:cs="宋体"/>
          <w:szCs w:val="32"/>
          <w:lang w:val="zh-CN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14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《中华人民共和国刑法》第七十八条、第七十九条，《中华人民共和国刑事诉讼法》第二百七十三条第二款和《中华人民共和国监狱法》第二十九条之规定，建议对罪犯</w:t>
      </w:r>
      <w:r>
        <w:rPr>
          <w:rFonts w:hint="eastAsia" w:ascii="仿宋_GB2312" w:hAnsi="仿宋_GB2312" w:cs="仿宋_GB2312"/>
          <w:szCs w:val="32"/>
          <w:lang w:val="en-US" w:eastAsia="zh-CN"/>
        </w:rPr>
        <w:t>陈泉宝</w:t>
      </w:r>
      <w:r>
        <w:rPr>
          <w:rFonts w:hint="eastAsia" w:ascii="仿宋_GB2312" w:hAnsi="仿宋_GB2312" w:cs="仿宋_GB2312"/>
          <w:szCs w:val="32"/>
        </w:rPr>
        <w:t>予以减刑五个月。</w:t>
      </w:r>
      <w:r>
        <w:rPr>
          <w:rFonts w:hint="eastAsia"/>
          <w:szCs w:val="32"/>
        </w:rPr>
        <w:t>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64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0" w:firstLineChars="0"/>
        <w:jc w:val="left"/>
        <w:textAlignment w:val="auto"/>
        <w:rPr>
          <w:rFonts w:hint="eastAsia" w:eastAsia="仿宋_GB2312"/>
          <w:szCs w:val="32"/>
          <w:lang w:val="en-US" w:eastAsia="zh-CN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厦门市中级</w:t>
      </w:r>
      <w:r>
        <w:rPr>
          <w:rFonts w:hint="eastAsia"/>
          <w:szCs w:val="32"/>
        </w:rPr>
        <w:t>人民法院</w:t>
      </w:r>
      <w:r>
        <w:rPr>
          <w:rFonts w:hint="eastAsia"/>
          <w:szCs w:val="32"/>
          <w:lang w:val="en-US" w:eastAsia="zh-CN"/>
        </w:rPr>
        <w:t xml:space="preserve"> 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firstLine="0" w:firstLineChars="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 w:hAnsi="仿宋_GB2312" w:cs="仿宋_GB2312"/>
          <w:szCs w:val="32"/>
          <w:lang w:eastAsia="zh-CN"/>
        </w:rPr>
        <w:t>陈泉宝</w:t>
      </w:r>
      <w:r>
        <w:rPr>
          <w:rFonts w:hint="eastAsia" w:cs="仿宋_GB2312"/>
          <w:szCs w:val="32"/>
        </w:rPr>
        <w:t>卷宗2册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 w:firstLine="960" w:firstLineChars="300"/>
        <w:jc w:val="left"/>
        <w:textAlignment w:val="auto"/>
        <w:rPr>
          <w:rFonts w:hint="eastAsia" w:cs="仿宋_GB2312"/>
          <w:szCs w:val="32"/>
        </w:rPr>
      </w:pPr>
      <w:r>
        <w:rPr>
          <w:rFonts w:hint="eastAsia" w:cs="仿宋_GB2312"/>
          <w:szCs w:val="32"/>
        </w:rPr>
        <w:t>⒉减刑建议书2份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 w:firstLine="960" w:firstLineChars="300"/>
        <w:jc w:val="left"/>
        <w:textAlignment w:val="auto"/>
        <w:rPr>
          <w:rFonts w:hint="eastAsia" w:cs="仿宋_GB231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/>
        <w:jc w:val="left"/>
        <w:textAlignment w:val="auto"/>
        <w:rPr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694" w:rightChars="217" w:firstLine="5760" w:firstLineChars="18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694" w:rightChars="217" w:firstLine="5760" w:firstLineChars="1800"/>
        <w:jc w:val="left"/>
        <w:textAlignment w:val="auto"/>
        <w:rPr>
          <w:szCs w:val="32"/>
        </w:rPr>
      </w:pP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10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21</w:t>
      </w:r>
      <w:r>
        <w:rPr>
          <w:rFonts w:hint="eastAsia"/>
          <w:szCs w:val="32"/>
        </w:rPr>
        <w:t>日</w:t>
      </w:r>
    </w:p>
    <w:p/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509"/>
    <w:rsid w:val="00075E52"/>
    <w:rsid w:val="000C0406"/>
    <w:rsid w:val="000E26AD"/>
    <w:rsid w:val="00175A06"/>
    <w:rsid w:val="0032034A"/>
    <w:rsid w:val="00326D40"/>
    <w:rsid w:val="00341F49"/>
    <w:rsid w:val="004317B8"/>
    <w:rsid w:val="004D1991"/>
    <w:rsid w:val="00534D95"/>
    <w:rsid w:val="00634A51"/>
    <w:rsid w:val="006D4E74"/>
    <w:rsid w:val="0081143E"/>
    <w:rsid w:val="009D0F13"/>
    <w:rsid w:val="009F0191"/>
    <w:rsid w:val="00A0043C"/>
    <w:rsid w:val="00A414C7"/>
    <w:rsid w:val="00B22EEB"/>
    <w:rsid w:val="00B72385"/>
    <w:rsid w:val="00D8533F"/>
    <w:rsid w:val="00E02753"/>
    <w:rsid w:val="00ED1509"/>
    <w:rsid w:val="00EE6A03"/>
    <w:rsid w:val="00FF39F2"/>
    <w:rsid w:val="06F32C95"/>
    <w:rsid w:val="076518D6"/>
    <w:rsid w:val="08D603BC"/>
    <w:rsid w:val="098A1833"/>
    <w:rsid w:val="098C23A6"/>
    <w:rsid w:val="0D8F0951"/>
    <w:rsid w:val="10130B55"/>
    <w:rsid w:val="11CD04FF"/>
    <w:rsid w:val="14C63D4D"/>
    <w:rsid w:val="16527C87"/>
    <w:rsid w:val="1A29747F"/>
    <w:rsid w:val="1B451A3D"/>
    <w:rsid w:val="21B11D55"/>
    <w:rsid w:val="2258192B"/>
    <w:rsid w:val="244F3F2A"/>
    <w:rsid w:val="2797590A"/>
    <w:rsid w:val="29940BED"/>
    <w:rsid w:val="3367397D"/>
    <w:rsid w:val="39F1773C"/>
    <w:rsid w:val="43557FD7"/>
    <w:rsid w:val="448A6958"/>
    <w:rsid w:val="44E56DA6"/>
    <w:rsid w:val="46D36A87"/>
    <w:rsid w:val="4F7569F9"/>
    <w:rsid w:val="527F323B"/>
    <w:rsid w:val="599E39F0"/>
    <w:rsid w:val="5FF47397"/>
    <w:rsid w:val="650954B0"/>
    <w:rsid w:val="67444BFA"/>
    <w:rsid w:val="6A8767B3"/>
    <w:rsid w:val="6EAB7786"/>
    <w:rsid w:val="728651B7"/>
    <w:rsid w:val="75160265"/>
    <w:rsid w:val="75DE6FF6"/>
    <w:rsid w:val="76C32D8D"/>
    <w:rsid w:val="7AD83C3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160</Words>
  <Characters>913</Characters>
  <Lines>7</Lines>
  <Paragraphs>2</Paragraphs>
  <TotalTime>5</TotalTime>
  <ScaleCrop>false</ScaleCrop>
  <LinksUpToDate>false</LinksUpToDate>
  <CharactersWithSpaces>1071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2023-12-18T06:55:00Z</dcterms:created>
  <dc:creator>user</dc:creator>
  <cp:lastModifiedBy>周文娟</cp:lastModifiedBy>
  <cp:lastPrinted>2024-09-12T08:55:00Z</cp:lastPrinted>
  <dcterms:modified xsi:type="dcterms:W3CDTF">2024-11-28T10:50:55Z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1B36B307410A45B0A8564DC7DD40F47A</vt:lpwstr>
  </property>
</Properties>
</file>