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410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罪犯吴万达，男，</w:t>
      </w:r>
      <w:r>
        <w:rPr>
          <w:rFonts w:hint="eastAsia"/>
          <w:szCs w:val="32"/>
        </w:rPr>
        <w:t>1995年10月20日出生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</w:rPr>
        <w:t>高中文化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户籍所在地广东省湛江市</w:t>
      </w:r>
      <w:bookmarkStart w:id="0" w:name="_GoBack"/>
      <w:bookmarkEnd w:id="0"/>
      <w:r>
        <w:rPr>
          <w:rFonts w:hint="eastAsia"/>
          <w:szCs w:val="32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福建省晋江市人民法院于2022年3月14日作出(2022)闽0582刑初第340号刑事判决，以被告人吴万达</w:t>
      </w:r>
      <w:r>
        <w:rPr>
          <w:rFonts w:hint="eastAsia"/>
          <w:szCs w:val="32"/>
          <w:lang w:eastAsia="zh-CN"/>
        </w:rPr>
        <w:t>犯</w:t>
      </w:r>
      <w:r>
        <w:rPr>
          <w:rFonts w:hint="eastAsia"/>
          <w:szCs w:val="32"/>
        </w:rPr>
        <w:t>掩饰、隐瞒犯罪所得罪，判处有期徒刑</w:t>
      </w:r>
      <w:r>
        <w:rPr>
          <w:rFonts w:hint="eastAsia"/>
          <w:szCs w:val="32"/>
          <w:lang w:eastAsia="zh-CN"/>
        </w:rPr>
        <w:t>三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eastAsia="zh-CN"/>
        </w:rPr>
        <w:t>三</w:t>
      </w:r>
      <w:r>
        <w:rPr>
          <w:rFonts w:hint="eastAsia"/>
          <w:szCs w:val="32"/>
        </w:rPr>
        <w:t>个月</w:t>
      </w:r>
      <w:r>
        <w:rPr>
          <w:rFonts w:hint="eastAsia"/>
          <w:szCs w:val="32"/>
          <w:lang w:eastAsia="zh-CN"/>
        </w:rPr>
        <w:t>，并处罚金人民币一万五千元，追缴违法所得人民币</w:t>
      </w:r>
      <w:r>
        <w:rPr>
          <w:rFonts w:hint="eastAsia"/>
          <w:szCs w:val="32"/>
          <w:lang w:val="en-US" w:eastAsia="zh-CN"/>
        </w:rPr>
        <w:t>2000元。</w:t>
      </w:r>
      <w:r>
        <w:rPr>
          <w:rFonts w:hint="eastAsia"/>
          <w:szCs w:val="32"/>
        </w:rPr>
        <w:t>刑期自2021年11月17日起至2025年2月16日止。2022年4月29日交付福建省厦门监狱执行刑罚。</w:t>
      </w:r>
      <w:r>
        <w:rPr>
          <w:rFonts w:hint="eastAsia"/>
          <w:szCs w:val="32"/>
          <w:lang w:val="zh-CN"/>
        </w:rPr>
        <w:t>现属考察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zh-CN"/>
        </w:rPr>
        <w:t>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奖惩情况：该犯考核期</w:t>
      </w:r>
      <w:r>
        <w:rPr>
          <w:rFonts w:hint="eastAsia"/>
          <w:szCs w:val="32"/>
        </w:rPr>
        <w:t>2022年4月29日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至2024年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月，累计获2184.4分，物质奖励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次；考核期间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无违规。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原判财产刑判项罚金15000元，追缴违法所得2000元；2024年3月12日原审</w:t>
      </w:r>
      <w:r>
        <w:rPr>
          <w:rFonts w:hint="eastAsia"/>
          <w:szCs w:val="32"/>
        </w:rPr>
        <w:t>福建省晋江市人民法院</w:t>
      </w:r>
      <w:r>
        <w:rPr>
          <w:rFonts w:hint="eastAsia"/>
          <w:szCs w:val="32"/>
          <w:lang w:eastAsia="zh-CN"/>
        </w:rPr>
        <w:t>回复函：吴万达已将罚金</w:t>
      </w:r>
      <w:r>
        <w:rPr>
          <w:rFonts w:hint="eastAsia"/>
          <w:szCs w:val="32"/>
          <w:lang w:val="en-US" w:eastAsia="zh-CN"/>
        </w:rPr>
        <w:t>15000元及违法所得2000元，缴交完毕，该案已全部执行完毕。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10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10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吴万达予以减刑三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吴万达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</w:p>
    <w:p>
      <w:pPr>
        <w:pStyle w:val="3"/>
        <w:wordWrap w:val="0"/>
        <w:spacing w:line="500" w:lineRule="exact"/>
        <w:ind w:right="954" w:rightChars="298"/>
        <w:jc w:val="right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</w:rPr>
        <w:t>福建省厦门监狱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pStyle w:val="3"/>
        <w:spacing w:line="500" w:lineRule="exact"/>
        <w:ind w:right="954" w:rightChars="298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10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21</w:t>
      </w:r>
      <w:r>
        <w:rPr>
          <w:rFonts w:hint="eastAsia" w:ascii="仿宋_GB2312" w:hAnsi="仿宋_GB2312"/>
          <w:szCs w:val="32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14A53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A6AA5"/>
    <w:rsid w:val="00AB780D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4045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0FF0CF0"/>
    <w:rsid w:val="010212D3"/>
    <w:rsid w:val="01752EEC"/>
    <w:rsid w:val="01AC54CC"/>
    <w:rsid w:val="0432222E"/>
    <w:rsid w:val="05C93797"/>
    <w:rsid w:val="06F1205B"/>
    <w:rsid w:val="07193A6D"/>
    <w:rsid w:val="09055EDD"/>
    <w:rsid w:val="094B5E78"/>
    <w:rsid w:val="09D018C6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E000C55"/>
    <w:rsid w:val="1F58635D"/>
    <w:rsid w:val="219E52EF"/>
    <w:rsid w:val="2291435A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67739AC"/>
    <w:rsid w:val="2808627D"/>
    <w:rsid w:val="288973D9"/>
    <w:rsid w:val="291273AF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034365"/>
    <w:rsid w:val="344E0782"/>
    <w:rsid w:val="344F456B"/>
    <w:rsid w:val="346F16AA"/>
    <w:rsid w:val="36AA1AAF"/>
    <w:rsid w:val="38497FF0"/>
    <w:rsid w:val="3A46238F"/>
    <w:rsid w:val="3B6E698C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6A6988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D504B4F"/>
    <w:rsid w:val="4E016B22"/>
    <w:rsid w:val="4F2E566D"/>
    <w:rsid w:val="4F341262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4E635E0"/>
    <w:rsid w:val="55FB3E3B"/>
    <w:rsid w:val="577836BA"/>
    <w:rsid w:val="57A36095"/>
    <w:rsid w:val="57D350CB"/>
    <w:rsid w:val="58641705"/>
    <w:rsid w:val="599F4978"/>
    <w:rsid w:val="5AA83904"/>
    <w:rsid w:val="5CB8517D"/>
    <w:rsid w:val="5CD33A8C"/>
    <w:rsid w:val="5D1C7825"/>
    <w:rsid w:val="5D423C53"/>
    <w:rsid w:val="5DC258E9"/>
    <w:rsid w:val="5E9E7D85"/>
    <w:rsid w:val="5F800205"/>
    <w:rsid w:val="63F85F50"/>
    <w:rsid w:val="643171EC"/>
    <w:rsid w:val="65A775C2"/>
    <w:rsid w:val="66747437"/>
    <w:rsid w:val="66C84AAE"/>
    <w:rsid w:val="66CC759D"/>
    <w:rsid w:val="66DA0A03"/>
    <w:rsid w:val="67097636"/>
    <w:rsid w:val="67D873D3"/>
    <w:rsid w:val="68C226E4"/>
    <w:rsid w:val="69BE61E0"/>
    <w:rsid w:val="6A302052"/>
    <w:rsid w:val="6A8A4AA7"/>
    <w:rsid w:val="6B9133FC"/>
    <w:rsid w:val="6D464851"/>
    <w:rsid w:val="6D4A7888"/>
    <w:rsid w:val="6E1A7D08"/>
    <w:rsid w:val="6E8E14A3"/>
    <w:rsid w:val="706B694B"/>
    <w:rsid w:val="70706C59"/>
    <w:rsid w:val="72F92F64"/>
    <w:rsid w:val="740B34BA"/>
    <w:rsid w:val="74690673"/>
    <w:rsid w:val="770854DE"/>
    <w:rsid w:val="77E172B0"/>
    <w:rsid w:val="783E0E99"/>
    <w:rsid w:val="79C005A9"/>
    <w:rsid w:val="7A88025D"/>
    <w:rsid w:val="7B650D27"/>
    <w:rsid w:val="7B972A5D"/>
    <w:rsid w:val="7BA33F9B"/>
    <w:rsid w:val="7C9C14A2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928</Characters>
  <Lines>7</Lines>
  <Paragraphs>2</Paragraphs>
  <TotalTime>24</TotalTime>
  <ScaleCrop>false</ScaleCrop>
  <LinksUpToDate>false</LinksUpToDate>
  <CharactersWithSpaces>1088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2024-10-22T07:42:32Z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8C61345867834D9CA3FACFA5D85F1393</vt:lpwstr>
  </property>
</Properties>
</file>