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240" w:lineRule="auto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488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240" w:lineRule="auto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240" w:lineRule="auto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何仰飞</w:t>
      </w:r>
      <w:r>
        <w:rPr>
          <w:rFonts w:hint="eastAsia" w:ascii="仿宋_GB2312" w:hAnsi="Times New Roman"/>
          <w:szCs w:val="32"/>
        </w:rPr>
        <w:t>，男， 19</w:t>
      </w:r>
      <w:r>
        <w:rPr>
          <w:rFonts w:hint="eastAsia" w:ascii="仿宋_GB2312" w:hAnsi="Times New Roman"/>
          <w:szCs w:val="32"/>
          <w:lang w:val="en-US" w:eastAsia="zh-CN"/>
        </w:rPr>
        <w:t>45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日出生，汉族，</w:t>
      </w:r>
      <w:r>
        <w:rPr>
          <w:rFonts w:hint="eastAsia" w:ascii="仿宋_GB2312" w:hAnsi="Times New Roman"/>
          <w:szCs w:val="32"/>
          <w:lang w:eastAsia="zh-CN"/>
        </w:rPr>
        <w:t>小学文化</w:t>
      </w:r>
      <w:r>
        <w:rPr>
          <w:rFonts w:hint="eastAsia" w:ascii="仿宋_GB2312" w:hAnsi="Times New Roman"/>
          <w:szCs w:val="32"/>
        </w:rPr>
        <w:t>，户籍所在地福建省诏安县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福建省诏安县人民法院于</w:t>
      </w:r>
      <w:r>
        <w:rPr>
          <w:rFonts w:hint="eastAsia" w:ascii="仿宋_GB2312" w:hAnsi="Times New Roman"/>
          <w:szCs w:val="32"/>
          <w:lang w:val="en-US" w:eastAsia="zh-CN"/>
        </w:rPr>
        <w:t>2021</w:t>
      </w:r>
      <w:r>
        <w:rPr>
          <w:rFonts w:hint="eastAsia" w:ascii="仿宋_GB2312" w:hAnsi="Times New Roman"/>
          <w:szCs w:val="32"/>
        </w:rPr>
        <w:t>年1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日作出(2020)闽0624刑初</w:t>
      </w:r>
      <w:r>
        <w:rPr>
          <w:rFonts w:hint="eastAsia" w:ascii="仿宋_GB2312" w:hAnsi="Times New Roman"/>
          <w:szCs w:val="32"/>
          <w:lang w:val="en-US" w:eastAsia="zh-CN"/>
        </w:rPr>
        <w:t>372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何仰飞</w:t>
      </w:r>
      <w:r>
        <w:rPr>
          <w:rFonts w:hint="eastAsia" w:ascii="仿宋_GB2312" w:hAnsi="Times New Roman"/>
          <w:szCs w:val="32"/>
        </w:rPr>
        <w:t>犯强奸罪，判处有期徒</w:t>
      </w:r>
      <w:r>
        <w:rPr>
          <w:rFonts w:hint="eastAsia" w:ascii="仿宋_GB2312" w:hAnsi="Times New Roman"/>
          <w:szCs w:val="32"/>
          <w:lang w:eastAsia="zh-CN"/>
        </w:rPr>
        <w:t>三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eastAsia="zh-CN"/>
        </w:rPr>
        <w:t>三</w:t>
      </w:r>
      <w:r>
        <w:rPr>
          <w:rFonts w:hint="eastAsia" w:ascii="仿宋_GB2312" w:hAnsi="Times New Roman"/>
          <w:szCs w:val="32"/>
        </w:rPr>
        <w:t>个月。刑期自20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>日起至202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>日止，20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17</w:t>
      </w:r>
      <w:r>
        <w:rPr>
          <w:rFonts w:hint="eastAsia" w:ascii="仿宋_GB2312" w:hAnsi="Times New Roman"/>
          <w:szCs w:val="32"/>
        </w:rPr>
        <w:t>日交付福建省厦门监狱执行刑罚。属普管级罪犯。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何仰飞</w:t>
      </w:r>
      <w:r>
        <w:rPr>
          <w:rFonts w:hint="eastAsia" w:ascii="仿宋_GB2312"/>
          <w:szCs w:val="32"/>
        </w:rPr>
        <w:t>自入监以来，确有悔改表现，具体事实如下：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/>
          <w:szCs w:val="32"/>
        </w:rPr>
        <w:t>认罪悔罪：能服从法院判决，</w:t>
      </w:r>
      <w:r>
        <w:rPr>
          <w:rFonts w:hint="eastAsia" w:ascii="仿宋_GB2312" w:hAnsi="仿宋"/>
          <w:iCs/>
          <w:kern w:val="2"/>
          <w:szCs w:val="32"/>
        </w:rPr>
        <w:t>由于文化程度低</w:t>
      </w:r>
      <w:r>
        <w:rPr>
          <w:rFonts w:hint="eastAsia" w:ascii="仿宋_GB2312" w:hAnsi="仿宋"/>
          <w:iCs/>
          <w:kern w:val="2"/>
          <w:szCs w:val="32"/>
          <w:lang w:eastAsia="zh-CN"/>
        </w:rPr>
        <w:t>，生病手抖，无法书写，</w:t>
      </w:r>
      <w:r>
        <w:rPr>
          <w:rFonts w:hint="eastAsia" w:ascii="仿宋_GB2312" w:hAnsi="仿宋"/>
          <w:iCs/>
          <w:kern w:val="2"/>
          <w:szCs w:val="32"/>
        </w:rPr>
        <w:t>由本人口述，他犯代写认罪悔罪书。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学习情况：属老年犯，文化水平低，无法参加</w:t>
      </w:r>
      <w:r>
        <w:rPr>
          <w:rFonts w:hint="eastAsia" w:ascii="仿宋_GB2312" w:hAnsi="仿宋" w:cs="宋体"/>
          <w:szCs w:val="32"/>
        </w:rPr>
        <w:t>思想、文化、职业技术教育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</w:t>
      </w:r>
      <w:r>
        <w:rPr>
          <w:rFonts w:hint="eastAsia" w:ascii="仿宋_GB2312" w:hAnsi="仿宋" w:cs="宋体"/>
          <w:szCs w:val="32"/>
        </w:rPr>
        <w:t>因属老病犯</w:t>
      </w:r>
      <w:r>
        <w:rPr>
          <w:rFonts w:hint="eastAsia" w:ascii="仿宋_GB2312" w:hAnsi="仿宋" w:cs="宋体"/>
          <w:szCs w:val="32"/>
          <w:lang w:val="zh-CN"/>
        </w:rPr>
        <w:t>，未参加劳动改造</w:t>
      </w:r>
      <w:r>
        <w:rPr>
          <w:rFonts w:hint="eastAsia" w:ascii="仿宋_GB2312"/>
          <w:szCs w:val="32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579" w:firstLineChars="181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bCs/>
          <w:szCs w:val="32"/>
        </w:rPr>
        <w:t>日至2024年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2703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次；无违规扣分。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784" w:firstLineChars="245"/>
        <w:jc w:val="left"/>
        <w:textAlignment w:val="auto"/>
        <w:rPr>
          <w:rFonts w:hint="eastAsia" w:ascii="仿宋_GB2312" w:hAnsi="Times New Roman" w:eastAsia="仿宋_GB2312"/>
          <w:szCs w:val="32"/>
          <w:lang w:eastAsia="zh-CN"/>
        </w:rPr>
      </w:pPr>
      <w:r>
        <w:rPr>
          <w:rFonts w:hint="eastAsia" w:ascii="仿宋_GB2312" w:cs="仿宋_GB2312"/>
          <w:szCs w:val="32"/>
        </w:rPr>
        <w:t>该犯</w:t>
      </w:r>
      <w:r>
        <w:rPr>
          <w:rFonts w:hint="eastAsia" w:ascii="仿宋_GB2312" w:cs="仿宋_GB2312"/>
          <w:szCs w:val="32"/>
          <w:lang w:eastAsia="zh-CN"/>
        </w:rPr>
        <w:t>犯罪对象无性防卫能力</w:t>
      </w:r>
      <w:r>
        <w:rPr>
          <w:rFonts w:hint="eastAsia" w:ascii="仿宋_GB2312" w:cs="仿宋_GB2312"/>
          <w:szCs w:val="32"/>
        </w:rPr>
        <w:t>。</w:t>
      </w:r>
      <w:r>
        <w:rPr>
          <w:rFonts w:hint="eastAsia" w:ascii="仿宋_GB2312" w:cs="仿宋_GB2312"/>
          <w:szCs w:val="32"/>
          <w:lang w:eastAsia="zh-CN"/>
        </w:rPr>
        <w:t>因此减刑幅度扣减一个月。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784" w:firstLineChars="24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</w:t>
      </w:r>
      <w:r>
        <w:rPr>
          <w:rFonts w:hint="eastAsia" w:ascii="仿宋_GB2312" w:hAnsi="Times New Roman"/>
          <w:szCs w:val="32"/>
          <w:lang w:eastAsia="zh-CN"/>
        </w:rPr>
        <w:t>何仰飞</w:t>
      </w:r>
      <w:r>
        <w:rPr>
          <w:rFonts w:hint="eastAsia" w:ascii="仿宋_GB2312" w:hAnsi="Times New Roman"/>
          <w:szCs w:val="32"/>
        </w:rPr>
        <w:t>予以减刑</w:t>
      </w:r>
      <w:r>
        <w:rPr>
          <w:rFonts w:hint="eastAsia" w:ascii="仿宋_GB2312" w:hAnsi="Times New Roman"/>
          <w:szCs w:val="32"/>
          <w:lang w:eastAsia="zh-CN"/>
        </w:rPr>
        <w:t>三</w:t>
      </w:r>
      <w:r>
        <w:rPr>
          <w:rFonts w:hint="eastAsia" w:ascii="仿宋_GB2312" w:hAnsi="Times New Roman"/>
          <w:szCs w:val="32"/>
        </w:rPr>
        <w:t>个月。特提请你院审理裁定。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31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31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何仰飞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31" w:rightChars="-15" w:firstLine="1600" w:firstLineChars="5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31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31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796" w:rightChars="379" w:firstLine="614" w:firstLineChars="192"/>
        <w:jc w:val="center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 xml:space="preserve">                               </w:t>
      </w: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keepNext w:val="0"/>
        <w:keepLines w:val="0"/>
        <w:pageBreakBefore w:val="0"/>
        <w:widowControl w:val="0"/>
        <w:tabs>
          <w:tab w:val="left" w:pos="8400"/>
        </w:tabs>
        <w:kinsoku/>
        <w:wordWrap/>
        <w:overflowPunct/>
        <w:topLinePunct w:val="0"/>
        <w:bidi w:val="0"/>
        <w:snapToGrid/>
        <w:spacing w:line="240" w:lineRule="auto"/>
        <w:ind w:right="613" w:rightChars="292"/>
        <w:jc w:val="center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 xml:space="preserve">                                  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04BE"/>
    <w:rsid w:val="000A32A7"/>
    <w:rsid w:val="000A563B"/>
    <w:rsid w:val="000E2D85"/>
    <w:rsid w:val="00131A84"/>
    <w:rsid w:val="001371DA"/>
    <w:rsid w:val="00187282"/>
    <w:rsid w:val="001C1370"/>
    <w:rsid w:val="001C7FFE"/>
    <w:rsid w:val="001D5DE2"/>
    <w:rsid w:val="001E07D0"/>
    <w:rsid w:val="002207D9"/>
    <w:rsid w:val="00253F32"/>
    <w:rsid w:val="00265862"/>
    <w:rsid w:val="002E2694"/>
    <w:rsid w:val="002F437E"/>
    <w:rsid w:val="00314EE0"/>
    <w:rsid w:val="003562C7"/>
    <w:rsid w:val="00381B6C"/>
    <w:rsid w:val="00383D17"/>
    <w:rsid w:val="003C38E4"/>
    <w:rsid w:val="003D2B2A"/>
    <w:rsid w:val="003F2BD3"/>
    <w:rsid w:val="0041486F"/>
    <w:rsid w:val="004157ED"/>
    <w:rsid w:val="004343CF"/>
    <w:rsid w:val="00460938"/>
    <w:rsid w:val="004724E6"/>
    <w:rsid w:val="00493F78"/>
    <w:rsid w:val="004E3A18"/>
    <w:rsid w:val="00504620"/>
    <w:rsid w:val="00513CFB"/>
    <w:rsid w:val="00514F54"/>
    <w:rsid w:val="0054246B"/>
    <w:rsid w:val="00552324"/>
    <w:rsid w:val="00586C5E"/>
    <w:rsid w:val="00587C7D"/>
    <w:rsid w:val="005D2C4A"/>
    <w:rsid w:val="005E0D68"/>
    <w:rsid w:val="005E192D"/>
    <w:rsid w:val="00605C49"/>
    <w:rsid w:val="00617101"/>
    <w:rsid w:val="0068163A"/>
    <w:rsid w:val="0069168D"/>
    <w:rsid w:val="006A5587"/>
    <w:rsid w:val="006C2089"/>
    <w:rsid w:val="00721283"/>
    <w:rsid w:val="00732FA1"/>
    <w:rsid w:val="00735C6D"/>
    <w:rsid w:val="00742B6E"/>
    <w:rsid w:val="0076744F"/>
    <w:rsid w:val="00796644"/>
    <w:rsid w:val="007B64DF"/>
    <w:rsid w:val="007E3822"/>
    <w:rsid w:val="008A3874"/>
    <w:rsid w:val="008C2C71"/>
    <w:rsid w:val="008D1503"/>
    <w:rsid w:val="008D42A3"/>
    <w:rsid w:val="008E7FAE"/>
    <w:rsid w:val="00923D5F"/>
    <w:rsid w:val="009922D3"/>
    <w:rsid w:val="009B45CE"/>
    <w:rsid w:val="009D3B7B"/>
    <w:rsid w:val="009D7584"/>
    <w:rsid w:val="009F216C"/>
    <w:rsid w:val="00A0312A"/>
    <w:rsid w:val="00A06536"/>
    <w:rsid w:val="00A23D80"/>
    <w:rsid w:val="00A264F4"/>
    <w:rsid w:val="00A50891"/>
    <w:rsid w:val="00B047F6"/>
    <w:rsid w:val="00B07CFC"/>
    <w:rsid w:val="00B6489B"/>
    <w:rsid w:val="00BC38F6"/>
    <w:rsid w:val="00BD0BAE"/>
    <w:rsid w:val="00BD2FF3"/>
    <w:rsid w:val="00BE1B05"/>
    <w:rsid w:val="00C0154A"/>
    <w:rsid w:val="00C04820"/>
    <w:rsid w:val="00C0500A"/>
    <w:rsid w:val="00C2138F"/>
    <w:rsid w:val="00C31AD2"/>
    <w:rsid w:val="00C471A6"/>
    <w:rsid w:val="00C5454D"/>
    <w:rsid w:val="00CA164D"/>
    <w:rsid w:val="00CC479B"/>
    <w:rsid w:val="00CD5726"/>
    <w:rsid w:val="00D451E7"/>
    <w:rsid w:val="00D54B9F"/>
    <w:rsid w:val="00D62E0F"/>
    <w:rsid w:val="00D64000"/>
    <w:rsid w:val="00DC28D6"/>
    <w:rsid w:val="00DD5A98"/>
    <w:rsid w:val="00DD7632"/>
    <w:rsid w:val="00E37DF9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F00B8F"/>
    <w:rsid w:val="00F23380"/>
    <w:rsid w:val="00F408D4"/>
    <w:rsid w:val="00F5328B"/>
    <w:rsid w:val="00F8441A"/>
    <w:rsid w:val="00F96A98"/>
    <w:rsid w:val="00FA4566"/>
    <w:rsid w:val="00FC7352"/>
    <w:rsid w:val="00FD2B3D"/>
    <w:rsid w:val="00FD3B18"/>
    <w:rsid w:val="0EFD78D0"/>
    <w:rsid w:val="30767363"/>
    <w:rsid w:val="310C7299"/>
    <w:rsid w:val="383C377E"/>
    <w:rsid w:val="398C4910"/>
    <w:rsid w:val="39D46E39"/>
    <w:rsid w:val="56B469BB"/>
    <w:rsid w:val="59407B68"/>
    <w:rsid w:val="66705354"/>
    <w:rsid w:val="6F6F5A26"/>
    <w:rsid w:val="6FBF25B7"/>
    <w:rsid w:val="7AC3458C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4\&#24314;&#35758;&#20070;\4&#65288;&#25130;5&#65289;\&#39547;&#30417;\3.8.&#21307;&#38498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117</Words>
  <Characters>668</Characters>
  <Lines>5</Lines>
  <Paragraphs>1</Paragraphs>
  <TotalTime>4</TotalTime>
  <ScaleCrop>false</ScaleCrop>
  <LinksUpToDate>false</LinksUpToDate>
  <CharactersWithSpaces>784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2024-10-24T07:05:06Z</cp:lastPrinted>
  <dcterms:modified xsi:type="dcterms:W3CDTF">2024-10-24T07:05:23Z</dcterms:modified>
  <dc:title>福建省XX监狱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2AF801B8593A46769EFA165CD3076D0E</vt:lpwstr>
  </property>
</Properties>
</file>