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9"/>
        <w:spacing w:line="500" w:lineRule="exact"/>
        <w:jc w:val="right"/>
        <w:rPr>
          <w:rFonts w:hint="eastAsia"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</w:t>
      </w:r>
      <w:r>
        <w:rPr>
          <w:rFonts w:ascii="Times New Roman" w:hAnsi="Times New Roman" w:eastAsia="楷体_GB2312" w:cs="楷体_GB2312"/>
          <w:szCs w:val="32"/>
        </w:rPr>
        <w:t>20</w:t>
      </w:r>
      <w:r>
        <w:rPr>
          <w:rFonts w:hint="eastAsia" w:ascii="Times New Roman" w:hAnsi="Times New Roman" w:eastAsia="楷体_GB2312" w:cs="楷体_GB2312"/>
          <w:szCs w:val="32"/>
        </w:rPr>
        <w:t>24〕闽厦狱减字第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451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pStyle w:val="9"/>
        <w:spacing w:line="500" w:lineRule="exact"/>
        <w:jc w:val="right"/>
        <w:rPr>
          <w:rFonts w:hint="eastAsia" w:ascii="Times New Roman" w:hAnsi="Times New Roman" w:eastAsia="楷体_GB2312" w:cs="楷体_GB2312"/>
          <w:szCs w:val="32"/>
        </w:rPr>
      </w:pPr>
    </w:p>
    <w:p>
      <w:pPr>
        <w:pStyle w:val="9"/>
        <w:spacing w:line="500" w:lineRule="exact"/>
        <w:ind w:firstLine="784" w:firstLineChars="245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罪犯黄江福，男， 1976年2月3日出生，汉族，初中文化，户籍所在地福建省华安县</w:t>
      </w:r>
      <w:bookmarkStart w:id="0" w:name="_GoBack"/>
      <w:bookmarkEnd w:id="0"/>
      <w:r>
        <w:rPr>
          <w:rFonts w:hint="eastAsia" w:ascii="仿宋_GB2312" w:hAnsi="Times New Roman"/>
          <w:szCs w:val="32"/>
        </w:rPr>
        <w:t>。</w:t>
      </w:r>
    </w:p>
    <w:p>
      <w:pPr>
        <w:pStyle w:val="9"/>
        <w:spacing w:line="500" w:lineRule="exact"/>
        <w:ind w:firstLine="784" w:firstLineChars="245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云霄县人民法院于2014年12月18日作出(2014)云刑初字210号刑事判决，以被告人黄江福犯诈骗罪，判处有期徒刑十二年，并处罚金人民币200000元，责令退缴1580835元。刑期自2014年3月7日起至2026年3月6日止，2015年1月20日交付福建省厦门监狱执行刑罚。2017年9月22日，福建省厦门市中级人民法院以(2017)闽02刑更570号刑事裁定</w:t>
      </w:r>
      <w:r>
        <w:rPr>
          <w:rFonts w:hint="eastAsia" w:ascii="仿宋_GB2312" w:hAnsi="Times New Roman"/>
          <w:szCs w:val="32"/>
          <w:lang w:eastAsia="zh-CN"/>
        </w:rPr>
        <w:t>，</w:t>
      </w:r>
      <w:r>
        <w:rPr>
          <w:rFonts w:hint="eastAsia" w:ascii="仿宋_GB2312" w:hAnsi="Times New Roman"/>
          <w:szCs w:val="32"/>
        </w:rPr>
        <w:t>减去有期徒刑四个月。2019年7月30日，福建省厦门市中级人民法院以(2019)闽02刑更557号刑事裁定</w:t>
      </w:r>
      <w:r>
        <w:rPr>
          <w:rFonts w:hint="eastAsia" w:ascii="仿宋_GB2312" w:hAnsi="Times New Roman"/>
          <w:szCs w:val="32"/>
          <w:lang w:eastAsia="zh-CN"/>
        </w:rPr>
        <w:t>，</w:t>
      </w:r>
      <w:r>
        <w:rPr>
          <w:rFonts w:hint="eastAsia" w:ascii="仿宋_GB2312" w:hAnsi="Times New Roman"/>
          <w:szCs w:val="32"/>
        </w:rPr>
        <w:t>减去有期徒刑五个月。2021年9月14日，福建省厦门市中级人民法院以（2021）闽02刑更487号刑事裁定</w:t>
      </w:r>
      <w:r>
        <w:rPr>
          <w:rFonts w:hint="eastAsia" w:ascii="仿宋_GB2312" w:hAnsi="Times New Roman"/>
          <w:szCs w:val="32"/>
          <w:lang w:eastAsia="zh-CN"/>
        </w:rPr>
        <w:t>，</w:t>
      </w:r>
      <w:r>
        <w:rPr>
          <w:rFonts w:hint="eastAsia" w:ascii="仿宋_GB2312" w:hAnsi="Times New Roman"/>
          <w:szCs w:val="32"/>
        </w:rPr>
        <w:t>减去有期徒刑四个月,</w:t>
      </w:r>
      <w:r>
        <w:rPr>
          <w:rFonts w:hint="eastAsia" w:ascii="仿宋_GB2312" w:hAnsi="Times New Roman"/>
          <w:szCs w:val="32"/>
          <w:lang w:eastAsia="zh-CN"/>
        </w:rPr>
        <w:t>于</w:t>
      </w:r>
      <w:r>
        <w:rPr>
          <w:rFonts w:hint="eastAsia" w:ascii="仿宋_GB2312" w:hAnsi="Times New Roman"/>
          <w:szCs w:val="32"/>
        </w:rPr>
        <w:t xml:space="preserve"> 2021年9月14日送达，现刑期至2025年2月6日止。属普管级罪犯。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罪犯黄江福自上次减刑以来，确有悔改表现，具体事实如下：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认罪悔罪：能服从法院判决，自书认罪悔罪书。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遵守监规：能遵守法律法规及监规纪律，接受教育改造。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学习情况：能参加思想、文化、职业技术教育。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劳动改造：</w:t>
      </w:r>
      <w:r>
        <w:rPr>
          <w:rFonts w:hint="eastAsia" w:ascii="仿宋_GB2312" w:hAnsi="仿宋" w:cs="宋体"/>
          <w:szCs w:val="32"/>
        </w:rPr>
        <w:t>该犯系病犯</w:t>
      </w:r>
      <w:r>
        <w:rPr>
          <w:rFonts w:hint="eastAsia" w:ascii="仿宋_GB2312" w:hAnsi="仿宋" w:cs="宋体"/>
          <w:szCs w:val="32"/>
          <w:lang w:val="zh-CN"/>
        </w:rPr>
        <w:t>，未能参加劳动改造</w:t>
      </w:r>
      <w:r>
        <w:rPr>
          <w:rFonts w:hint="eastAsia" w:ascii="仿宋_GB2312"/>
          <w:szCs w:val="32"/>
        </w:rPr>
        <w:t>。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该犯上次评定表扬剩余</w:t>
      </w:r>
      <w:r>
        <w:rPr>
          <w:rFonts w:hint="eastAsia" w:ascii="仿宋_GB2312"/>
          <w:szCs w:val="32"/>
        </w:rPr>
        <w:t>250.5分，本轮考核期2021年5月至2024年7月累计获得考核分4357.9分，合计获得4608.4分，折合表扬6次，物质奖励1次。间隔期2022年9月14日至2024年7月，获3731.7分。</w:t>
      </w:r>
      <w:r>
        <w:rPr>
          <w:rFonts w:hint="eastAsia" w:ascii="仿宋_GB2312" w:hAnsi="仿宋_GB2312" w:cs="仿宋_GB2312"/>
          <w:bCs/>
          <w:szCs w:val="32"/>
        </w:rPr>
        <w:t>考核期内无违规扣分。</w:t>
      </w:r>
    </w:p>
    <w:p>
      <w:pPr>
        <w:pStyle w:val="9"/>
        <w:spacing w:line="500" w:lineRule="exact"/>
        <w:ind w:firstLine="784" w:firstLineChars="245"/>
        <w:rPr>
          <w:rFonts w:hint="eastAsia" w:ascii="仿宋_GB2312"/>
          <w:szCs w:val="32"/>
        </w:rPr>
      </w:pPr>
      <w:r>
        <w:rPr>
          <w:rFonts w:hint="eastAsia" w:ascii="仿宋_GB2312" w:hAnsi="Times New Roman"/>
          <w:szCs w:val="32"/>
          <w:lang w:eastAsia="zh-CN"/>
        </w:rPr>
        <w:t>原羊</w:t>
      </w:r>
      <w:r>
        <w:rPr>
          <w:rFonts w:hint="eastAsia" w:ascii="仿宋_GB2312" w:hAnsi="Times New Roman"/>
          <w:szCs w:val="32"/>
        </w:rPr>
        <w:t>财产性判项履行罚金20万元，退缴违法所得1580835元，</w:t>
      </w:r>
      <w:r>
        <w:rPr>
          <w:rFonts w:hint="eastAsia" w:ascii="仿宋_GB2312" w:hAnsi="Times New Roman"/>
          <w:szCs w:val="32"/>
          <w:lang w:eastAsia="zh-CN"/>
        </w:rPr>
        <w:t>已履行</w:t>
      </w:r>
      <w:r>
        <w:rPr>
          <w:rFonts w:hint="eastAsia" w:ascii="仿宋_GB2312" w:hAnsi="Times New Roman"/>
          <w:szCs w:val="32"/>
          <w:lang w:val="en-US" w:eastAsia="zh-CN"/>
        </w:rPr>
        <w:t>22250元，其中：</w:t>
      </w:r>
      <w:r>
        <w:rPr>
          <w:rFonts w:hint="eastAsia" w:ascii="仿宋_GB2312" w:hAnsi="Times New Roman"/>
          <w:szCs w:val="32"/>
        </w:rPr>
        <w:t>罚金已交14400元，退缴违法所得已交7850元，本次缴交罚金4300元。考核期月均消费106.07元，账户余额82.21元。</w:t>
      </w:r>
      <w:r>
        <w:rPr>
          <w:rFonts w:hint="eastAsia" w:ascii="仿宋_GB2312"/>
          <w:szCs w:val="32"/>
        </w:rPr>
        <w:t>福建省云霄县人民法院复函：</w:t>
      </w:r>
      <w:r>
        <w:rPr>
          <w:rFonts w:hint="eastAsia" w:ascii="仿宋_GB2312"/>
          <w:szCs w:val="32"/>
          <w:lang w:eastAsia="zh-CN"/>
        </w:rPr>
        <w:t>通过全国法院网络执行查控系统、福建法院执行司法查控系统查询，被执行人黄江福名下银行存款、车辆及其他交通运输工具、有价证券、不动产信息及工商登记信息等，</w:t>
      </w:r>
      <w:r>
        <w:rPr>
          <w:rFonts w:hint="eastAsia" w:ascii="仿宋_GB2312"/>
          <w:szCs w:val="32"/>
        </w:rPr>
        <w:t>截止8月1日，未查到相关财产线索，</w:t>
      </w:r>
      <w:r>
        <w:rPr>
          <w:rFonts w:hint="eastAsia" w:ascii="仿宋_GB2312"/>
          <w:szCs w:val="32"/>
          <w:lang w:eastAsia="zh-CN"/>
        </w:rPr>
        <w:t>现</w:t>
      </w:r>
      <w:r>
        <w:rPr>
          <w:rFonts w:hint="eastAsia" w:ascii="仿宋_GB2312"/>
          <w:szCs w:val="32"/>
        </w:rPr>
        <w:t>案件仍在执行中。</w:t>
      </w:r>
    </w:p>
    <w:p>
      <w:pPr>
        <w:pStyle w:val="9"/>
        <w:spacing w:line="500" w:lineRule="exact"/>
        <w:ind w:firstLine="784" w:firstLineChars="245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该犯财产性判项履行金额</w:t>
      </w:r>
      <w:r>
        <w:rPr>
          <w:rFonts w:hint="eastAsia" w:ascii="仿宋_GB2312" w:cs="仿宋_GB2312"/>
          <w:szCs w:val="32"/>
        </w:rPr>
        <w:t>未达到其个人应履行总额</w:t>
      </w:r>
      <w:r>
        <w:rPr>
          <w:rFonts w:hint="eastAsia" w:ascii="仿宋_GB2312" w:hAnsi="Times New Roman"/>
          <w:szCs w:val="32"/>
        </w:rPr>
        <w:t>30%，</w:t>
      </w:r>
      <w:r>
        <w:rPr>
          <w:rFonts w:hint="eastAsia" w:ascii="仿宋_GB2312" w:cs="仿宋_GB2312"/>
          <w:szCs w:val="32"/>
        </w:rPr>
        <w:t>因此提请减刑幅度扣减</w:t>
      </w:r>
      <w:r>
        <w:rPr>
          <w:rFonts w:hint="eastAsia" w:ascii="仿宋_GB2312" w:hAnsi="Times New Roman"/>
          <w:szCs w:val="32"/>
        </w:rPr>
        <w:t>三个月。</w:t>
      </w:r>
    </w:p>
    <w:p>
      <w:pPr>
        <w:pStyle w:val="9"/>
        <w:spacing w:line="500" w:lineRule="exact"/>
        <w:ind w:firstLine="784" w:firstLineChars="245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本案于</w:t>
      </w:r>
      <w:r>
        <w:rPr>
          <w:rFonts w:hint="eastAsia" w:ascii="仿宋_GB2312" w:hAnsi="Times New Roman"/>
          <w:szCs w:val="32"/>
          <w:lang w:val="en-US" w:eastAsia="zh-CN"/>
        </w:rPr>
        <w:t>2024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10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14</w:t>
      </w:r>
      <w:r>
        <w:rPr>
          <w:rFonts w:hint="eastAsia" w:ascii="仿宋_GB2312" w:hAnsi="Times New Roman"/>
          <w:szCs w:val="32"/>
        </w:rPr>
        <w:t>日至</w:t>
      </w:r>
      <w:r>
        <w:rPr>
          <w:rFonts w:hint="eastAsia" w:ascii="仿宋_GB2312" w:hAnsi="Times New Roman"/>
          <w:szCs w:val="32"/>
          <w:lang w:val="en-US" w:eastAsia="zh-CN"/>
        </w:rPr>
        <w:t>2024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10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18</w:t>
      </w:r>
      <w:r>
        <w:rPr>
          <w:rFonts w:hint="eastAsia" w:ascii="仿宋_GB2312" w:hAnsi="Times New Roman"/>
          <w:szCs w:val="32"/>
        </w:rPr>
        <w:t>日在狱内公示未收到不同意见。</w:t>
      </w:r>
    </w:p>
    <w:p>
      <w:pPr>
        <w:pStyle w:val="9"/>
        <w:spacing w:line="500" w:lineRule="exact"/>
        <w:ind w:firstLine="784" w:firstLineChars="245"/>
        <w:rPr>
          <w:rFonts w:ascii="仿宋_GB2312" w:hAnsi="Times New Roman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</w:t>
      </w:r>
      <w:r>
        <w:rPr>
          <w:rFonts w:hint="eastAsia" w:ascii="仿宋_GB2312" w:hAnsi="Times New Roman"/>
          <w:szCs w:val="32"/>
        </w:rPr>
        <w:t>，建议对罪犯黄江福予以减刑三个月。特提请你院审理裁定。</w:t>
      </w:r>
    </w:p>
    <w:p>
      <w:pPr>
        <w:pStyle w:val="8"/>
        <w:spacing w:line="500" w:lineRule="exact"/>
        <w:ind w:right="-31" w:rightChars="-15" w:firstLine="614" w:firstLineChars="192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pStyle w:val="9"/>
        <w:spacing w:line="500" w:lineRule="exact"/>
        <w:ind w:right="-31" w:rightChars="-15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福建省厦门市中级人民法院</w:t>
      </w:r>
    </w:p>
    <w:p>
      <w:pPr>
        <w:pStyle w:val="9"/>
        <w:spacing w:line="50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附件：⒈罪犯黄江福卷宗</w:t>
      </w:r>
      <w:r>
        <w:rPr>
          <w:rFonts w:hint="eastAsia" w:ascii="仿宋_GB2312" w:hAnsi="Times New Roman"/>
          <w:szCs w:val="32"/>
          <w:lang w:val="en-US" w:eastAsia="zh-CN"/>
        </w:rPr>
        <w:t>2</w:t>
      </w:r>
      <w:r>
        <w:rPr>
          <w:rFonts w:hint="eastAsia" w:ascii="仿宋_GB2312" w:hAnsi="Times New Roman"/>
          <w:szCs w:val="32"/>
        </w:rPr>
        <w:t>册</w:t>
      </w:r>
    </w:p>
    <w:p>
      <w:pPr>
        <w:pStyle w:val="9"/>
        <w:spacing w:line="500" w:lineRule="exact"/>
        <w:ind w:right="-31" w:rightChars="-15" w:firstLine="1600" w:firstLineChars="5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⒉减刑建议书2份</w:t>
      </w:r>
    </w:p>
    <w:p>
      <w:pPr>
        <w:pStyle w:val="9"/>
        <w:spacing w:line="500" w:lineRule="exact"/>
        <w:ind w:right="-31" w:rightChars="-15"/>
        <w:rPr>
          <w:rFonts w:ascii="仿宋_GB2312" w:hAnsi="Times New Roman"/>
          <w:szCs w:val="32"/>
        </w:rPr>
      </w:pPr>
    </w:p>
    <w:p>
      <w:pPr>
        <w:pStyle w:val="9"/>
        <w:spacing w:line="500" w:lineRule="exact"/>
        <w:ind w:right="796" w:rightChars="379" w:firstLine="614" w:firstLineChars="192"/>
        <w:jc w:val="righ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福建省厦门监狱</w:t>
      </w:r>
    </w:p>
    <w:p>
      <w:pPr>
        <w:pStyle w:val="9"/>
        <w:spacing w:line="500" w:lineRule="exact"/>
        <w:ind w:right="613" w:rightChars="292"/>
        <w:jc w:val="righ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  <w:lang w:val="en-US" w:eastAsia="zh-CN"/>
        </w:rPr>
        <w:t>2024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10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21</w:t>
      </w:r>
      <w:r>
        <w:rPr>
          <w:rFonts w:hint="eastAsia" w:ascii="Times New Roman" w:hAnsi="Times New Roman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86A59"/>
    <w:rsid w:val="000A32A7"/>
    <w:rsid w:val="000A563B"/>
    <w:rsid w:val="000B726A"/>
    <w:rsid w:val="000E2D85"/>
    <w:rsid w:val="00131A84"/>
    <w:rsid w:val="00133728"/>
    <w:rsid w:val="001371DA"/>
    <w:rsid w:val="001C1370"/>
    <w:rsid w:val="001C7FFE"/>
    <w:rsid w:val="001D14EE"/>
    <w:rsid w:val="001D5DE2"/>
    <w:rsid w:val="001E07D0"/>
    <w:rsid w:val="002207D9"/>
    <w:rsid w:val="00253F32"/>
    <w:rsid w:val="00265862"/>
    <w:rsid w:val="002E2694"/>
    <w:rsid w:val="002F437E"/>
    <w:rsid w:val="0031070F"/>
    <w:rsid w:val="00314EE0"/>
    <w:rsid w:val="003562C7"/>
    <w:rsid w:val="00381B6C"/>
    <w:rsid w:val="00383D17"/>
    <w:rsid w:val="003C38E4"/>
    <w:rsid w:val="003D2B2A"/>
    <w:rsid w:val="003E0956"/>
    <w:rsid w:val="003F2BD3"/>
    <w:rsid w:val="0041486F"/>
    <w:rsid w:val="004157ED"/>
    <w:rsid w:val="004343CF"/>
    <w:rsid w:val="00460938"/>
    <w:rsid w:val="004724E6"/>
    <w:rsid w:val="004A1632"/>
    <w:rsid w:val="004E3A18"/>
    <w:rsid w:val="00504620"/>
    <w:rsid w:val="00513CFB"/>
    <w:rsid w:val="00514F54"/>
    <w:rsid w:val="0054246B"/>
    <w:rsid w:val="0054777D"/>
    <w:rsid w:val="00552324"/>
    <w:rsid w:val="00587C7D"/>
    <w:rsid w:val="005D2C4A"/>
    <w:rsid w:val="005E0D68"/>
    <w:rsid w:val="005E192D"/>
    <w:rsid w:val="006058AB"/>
    <w:rsid w:val="00605C49"/>
    <w:rsid w:val="00617101"/>
    <w:rsid w:val="0069168D"/>
    <w:rsid w:val="006A5587"/>
    <w:rsid w:val="006C2089"/>
    <w:rsid w:val="00721283"/>
    <w:rsid w:val="00732FA1"/>
    <w:rsid w:val="00735C6D"/>
    <w:rsid w:val="00742B6E"/>
    <w:rsid w:val="00796644"/>
    <w:rsid w:val="007B64DF"/>
    <w:rsid w:val="007E3822"/>
    <w:rsid w:val="00822061"/>
    <w:rsid w:val="008257E9"/>
    <w:rsid w:val="00866920"/>
    <w:rsid w:val="008A3874"/>
    <w:rsid w:val="008C2C71"/>
    <w:rsid w:val="008D1503"/>
    <w:rsid w:val="008D42A3"/>
    <w:rsid w:val="008E5E87"/>
    <w:rsid w:val="008E7FAE"/>
    <w:rsid w:val="00923D5F"/>
    <w:rsid w:val="009922D3"/>
    <w:rsid w:val="009B45CE"/>
    <w:rsid w:val="009D3B7B"/>
    <w:rsid w:val="009F216C"/>
    <w:rsid w:val="00A0312A"/>
    <w:rsid w:val="00A06536"/>
    <w:rsid w:val="00A264F4"/>
    <w:rsid w:val="00A50891"/>
    <w:rsid w:val="00B047F6"/>
    <w:rsid w:val="00B069A6"/>
    <w:rsid w:val="00B07CFC"/>
    <w:rsid w:val="00B6489B"/>
    <w:rsid w:val="00B66518"/>
    <w:rsid w:val="00BC38F6"/>
    <w:rsid w:val="00BD0BAE"/>
    <w:rsid w:val="00BE1B05"/>
    <w:rsid w:val="00C0154A"/>
    <w:rsid w:val="00C04820"/>
    <w:rsid w:val="00C2138F"/>
    <w:rsid w:val="00C31AD2"/>
    <w:rsid w:val="00C44659"/>
    <w:rsid w:val="00C471A6"/>
    <w:rsid w:val="00C5454D"/>
    <w:rsid w:val="00CA164D"/>
    <w:rsid w:val="00CA6C8D"/>
    <w:rsid w:val="00CC479B"/>
    <w:rsid w:val="00D451E7"/>
    <w:rsid w:val="00D54B9F"/>
    <w:rsid w:val="00D62E0F"/>
    <w:rsid w:val="00DC28D6"/>
    <w:rsid w:val="00E04035"/>
    <w:rsid w:val="00E23F73"/>
    <w:rsid w:val="00E37DF9"/>
    <w:rsid w:val="00E4070A"/>
    <w:rsid w:val="00E4461B"/>
    <w:rsid w:val="00E60C8A"/>
    <w:rsid w:val="00E7763B"/>
    <w:rsid w:val="00E807FC"/>
    <w:rsid w:val="00E93478"/>
    <w:rsid w:val="00EA06F9"/>
    <w:rsid w:val="00EC2C95"/>
    <w:rsid w:val="00ED353A"/>
    <w:rsid w:val="00ED35EB"/>
    <w:rsid w:val="00ED5A97"/>
    <w:rsid w:val="00EE3D60"/>
    <w:rsid w:val="00F00B8F"/>
    <w:rsid w:val="00F23380"/>
    <w:rsid w:val="00F5328B"/>
    <w:rsid w:val="00F747E9"/>
    <w:rsid w:val="00F8441A"/>
    <w:rsid w:val="00F96A98"/>
    <w:rsid w:val="00FA4566"/>
    <w:rsid w:val="00FD3B18"/>
    <w:rsid w:val="11FC405B"/>
    <w:rsid w:val="128A7BF7"/>
    <w:rsid w:val="2254382A"/>
    <w:rsid w:val="29EB09E6"/>
    <w:rsid w:val="3002438A"/>
    <w:rsid w:val="30767363"/>
    <w:rsid w:val="310C7299"/>
    <w:rsid w:val="383C377E"/>
    <w:rsid w:val="398C4910"/>
    <w:rsid w:val="39D46E39"/>
    <w:rsid w:val="4067565F"/>
    <w:rsid w:val="48561DB6"/>
    <w:rsid w:val="56B469BB"/>
    <w:rsid w:val="64D07BC8"/>
    <w:rsid w:val="6F6F5A26"/>
    <w:rsid w:val="6FBF25B7"/>
    <w:rsid w:val="74927A4C"/>
    <w:rsid w:val="7AC3458C"/>
    <w:rsid w:val="7DC35C87"/>
    <w:rsid w:val="7FDE39B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customStyle="1" w:styleId="6">
    <w:name w:val="页码 New"/>
    <w:uiPriority w:val="0"/>
    <w:rPr>
      <w:rFonts w:cs="Times New Roman"/>
    </w:rPr>
  </w:style>
  <w:style w:type="character" w:customStyle="1" w:styleId="7">
    <w:name w:val="页码 New New"/>
    <w:uiPriority w:val="0"/>
    <w:rPr>
      <w:rFonts w:cs="Times New Roman"/>
    </w:rPr>
  </w:style>
  <w:style w:type="paragraph" w:customStyle="1" w:styleId="8">
    <w:name w:val="称呼 New New"/>
    <w:basedOn w:val="9"/>
    <w:next w:val="9"/>
    <w:uiPriority w:val="0"/>
  </w:style>
  <w:style w:type="paragraph" w:customStyle="1" w:styleId="9">
    <w:name w:val="正文 New New"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paragraph" w:customStyle="1" w:styleId="10">
    <w:name w:val="正文 New"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paragraph" w:customStyle="1" w:styleId="11">
    <w:name w:val="称呼 New"/>
    <w:basedOn w:val="10"/>
    <w:next w:val="10"/>
    <w:uiPriority w:val="0"/>
  </w:style>
  <w:style w:type="paragraph" w:customStyle="1" w:styleId="12">
    <w:name w:val="页脚 New"/>
    <w:basedOn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3">
    <w:name w:val="页脚 New New"/>
    <w:basedOn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4">
    <w:name w:val="页脚 New New New"/>
    <w:basedOn w:val="15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sz w:val="18"/>
      <w:szCs w:val="18"/>
    </w:rPr>
  </w:style>
  <w:style w:type="paragraph" w:customStyle="1" w:styleId="15">
    <w:name w:val="正文 New New New"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customStyle="1" w:styleId="16">
    <w:name w:val="页眉 New"/>
    <w:basedOn w:val="1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17">
    <w:name w:val="列表段落1"/>
    <w:basedOn w:val="1"/>
    <w:qFormat/>
    <w:uiPriority w:val="99"/>
    <w:pPr>
      <w:ind w:firstLine="420" w:firstLineChars="200"/>
    </w:pPr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1150;&#20844;%20(G)\&#20943;&#21009;\2024\&#24314;&#35758;&#20070;\5&#65288;&#25130;7&#65289;\&#39547;&#30417;\3\Normal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Company>P R C</Company>
  <Pages>2</Pages>
  <Words>188</Words>
  <Characters>1077</Characters>
  <Lines>8</Lines>
  <Paragraphs>2</Paragraphs>
  <TotalTime>6</TotalTime>
  <ScaleCrop>false</ScaleCrop>
  <LinksUpToDate>false</LinksUpToDate>
  <CharactersWithSpaces>1263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2023-04-19T15:58:00Z</dcterms:created>
  <dc:creator>Tian</dc:creator>
  <cp:lastModifiedBy>周文娟</cp:lastModifiedBy>
  <cp:lastPrinted>2023-08-26T08:04:00Z</cp:lastPrinted>
  <dcterms:modified xsi:type="dcterms:W3CDTF">2024-10-22T08:24:03Z</dcterms:modified>
  <dc:title>福建省XX监狱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F4E1F9BE000943D8B589253CF3E0FDD7</vt:lpwstr>
  </property>
</Properties>
</file>