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24〕闽厦狱减字第</w:t>
      </w:r>
      <w:r>
        <w:rPr>
          <w:rFonts w:eastAsia="楷体_GB2312" w:cs="楷体_GB2312"/>
          <w:szCs w:val="32"/>
        </w:rPr>
        <w:t xml:space="preserve"> </w:t>
      </w:r>
      <w:r>
        <w:rPr>
          <w:rFonts w:hint="eastAsia" w:eastAsia="楷体_GB2312" w:cs="楷体_GB2312"/>
          <w:szCs w:val="32"/>
          <w:lang w:val="en-US" w:eastAsia="zh-CN"/>
        </w:rPr>
        <w:t>551</w:t>
      </w:r>
      <w:r>
        <w:rPr>
          <w:rFonts w:eastAsia="楷体_GB2312" w:cs="楷体_GB2312"/>
          <w:szCs w:val="32"/>
        </w:rPr>
        <w:t xml:space="preserve"> 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罪犯陈伟全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，男，1991年11月27日出生，汉族，初中文化，户籍所在地广东省揭阳市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2015年12月25日作出（2015）泉刑初字第90号刑事判决，以被告人陈伟全犯贩卖、运输毒品罪，判处无期徒刑，剥夺政治权利终身，并处没收个人所有财产，继续追缴各被告人的违法所得，予以没收，上缴国库。该犯及同案犯不服，提出上诉。福建省高级人民法院于2018年5月24日作出（2016）闽刑终65号刑事裁定，驳回上诉，维持原判，刑期自2018年6月27日起。2019年8月7日交付福建省厦门监狱执行刑罚。2022年7月25日，福建省高级人民法院作出（2022）闽刑更271号刑事裁定，对其减为有期徒刑</w:t>
      </w:r>
      <w:r>
        <w:rPr>
          <w:rFonts w:hint="eastAsia" w:ascii="仿宋_GB2312" w:hAnsi="仿宋" w:cs="宋体"/>
          <w:szCs w:val="32"/>
        </w:rPr>
        <w:t>二十二</w:t>
      </w:r>
      <w:r>
        <w:rPr>
          <w:rFonts w:hint="eastAsia" w:ascii="仿宋_GB2312" w:hAnsi="仿宋_GB2312" w:cs="仿宋_GB2312"/>
          <w:szCs w:val="32"/>
        </w:rPr>
        <w:t>年，剥夺政治权利改为十年，</w:t>
      </w:r>
      <w:r>
        <w:rPr>
          <w:rFonts w:hint="eastAsia" w:ascii="仿宋_GB2312"/>
          <w:szCs w:val="32"/>
        </w:rPr>
        <w:t>2022年8月23日送达。现刑期至2044年7月24日止。属普管级罪犯。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hint="eastAsia" w:ascii="仿宋_GB2312" w:cs="仿宋_GB2312"/>
          <w:szCs w:val="32"/>
        </w:rPr>
        <w:t xml:space="preserve"> 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该犯上次减刑剩余考核分532分，本轮考核期2022年2月至2024年9月 ，累计获考核分3433分，合计获得考核分3965分，折合表扬6次；间隔期2022年8月23日至2024年9月 ，共25个月，获考核分2719分。考核期内无违规扣分。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原判财产性判项：没收个人所有财产，累计履行人民币5000元，其中本次履行人民币1000元。考核期狱内自助选购消费9143.98元，月均消费人民币285.75元，账户可用余额722.85元。福建省泉州市中级人民法院2024年3月15日财产性复函载明：查未发现可供执行财产，终结本次执行程序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eastAsia="zh-CN"/>
        </w:rPr>
        <w:t>该犯财产性判项</w:t>
      </w:r>
      <w:r>
        <w:rPr>
          <w:rFonts w:hint="eastAsia" w:ascii="仿宋_GB2312" w:hAnsi="仿宋_GB2312" w:cs="仿宋_GB2312"/>
          <w:bCs/>
          <w:szCs w:val="32"/>
        </w:rPr>
        <w:t>没收个人所有财产，未履行完毕，建议减刑幅度扣减一个月。</w:t>
      </w:r>
    </w:p>
    <w:p>
      <w:pPr>
        <w:pStyle w:val="14"/>
        <w:spacing w:line="56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17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23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《中华人民共和国监狱法》第二十九条的规定，建议对罪犯陈伟全予以减刑八个月，剥夺政治权利十年不变。特提请你院审理裁定。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犯陈伟全卷宗3册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014" w:rightChars="317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 xml:space="preserve"> 月 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91B74"/>
    <w:rsid w:val="00160ABD"/>
    <w:rsid w:val="002511F6"/>
    <w:rsid w:val="00276B29"/>
    <w:rsid w:val="002976D6"/>
    <w:rsid w:val="003054C6"/>
    <w:rsid w:val="00391865"/>
    <w:rsid w:val="00441FBC"/>
    <w:rsid w:val="004E0E66"/>
    <w:rsid w:val="00536DEB"/>
    <w:rsid w:val="0055778B"/>
    <w:rsid w:val="00693108"/>
    <w:rsid w:val="00694BBF"/>
    <w:rsid w:val="00714E33"/>
    <w:rsid w:val="00733B19"/>
    <w:rsid w:val="007F3499"/>
    <w:rsid w:val="00802DC7"/>
    <w:rsid w:val="00850B31"/>
    <w:rsid w:val="00885AF9"/>
    <w:rsid w:val="0093449C"/>
    <w:rsid w:val="0094795B"/>
    <w:rsid w:val="009D0335"/>
    <w:rsid w:val="00A93FB1"/>
    <w:rsid w:val="00AA60F1"/>
    <w:rsid w:val="00B85C01"/>
    <w:rsid w:val="00B9763B"/>
    <w:rsid w:val="00C216A7"/>
    <w:rsid w:val="00C51471"/>
    <w:rsid w:val="00C96859"/>
    <w:rsid w:val="00C975AA"/>
    <w:rsid w:val="00CC4707"/>
    <w:rsid w:val="00D445A9"/>
    <w:rsid w:val="00D60FEA"/>
    <w:rsid w:val="00D92D3D"/>
    <w:rsid w:val="00DC33A6"/>
    <w:rsid w:val="00DC716E"/>
    <w:rsid w:val="00DD322E"/>
    <w:rsid w:val="00DE2D69"/>
    <w:rsid w:val="00E149CA"/>
    <w:rsid w:val="00E27538"/>
    <w:rsid w:val="00E64595"/>
    <w:rsid w:val="00EC10FB"/>
    <w:rsid w:val="00EC5B04"/>
    <w:rsid w:val="00F02D65"/>
    <w:rsid w:val="00F03646"/>
    <w:rsid w:val="00F75A70"/>
    <w:rsid w:val="19C27950"/>
    <w:rsid w:val="5E0420A8"/>
    <w:rsid w:val="7009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174</Words>
  <Characters>992</Characters>
  <Lines>8</Lines>
  <Paragraphs>2</Paragraphs>
  <TotalTime>108</TotalTime>
  <ScaleCrop>false</ScaleCrop>
  <LinksUpToDate>false</LinksUpToDate>
  <CharactersWithSpaces>1164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cp:lastPrinted>2024-12-25T09:35:07Z</cp:lastPrinted>
  <dcterms:modified xsi:type="dcterms:W3CDTF">2024-12-25T09:35:22Z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341D3C1AC64548DD9C30B3E700D594E3</vt:lpwstr>
  </property>
</Properties>
</file>