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560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 xml:space="preserve">[2024]闽厦狱减字第 </w:t>
      </w:r>
      <w:r>
        <w:rPr>
          <w:rFonts w:hint="eastAsia" w:ascii="楷体_GB2312" w:hAnsi="仿宋_GB2312" w:eastAsia="楷体_GB2312" w:cs="仿宋_GB2312"/>
          <w:szCs w:val="32"/>
          <w:lang w:val="en-US" w:eastAsia="zh-CN"/>
        </w:rPr>
        <w:t>614</w:t>
      </w:r>
      <w:r>
        <w:rPr>
          <w:rFonts w:hint="eastAsia" w:ascii="楷体_GB2312" w:hAnsi="仿宋_GB2312" w:eastAsia="楷体_GB2312" w:cs="仿宋_GB2312"/>
          <w:szCs w:val="32"/>
        </w:rPr>
        <w:t xml:space="preserve"> 号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罪犯吴少华，男，1990年11月2日出生，汉族，中专文化，户籍所在地广东省广州市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福建省漳州市中级人民法院于</w:t>
      </w:r>
      <w:r>
        <w:rPr>
          <w:rFonts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</w:rPr>
        <w:t>17年6月16日作出（</w:t>
      </w:r>
      <w:r>
        <w:rPr>
          <w:rFonts w:ascii="仿宋_GB2312"/>
          <w:kern w:val="0"/>
          <w:szCs w:val="32"/>
        </w:rPr>
        <w:t>201</w:t>
      </w:r>
      <w:r>
        <w:rPr>
          <w:rFonts w:hint="eastAsia" w:ascii="仿宋_GB2312"/>
          <w:kern w:val="0"/>
          <w:szCs w:val="32"/>
        </w:rPr>
        <w:t>6）闽06刑初第34号刑事判决，以被告人吴少华犯贩卖、运输毒品罪，判处无期徒刑，剥夺政治权利</w:t>
      </w:r>
      <w:r>
        <w:rPr>
          <w:rFonts w:hint="eastAsia" w:ascii="仿宋_GB2312"/>
          <w:kern w:val="0"/>
          <w:szCs w:val="32"/>
          <w:lang w:val="en-US" w:eastAsia="zh-CN"/>
        </w:rPr>
        <w:t>终身</w:t>
      </w:r>
      <w:r>
        <w:rPr>
          <w:rFonts w:hint="eastAsia" w:ascii="仿宋_GB2312"/>
          <w:kern w:val="0"/>
          <w:szCs w:val="32"/>
        </w:rPr>
        <w:t>，并没收个人全部财产。该犯及同案不服，提出上诉。福建省高级人民法院于2017年8月31日，以（2017）闽终160号刑事判决书，维持漳州市中级人民法院（2016）闽06刑初34号刑事判决第四项，即对扣押在案毒品处理部分判决。撤销漳州市中级人民法院（2016）闽06刑初34号刑事判决第一、二、三项，即对被告人吴少华的定罪量刑部分判决，以被告人吴少华贩卖、运输毒品罪，判处有期徒刑十五年，剥夺政治权利三年，并处罚金人民币十万元（已缴五万元）。刑期自2016年1月12日起至2031年1月11日止。2017年10月25日交付福建省厦门监狱执行刑罚。</w:t>
      </w:r>
      <w:r>
        <w:rPr>
          <w:rFonts w:hint="eastAsia" w:ascii="仿宋_GB2312" w:hAnsi="仿宋_GB2312" w:cs="仿宋_GB2312"/>
          <w:szCs w:val="32"/>
        </w:rPr>
        <w:t>2020年6月28日，福建省厦门市中级人民法院作出（2020）闽02刑更436号刑事裁定，对其减刑八个月，剥夺政治权利三年不变。2022年8月17日，福建省厦门市中级人民法院作出（2020）闽02刑更570号刑事裁定，对其减刑八个月，剥夺政治权利三年不变，现刑期至2029年9月11日。属普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hint="eastAsia" w:ascii="仿宋_GB2312" w:hAnsi="仿宋"/>
          <w:iCs/>
          <w:kern w:val="2"/>
          <w:szCs w:val="32"/>
          <w:lang w:val="zh-CN"/>
        </w:rPr>
        <w:t>.</w:t>
      </w: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hint="eastAsia" w:ascii="仿宋_GB2312" w:hAnsi="仿宋"/>
          <w:szCs w:val="32"/>
        </w:rPr>
        <w:t>.遵守监规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.学习情况：能参加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.劳动改造：能参加劳动，努力完成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.奖惩情况：该犯上次评定表扬剩余</w:t>
      </w:r>
      <w:r>
        <w:rPr>
          <w:rFonts w:hint="eastAsia" w:ascii="仿宋_GB2312" w:hAnsi="仿宋" w:cs="宋体"/>
          <w:szCs w:val="32"/>
        </w:rPr>
        <w:t>418.1</w:t>
      </w:r>
      <w:r>
        <w:rPr>
          <w:rFonts w:hint="eastAsia" w:ascii="仿宋_GB2312" w:hAnsi="仿宋" w:cs="宋体"/>
          <w:szCs w:val="32"/>
          <w:lang w:val="zh-CN"/>
        </w:rPr>
        <w:t>分，本轮考核期2022年</w:t>
      </w:r>
      <w:r>
        <w:rPr>
          <w:rFonts w:hint="eastAsia" w:ascii="仿宋_GB2312" w:hAnsi="仿宋" w:cs="宋体"/>
          <w:szCs w:val="32"/>
        </w:rPr>
        <w:t>4</w:t>
      </w:r>
      <w:r>
        <w:rPr>
          <w:rFonts w:hint="eastAsia" w:ascii="仿宋_GB2312" w:hAnsi="仿宋" w:cs="宋体"/>
          <w:szCs w:val="32"/>
          <w:lang w:val="zh-CN"/>
        </w:rPr>
        <w:t>月至2024年</w:t>
      </w:r>
      <w:r>
        <w:rPr>
          <w:rFonts w:hint="eastAsia" w:ascii="仿宋_GB2312" w:hAnsi="仿宋" w:cs="宋体"/>
          <w:szCs w:val="32"/>
        </w:rPr>
        <w:t>9</w:t>
      </w:r>
      <w:r>
        <w:rPr>
          <w:rFonts w:hint="eastAsia" w:ascii="仿宋_GB2312" w:hAnsi="仿宋" w:cs="宋体"/>
          <w:szCs w:val="32"/>
          <w:lang w:val="zh-CN"/>
        </w:rPr>
        <w:t>月累计获</w:t>
      </w:r>
      <w:r>
        <w:rPr>
          <w:rFonts w:hint="eastAsia" w:ascii="仿宋_GB2312" w:hAnsi="仿宋" w:cs="宋体"/>
          <w:szCs w:val="32"/>
        </w:rPr>
        <w:t>3820.3</w:t>
      </w:r>
      <w:r>
        <w:rPr>
          <w:rFonts w:hint="eastAsia" w:ascii="仿宋_GB2312" w:hAnsi="仿宋" w:cs="宋体"/>
          <w:szCs w:val="32"/>
          <w:lang w:val="zh-CN"/>
        </w:rPr>
        <w:t>分，合计获</w:t>
      </w:r>
      <w:r>
        <w:rPr>
          <w:rFonts w:hint="eastAsia" w:ascii="仿宋_GB2312" w:hAnsi="仿宋" w:cs="宋体"/>
          <w:szCs w:val="32"/>
        </w:rPr>
        <w:t>4238.4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hint="eastAsia" w:ascii="仿宋_GB2312" w:hAnsi="仿宋" w:cs="宋体"/>
          <w:szCs w:val="32"/>
        </w:rPr>
        <w:t>6</w:t>
      </w:r>
      <w:r>
        <w:rPr>
          <w:rFonts w:hint="eastAsia" w:ascii="仿宋_GB2312" w:hAnsi="仿宋" w:cs="宋体"/>
          <w:szCs w:val="32"/>
          <w:lang w:val="zh-CN"/>
        </w:rPr>
        <w:t>次，物质奖励</w:t>
      </w:r>
      <w:r>
        <w:rPr>
          <w:rFonts w:hint="eastAsia" w:ascii="仿宋_GB2312" w:hAnsi="仿宋" w:cs="宋体"/>
          <w:szCs w:val="32"/>
        </w:rPr>
        <w:t>1次</w:t>
      </w:r>
      <w:r>
        <w:rPr>
          <w:rFonts w:hint="eastAsia" w:ascii="仿宋_GB2312" w:hAnsi="仿宋" w:cs="宋体"/>
          <w:szCs w:val="32"/>
          <w:lang w:val="zh-CN"/>
        </w:rPr>
        <w:t>；间隔期2022年</w:t>
      </w:r>
      <w:r>
        <w:rPr>
          <w:rFonts w:hint="eastAsia" w:ascii="仿宋_GB2312" w:hAnsi="仿宋" w:cs="宋体"/>
          <w:szCs w:val="32"/>
        </w:rPr>
        <w:t>8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</w:rPr>
        <w:t>17</w:t>
      </w:r>
      <w:r>
        <w:rPr>
          <w:rFonts w:hint="eastAsia" w:ascii="仿宋_GB2312" w:hAnsi="仿宋" w:cs="宋体"/>
          <w:szCs w:val="32"/>
          <w:lang w:val="zh-CN"/>
        </w:rPr>
        <w:t>日至2024年</w:t>
      </w:r>
      <w:r>
        <w:rPr>
          <w:rFonts w:hint="eastAsia" w:ascii="仿宋_GB2312" w:hAnsi="仿宋" w:cs="宋体"/>
          <w:szCs w:val="32"/>
        </w:rPr>
        <w:t>9</w:t>
      </w:r>
      <w:r>
        <w:rPr>
          <w:rFonts w:hint="eastAsia" w:ascii="仿宋_GB2312" w:hAnsi="仿宋" w:cs="宋体"/>
          <w:szCs w:val="32"/>
          <w:lang w:val="zh-CN"/>
        </w:rPr>
        <w:t>月共2</w:t>
      </w:r>
      <w:r>
        <w:rPr>
          <w:rFonts w:hint="eastAsia" w:ascii="仿宋_GB2312" w:hAnsi="仿宋" w:cs="宋体"/>
          <w:szCs w:val="32"/>
        </w:rPr>
        <w:t>5</w:t>
      </w:r>
      <w:r>
        <w:rPr>
          <w:rFonts w:hint="eastAsia" w:ascii="仿宋_GB2312" w:hAnsi="仿宋" w:cs="宋体"/>
          <w:szCs w:val="32"/>
          <w:lang w:val="zh-CN"/>
        </w:rPr>
        <w:t>个月，获</w:t>
      </w:r>
      <w:r>
        <w:rPr>
          <w:rFonts w:hint="eastAsia" w:ascii="仿宋_GB2312" w:hAnsi="仿宋" w:cs="宋体"/>
          <w:szCs w:val="32"/>
        </w:rPr>
        <w:t>3271.7</w:t>
      </w:r>
      <w:r>
        <w:rPr>
          <w:rFonts w:hint="eastAsia" w:ascii="仿宋_GB2312" w:hAnsi="仿宋" w:cs="宋体"/>
          <w:szCs w:val="32"/>
          <w:lang w:val="zh-CN"/>
        </w:rPr>
        <w:t>分。</w:t>
      </w:r>
      <w:r>
        <w:rPr>
          <w:rFonts w:hint="eastAsia" w:ascii="仿宋_GB2312" w:hAnsi="仿宋" w:cs="宋体"/>
          <w:szCs w:val="32"/>
        </w:rPr>
        <w:t>期间</w:t>
      </w:r>
      <w:r>
        <w:rPr>
          <w:rFonts w:hint="eastAsia" w:ascii="仿宋_GB2312" w:hAnsi="仿宋" w:cs="宋体"/>
          <w:szCs w:val="32"/>
          <w:lang w:val="zh-CN"/>
        </w:rPr>
        <w:t>与他犯发生推搡行为，情节轻微且认错态度好的，扣15分。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原判罚金于第一次减刑前已经缴清。财产性判项履行完毕。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该犯系涉毒主犯，属从严掌握对象，予以原减刑九个月相应扣幅一个月。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 日在狱内公示未收到不同意见。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《中华人民共和国监狱法》第二十九条的规定，建议对罪犯吴少华予以减刑八个月，剥夺政治权利三年不变。特提请你院审理裁定。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附件：1.罪犯吴少华卷宗4册</w:t>
      </w:r>
    </w:p>
    <w:p>
      <w:pPr>
        <w:spacing w:line="500" w:lineRule="exact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ind w:right="640" w:firstLine="5440" w:firstLineChars="1700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ind w:right="640"/>
        <w:jc w:val="center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D7BC7"/>
    <w:rsid w:val="001E3091"/>
    <w:rsid w:val="001E31A2"/>
    <w:rsid w:val="001E3BEF"/>
    <w:rsid w:val="001E4290"/>
    <w:rsid w:val="001E5E10"/>
    <w:rsid w:val="001E795A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4681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51C1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4682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7F1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414"/>
    <w:rsid w:val="00527861"/>
    <w:rsid w:val="00531380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50A5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BBB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6427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06E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522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181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32F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9F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164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477C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6FFC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34FE"/>
    <w:rsid w:val="00D84C50"/>
    <w:rsid w:val="00D85B69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3CA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B7996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4B1C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05873FC8"/>
    <w:rsid w:val="0A560979"/>
    <w:rsid w:val="23B01628"/>
    <w:rsid w:val="46B233BF"/>
    <w:rsid w:val="491D3AC4"/>
    <w:rsid w:val="499F1A8F"/>
    <w:rsid w:val="4C3C658B"/>
    <w:rsid w:val="50140DC0"/>
    <w:rsid w:val="52AC6FA8"/>
    <w:rsid w:val="6F710A30"/>
    <w:rsid w:val="7C3279B6"/>
    <w:rsid w:val="7D0759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3</Pages>
  <Words>197</Words>
  <Characters>1124</Characters>
  <Lines>9</Lines>
  <Paragraphs>2</Paragraphs>
  <TotalTime>4</TotalTime>
  <ScaleCrop>false</ScaleCrop>
  <LinksUpToDate>false</LinksUpToDate>
  <CharactersWithSpaces>1319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2024-12-26T10:02:44Z</cp:lastPrinted>
  <dcterms:modified xsi:type="dcterms:W3CDTF">2024-12-26T10:03:01Z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1BBA321E91EB47A69CBA9F18728243A1</vt:lpwstr>
  </property>
</Properties>
</file>