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40" w:lineRule="exact"/>
        <w:jc w:val="right"/>
        <w:rPr>
          <w:rFonts w:hint="eastAsia" w:ascii="楷体_GB2312" w:hAnsi="Times New Roman" w:eastAsia="楷体_GB2312" w:cs="楷体_GB2312"/>
          <w:szCs w:val="32"/>
        </w:rPr>
      </w:pPr>
      <w:r>
        <w:rPr>
          <w:rFonts w:hint="eastAsia" w:ascii="楷体_GB2312" w:hAnsi="Times New Roman" w:eastAsia="楷体_GB2312" w:cs="楷体_GB2312"/>
          <w:szCs w:val="32"/>
        </w:rPr>
        <w:t>〔202</w:t>
      </w:r>
      <w:r>
        <w:rPr>
          <w:rFonts w:ascii="楷体_GB2312" w:hAnsi="Times New Roman" w:eastAsia="楷体_GB2312" w:cs="楷体_GB2312"/>
          <w:szCs w:val="32"/>
        </w:rPr>
        <w:t>4</w:t>
      </w:r>
      <w:r>
        <w:rPr>
          <w:rFonts w:hint="eastAsia" w:ascii="楷体_GB2312" w:hAnsi="Times New Roman" w:eastAsia="楷体_GB2312" w:cs="楷体_GB2312"/>
          <w:szCs w:val="32"/>
        </w:rPr>
        <w:t xml:space="preserve">〕闽厦狱减字第 </w:t>
      </w:r>
      <w:r>
        <w:rPr>
          <w:rFonts w:hint="eastAsia" w:ascii="楷体_GB2312" w:hAnsi="Times New Roman" w:eastAsia="楷体_GB2312" w:cs="楷体_GB2312"/>
          <w:szCs w:val="32"/>
          <w:lang w:val="en-US" w:eastAsia="zh-CN"/>
        </w:rPr>
        <w:t>529</w:t>
      </w:r>
      <w:r>
        <w:rPr>
          <w:rFonts w:hint="eastAsia" w:ascii="楷体_GB2312" w:hAnsi="Times New Roman" w:eastAsia="楷体_GB2312" w:cs="楷体_GB2312"/>
          <w:szCs w:val="32"/>
        </w:rPr>
        <w:t>号</w:t>
      </w:r>
    </w:p>
    <w:p>
      <w:pPr>
        <w:spacing w:line="540" w:lineRule="exact"/>
        <w:jc w:val="right"/>
        <w:rPr>
          <w:rFonts w:hint="eastAsia" w:ascii="楷体_GB2312" w:hAnsi="Times New Roman" w:eastAsia="楷体_GB2312" w:cs="楷体_GB2312"/>
          <w:szCs w:val="32"/>
        </w:rPr>
      </w:pPr>
    </w:p>
    <w:p>
      <w:pPr>
        <w:spacing w:line="54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罪犯江文斌</w:t>
      </w:r>
      <w:r>
        <w:rPr>
          <w:rFonts w:hint="eastAsia" w:ascii="仿宋_GB2312" w:hAnsi="Times New Roman"/>
          <w:szCs w:val="32"/>
        </w:rPr>
        <w:fldChar w:fldCharType="begin"/>
      </w:r>
      <w:r>
        <w:rPr>
          <w:rFonts w:hint="eastAsia" w:ascii="仿宋_GB2312" w:hAnsi="Times New Roman"/>
          <w:szCs w:val="32"/>
        </w:rPr>
        <w:instrText xml:space="preserve"> AUTOTEXTLIST  \* MERGEFORMAT </w:instrText>
      </w:r>
      <w:r>
        <w:rPr>
          <w:rFonts w:hint="eastAsia" w:ascii="仿宋_GB2312" w:hAnsi="Times New Roman"/>
          <w:szCs w:val="32"/>
        </w:rPr>
        <w:fldChar w:fldCharType="end"/>
      </w:r>
      <w:r>
        <w:rPr>
          <w:rFonts w:hint="eastAsia" w:ascii="仿宋_GB2312" w:hAnsi="Times New Roman"/>
          <w:szCs w:val="32"/>
        </w:rPr>
        <w:t>，男，汉族，小学文化，1</w:t>
      </w:r>
      <w:r>
        <w:rPr>
          <w:rFonts w:ascii="仿宋_GB2312" w:hAnsi="Times New Roman"/>
          <w:szCs w:val="32"/>
        </w:rPr>
        <w:t>990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2</w:t>
      </w:r>
      <w:r>
        <w:rPr>
          <w:rFonts w:hint="eastAsia" w:ascii="仿宋_GB2312" w:hAnsi="Times New Roman"/>
          <w:szCs w:val="32"/>
        </w:rPr>
        <w:t>月</w:t>
      </w:r>
      <w:r>
        <w:rPr>
          <w:rFonts w:ascii="仿宋_GB2312" w:hAnsi="Times New Roman"/>
          <w:szCs w:val="32"/>
        </w:rPr>
        <w:t>1</w:t>
      </w:r>
      <w:r>
        <w:rPr>
          <w:rFonts w:hint="eastAsia" w:ascii="仿宋_GB2312" w:hAnsi="Times New Roman"/>
          <w:szCs w:val="32"/>
        </w:rPr>
        <w:t>日出生，户籍所在地江西省上高县</w:t>
      </w:r>
      <w:bookmarkStart w:id="0" w:name="_GoBack"/>
      <w:bookmarkEnd w:id="0"/>
      <w:r>
        <w:rPr>
          <w:rFonts w:hint="eastAsia" w:ascii="仿宋_GB2312" w:hAnsi="Times New Roman"/>
          <w:szCs w:val="32"/>
        </w:rPr>
        <w:t>。</w:t>
      </w:r>
    </w:p>
    <w:p>
      <w:pPr>
        <w:spacing w:line="54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福建省石狮市人民法院于</w:t>
      </w:r>
      <w:r>
        <w:rPr>
          <w:rFonts w:ascii="仿宋_GB2312" w:hAnsi="Times New Roman"/>
          <w:szCs w:val="32"/>
        </w:rPr>
        <w:t>2018</w:t>
      </w:r>
      <w:r>
        <w:rPr>
          <w:rFonts w:hint="eastAsia" w:ascii="仿宋_GB2312" w:hAnsi="Times New Roman"/>
          <w:szCs w:val="32"/>
        </w:rPr>
        <w:t>年4月1</w:t>
      </w:r>
      <w:r>
        <w:rPr>
          <w:rFonts w:ascii="仿宋_GB2312" w:hAnsi="Times New Roman"/>
          <w:szCs w:val="32"/>
        </w:rPr>
        <w:t>7</w:t>
      </w:r>
      <w:r>
        <w:rPr>
          <w:rFonts w:hint="eastAsia" w:ascii="仿宋_GB2312" w:hAnsi="Times New Roman"/>
          <w:szCs w:val="32"/>
        </w:rPr>
        <w:t>日作出（20</w:t>
      </w:r>
      <w:r>
        <w:rPr>
          <w:rFonts w:ascii="仿宋_GB2312" w:hAnsi="Times New Roman"/>
          <w:szCs w:val="32"/>
        </w:rPr>
        <w:t>18</w:t>
      </w:r>
      <w:r>
        <w:rPr>
          <w:rFonts w:hint="eastAsia" w:ascii="仿宋_GB2312" w:hAnsi="Times New Roman"/>
          <w:szCs w:val="32"/>
        </w:rPr>
        <w:t>）闽</w:t>
      </w:r>
      <w:r>
        <w:rPr>
          <w:rFonts w:ascii="仿宋_GB2312" w:hAnsi="Times New Roman"/>
          <w:szCs w:val="32"/>
        </w:rPr>
        <w:t>0581刑初410</w:t>
      </w:r>
      <w:r>
        <w:rPr>
          <w:rFonts w:hint="eastAsia" w:ascii="仿宋_GB2312" w:hAnsi="Times New Roman"/>
          <w:szCs w:val="32"/>
        </w:rPr>
        <w:t>号刑事判决，以被告人江文斌犯贩卖毒品罪</w:t>
      </w:r>
      <w:r>
        <w:rPr>
          <w:rFonts w:ascii="仿宋_GB2312" w:hAnsi="Times New Roman"/>
          <w:szCs w:val="32"/>
        </w:rPr>
        <w:t>，判处有期徒刑</w:t>
      </w:r>
      <w:r>
        <w:rPr>
          <w:rFonts w:hint="eastAsia" w:ascii="仿宋_GB2312" w:hAnsi="Times New Roman"/>
          <w:szCs w:val="32"/>
        </w:rPr>
        <w:t>九年，并处罚金人民币</w:t>
      </w:r>
      <w:r>
        <w:rPr>
          <w:rFonts w:ascii="仿宋_GB2312" w:hAnsi="Times New Roman"/>
          <w:szCs w:val="32"/>
        </w:rPr>
        <w:t>五千元</w:t>
      </w:r>
      <w:r>
        <w:rPr>
          <w:rFonts w:hint="eastAsia" w:ascii="仿宋_GB2312" w:hAnsi="Times New Roman"/>
          <w:szCs w:val="32"/>
        </w:rPr>
        <w:t>。</w:t>
      </w:r>
      <w:r>
        <w:rPr>
          <w:rFonts w:ascii="仿宋_GB2312" w:hAnsi="Times New Roman"/>
          <w:szCs w:val="32"/>
        </w:rPr>
        <w:t>刑期自</w:t>
      </w:r>
      <w:r>
        <w:rPr>
          <w:rFonts w:hint="eastAsia" w:ascii="仿宋_GB2312" w:hAnsi="Times New Roman"/>
          <w:szCs w:val="32"/>
        </w:rPr>
        <w:t>2</w:t>
      </w:r>
      <w:r>
        <w:rPr>
          <w:rFonts w:ascii="仿宋_GB2312" w:hAnsi="Times New Roman"/>
          <w:szCs w:val="32"/>
        </w:rPr>
        <w:t>017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11</w:t>
      </w:r>
      <w:r>
        <w:rPr>
          <w:rFonts w:hint="eastAsia" w:ascii="仿宋_GB2312" w:hAnsi="Times New Roman"/>
          <w:szCs w:val="32"/>
        </w:rPr>
        <w:t>月</w:t>
      </w:r>
      <w:r>
        <w:rPr>
          <w:rFonts w:ascii="仿宋_GB2312" w:hAnsi="Times New Roman"/>
          <w:szCs w:val="32"/>
        </w:rPr>
        <w:t>8</w:t>
      </w:r>
      <w:r>
        <w:rPr>
          <w:rFonts w:hint="eastAsia" w:ascii="仿宋_GB2312" w:hAnsi="Times New Roman"/>
          <w:szCs w:val="32"/>
        </w:rPr>
        <w:t>日起至</w:t>
      </w:r>
      <w:r>
        <w:rPr>
          <w:rFonts w:ascii="仿宋_GB2312" w:hAnsi="Times New Roman"/>
          <w:szCs w:val="32"/>
        </w:rPr>
        <w:t>2026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11</w:t>
      </w:r>
      <w:r>
        <w:rPr>
          <w:rFonts w:hint="eastAsia" w:ascii="仿宋_GB2312" w:hAnsi="Times New Roman"/>
          <w:szCs w:val="32"/>
        </w:rPr>
        <w:t>月</w:t>
      </w:r>
      <w:r>
        <w:rPr>
          <w:rFonts w:ascii="仿宋_GB2312" w:hAnsi="Times New Roman"/>
          <w:szCs w:val="32"/>
        </w:rPr>
        <w:t>7</w:t>
      </w:r>
      <w:r>
        <w:rPr>
          <w:rFonts w:hint="eastAsia" w:ascii="仿宋_GB2312" w:hAnsi="Times New Roman"/>
          <w:szCs w:val="32"/>
        </w:rPr>
        <w:t>日止。于20</w:t>
      </w:r>
      <w:r>
        <w:rPr>
          <w:rFonts w:ascii="仿宋_GB2312" w:hAnsi="Times New Roman"/>
          <w:szCs w:val="32"/>
        </w:rPr>
        <w:t>18年</w:t>
      </w:r>
      <w:r>
        <w:rPr>
          <w:rFonts w:hint="eastAsia" w:ascii="仿宋_GB2312" w:hAnsi="Times New Roman"/>
          <w:szCs w:val="32"/>
        </w:rPr>
        <w:t>6月</w:t>
      </w:r>
      <w:r>
        <w:rPr>
          <w:rFonts w:ascii="仿宋_GB2312" w:hAnsi="Times New Roman"/>
          <w:szCs w:val="32"/>
        </w:rPr>
        <w:t>1</w:t>
      </w:r>
      <w:r>
        <w:rPr>
          <w:rFonts w:hint="eastAsia" w:ascii="仿宋_GB2312" w:hAnsi="Times New Roman"/>
          <w:szCs w:val="32"/>
        </w:rPr>
        <w:t>日交付福建省厦门监狱执行刑罚。</w:t>
      </w:r>
      <w:r>
        <w:rPr>
          <w:rFonts w:ascii="仿宋_GB2312" w:hAnsi="Times New Roman"/>
          <w:szCs w:val="32"/>
        </w:rPr>
        <w:t>2020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5</w:t>
      </w:r>
      <w:r>
        <w:rPr>
          <w:rFonts w:hint="eastAsia" w:ascii="仿宋_GB2312" w:hAnsi="Times New Roman"/>
          <w:szCs w:val="32"/>
        </w:rPr>
        <w:t>月</w:t>
      </w:r>
      <w:r>
        <w:rPr>
          <w:rFonts w:ascii="仿宋_GB2312" w:hAnsi="Times New Roman"/>
          <w:szCs w:val="32"/>
        </w:rPr>
        <w:t>28</w:t>
      </w:r>
      <w:r>
        <w:rPr>
          <w:rFonts w:hint="eastAsia" w:ascii="仿宋_GB2312" w:hAnsi="Times New Roman"/>
          <w:szCs w:val="32"/>
        </w:rPr>
        <w:t>日，福建省厦门市中级人民法院以（2</w:t>
      </w:r>
      <w:r>
        <w:rPr>
          <w:rFonts w:ascii="仿宋_GB2312" w:hAnsi="Times New Roman"/>
          <w:szCs w:val="32"/>
        </w:rPr>
        <w:t>020</w:t>
      </w:r>
      <w:r>
        <w:rPr>
          <w:rFonts w:hint="eastAsia" w:ascii="仿宋_GB2312" w:hAnsi="Times New Roman"/>
          <w:szCs w:val="32"/>
        </w:rPr>
        <w:t>）闽0</w:t>
      </w:r>
      <w:r>
        <w:rPr>
          <w:rFonts w:ascii="仿宋_GB2312" w:hAnsi="Times New Roman"/>
          <w:szCs w:val="32"/>
        </w:rPr>
        <w:t>2刑更</w:t>
      </w:r>
      <w:r>
        <w:rPr>
          <w:rFonts w:hint="eastAsia" w:ascii="仿宋_GB2312" w:hAnsi="Times New Roman"/>
          <w:szCs w:val="32"/>
        </w:rPr>
        <w:t>1</w:t>
      </w:r>
      <w:r>
        <w:rPr>
          <w:rFonts w:ascii="仿宋_GB2312" w:hAnsi="Times New Roman"/>
          <w:szCs w:val="32"/>
        </w:rPr>
        <w:t>76号</w:t>
      </w:r>
      <w:r>
        <w:rPr>
          <w:rFonts w:hint="eastAsia" w:ascii="仿宋_GB2312" w:hAnsi="Times New Roman"/>
          <w:szCs w:val="32"/>
        </w:rPr>
        <w:t>刑事裁定书，对其减刑六个月，</w:t>
      </w:r>
      <w:r>
        <w:rPr>
          <w:rFonts w:ascii="仿宋_GB2312" w:hAnsi="Times New Roman"/>
          <w:szCs w:val="32"/>
        </w:rPr>
        <w:t>2020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5</w:t>
      </w:r>
      <w:r>
        <w:rPr>
          <w:rFonts w:hint="eastAsia" w:ascii="仿宋_GB2312" w:hAnsi="Times New Roman"/>
          <w:szCs w:val="32"/>
        </w:rPr>
        <w:t>月</w:t>
      </w:r>
      <w:r>
        <w:rPr>
          <w:rFonts w:ascii="仿宋_GB2312" w:hAnsi="Times New Roman"/>
          <w:szCs w:val="32"/>
        </w:rPr>
        <w:t>28</w:t>
      </w:r>
      <w:r>
        <w:rPr>
          <w:rFonts w:hint="eastAsia" w:ascii="仿宋_GB2312" w:hAnsi="Times New Roman"/>
          <w:szCs w:val="32"/>
        </w:rPr>
        <w:t>日送达。</w:t>
      </w:r>
      <w:r>
        <w:rPr>
          <w:rFonts w:ascii="仿宋_GB2312" w:hAnsi="Times New Roman"/>
          <w:szCs w:val="32"/>
        </w:rPr>
        <w:t>2022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3</w:t>
      </w:r>
      <w:r>
        <w:rPr>
          <w:rFonts w:hint="eastAsia" w:ascii="仿宋_GB2312" w:hAnsi="Times New Roman"/>
          <w:szCs w:val="32"/>
        </w:rPr>
        <w:t>月</w:t>
      </w:r>
      <w:r>
        <w:rPr>
          <w:rFonts w:ascii="仿宋_GB2312" w:hAnsi="Times New Roman"/>
          <w:szCs w:val="32"/>
        </w:rPr>
        <w:t>30</w:t>
      </w:r>
      <w:r>
        <w:rPr>
          <w:rFonts w:hint="eastAsia" w:ascii="仿宋_GB2312" w:hAnsi="Times New Roman"/>
          <w:szCs w:val="32"/>
        </w:rPr>
        <w:t>日，福建省厦门市中级人民法院以（2</w:t>
      </w:r>
      <w:r>
        <w:rPr>
          <w:rFonts w:ascii="仿宋_GB2312" w:hAnsi="Times New Roman"/>
          <w:szCs w:val="32"/>
        </w:rPr>
        <w:t>022</w:t>
      </w:r>
      <w:r>
        <w:rPr>
          <w:rFonts w:hint="eastAsia" w:ascii="仿宋_GB2312" w:hAnsi="Times New Roman"/>
          <w:szCs w:val="32"/>
        </w:rPr>
        <w:t>）闽0</w:t>
      </w:r>
      <w:r>
        <w:rPr>
          <w:rFonts w:ascii="仿宋_GB2312" w:hAnsi="Times New Roman"/>
          <w:szCs w:val="32"/>
        </w:rPr>
        <w:t>2刑更215号</w:t>
      </w:r>
      <w:r>
        <w:rPr>
          <w:rFonts w:hint="eastAsia" w:ascii="仿宋_GB2312" w:hAnsi="Times New Roman"/>
          <w:szCs w:val="32"/>
        </w:rPr>
        <w:t>刑事裁定书，对其减刑</w:t>
      </w:r>
      <w:r>
        <w:rPr>
          <w:rFonts w:ascii="仿宋_GB2312" w:hAnsi="Times New Roman"/>
          <w:szCs w:val="32"/>
        </w:rPr>
        <w:t>七</w:t>
      </w:r>
      <w:r>
        <w:rPr>
          <w:rFonts w:hint="eastAsia" w:ascii="仿宋_GB2312" w:hAnsi="Times New Roman"/>
          <w:szCs w:val="32"/>
        </w:rPr>
        <w:t>个月，</w:t>
      </w:r>
      <w:r>
        <w:rPr>
          <w:rFonts w:ascii="仿宋_GB2312" w:hAnsi="Times New Roman"/>
          <w:szCs w:val="32"/>
        </w:rPr>
        <w:t>2022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3</w:t>
      </w:r>
      <w:r>
        <w:rPr>
          <w:rFonts w:hint="eastAsia" w:ascii="仿宋_GB2312" w:hAnsi="Times New Roman"/>
          <w:szCs w:val="32"/>
        </w:rPr>
        <w:t>月</w:t>
      </w:r>
      <w:r>
        <w:rPr>
          <w:rFonts w:ascii="仿宋_GB2312" w:hAnsi="Times New Roman"/>
          <w:szCs w:val="32"/>
        </w:rPr>
        <w:t>30</w:t>
      </w:r>
      <w:r>
        <w:rPr>
          <w:rFonts w:hint="eastAsia" w:ascii="仿宋_GB2312" w:hAnsi="Times New Roman"/>
          <w:szCs w:val="32"/>
        </w:rPr>
        <w:t>日送达。现刑期至</w:t>
      </w:r>
      <w:r>
        <w:rPr>
          <w:rFonts w:ascii="仿宋_GB2312" w:hAnsi="Times New Roman"/>
          <w:szCs w:val="32"/>
        </w:rPr>
        <w:t>2025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10</w:t>
      </w:r>
      <w:r>
        <w:rPr>
          <w:rFonts w:hint="eastAsia" w:ascii="仿宋_GB2312" w:hAnsi="Times New Roman"/>
          <w:szCs w:val="32"/>
        </w:rPr>
        <w:t>月</w:t>
      </w:r>
      <w:r>
        <w:rPr>
          <w:rFonts w:ascii="仿宋_GB2312" w:hAnsi="Times New Roman"/>
          <w:szCs w:val="32"/>
        </w:rPr>
        <w:t>7</w:t>
      </w:r>
      <w:r>
        <w:rPr>
          <w:rFonts w:hint="eastAsia" w:ascii="仿宋_GB2312" w:hAnsi="Times New Roman"/>
          <w:szCs w:val="32"/>
        </w:rPr>
        <w:t>日止。属普管级罪犯。</w:t>
      </w:r>
    </w:p>
    <w:p>
      <w:pPr>
        <w:spacing w:line="54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该犯自上次减刑以来确有悔改表现，具体事实如下：</w:t>
      </w:r>
    </w:p>
    <w:p>
      <w:pPr>
        <w:spacing w:line="54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ascii="仿宋_GB2312" w:hAnsi="Times New Roman"/>
          <w:szCs w:val="32"/>
        </w:rPr>
        <w:t>认罪悔罪：</w:t>
      </w:r>
      <w:r>
        <w:rPr>
          <w:rFonts w:hint="eastAsia" w:ascii="仿宋_GB2312" w:hAnsi="Times New Roman"/>
          <w:szCs w:val="32"/>
        </w:rPr>
        <w:t>能服从法院判决，自书认罪悔罪书。</w:t>
      </w:r>
    </w:p>
    <w:p>
      <w:pPr>
        <w:spacing w:line="54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遵守监规：能遵守法律法规及监规纪律，接受教育改造。</w:t>
      </w:r>
    </w:p>
    <w:p>
      <w:pPr>
        <w:spacing w:line="54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学习情况：能参加思想、文化、职业技术教育。</w:t>
      </w:r>
    </w:p>
    <w:p>
      <w:pPr>
        <w:spacing w:line="54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劳动改造：能参加劳动，努力完成劳动任务。</w:t>
      </w:r>
    </w:p>
    <w:p>
      <w:pPr>
        <w:spacing w:line="54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奖惩情况：该犯上次评定表扬剩余考核分</w:t>
      </w:r>
      <w:r>
        <w:rPr>
          <w:rFonts w:ascii="仿宋_GB2312" w:hAnsi="Times New Roman"/>
          <w:szCs w:val="32"/>
        </w:rPr>
        <w:t>157.5</w:t>
      </w:r>
      <w:r>
        <w:rPr>
          <w:rFonts w:hint="eastAsia" w:ascii="仿宋_GB2312" w:hAnsi="Times New Roman"/>
          <w:szCs w:val="32"/>
        </w:rPr>
        <w:t>分，本轮考核期202</w:t>
      </w:r>
      <w:r>
        <w:rPr>
          <w:rFonts w:ascii="仿宋_GB2312" w:hAnsi="Times New Roman"/>
          <w:szCs w:val="32"/>
        </w:rPr>
        <w:t>1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12</w:t>
      </w:r>
      <w:r>
        <w:rPr>
          <w:rFonts w:hint="eastAsia" w:ascii="仿宋_GB2312" w:hAnsi="Times New Roman"/>
          <w:szCs w:val="32"/>
        </w:rPr>
        <w:t>月至2024年</w:t>
      </w:r>
      <w:r>
        <w:rPr>
          <w:rFonts w:ascii="仿宋_GB2312" w:hAnsi="Times New Roman"/>
          <w:szCs w:val="32"/>
        </w:rPr>
        <w:t>9</w:t>
      </w:r>
      <w:r>
        <w:rPr>
          <w:rFonts w:hint="eastAsia" w:ascii="仿宋_GB2312" w:hAnsi="Times New Roman"/>
          <w:szCs w:val="32"/>
        </w:rPr>
        <w:t>月，累计获考核分</w:t>
      </w:r>
      <w:r>
        <w:rPr>
          <w:rFonts w:ascii="仿宋_GB2312" w:hAnsi="Times New Roman"/>
          <w:szCs w:val="32"/>
        </w:rPr>
        <w:t>3990</w:t>
      </w:r>
      <w:r>
        <w:rPr>
          <w:rFonts w:hint="eastAsia" w:ascii="仿宋_GB2312" w:hAnsi="Times New Roman"/>
          <w:szCs w:val="32"/>
        </w:rPr>
        <w:t>分，合计获得考核分</w:t>
      </w:r>
      <w:r>
        <w:rPr>
          <w:rFonts w:ascii="仿宋_GB2312" w:hAnsi="Times New Roman"/>
          <w:szCs w:val="32"/>
        </w:rPr>
        <w:t>4147.5</w:t>
      </w:r>
      <w:r>
        <w:rPr>
          <w:rFonts w:hint="eastAsia" w:ascii="仿宋_GB2312" w:hAnsi="Times New Roman"/>
          <w:szCs w:val="32"/>
        </w:rPr>
        <w:t>分，表扬</w:t>
      </w:r>
      <w:r>
        <w:rPr>
          <w:rFonts w:ascii="仿宋_GB2312" w:hAnsi="Times New Roman"/>
          <w:szCs w:val="32"/>
        </w:rPr>
        <w:t>6</w:t>
      </w:r>
      <w:r>
        <w:rPr>
          <w:rFonts w:hint="eastAsia" w:ascii="仿宋_GB2312" w:hAnsi="Times New Roman"/>
          <w:szCs w:val="32"/>
        </w:rPr>
        <w:t>次，物质奖励</w:t>
      </w:r>
      <w:r>
        <w:rPr>
          <w:rFonts w:ascii="仿宋_GB2312" w:hAnsi="Times New Roman"/>
          <w:szCs w:val="32"/>
        </w:rPr>
        <w:t>0</w:t>
      </w:r>
      <w:r>
        <w:rPr>
          <w:rFonts w:hint="eastAsia" w:ascii="仿宋_GB2312" w:hAnsi="Times New Roman"/>
          <w:szCs w:val="32"/>
        </w:rPr>
        <w:t>次；间隔期</w:t>
      </w:r>
      <w:r>
        <w:rPr>
          <w:rFonts w:ascii="仿宋_GB2312" w:hAnsi="Times New Roman"/>
          <w:szCs w:val="32"/>
        </w:rPr>
        <w:t>2022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3</w:t>
      </w:r>
      <w:r>
        <w:rPr>
          <w:rFonts w:hint="eastAsia" w:ascii="仿宋_GB2312" w:hAnsi="Times New Roman"/>
          <w:szCs w:val="32"/>
        </w:rPr>
        <w:t>月</w:t>
      </w:r>
      <w:r>
        <w:rPr>
          <w:rFonts w:ascii="仿宋_GB2312" w:hAnsi="Times New Roman"/>
          <w:szCs w:val="32"/>
        </w:rPr>
        <w:t>30</w:t>
      </w:r>
      <w:r>
        <w:rPr>
          <w:rFonts w:hint="eastAsia" w:ascii="仿宋_GB2312" w:hAnsi="Times New Roman"/>
          <w:szCs w:val="32"/>
        </w:rPr>
        <w:t>日至</w:t>
      </w:r>
      <w:r>
        <w:rPr>
          <w:rFonts w:ascii="仿宋_GB2312" w:hAnsi="Times New Roman"/>
          <w:szCs w:val="32"/>
        </w:rPr>
        <w:t>2024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9</w:t>
      </w:r>
      <w:r>
        <w:rPr>
          <w:rFonts w:hint="eastAsia" w:ascii="仿宋_GB2312" w:hAnsi="Times New Roman"/>
          <w:szCs w:val="32"/>
        </w:rPr>
        <w:t>月，获考核分</w:t>
      </w:r>
      <w:r>
        <w:rPr>
          <w:rFonts w:ascii="仿宋_GB2312" w:hAnsi="Times New Roman"/>
          <w:szCs w:val="32"/>
        </w:rPr>
        <w:t>3542</w:t>
      </w:r>
      <w:r>
        <w:rPr>
          <w:rFonts w:hint="eastAsia" w:ascii="仿宋_GB2312" w:hAnsi="Times New Roman"/>
          <w:szCs w:val="32"/>
        </w:rPr>
        <w:t>分。考核期内无违规扣分。</w:t>
      </w:r>
    </w:p>
    <w:p>
      <w:pPr>
        <w:spacing w:line="430" w:lineRule="exact"/>
        <w:ind w:firstLine="640" w:firstLineChars="200"/>
        <w:rPr>
          <w:rFonts w:hint="default" w:ascii="仿宋_GB2312" w:eastAsia="仿宋_GB2312"/>
          <w:szCs w:val="32"/>
          <w:lang w:val="en-US" w:eastAsia="zh-CN"/>
        </w:rPr>
      </w:pPr>
      <w:r>
        <w:rPr>
          <w:rFonts w:hint="eastAsia"/>
          <w:szCs w:val="32"/>
        </w:rPr>
        <w:t>该犯原判财产性判项</w:t>
      </w:r>
      <w:r>
        <w:rPr>
          <w:rFonts w:hint="eastAsia" w:ascii="仿宋_GB2312" w:hAnsi="Times New Roman"/>
          <w:szCs w:val="32"/>
        </w:rPr>
        <w:t>罚金人民币</w:t>
      </w:r>
      <w:r>
        <w:rPr>
          <w:rFonts w:ascii="仿宋_GB2312" w:hAnsi="Times New Roman"/>
          <w:szCs w:val="32"/>
        </w:rPr>
        <w:t>五千元已履行完毕</w:t>
      </w:r>
      <w:r>
        <w:rPr>
          <w:rFonts w:hint="eastAsia" w:ascii="仿宋_GB2312"/>
          <w:szCs w:val="32"/>
        </w:rPr>
        <w:t>。</w:t>
      </w:r>
      <w:r>
        <w:rPr>
          <w:rFonts w:hint="eastAsia" w:ascii="仿宋_GB2312"/>
          <w:szCs w:val="32"/>
          <w:lang w:val="en-US" w:eastAsia="zh-CN"/>
        </w:rPr>
        <w:t>借卡消费不顶格呈报。</w:t>
      </w:r>
    </w:p>
    <w:p>
      <w:pPr>
        <w:spacing w:line="42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本案于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 xml:space="preserve">年  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 xml:space="preserve"> 月  </w:t>
      </w:r>
      <w:r>
        <w:rPr>
          <w:rFonts w:hint="eastAsia" w:ascii="仿宋_GB2312" w:hAnsi="仿宋_GB2312" w:cs="仿宋_GB2312"/>
          <w:szCs w:val="32"/>
          <w:lang w:val="en-US" w:eastAsia="zh-CN"/>
        </w:rPr>
        <w:t>17</w:t>
      </w:r>
      <w:r>
        <w:rPr>
          <w:rFonts w:hint="eastAsia" w:ascii="仿宋_GB2312" w:hAnsi="仿宋_GB2312" w:cs="仿宋_GB2312"/>
          <w:szCs w:val="32"/>
        </w:rPr>
        <w:t xml:space="preserve"> 日至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 xml:space="preserve"> 年  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 xml:space="preserve"> 月 </w:t>
      </w:r>
      <w:r>
        <w:rPr>
          <w:rFonts w:hint="eastAsia" w:ascii="仿宋_GB2312" w:hAnsi="仿宋_GB2312" w:cs="仿宋_GB2312"/>
          <w:szCs w:val="32"/>
          <w:lang w:val="en-US" w:eastAsia="zh-CN"/>
        </w:rPr>
        <w:t>23</w:t>
      </w:r>
      <w:r>
        <w:rPr>
          <w:rFonts w:hint="eastAsia" w:ascii="仿宋_GB2312" w:hAnsi="仿宋_GB2312" w:cs="仿宋_GB2312"/>
          <w:szCs w:val="32"/>
        </w:rPr>
        <w:t xml:space="preserve">  日在狱内公示未收到不同意见。</w:t>
      </w:r>
    </w:p>
    <w:p>
      <w:pPr>
        <w:spacing w:line="540" w:lineRule="exact"/>
        <w:ind w:firstLine="640" w:firstLineChars="200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因此，依照《中华人民共和国刑法》第七十八条、第七十九条</w:t>
      </w:r>
      <w:r>
        <w:rPr>
          <w:rFonts w:hint="eastAsia" w:ascii="仿宋_GB2312" w:hAnsi="Times New Roman"/>
          <w:szCs w:val="32"/>
          <w:lang w:eastAsia="zh-CN"/>
        </w:rPr>
        <w:t>，</w:t>
      </w:r>
      <w:r>
        <w:rPr>
          <w:rFonts w:hint="eastAsia" w:ascii="仿宋_GB2312" w:hAnsi="Times New Roman"/>
          <w:szCs w:val="32"/>
        </w:rPr>
        <w:t>《中华人民共和国刑事诉讼</w:t>
      </w:r>
      <w:r>
        <w:rPr>
          <w:rFonts w:hint="eastAsia" w:ascii="仿宋_GB2312" w:hAnsi="仿宋_GB2312" w:cs="仿宋_GB2312"/>
          <w:szCs w:val="32"/>
        </w:rPr>
        <w:t>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</w:t>
      </w:r>
      <w:r>
        <w:rPr>
          <w:rFonts w:hint="eastAsia" w:ascii="仿宋_GB2312" w:hAnsi="Times New Roman"/>
          <w:szCs w:val="32"/>
        </w:rPr>
        <w:t>，建议对罪犯江文斌予以减刑八个月，特提请你院审理裁定。</w:t>
      </w:r>
    </w:p>
    <w:p>
      <w:pPr>
        <w:pStyle w:val="3"/>
        <w:spacing w:line="540" w:lineRule="exact"/>
        <w:ind w:right="-48" w:rightChars="-15" w:firstLine="614" w:firstLineChars="192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spacing w:line="540" w:lineRule="exact"/>
        <w:ind w:right="-48" w:rightChars="-15"/>
        <w:rPr>
          <w:rFonts w:hint="eastAsia" w:ascii="仿宋_GB2312" w:hAnsi="Times New Roman"/>
          <w:szCs w:val="32"/>
        </w:rPr>
      </w:pPr>
      <w:r>
        <w:rPr>
          <w:rFonts w:hint="eastAsia" w:ascii="仿宋_GB2312"/>
          <w:szCs w:val="32"/>
        </w:rPr>
        <w:t>福建省</w:t>
      </w:r>
      <w:r>
        <w:rPr>
          <w:rFonts w:hint="eastAsia" w:ascii="仿宋_GB2312" w:hAnsi="Times New Roman"/>
          <w:szCs w:val="32"/>
        </w:rPr>
        <w:t>厦门市中级人民法院</w:t>
      </w:r>
    </w:p>
    <w:p>
      <w:pPr>
        <w:spacing w:line="540" w:lineRule="exact"/>
        <w:ind w:firstLine="640" w:firstLineChars="200"/>
        <w:rPr>
          <w:rFonts w:hint="eastAsia"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附件：⒈罪犯江文斌卷宗</w:t>
      </w:r>
      <w:r>
        <w:rPr>
          <w:rFonts w:ascii="仿宋_GB2312" w:hAnsi="Times New Roman" w:cs="仿宋_GB2312"/>
          <w:szCs w:val="32"/>
        </w:rPr>
        <w:t>4</w:t>
      </w:r>
      <w:r>
        <w:rPr>
          <w:rFonts w:hint="eastAsia" w:ascii="仿宋_GB2312" w:hAnsi="Times New Roman" w:cs="仿宋_GB2312"/>
          <w:szCs w:val="32"/>
        </w:rPr>
        <w:t>册</w:t>
      </w:r>
    </w:p>
    <w:p>
      <w:pPr>
        <w:spacing w:line="540" w:lineRule="exact"/>
        <w:ind w:firstLine="1600" w:firstLineChars="500"/>
        <w:rPr>
          <w:rFonts w:hint="eastAsia"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⒉减刑建议书2份</w:t>
      </w:r>
    </w:p>
    <w:p>
      <w:pPr>
        <w:spacing w:line="540" w:lineRule="exact"/>
        <w:ind w:right="-48" w:rightChars="-15"/>
        <w:rPr>
          <w:rFonts w:hint="eastAsia" w:ascii="仿宋_GB2312" w:hAnsi="Times New Roman"/>
          <w:szCs w:val="32"/>
        </w:rPr>
      </w:pPr>
    </w:p>
    <w:p>
      <w:pPr>
        <w:spacing w:line="540" w:lineRule="exact"/>
        <w:ind w:right="1213" w:rightChars="379" w:firstLine="614" w:firstLineChars="192"/>
        <w:jc w:val="center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 xml:space="preserve">                          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</w:rPr>
        <w:t xml:space="preserve">  </w:t>
      </w:r>
    </w:p>
    <w:p>
      <w:pPr>
        <w:spacing w:line="540" w:lineRule="exact"/>
        <w:ind w:right="1213" w:rightChars="379" w:firstLine="614" w:firstLineChars="192"/>
        <w:jc w:val="center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  <w:lang w:val="en-US" w:eastAsia="zh-CN"/>
        </w:rPr>
        <w:t xml:space="preserve">                          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</w:rPr>
        <w:t>福建省厦门监狱</w:t>
      </w:r>
    </w:p>
    <w:p>
      <w:pPr>
        <w:spacing w:line="540" w:lineRule="exact"/>
        <w:ind w:right="1280" w:rightChars="400"/>
        <w:jc w:val="right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  <w:lang w:val="en-US" w:eastAsia="zh-CN"/>
        </w:rPr>
        <w:t>2024</w:t>
      </w:r>
      <w:r>
        <w:rPr>
          <w:rFonts w:hint="eastAsia" w:ascii="仿宋_GB2312" w:hAnsi="Times New Roman"/>
          <w:szCs w:val="32"/>
        </w:rPr>
        <w:t xml:space="preserve">年 </w:t>
      </w:r>
      <w:r>
        <w:rPr>
          <w:rFonts w:hint="eastAsia" w:ascii="仿宋_GB2312" w:hAnsi="Times New Roman"/>
          <w:szCs w:val="32"/>
          <w:lang w:val="en-US" w:eastAsia="zh-CN"/>
        </w:rPr>
        <w:t>12</w:t>
      </w:r>
      <w:r>
        <w:rPr>
          <w:rFonts w:hint="eastAsia" w:ascii="仿宋_GB2312" w:hAnsi="Times New Roman"/>
          <w:szCs w:val="32"/>
        </w:rPr>
        <w:t xml:space="preserve"> 月 </w:t>
      </w:r>
      <w:r>
        <w:rPr>
          <w:rFonts w:hint="eastAsia" w:ascii="仿宋_GB2312" w:hAnsi="Times New Roman"/>
          <w:szCs w:val="32"/>
          <w:lang w:val="en-US" w:eastAsia="zh-CN"/>
        </w:rPr>
        <w:t>26</w:t>
      </w:r>
      <w:r>
        <w:rPr>
          <w:rFonts w:hint="eastAsia" w:ascii="仿宋_GB2312" w:hAnsi="Times New Roman"/>
          <w:szCs w:val="32"/>
        </w:rPr>
        <w:t xml:space="preserve"> 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2D4"/>
    <w:rsid w:val="0000043A"/>
    <w:rsid w:val="000010F5"/>
    <w:rsid w:val="000011FE"/>
    <w:rsid w:val="000022D4"/>
    <w:rsid w:val="00002646"/>
    <w:rsid w:val="00004A52"/>
    <w:rsid w:val="00011233"/>
    <w:rsid w:val="00012DAA"/>
    <w:rsid w:val="0001314D"/>
    <w:rsid w:val="000131D2"/>
    <w:rsid w:val="00013BD9"/>
    <w:rsid w:val="000153CD"/>
    <w:rsid w:val="000155D6"/>
    <w:rsid w:val="00015884"/>
    <w:rsid w:val="00016D52"/>
    <w:rsid w:val="00023AAC"/>
    <w:rsid w:val="00024D6C"/>
    <w:rsid w:val="00026416"/>
    <w:rsid w:val="000313B1"/>
    <w:rsid w:val="00031CCE"/>
    <w:rsid w:val="00045168"/>
    <w:rsid w:val="0004687C"/>
    <w:rsid w:val="00050A24"/>
    <w:rsid w:val="00051F91"/>
    <w:rsid w:val="0005547D"/>
    <w:rsid w:val="0005697D"/>
    <w:rsid w:val="00060FDE"/>
    <w:rsid w:val="000678D5"/>
    <w:rsid w:val="0007137D"/>
    <w:rsid w:val="00073611"/>
    <w:rsid w:val="0007505F"/>
    <w:rsid w:val="0007722E"/>
    <w:rsid w:val="00077CE5"/>
    <w:rsid w:val="00082E13"/>
    <w:rsid w:val="000847C3"/>
    <w:rsid w:val="00085F81"/>
    <w:rsid w:val="00087B8C"/>
    <w:rsid w:val="00090ABC"/>
    <w:rsid w:val="00090E6B"/>
    <w:rsid w:val="00092DE5"/>
    <w:rsid w:val="00093BEE"/>
    <w:rsid w:val="00095258"/>
    <w:rsid w:val="0009545C"/>
    <w:rsid w:val="000965A3"/>
    <w:rsid w:val="00097E26"/>
    <w:rsid w:val="000A1A97"/>
    <w:rsid w:val="000A3B35"/>
    <w:rsid w:val="000A5763"/>
    <w:rsid w:val="000A6938"/>
    <w:rsid w:val="000A74F0"/>
    <w:rsid w:val="000B07C7"/>
    <w:rsid w:val="000B12F4"/>
    <w:rsid w:val="000B1622"/>
    <w:rsid w:val="000B3379"/>
    <w:rsid w:val="000B3EEE"/>
    <w:rsid w:val="000B468D"/>
    <w:rsid w:val="000B53C8"/>
    <w:rsid w:val="000B5DE3"/>
    <w:rsid w:val="000B6B4A"/>
    <w:rsid w:val="000B70CC"/>
    <w:rsid w:val="000B79D8"/>
    <w:rsid w:val="000C174D"/>
    <w:rsid w:val="000C7D25"/>
    <w:rsid w:val="000D035A"/>
    <w:rsid w:val="000D0B21"/>
    <w:rsid w:val="000D1CF1"/>
    <w:rsid w:val="000D1EDA"/>
    <w:rsid w:val="000D2524"/>
    <w:rsid w:val="000D2BFF"/>
    <w:rsid w:val="000D3EC3"/>
    <w:rsid w:val="000D47E6"/>
    <w:rsid w:val="000D4B40"/>
    <w:rsid w:val="000D56BA"/>
    <w:rsid w:val="000D5E09"/>
    <w:rsid w:val="000E6853"/>
    <w:rsid w:val="000F1008"/>
    <w:rsid w:val="000F368C"/>
    <w:rsid w:val="000F397B"/>
    <w:rsid w:val="000F431D"/>
    <w:rsid w:val="000F4A99"/>
    <w:rsid w:val="000F4CFB"/>
    <w:rsid w:val="00104FE8"/>
    <w:rsid w:val="0011120E"/>
    <w:rsid w:val="001169FE"/>
    <w:rsid w:val="00122C0D"/>
    <w:rsid w:val="001232F1"/>
    <w:rsid w:val="00125868"/>
    <w:rsid w:val="001269CF"/>
    <w:rsid w:val="001304C9"/>
    <w:rsid w:val="001321F1"/>
    <w:rsid w:val="00133094"/>
    <w:rsid w:val="00133793"/>
    <w:rsid w:val="001346F7"/>
    <w:rsid w:val="00140D98"/>
    <w:rsid w:val="001435D8"/>
    <w:rsid w:val="00145BD5"/>
    <w:rsid w:val="00145EBE"/>
    <w:rsid w:val="001465F0"/>
    <w:rsid w:val="00151890"/>
    <w:rsid w:val="0015278A"/>
    <w:rsid w:val="001538EE"/>
    <w:rsid w:val="00154828"/>
    <w:rsid w:val="00155607"/>
    <w:rsid w:val="00156F17"/>
    <w:rsid w:val="001622FD"/>
    <w:rsid w:val="001632F2"/>
    <w:rsid w:val="001636C1"/>
    <w:rsid w:val="0016375E"/>
    <w:rsid w:val="00163AF8"/>
    <w:rsid w:val="00164E91"/>
    <w:rsid w:val="00174E14"/>
    <w:rsid w:val="00182EE1"/>
    <w:rsid w:val="00183712"/>
    <w:rsid w:val="00186E38"/>
    <w:rsid w:val="001871D8"/>
    <w:rsid w:val="00187F90"/>
    <w:rsid w:val="001903D8"/>
    <w:rsid w:val="00192FB0"/>
    <w:rsid w:val="00193347"/>
    <w:rsid w:val="00195C1B"/>
    <w:rsid w:val="001A3410"/>
    <w:rsid w:val="001A45CC"/>
    <w:rsid w:val="001A640E"/>
    <w:rsid w:val="001B1F39"/>
    <w:rsid w:val="001B686E"/>
    <w:rsid w:val="001B7A81"/>
    <w:rsid w:val="001B7B02"/>
    <w:rsid w:val="001C0155"/>
    <w:rsid w:val="001C0302"/>
    <w:rsid w:val="001C4823"/>
    <w:rsid w:val="001C4A67"/>
    <w:rsid w:val="001C63AF"/>
    <w:rsid w:val="001D02EC"/>
    <w:rsid w:val="001D0897"/>
    <w:rsid w:val="001D1F13"/>
    <w:rsid w:val="001D4633"/>
    <w:rsid w:val="001D52AB"/>
    <w:rsid w:val="001D779F"/>
    <w:rsid w:val="001D7CC3"/>
    <w:rsid w:val="001E0C03"/>
    <w:rsid w:val="001E2568"/>
    <w:rsid w:val="001E53F6"/>
    <w:rsid w:val="001E54CE"/>
    <w:rsid w:val="001E66B8"/>
    <w:rsid w:val="001E6FB4"/>
    <w:rsid w:val="001F45C2"/>
    <w:rsid w:val="001F485B"/>
    <w:rsid w:val="00200167"/>
    <w:rsid w:val="00205E14"/>
    <w:rsid w:val="00211D8F"/>
    <w:rsid w:val="00215A11"/>
    <w:rsid w:val="0022127C"/>
    <w:rsid w:val="00224394"/>
    <w:rsid w:val="00224971"/>
    <w:rsid w:val="00225985"/>
    <w:rsid w:val="00225CCE"/>
    <w:rsid w:val="002263C0"/>
    <w:rsid w:val="0023411A"/>
    <w:rsid w:val="00234E90"/>
    <w:rsid w:val="0023539F"/>
    <w:rsid w:val="002421A2"/>
    <w:rsid w:val="0024440A"/>
    <w:rsid w:val="0024487D"/>
    <w:rsid w:val="00245541"/>
    <w:rsid w:val="00252E80"/>
    <w:rsid w:val="00257889"/>
    <w:rsid w:val="0026092D"/>
    <w:rsid w:val="0027533F"/>
    <w:rsid w:val="0028147E"/>
    <w:rsid w:val="00281ABC"/>
    <w:rsid w:val="00292BB0"/>
    <w:rsid w:val="0029401E"/>
    <w:rsid w:val="002952ED"/>
    <w:rsid w:val="002960D5"/>
    <w:rsid w:val="00297B10"/>
    <w:rsid w:val="002A1D41"/>
    <w:rsid w:val="002A482A"/>
    <w:rsid w:val="002A6463"/>
    <w:rsid w:val="002A683F"/>
    <w:rsid w:val="002B11C9"/>
    <w:rsid w:val="002B6EA8"/>
    <w:rsid w:val="002C13EE"/>
    <w:rsid w:val="002C2DB4"/>
    <w:rsid w:val="002C4737"/>
    <w:rsid w:val="002C5AAB"/>
    <w:rsid w:val="002D33C8"/>
    <w:rsid w:val="002D4CAF"/>
    <w:rsid w:val="002D6B94"/>
    <w:rsid w:val="002D7496"/>
    <w:rsid w:val="002E679A"/>
    <w:rsid w:val="002F2E42"/>
    <w:rsid w:val="002F4FC9"/>
    <w:rsid w:val="002F6BE7"/>
    <w:rsid w:val="00300BC9"/>
    <w:rsid w:val="00300D64"/>
    <w:rsid w:val="003017AE"/>
    <w:rsid w:val="0030237F"/>
    <w:rsid w:val="0030403E"/>
    <w:rsid w:val="00304773"/>
    <w:rsid w:val="003128F9"/>
    <w:rsid w:val="00320F19"/>
    <w:rsid w:val="0032103C"/>
    <w:rsid w:val="00323C9C"/>
    <w:rsid w:val="00324495"/>
    <w:rsid w:val="0032526A"/>
    <w:rsid w:val="00332606"/>
    <w:rsid w:val="00332653"/>
    <w:rsid w:val="00336390"/>
    <w:rsid w:val="003373F8"/>
    <w:rsid w:val="00343663"/>
    <w:rsid w:val="00345ACE"/>
    <w:rsid w:val="0034684F"/>
    <w:rsid w:val="00347860"/>
    <w:rsid w:val="00351093"/>
    <w:rsid w:val="00353890"/>
    <w:rsid w:val="003605BC"/>
    <w:rsid w:val="0036574D"/>
    <w:rsid w:val="00366866"/>
    <w:rsid w:val="00375ACF"/>
    <w:rsid w:val="003762FE"/>
    <w:rsid w:val="00376D26"/>
    <w:rsid w:val="0038100D"/>
    <w:rsid w:val="0038486C"/>
    <w:rsid w:val="003851BA"/>
    <w:rsid w:val="003861D6"/>
    <w:rsid w:val="00391EA3"/>
    <w:rsid w:val="003954C2"/>
    <w:rsid w:val="00395A9A"/>
    <w:rsid w:val="003A1682"/>
    <w:rsid w:val="003A2E7F"/>
    <w:rsid w:val="003A44F5"/>
    <w:rsid w:val="003A6220"/>
    <w:rsid w:val="003A6B57"/>
    <w:rsid w:val="003A6DE4"/>
    <w:rsid w:val="003A73E9"/>
    <w:rsid w:val="003A7423"/>
    <w:rsid w:val="003B02B0"/>
    <w:rsid w:val="003B1975"/>
    <w:rsid w:val="003B3180"/>
    <w:rsid w:val="003B5607"/>
    <w:rsid w:val="003B711B"/>
    <w:rsid w:val="003B73C3"/>
    <w:rsid w:val="003C0DBA"/>
    <w:rsid w:val="003C3921"/>
    <w:rsid w:val="003C3F73"/>
    <w:rsid w:val="003C45FD"/>
    <w:rsid w:val="003C5331"/>
    <w:rsid w:val="003C5860"/>
    <w:rsid w:val="003D08DB"/>
    <w:rsid w:val="003D312D"/>
    <w:rsid w:val="003D64F7"/>
    <w:rsid w:val="003D6FDD"/>
    <w:rsid w:val="003E3ECE"/>
    <w:rsid w:val="003E49CC"/>
    <w:rsid w:val="003E4EDE"/>
    <w:rsid w:val="003E5FB1"/>
    <w:rsid w:val="003F31DF"/>
    <w:rsid w:val="003F5197"/>
    <w:rsid w:val="003F6493"/>
    <w:rsid w:val="00400271"/>
    <w:rsid w:val="00400619"/>
    <w:rsid w:val="00401CEF"/>
    <w:rsid w:val="004043CE"/>
    <w:rsid w:val="004057BC"/>
    <w:rsid w:val="004062DA"/>
    <w:rsid w:val="00406D94"/>
    <w:rsid w:val="00406E02"/>
    <w:rsid w:val="00411B37"/>
    <w:rsid w:val="004126BC"/>
    <w:rsid w:val="00416362"/>
    <w:rsid w:val="00416646"/>
    <w:rsid w:val="004172C0"/>
    <w:rsid w:val="00426878"/>
    <w:rsid w:val="00427159"/>
    <w:rsid w:val="00432A74"/>
    <w:rsid w:val="00433C1C"/>
    <w:rsid w:val="004351F0"/>
    <w:rsid w:val="00440649"/>
    <w:rsid w:val="00441150"/>
    <w:rsid w:val="00444807"/>
    <w:rsid w:val="0044490A"/>
    <w:rsid w:val="00445EBB"/>
    <w:rsid w:val="00446EDF"/>
    <w:rsid w:val="0044703B"/>
    <w:rsid w:val="004478D3"/>
    <w:rsid w:val="0044798D"/>
    <w:rsid w:val="00450276"/>
    <w:rsid w:val="00451F37"/>
    <w:rsid w:val="00451FFF"/>
    <w:rsid w:val="0045237A"/>
    <w:rsid w:val="004541BB"/>
    <w:rsid w:val="00454A5F"/>
    <w:rsid w:val="00457E73"/>
    <w:rsid w:val="00460FE3"/>
    <w:rsid w:val="00461BC6"/>
    <w:rsid w:val="00461F5E"/>
    <w:rsid w:val="00466D50"/>
    <w:rsid w:val="004709E8"/>
    <w:rsid w:val="004754F0"/>
    <w:rsid w:val="00475BB9"/>
    <w:rsid w:val="00482E25"/>
    <w:rsid w:val="00487031"/>
    <w:rsid w:val="00490C6D"/>
    <w:rsid w:val="00490CD3"/>
    <w:rsid w:val="00491AD9"/>
    <w:rsid w:val="004938C9"/>
    <w:rsid w:val="00493FB5"/>
    <w:rsid w:val="00494773"/>
    <w:rsid w:val="00494F52"/>
    <w:rsid w:val="004A1FBB"/>
    <w:rsid w:val="004A41A0"/>
    <w:rsid w:val="004A5849"/>
    <w:rsid w:val="004B0733"/>
    <w:rsid w:val="004B0CB2"/>
    <w:rsid w:val="004B109B"/>
    <w:rsid w:val="004B1BBC"/>
    <w:rsid w:val="004B1BEA"/>
    <w:rsid w:val="004B3111"/>
    <w:rsid w:val="004B5F78"/>
    <w:rsid w:val="004C30B5"/>
    <w:rsid w:val="004C572A"/>
    <w:rsid w:val="004C6C31"/>
    <w:rsid w:val="004D3A11"/>
    <w:rsid w:val="004D4F1C"/>
    <w:rsid w:val="004D6CC1"/>
    <w:rsid w:val="004E6FED"/>
    <w:rsid w:val="004E7C65"/>
    <w:rsid w:val="004F1EF7"/>
    <w:rsid w:val="004F2859"/>
    <w:rsid w:val="004F543B"/>
    <w:rsid w:val="004F785C"/>
    <w:rsid w:val="00505A88"/>
    <w:rsid w:val="00511C42"/>
    <w:rsid w:val="00513036"/>
    <w:rsid w:val="005148C7"/>
    <w:rsid w:val="005151CF"/>
    <w:rsid w:val="005176F3"/>
    <w:rsid w:val="0052059C"/>
    <w:rsid w:val="005209BF"/>
    <w:rsid w:val="00521FFE"/>
    <w:rsid w:val="00522915"/>
    <w:rsid w:val="005236C3"/>
    <w:rsid w:val="0052389E"/>
    <w:rsid w:val="0052781E"/>
    <w:rsid w:val="0053224C"/>
    <w:rsid w:val="00533463"/>
    <w:rsid w:val="00537AB0"/>
    <w:rsid w:val="0054471A"/>
    <w:rsid w:val="00544773"/>
    <w:rsid w:val="0054728A"/>
    <w:rsid w:val="00547B29"/>
    <w:rsid w:val="005524E0"/>
    <w:rsid w:val="005537A7"/>
    <w:rsid w:val="00554751"/>
    <w:rsid w:val="00555C19"/>
    <w:rsid w:val="00556D37"/>
    <w:rsid w:val="005605FF"/>
    <w:rsid w:val="00560690"/>
    <w:rsid w:val="00561B72"/>
    <w:rsid w:val="00562CCC"/>
    <w:rsid w:val="005713D4"/>
    <w:rsid w:val="0057400D"/>
    <w:rsid w:val="00575769"/>
    <w:rsid w:val="005764D3"/>
    <w:rsid w:val="005817EB"/>
    <w:rsid w:val="005826DD"/>
    <w:rsid w:val="00583870"/>
    <w:rsid w:val="005854EC"/>
    <w:rsid w:val="00586186"/>
    <w:rsid w:val="005933E1"/>
    <w:rsid w:val="00594778"/>
    <w:rsid w:val="00594D8E"/>
    <w:rsid w:val="005A022D"/>
    <w:rsid w:val="005A5822"/>
    <w:rsid w:val="005A5A40"/>
    <w:rsid w:val="005B2C7E"/>
    <w:rsid w:val="005B3F7C"/>
    <w:rsid w:val="005C0467"/>
    <w:rsid w:val="005C39C3"/>
    <w:rsid w:val="005C41B2"/>
    <w:rsid w:val="005C6C5E"/>
    <w:rsid w:val="005C7084"/>
    <w:rsid w:val="005D0825"/>
    <w:rsid w:val="005D61A8"/>
    <w:rsid w:val="005D71F9"/>
    <w:rsid w:val="005D7364"/>
    <w:rsid w:val="005E0C96"/>
    <w:rsid w:val="005E3BC5"/>
    <w:rsid w:val="005E60F1"/>
    <w:rsid w:val="005E6B29"/>
    <w:rsid w:val="005E6BC4"/>
    <w:rsid w:val="005F0605"/>
    <w:rsid w:val="005F26BF"/>
    <w:rsid w:val="005F69DC"/>
    <w:rsid w:val="00603296"/>
    <w:rsid w:val="00603AFC"/>
    <w:rsid w:val="00604BF0"/>
    <w:rsid w:val="00606886"/>
    <w:rsid w:val="0061142D"/>
    <w:rsid w:val="006178B1"/>
    <w:rsid w:val="00625324"/>
    <w:rsid w:val="00625A02"/>
    <w:rsid w:val="006279CF"/>
    <w:rsid w:val="0063066D"/>
    <w:rsid w:val="006308A6"/>
    <w:rsid w:val="0063130E"/>
    <w:rsid w:val="00633C28"/>
    <w:rsid w:val="00634944"/>
    <w:rsid w:val="00634DB7"/>
    <w:rsid w:val="006366A8"/>
    <w:rsid w:val="00640FD6"/>
    <w:rsid w:val="00645E8C"/>
    <w:rsid w:val="006527FF"/>
    <w:rsid w:val="006558A8"/>
    <w:rsid w:val="00657641"/>
    <w:rsid w:val="00660515"/>
    <w:rsid w:val="00661913"/>
    <w:rsid w:val="00661C3A"/>
    <w:rsid w:val="0066468A"/>
    <w:rsid w:val="00665427"/>
    <w:rsid w:val="00666330"/>
    <w:rsid w:val="00667901"/>
    <w:rsid w:val="006725F9"/>
    <w:rsid w:val="00675EBE"/>
    <w:rsid w:val="00677BDF"/>
    <w:rsid w:val="00692175"/>
    <w:rsid w:val="0069269C"/>
    <w:rsid w:val="00692F6E"/>
    <w:rsid w:val="006943E7"/>
    <w:rsid w:val="006972D4"/>
    <w:rsid w:val="00697E65"/>
    <w:rsid w:val="006A1101"/>
    <w:rsid w:val="006A2F93"/>
    <w:rsid w:val="006A3A26"/>
    <w:rsid w:val="006A5D7B"/>
    <w:rsid w:val="006A6988"/>
    <w:rsid w:val="006A7DA4"/>
    <w:rsid w:val="006B0209"/>
    <w:rsid w:val="006B19DC"/>
    <w:rsid w:val="006B246D"/>
    <w:rsid w:val="006B263B"/>
    <w:rsid w:val="006B782C"/>
    <w:rsid w:val="006C31B8"/>
    <w:rsid w:val="006C4A4C"/>
    <w:rsid w:val="006C5A49"/>
    <w:rsid w:val="006C6B1F"/>
    <w:rsid w:val="006D0D42"/>
    <w:rsid w:val="006D1767"/>
    <w:rsid w:val="006D295D"/>
    <w:rsid w:val="006D3BF5"/>
    <w:rsid w:val="006D4780"/>
    <w:rsid w:val="006D57B6"/>
    <w:rsid w:val="006D72D8"/>
    <w:rsid w:val="006D75CA"/>
    <w:rsid w:val="006E0E2E"/>
    <w:rsid w:val="006E3366"/>
    <w:rsid w:val="006E57CD"/>
    <w:rsid w:val="006F20E4"/>
    <w:rsid w:val="006F303F"/>
    <w:rsid w:val="006F30C8"/>
    <w:rsid w:val="006F344E"/>
    <w:rsid w:val="006F4F8F"/>
    <w:rsid w:val="006F7DFE"/>
    <w:rsid w:val="007019BA"/>
    <w:rsid w:val="00701A4B"/>
    <w:rsid w:val="00702E3D"/>
    <w:rsid w:val="00703782"/>
    <w:rsid w:val="007107F6"/>
    <w:rsid w:val="00713A75"/>
    <w:rsid w:val="007142DA"/>
    <w:rsid w:val="007317E0"/>
    <w:rsid w:val="00735A61"/>
    <w:rsid w:val="007406FC"/>
    <w:rsid w:val="007408F2"/>
    <w:rsid w:val="007472FC"/>
    <w:rsid w:val="00754453"/>
    <w:rsid w:val="00762649"/>
    <w:rsid w:val="007634E9"/>
    <w:rsid w:val="007655A2"/>
    <w:rsid w:val="0076682F"/>
    <w:rsid w:val="00767C97"/>
    <w:rsid w:val="007728A3"/>
    <w:rsid w:val="007730DF"/>
    <w:rsid w:val="00773339"/>
    <w:rsid w:val="00783A73"/>
    <w:rsid w:val="007921A2"/>
    <w:rsid w:val="00794431"/>
    <w:rsid w:val="007A056E"/>
    <w:rsid w:val="007A21F0"/>
    <w:rsid w:val="007A4085"/>
    <w:rsid w:val="007B7AE3"/>
    <w:rsid w:val="007C19B1"/>
    <w:rsid w:val="007C2C8F"/>
    <w:rsid w:val="007C5407"/>
    <w:rsid w:val="007C5F04"/>
    <w:rsid w:val="007C62F7"/>
    <w:rsid w:val="007D3A9C"/>
    <w:rsid w:val="007D4BD7"/>
    <w:rsid w:val="007D5032"/>
    <w:rsid w:val="007D653D"/>
    <w:rsid w:val="007D77E3"/>
    <w:rsid w:val="007E54F6"/>
    <w:rsid w:val="007F1A0B"/>
    <w:rsid w:val="007F41AA"/>
    <w:rsid w:val="007F4DEB"/>
    <w:rsid w:val="00802DBC"/>
    <w:rsid w:val="00803363"/>
    <w:rsid w:val="00804D44"/>
    <w:rsid w:val="0081324A"/>
    <w:rsid w:val="00813AAE"/>
    <w:rsid w:val="00814634"/>
    <w:rsid w:val="008161AA"/>
    <w:rsid w:val="00817AD2"/>
    <w:rsid w:val="0082137A"/>
    <w:rsid w:val="0082231C"/>
    <w:rsid w:val="00823A26"/>
    <w:rsid w:val="008255D1"/>
    <w:rsid w:val="008258F4"/>
    <w:rsid w:val="00826E73"/>
    <w:rsid w:val="00827E11"/>
    <w:rsid w:val="008319C8"/>
    <w:rsid w:val="00832A12"/>
    <w:rsid w:val="0083563B"/>
    <w:rsid w:val="00837F5F"/>
    <w:rsid w:val="008406D2"/>
    <w:rsid w:val="008409FC"/>
    <w:rsid w:val="008442DF"/>
    <w:rsid w:val="0084581C"/>
    <w:rsid w:val="00847674"/>
    <w:rsid w:val="0085095D"/>
    <w:rsid w:val="00851A67"/>
    <w:rsid w:val="00853A9E"/>
    <w:rsid w:val="008540EA"/>
    <w:rsid w:val="008554DD"/>
    <w:rsid w:val="00860443"/>
    <w:rsid w:val="00862332"/>
    <w:rsid w:val="00865989"/>
    <w:rsid w:val="00866DA5"/>
    <w:rsid w:val="008721E1"/>
    <w:rsid w:val="008737AD"/>
    <w:rsid w:val="00873EEF"/>
    <w:rsid w:val="00874351"/>
    <w:rsid w:val="00880129"/>
    <w:rsid w:val="00883275"/>
    <w:rsid w:val="0088420E"/>
    <w:rsid w:val="008876D2"/>
    <w:rsid w:val="0089325D"/>
    <w:rsid w:val="008942A4"/>
    <w:rsid w:val="00895923"/>
    <w:rsid w:val="008A0CD3"/>
    <w:rsid w:val="008A73A5"/>
    <w:rsid w:val="008B5F0E"/>
    <w:rsid w:val="008C39A0"/>
    <w:rsid w:val="008C3C18"/>
    <w:rsid w:val="008C4FC5"/>
    <w:rsid w:val="008C652E"/>
    <w:rsid w:val="008D1D84"/>
    <w:rsid w:val="008D22C3"/>
    <w:rsid w:val="008D32DC"/>
    <w:rsid w:val="008D48F6"/>
    <w:rsid w:val="008D55BA"/>
    <w:rsid w:val="008E02AB"/>
    <w:rsid w:val="008E1CD4"/>
    <w:rsid w:val="008E50A8"/>
    <w:rsid w:val="008E60F3"/>
    <w:rsid w:val="008E794C"/>
    <w:rsid w:val="008F0162"/>
    <w:rsid w:val="008F3B24"/>
    <w:rsid w:val="008F49C0"/>
    <w:rsid w:val="00902B7E"/>
    <w:rsid w:val="00911AF5"/>
    <w:rsid w:val="00913177"/>
    <w:rsid w:val="0091362D"/>
    <w:rsid w:val="0091557E"/>
    <w:rsid w:val="009157DE"/>
    <w:rsid w:val="00916F0C"/>
    <w:rsid w:val="00917149"/>
    <w:rsid w:val="00930AF5"/>
    <w:rsid w:val="00932A58"/>
    <w:rsid w:val="0093541E"/>
    <w:rsid w:val="00941766"/>
    <w:rsid w:val="00941B57"/>
    <w:rsid w:val="00942E63"/>
    <w:rsid w:val="009531E7"/>
    <w:rsid w:val="009571EA"/>
    <w:rsid w:val="00957EB8"/>
    <w:rsid w:val="009605D5"/>
    <w:rsid w:val="009639D7"/>
    <w:rsid w:val="00964DED"/>
    <w:rsid w:val="00964F80"/>
    <w:rsid w:val="00965353"/>
    <w:rsid w:val="0096726E"/>
    <w:rsid w:val="00974D5F"/>
    <w:rsid w:val="009858C7"/>
    <w:rsid w:val="009863A2"/>
    <w:rsid w:val="009929A1"/>
    <w:rsid w:val="00994769"/>
    <w:rsid w:val="009948F4"/>
    <w:rsid w:val="00996029"/>
    <w:rsid w:val="00996105"/>
    <w:rsid w:val="009A2478"/>
    <w:rsid w:val="009A262C"/>
    <w:rsid w:val="009A2828"/>
    <w:rsid w:val="009A34FF"/>
    <w:rsid w:val="009A47B9"/>
    <w:rsid w:val="009A58CD"/>
    <w:rsid w:val="009A62FD"/>
    <w:rsid w:val="009A64E9"/>
    <w:rsid w:val="009A6D1F"/>
    <w:rsid w:val="009A750D"/>
    <w:rsid w:val="009A7A72"/>
    <w:rsid w:val="009A7F98"/>
    <w:rsid w:val="009B2A6C"/>
    <w:rsid w:val="009C1655"/>
    <w:rsid w:val="009D3075"/>
    <w:rsid w:val="009D4FBD"/>
    <w:rsid w:val="009D4FE6"/>
    <w:rsid w:val="009D5E09"/>
    <w:rsid w:val="009D6029"/>
    <w:rsid w:val="009D6754"/>
    <w:rsid w:val="009D73D1"/>
    <w:rsid w:val="009D7655"/>
    <w:rsid w:val="009E1A44"/>
    <w:rsid w:val="009E21F0"/>
    <w:rsid w:val="009E38D8"/>
    <w:rsid w:val="009E3AF5"/>
    <w:rsid w:val="009E53DB"/>
    <w:rsid w:val="009E6514"/>
    <w:rsid w:val="009E7EDC"/>
    <w:rsid w:val="009F0CBD"/>
    <w:rsid w:val="009F3528"/>
    <w:rsid w:val="009F642B"/>
    <w:rsid w:val="00A028A7"/>
    <w:rsid w:val="00A02AF3"/>
    <w:rsid w:val="00A04805"/>
    <w:rsid w:val="00A05599"/>
    <w:rsid w:val="00A13A5D"/>
    <w:rsid w:val="00A1586B"/>
    <w:rsid w:val="00A162FA"/>
    <w:rsid w:val="00A20723"/>
    <w:rsid w:val="00A22ED2"/>
    <w:rsid w:val="00A231FF"/>
    <w:rsid w:val="00A24CBB"/>
    <w:rsid w:val="00A25115"/>
    <w:rsid w:val="00A2562E"/>
    <w:rsid w:val="00A27642"/>
    <w:rsid w:val="00A306CB"/>
    <w:rsid w:val="00A324F8"/>
    <w:rsid w:val="00A3330C"/>
    <w:rsid w:val="00A346E1"/>
    <w:rsid w:val="00A34BE0"/>
    <w:rsid w:val="00A36D3F"/>
    <w:rsid w:val="00A36DA2"/>
    <w:rsid w:val="00A43101"/>
    <w:rsid w:val="00A44298"/>
    <w:rsid w:val="00A518B4"/>
    <w:rsid w:val="00A51A4B"/>
    <w:rsid w:val="00A51B06"/>
    <w:rsid w:val="00A54A0C"/>
    <w:rsid w:val="00A63360"/>
    <w:rsid w:val="00A639C7"/>
    <w:rsid w:val="00A7500A"/>
    <w:rsid w:val="00A813F7"/>
    <w:rsid w:val="00A82434"/>
    <w:rsid w:val="00A82E59"/>
    <w:rsid w:val="00A9098D"/>
    <w:rsid w:val="00A93711"/>
    <w:rsid w:val="00A958AF"/>
    <w:rsid w:val="00AA0DFA"/>
    <w:rsid w:val="00AA651D"/>
    <w:rsid w:val="00AA799B"/>
    <w:rsid w:val="00AB2CFE"/>
    <w:rsid w:val="00AB3B4D"/>
    <w:rsid w:val="00AB3B9B"/>
    <w:rsid w:val="00AB55F7"/>
    <w:rsid w:val="00AB5E4D"/>
    <w:rsid w:val="00AC01F2"/>
    <w:rsid w:val="00AC05C6"/>
    <w:rsid w:val="00AC2A0F"/>
    <w:rsid w:val="00AC5808"/>
    <w:rsid w:val="00AD0A69"/>
    <w:rsid w:val="00AD5C20"/>
    <w:rsid w:val="00AD725C"/>
    <w:rsid w:val="00AD752F"/>
    <w:rsid w:val="00AE0774"/>
    <w:rsid w:val="00AE09F4"/>
    <w:rsid w:val="00AE28FF"/>
    <w:rsid w:val="00AF03BA"/>
    <w:rsid w:val="00AF2345"/>
    <w:rsid w:val="00AF23E9"/>
    <w:rsid w:val="00AF341F"/>
    <w:rsid w:val="00AF503F"/>
    <w:rsid w:val="00AF635E"/>
    <w:rsid w:val="00AF6B11"/>
    <w:rsid w:val="00B012D8"/>
    <w:rsid w:val="00B02427"/>
    <w:rsid w:val="00B0290C"/>
    <w:rsid w:val="00B03B52"/>
    <w:rsid w:val="00B06D99"/>
    <w:rsid w:val="00B11ED4"/>
    <w:rsid w:val="00B14782"/>
    <w:rsid w:val="00B14B81"/>
    <w:rsid w:val="00B158CC"/>
    <w:rsid w:val="00B177ED"/>
    <w:rsid w:val="00B17985"/>
    <w:rsid w:val="00B203B6"/>
    <w:rsid w:val="00B20BA1"/>
    <w:rsid w:val="00B242A5"/>
    <w:rsid w:val="00B24550"/>
    <w:rsid w:val="00B3089E"/>
    <w:rsid w:val="00B31315"/>
    <w:rsid w:val="00B33E13"/>
    <w:rsid w:val="00B34815"/>
    <w:rsid w:val="00B34892"/>
    <w:rsid w:val="00B35569"/>
    <w:rsid w:val="00B3575A"/>
    <w:rsid w:val="00B408FD"/>
    <w:rsid w:val="00B445B4"/>
    <w:rsid w:val="00B5068F"/>
    <w:rsid w:val="00B52F65"/>
    <w:rsid w:val="00B53B29"/>
    <w:rsid w:val="00B56536"/>
    <w:rsid w:val="00B56710"/>
    <w:rsid w:val="00B572A1"/>
    <w:rsid w:val="00B602F3"/>
    <w:rsid w:val="00B61418"/>
    <w:rsid w:val="00B61D2C"/>
    <w:rsid w:val="00B71059"/>
    <w:rsid w:val="00B71B1B"/>
    <w:rsid w:val="00B72438"/>
    <w:rsid w:val="00B7539D"/>
    <w:rsid w:val="00B80F03"/>
    <w:rsid w:val="00B83DB8"/>
    <w:rsid w:val="00B9276D"/>
    <w:rsid w:val="00B92C3C"/>
    <w:rsid w:val="00B93842"/>
    <w:rsid w:val="00B94334"/>
    <w:rsid w:val="00B948D2"/>
    <w:rsid w:val="00B961E5"/>
    <w:rsid w:val="00B9786F"/>
    <w:rsid w:val="00BA3392"/>
    <w:rsid w:val="00BA433D"/>
    <w:rsid w:val="00BA5341"/>
    <w:rsid w:val="00BA57D2"/>
    <w:rsid w:val="00BA66C4"/>
    <w:rsid w:val="00BB1A30"/>
    <w:rsid w:val="00BB3278"/>
    <w:rsid w:val="00BB4982"/>
    <w:rsid w:val="00BC2DDB"/>
    <w:rsid w:val="00BC3F8B"/>
    <w:rsid w:val="00BC6715"/>
    <w:rsid w:val="00BC67D6"/>
    <w:rsid w:val="00BC6F33"/>
    <w:rsid w:val="00BC736F"/>
    <w:rsid w:val="00BD0953"/>
    <w:rsid w:val="00BD11CD"/>
    <w:rsid w:val="00BD359A"/>
    <w:rsid w:val="00BD4214"/>
    <w:rsid w:val="00BD6051"/>
    <w:rsid w:val="00BE09C8"/>
    <w:rsid w:val="00BE3AAA"/>
    <w:rsid w:val="00BF3668"/>
    <w:rsid w:val="00BF7BF0"/>
    <w:rsid w:val="00BF7CB9"/>
    <w:rsid w:val="00C04830"/>
    <w:rsid w:val="00C07477"/>
    <w:rsid w:val="00C07948"/>
    <w:rsid w:val="00C140C0"/>
    <w:rsid w:val="00C147F1"/>
    <w:rsid w:val="00C155A1"/>
    <w:rsid w:val="00C16423"/>
    <w:rsid w:val="00C203A1"/>
    <w:rsid w:val="00C21FF3"/>
    <w:rsid w:val="00C229F7"/>
    <w:rsid w:val="00C24C96"/>
    <w:rsid w:val="00C27F52"/>
    <w:rsid w:val="00C32BA6"/>
    <w:rsid w:val="00C3376B"/>
    <w:rsid w:val="00C347D7"/>
    <w:rsid w:val="00C445F8"/>
    <w:rsid w:val="00C44A1C"/>
    <w:rsid w:val="00C45E14"/>
    <w:rsid w:val="00C47636"/>
    <w:rsid w:val="00C51606"/>
    <w:rsid w:val="00C52C94"/>
    <w:rsid w:val="00C57A86"/>
    <w:rsid w:val="00C61753"/>
    <w:rsid w:val="00C62860"/>
    <w:rsid w:val="00C704F2"/>
    <w:rsid w:val="00C80A9E"/>
    <w:rsid w:val="00C824A9"/>
    <w:rsid w:val="00C829D5"/>
    <w:rsid w:val="00C8657D"/>
    <w:rsid w:val="00C86E92"/>
    <w:rsid w:val="00C875B0"/>
    <w:rsid w:val="00C87E81"/>
    <w:rsid w:val="00C90A6B"/>
    <w:rsid w:val="00C91713"/>
    <w:rsid w:val="00C92D5D"/>
    <w:rsid w:val="00C952DB"/>
    <w:rsid w:val="00C97257"/>
    <w:rsid w:val="00C974B7"/>
    <w:rsid w:val="00CA1202"/>
    <w:rsid w:val="00CA4FE4"/>
    <w:rsid w:val="00CA780C"/>
    <w:rsid w:val="00CB060D"/>
    <w:rsid w:val="00CC70D1"/>
    <w:rsid w:val="00CD0346"/>
    <w:rsid w:val="00CD543E"/>
    <w:rsid w:val="00CD55E2"/>
    <w:rsid w:val="00CD78D1"/>
    <w:rsid w:val="00CE6C7C"/>
    <w:rsid w:val="00CE79E2"/>
    <w:rsid w:val="00CE7DF6"/>
    <w:rsid w:val="00CF0D85"/>
    <w:rsid w:val="00CF3477"/>
    <w:rsid w:val="00CF4109"/>
    <w:rsid w:val="00CF43E7"/>
    <w:rsid w:val="00CF4CA2"/>
    <w:rsid w:val="00CF5F21"/>
    <w:rsid w:val="00CF640C"/>
    <w:rsid w:val="00CF64A0"/>
    <w:rsid w:val="00D00629"/>
    <w:rsid w:val="00D012AA"/>
    <w:rsid w:val="00D01A24"/>
    <w:rsid w:val="00D03C8A"/>
    <w:rsid w:val="00D044EE"/>
    <w:rsid w:val="00D11EE5"/>
    <w:rsid w:val="00D17113"/>
    <w:rsid w:val="00D20D1E"/>
    <w:rsid w:val="00D22D92"/>
    <w:rsid w:val="00D24201"/>
    <w:rsid w:val="00D24343"/>
    <w:rsid w:val="00D2481C"/>
    <w:rsid w:val="00D2519D"/>
    <w:rsid w:val="00D2569A"/>
    <w:rsid w:val="00D2582C"/>
    <w:rsid w:val="00D25EBC"/>
    <w:rsid w:val="00D267A0"/>
    <w:rsid w:val="00D276E6"/>
    <w:rsid w:val="00D31DE1"/>
    <w:rsid w:val="00D40827"/>
    <w:rsid w:val="00D41373"/>
    <w:rsid w:val="00D42969"/>
    <w:rsid w:val="00D43756"/>
    <w:rsid w:val="00D43B7D"/>
    <w:rsid w:val="00D45683"/>
    <w:rsid w:val="00D459F6"/>
    <w:rsid w:val="00D50437"/>
    <w:rsid w:val="00D52A24"/>
    <w:rsid w:val="00D54420"/>
    <w:rsid w:val="00D56D88"/>
    <w:rsid w:val="00D57AD9"/>
    <w:rsid w:val="00D57E01"/>
    <w:rsid w:val="00D602F7"/>
    <w:rsid w:val="00D62750"/>
    <w:rsid w:val="00D636E4"/>
    <w:rsid w:val="00D63EAC"/>
    <w:rsid w:val="00D63F13"/>
    <w:rsid w:val="00D65476"/>
    <w:rsid w:val="00D658FF"/>
    <w:rsid w:val="00D705A7"/>
    <w:rsid w:val="00D71C9F"/>
    <w:rsid w:val="00D7318C"/>
    <w:rsid w:val="00D73818"/>
    <w:rsid w:val="00D760EA"/>
    <w:rsid w:val="00D77FD6"/>
    <w:rsid w:val="00D80220"/>
    <w:rsid w:val="00D816B2"/>
    <w:rsid w:val="00D81836"/>
    <w:rsid w:val="00D838FE"/>
    <w:rsid w:val="00D866CB"/>
    <w:rsid w:val="00D86D79"/>
    <w:rsid w:val="00D86E3D"/>
    <w:rsid w:val="00D873A8"/>
    <w:rsid w:val="00D87AC4"/>
    <w:rsid w:val="00D90CE1"/>
    <w:rsid w:val="00DA1A3A"/>
    <w:rsid w:val="00DA2244"/>
    <w:rsid w:val="00DA2925"/>
    <w:rsid w:val="00DA2A70"/>
    <w:rsid w:val="00DA3277"/>
    <w:rsid w:val="00DA4285"/>
    <w:rsid w:val="00DA47E8"/>
    <w:rsid w:val="00DA5EFD"/>
    <w:rsid w:val="00DA6F91"/>
    <w:rsid w:val="00DB0C6E"/>
    <w:rsid w:val="00DB27D2"/>
    <w:rsid w:val="00DB7643"/>
    <w:rsid w:val="00DB7D79"/>
    <w:rsid w:val="00DC3730"/>
    <w:rsid w:val="00DC624B"/>
    <w:rsid w:val="00DD007B"/>
    <w:rsid w:val="00DD3077"/>
    <w:rsid w:val="00DD46AE"/>
    <w:rsid w:val="00DD4A1C"/>
    <w:rsid w:val="00DE2AC7"/>
    <w:rsid w:val="00DE3A0E"/>
    <w:rsid w:val="00DF1443"/>
    <w:rsid w:val="00DF5E82"/>
    <w:rsid w:val="00DF6931"/>
    <w:rsid w:val="00E044C0"/>
    <w:rsid w:val="00E045D5"/>
    <w:rsid w:val="00E1064A"/>
    <w:rsid w:val="00E10FB7"/>
    <w:rsid w:val="00E11675"/>
    <w:rsid w:val="00E11ADE"/>
    <w:rsid w:val="00E1348D"/>
    <w:rsid w:val="00E17999"/>
    <w:rsid w:val="00E20C4D"/>
    <w:rsid w:val="00E21110"/>
    <w:rsid w:val="00E21F6B"/>
    <w:rsid w:val="00E24AB5"/>
    <w:rsid w:val="00E27628"/>
    <w:rsid w:val="00E31762"/>
    <w:rsid w:val="00E348E0"/>
    <w:rsid w:val="00E36243"/>
    <w:rsid w:val="00E36540"/>
    <w:rsid w:val="00E44207"/>
    <w:rsid w:val="00E44ED5"/>
    <w:rsid w:val="00E46FC9"/>
    <w:rsid w:val="00E52EA8"/>
    <w:rsid w:val="00E548CC"/>
    <w:rsid w:val="00E54CCA"/>
    <w:rsid w:val="00E57802"/>
    <w:rsid w:val="00E60896"/>
    <w:rsid w:val="00E63896"/>
    <w:rsid w:val="00E740CA"/>
    <w:rsid w:val="00E7597E"/>
    <w:rsid w:val="00E76CA6"/>
    <w:rsid w:val="00E77D04"/>
    <w:rsid w:val="00E91353"/>
    <w:rsid w:val="00E91731"/>
    <w:rsid w:val="00E91AFE"/>
    <w:rsid w:val="00E9472F"/>
    <w:rsid w:val="00E9492F"/>
    <w:rsid w:val="00E95C22"/>
    <w:rsid w:val="00E96CA5"/>
    <w:rsid w:val="00EA1C92"/>
    <w:rsid w:val="00EA38E1"/>
    <w:rsid w:val="00EA7109"/>
    <w:rsid w:val="00EA78D7"/>
    <w:rsid w:val="00EA7B94"/>
    <w:rsid w:val="00EB02A8"/>
    <w:rsid w:val="00EB4403"/>
    <w:rsid w:val="00EB4478"/>
    <w:rsid w:val="00EB60FE"/>
    <w:rsid w:val="00EC3676"/>
    <w:rsid w:val="00EC3740"/>
    <w:rsid w:val="00ED2810"/>
    <w:rsid w:val="00ED2AC9"/>
    <w:rsid w:val="00ED2B73"/>
    <w:rsid w:val="00ED3AB4"/>
    <w:rsid w:val="00ED576B"/>
    <w:rsid w:val="00ED58C5"/>
    <w:rsid w:val="00ED6D18"/>
    <w:rsid w:val="00ED76AB"/>
    <w:rsid w:val="00EE1AAC"/>
    <w:rsid w:val="00EE711B"/>
    <w:rsid w:val="00F05E3A"/>
    <w:rsid w:val="00F07AB1"/>
    <w:rsid w:val="00F11EEA"/>
    <w:rsid w:val="00F13931"/>
    <w:rsid w:val="00F1440A"/>
    <w:rsid w:val="00F14C40"/>
    <w:rsid w:val="00F25F00"/>
    <w:rsid w:val="00F31886"/>
    <w:rsid w:val="00F32425"/>
    <w:rsid w:val="00F32ECA"/>
    <w:rsid w:val="00F3452A"/>
    <w:rsid w:val="00F3458D"/>
    <w:rsid w:val="00F3547F"/>
    <w:rsid w:val="00F44949"/>
    <w:rsid w:val="00F451DE"/>
    <w:rsid w:val="00F4689C"/>
    <w:rsid w:val="00F55703"/>
    <w:rsid w:val="00F578E0"/>
    <w:rsid w:val="00F57D87"/>
    <w:rsid w:val="00F63964"/>
    <w:rsid w:val="00F6406C"/>
    <w:rsid w:val="00F66095"/>
    <w:rsid w:val="00F663A1"/>
    <w:rsid w:val="00F6646F"/>
    <w:rsid w:val="00F72C66"/>
    <w:rsid w:val="00F72D9F"/>
    <w:rsid w:val="00F76593"/>
    <w:rsid w:val="00F76F30"/>
    <w:rsid w:val="00F801C6"/>
    <w:rsid w:val="00F82125"/>
    <w:rsid w:val="00F82848"/>
    <w:rsid w:val="00F85731"/>
    <w:rsid w:val="00F877D5"/>
    <w:rsid w:val="00F87A7F"/>
    <w:rsid w:val="00F909CE"/>
    <w:rsid w:val="00F95C8D"/>
    <w:rsid w:val="00F961DD"/>
    <w:rsid w:val="00FA2579"/>
    <w:rsid w:val="00FA4E84"/>
    <w:rsid w:val="00FB4F45"/>
    <w:rsid w:val="00FB6497"/>
    <w:rsid w:val="00FB79E1"/>
    <w:rsid w:val="00FC11A7"/>
    <w:rsid w:val="00FC7D56"/>
    <w:rsid w:val="00FD4DA1"/>
    <w:rsid w:val="00FD703D"/>
    <w:rsid w:val="00FE2FCC"/>
    <w:rsid w:val="00FE342E"/>
    <w:rsid w:val="00FE3C2E"/>
    <w:rsid w:val="00FE66D1"/>
    <w:rsid w:val="00FE677E"/>
    <w:rsid w:val="00FE78DF"/>
    <w:rsid w:val="00FF2156"/>
    <w:rsid w:val="00FF3C30"/>
    <w:rsid w:val="00FF5F72"/>
    <w:rsid w:val="00FF6EDA"/>
    <w:rsid w:val="00FF7FA6"/>
    <w:rsid w:val="1F2560E5"/>
    <w:rsid w:val="26527D9A"/>
    <w:rsid w:val="31130FC4"/>
    <w:rsid w:val="66AA2FE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iPriority w:val="0"/>
    <w:pPr>
      <w:jc w:val="left"/>
    </w:pPr>
    <w:rPr>
      <w:rFonts w:ascii="Times New Roman" w:hAnsi="Times New Roman"/>
    </w:rPr>
  </w:style>
  <w:style w:type="paragraph" w:styleId="3">
    <w:name w:val="Salutation"/>
    <w:basedOn w:val="1"/>
    <w:next w:val="1"/>
    <w:uiPriority w:val="0"/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annotation reference"/>
    <w:uiPriority w:val="0"/>
    <w:rPr>
      <w:sz w:val="21"/>
      <w:szCs w:val="21"/>
    </w:rPr>
  </w:style>
  <w:style w:type="character" w:customStyle="1" w:styleId="10">
    <w:name w:val="批注文字 Char"/>
    <w:link w:val="2"/>
    <w:uiPriority w:val="0"/>
    <w:rPr>
      <w:rFonts w:eastAsia="仿宋_GB2312"/>
      <w:kern w:val="32"/>
      <w:sz w:val="32"/>
    </w:rPr>
  </w:style>
  <w:style w:type="character" w:customStyle="1" w:styleId="11">
    <w:name w:val="批注框文本 Char"/>
    <w:link w:val="4"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12">
    <w:name w:val="页脚 Char"/>
    <w:link w:val="5"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13">
    <w:name w:val="页眉 Char"/>
    <w:link w:val="6"/>
    <w:uiPriority w:val="0"/>
    <w:rPr>
      <w:rFonts w:ascii="Calibri" w:hAnsi="Calibri" w:eastAsia="仿宋_GB2312"/>
      <w:kern w:val="32"/>
      <w:sz w:val="18"/>
      <w:szCs w:val="18"/>
    </w:rPr>
  </w:style>
  <w:style w:type="paragraph" w:styleId="14">
    <w:name w:val="No Spacing"/>
    <w:qFormat/>
    <w:uiPriority w:val="1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customStyle="1" w:styleId="15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2</Pages>
  <Words>139</Words>
  <Characters>794</Characters>
  <Lines>6</Lines>
  <Paragraphs>1</Paragraphs>
  <TotalTime>2</TotalTime>
  <ScaleCrop>false</ScaleCrop>
  <LinksUpToDate>false</LinksUpToDate>
  <CharactersWithSpaces>932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2020-04-29T01:16:00Z</dcterms:created>
  <dc:creator>联想用户</dc:creator>
  <cp:lastModifiedBy>周文娟</cp:lastModifiedBy>
  <cp:lastPrinted>2024-12-25T08:13:08Z</cp:lastPrinted>
  <dcterms:modified xsi:type="dcterms:W3CDTF">2024-12-25T08:13:24Z</dcterms:modified>
  <dc:title>福建省厦门监狱</dc:title>
  <cp:revision>335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5F29D344F8AA410A916EDD446651CF66</vt:lpwstr>
  </property>
</Properties>
</file>