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40" w:lineRule="exact"/>
        <w:jc w:val="right"/>
        <w:rPr>
          <w:rFonts w:hint="eastAsia" w:ascii="楷体_GB2312" w:hAnsi="Times New Roman" w:eastAsia="楷体_GB2312" w:cs="楷体_GB2312"/>
          <w:szCs w:val="32"/>
        </w:rPr>
      </w:pPr>
      <w:r>
        <w:rPr>
          <w:rFonts w:hint="eastAsia" w:ascii="楷体_GB2312" w:hAnsi="Times New Roman" w:eastAsia="楷体_GB2312" w:cs="楷体_GB2312"/>
          <w:szCs w:val="32"/>
        </w:rPr>
        <w:t>〔202</w:t>
      </w:r>
      <w:r>
        <w:rPr>
          <w:rFonts w:ascii="楷体_GB2312" w:hAnsi="Times New Roman" w:eastAsia="楷体_GB2312" w:cs="楷体_GB2312"/>
          <w:szCs w:val="32"/>
        </w:rPr>
        <w:t>4</w:t>
      </w:r>
      <w:r>
        <w:rPr>
          <w:rFonts w:hint="eastAsia" w:ascii="楷体_GB2312" w:hAnsi="Times New Roman" w:eastAsia="楷体_GB2312" w:cs="楷体_GB2312"/>
          <w:szCs w:val="32"/>
        </w:rPr>
        <w:t>〕闽厦狱减字第</w:t>
      </w:r>
      <w:r>
        <w:rPr>
          <w:rFonts w:hint="eastAsia" w:ascii="楷体_GB2312" w:hAnsi="Times New Roman" w:eastAsia="楷体_GB2312" w:cs="楷体_GB2312"/>
          <w:szCs w:val="32"/>
          <w:lang w:val="en-US" w:eastAsia="zh-CN"/>
        </w:rPr>
        <w:t>528</w:t>
      </w:r>
      <w:r>
        <w:rPr>
          <w:rFonts w:hint="eastAsia" w:ascii="楷体_GB2312" w:hAnsi="Times New Roman" w:eastAsia="楷体_GB2312" w:cs="楷体_GB2312"/>
          <w:szCs w:val="32"/>
        </w:rPr>
        <w:t xml:space="preserve"> 号</w:t>
      </w:r>
    </w:p>
    <w:p>
      <w:pPr>
        <w:spacing w:line="540" w:lineRule="exact"/>
        <w:jc w:val="right"/>
        <w:rPr>
          <w:rFonts w:hint="eastAsia" w:ascii="楷体_GB2312" w:hAnsi="Times New Roman" w:eastAsia="楷体_GB2312" w:cs="楷体_GB2312"/>
          <w:szCs w:val="32"/>
        </w:rPr>
      </w:pP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罪犯蓝朝能</w:t>
      </w:r>
      <w:r>
        <w:rPr>
          <w:rFonts w:hint="eastAsia" w:ascii="仿宋_GB2312" w:hAnsi="Times New Roman"/>
          <w:szCs w:val="32"/>
        </w:rPr>
        <w:fldChar w:fldCharType="begin"/>
      </w:r>
      <w:r>
        <w:rPr>
          <w:rFonts w:hint="eastAsia" w:ascii="仿宋_GB2312" w:hAnsi="Times New Roman"/>
          <w:szCs w:val="32"/>
        </w:rPr>
        <w:instrText xml:space="preserve"> AUTOTEXTLIST  \* MERGEFORMAT </w:instrText>
      </w:r>
      <w:r>
        <w:rPr>
          <w:rFonts w:hint="eastAsia" w:ascii="仿宋_GB2312" w:hAnsi="Times New Roman"/>
          <w:szCs w:val="32"/>
        </w:rPr>
        <w:fldChar w:fldCharType="end"/>
      </w:r>
      <w:r>
        <w:rPr>
          <w:rFonts w:hint="eastAsia" w:ascii="仿宋_GB2312" w:hAnsi="Times New Roman"/>
          <w:szCs w:val="32"/>
        </w:rPr>
        <w:t>，男，畲族，初中文化，1</w:t>
      </w:r>
      <w:r>
        <w:rPr>
          <w:rFonts w:ascii="仿宋_GB2312" w:hAnsi="Times New Roman"/>
          <w:szCs w:val="32"/>
        </w:rPr>
        <w:t>982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10</w:t>
      </w:r>
      <w:r>
        <w:rPr>
          <w:rFonts w:hint="eastAsia" w:ascii="仿宋_GB2312" w:hAnsi="Times New Roman"/>
          <w:szCs w:val="32"/>
        </w:rPr>
        <w:t>月2日出生，户籍所在地福建省上杭县</w:t>
      </w:r>
      <w:bookmarkStart w:id="0" w:name="_GoBack"/>
      <w:bookmarkEnd w:id="0"/>
      <w:r>
        <w:rPr>
          <w:rFonts w:hint="eastAsia" w:ascii="仿宋_GB2312" w:hAnsi="Times New Roman"/>
          <w:szCs w:val="32"/>
        </w:rPr>
        <w:t>。</w:t>
      </w: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福建省上杭县人民法院于</w:t>
      </w:r>
      <w:r>
        <w:rPr>
          <w:rFonts w:ascii="仿宋_GB2312" w:hAnsi="Times New Roman"/>
          <w:szCs w:val="32"/>
        </w:rPr>
        <w:t>2019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12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2</w:t>
      </w:r>
      <w:r>
        <w:rPr>
          <w:rFonts w:hint="eastAsia" w:ascii="仿宋_GB2312" w:hAnsi="Times New Roman"/>
          <w:szCs w:val="32"/>
        </w:rPr>
        <w:t>日作出（20</w:t>
      </w:r>
      <w:r>
        <w:rPr>
          <w:rFonts w:ascii="仿宋_GB2312" w:hAnsi="Times New Roman"/>
          <w:szCs w:val="32"/>
        </w:rPr>
        <w:t>19</w:t>
      </w:r>
      <w:r>
        <w:rPr>
          <w:rFonts w:hint="eastAsia" w:ascii="仿宋_GB2312" w:hAnsi="Times New Roman"/>
          <w:szCs w:val="32"/>
        </w:rPr>
        <w:t>）闽0</w:t>
      </w:r>
      <w:r>
        <w:rPr>
          <w:rFonts w:ascii="仿宋_GB2312" w:hAnsi="Times New Roman"/>
          <w:szCs w:val="32"/>
        </w:rPr>
        <w:t>823刑初441</w:t>
      </w:r>
      <w:r>
        <w:rPr>
          <w:rFonts w:hint="eastAsia" w:ascii="仿宋_GB2312" w:hAnsi="Times New Roman"/>
          <w:szCs w:val="32"/>
        </w:rPr>
        <w:t>号刑事判决，以被告人蓝朝能犯抢劫罪</w:t>
      </w:r>
      <w:r>
        <w:rPr>
          <w:rFonts w:ascii="仿宋_GB2312" w:hAnsi="Times New Roman"/>
          <w:szCs w:val="32"/>
        </w:rPr>
        <w:t>判处有期徒刑</w:t>
      </w:r>
      <w:r>
        <w:rPr>
          <w:rFonts w:hint="eastAsia" w:ascii="仿宋_GB2312" w:hAnsi="Times New Roman"/>
          <w:szCs w:val="32"/>
        </w:rPr>
        <w:t>六年八个月，并处罚金人民币</w:t>
      </w:r>
      <w:r>
        <w:rPr>
          <w:rFonts w:ascii="仿宋_GB2312" w:hAnsi="Times New Roman"/>
          <w:szCs w:val="32"/>
        </w:rPr>
        <w:t>八千元</w:t>
      </w:r>
      <w:r>
        <w:rPr>
          <w:rFonts w:hint="eastAsia" w:ascii="仿宋_GB2312" w:hAnsi="Times New Roman"/>
          <w:szCs w:val="32"/>
        </w:rPr>
        <w:t>。该犯不服，提出上诉。福建省龙岩市中级人民法院于20</w:t>
      </w:r>
      <w:r>
        <w:rPr>
          <w:rFonts w:ascii="仿宋_GB2312" w:hAnsi="Times New Roman"/>
          <w:szCs w:val="32"/>
        </w:rPr>
        <w:t>20</w:t>
      </w:r>
      <w:r>
        <w:rPr>
          <w:rFonts w:hint="eastAsia" w:ascii="仿宋_GB2312" w:hAnsi="Times New Roman"/>
          <w:szCs w:val="32"/>
        </w:rPr>
        <w:t>年2月2</w:t>
      </w:r>
      <w:r>
        <w:rPr>
          <w:rFonts w:ascii="仿宋_GB2312" w:hAnsi="Times New Roman"/>
          <w:szCs w:val="32"/>
        </w:rPr>
        <w:t>1</w:t>
      </w:r>
      <w:r>
        <w:rPr>
          <w:rFonts w:hint="eastAsia" w:ascii="仿宋_GB2312" w:hAnsi="Times New Roman"/>
          <w:szCs w:val="32"/>
        </w:rPr>
        <w:t>日作出（20</w:t>
      </w:r>
      <w:r>
        <w:rPr>
          <w:rFonts w:ascii="仿宋_GB2312" w:hAnsi="Times New Roman"/>
          <w:szCs w:val="32"/>
        </w:rPr>
        <w:t>20</w:t>
      </w:r>
      <w:r>
        <w:rPr>
          <w:rFonts w:hint="eastAsia" w:ascii="仿宋_GB2312" w:hAnsi="Times New Roman"/>
          <w:szCs w:val="32"/>
        </w:rPr>
        <w:t>）闽0</w:t>
      </w:r>
      <w:r>
        <w:rPr>
          <w:rFonts w:ascii="仿宋_GB2312" w:hAnsi="Times New Roman"/>
          <w:szCs w:val="32"/>
        </w:rPr>
        <w:t>8刑终</w:t>
      </w:r>
      <w:r>
        <w:rPr>
          <w:rFonts w:hint="eastAsia" w:ascii="仿宋_GB2312" w:hAnsi="Times New Roman"/>
          <w:szCs w:val="32"/>
        </w:rPr>
        <w:t>7</w:t>
      </w:r>
      <w:r>
        <w:rPr>
          <w:rFonts w:ascii="仿宋_GB2312" w:hAnsi="Times New Roman"/>
          <w:szCs w:val="32"/>
        </w:rPr>
        <w:t>6</w:t>
      </w:r>
      <w:r>
        <w:rPr>
          <w:rFonts w:hint="eastAsia" w:ascii="仿宋_GB2312" w:hAnsi="Times New Roman"/>
          <w:szCs w:val="32"/>
        </w:rPr>
        <w:t>号刑事裁定书判决：准许上诉人蓝朝能撤回上诉。</w:t>
      </w:r>
      <w:r>
        <w:rPr>
          <w:rFonts w:ascii="仿宋_GB2312" w:hAnsi="Times New Roman"/>
          <w:szCs w:val="32"/>
        </w:rPr>
        <w:t>刑期自</w:t>
      </w:r>
      <w:r>
        <w:rPr>
          <w:rFonts w:hint="eastAsia" w:ascii="仿宋_GB2312" w:hAnsi="Times New Roman"/>
          <w:szCs w:val="32"/>
        </w:rPr>
        <w:t>2</w:t>
      </w:r>
      <w:r>
        <w:rPr>
          <w:rFonts w:ascii="仿宋_GB2312" w:hAnsi="Times New Roman"/>
          <w:szCs w:val="32"/>
        </w:rPr>
        <w:t>019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8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10</w:t>
      </w:r>
      <w:r>
        <w:rPr>
          <w:rFonts w:hint="eastAsia" w:ascii="仿宋_GB2312" w:hAnsi="Times New Roman"/>
          <w:szCs w:val="32"/>
        </w:rPr>
        <w:t>日起至</w:t>
      </w:r>
      <w:r>
        <w:rPr>
          <w:rFonts w:ascii="仿宋_GB2312" w:hAnsi="Times New Roman"/>
          <w:szCs w:val="32"/>
        </w:rPr>
        <w:t>2026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4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9</w:t>
      </w:r>
      <w:r>
        <w:rPr>
          <w:rFonts w:hint="eastAsia" w:ascii="仿宋_GB2312" w:hAnsi="Times New Roman"/>
          <w:szCs w:val="32"/>
        </w:rPr>
        <w:t>日止。于20</w:t>
      </w:r>
      <w:r>
        <w:rPr>
          <w:rFonts w:ascii="仿宋_GB2312" w:hAnsi="Times New Roman"/>
          <w:szCs w:val="32"/>
        </w:rPr>
        <w:t>20年</w:t>
      </w:r>
      <w:r>
        <w:rPr>
          <w:rFonts w:hint="eastAsia" w:ascii="仿宋_GB2312" w:hAnsi="Times New Roman"/>
          <w:szCs w:val="32"/>
        </w:rPr>
        <w:t>6月</w:t>
      </w:r>
      <w:r>
        <w:rPr>
          <w:rFonts w:ascii="仿宋_GB2312" w:hAnsi="Times New Roman"/>
          <w:szCs w:val="32"/>
        </w:rPr>
        <w:t>18</w:t>
      </w:r>
      <w:r>
        <w:rPr>
          <w:rFonts w:hint="eastAsia" w:ascii="仿宋_GB2312" w:hAnsi="Times New Roman"/>
          <w:szCs w:val="32"/>
        </w:rPr>
        <w:t>日交付福建省厦门监狱执行刑罚。</w:t>
      </w:r>
      <w:r>
        <w:rPr>
          <w:rFonts w:ascii="仿宋_GB2312" w:hAnsi="Times New Roman"/>
          <w:szCs w:val="32"/>
        </w:rPr>
        <w:t>2022</w:t>
      </w:r>
      <w:r>
        <w:rPr>
          <w:rFonts w:hint="eastAsia" w:ascii="仿宋_GB2312" w:hAnsi="Times New Roman"/>
          <w:szCs w:val="32"/>
        </w:rPr>
        <w:t>年9月</w:t>
      </w:r>
      <w:r>
        <w:rPr>
          <w:rFonts w:ascii="仿宋_GB2312" w:hAnsi="Times New Roman"/>
          <w:szCs w:val="32"/>
        </w:rPr>
        <w:t>29</w:t>
      </w:r>
      <w:r>
        <w:rPr>
          <w:rFonts w:hint="eastAsia" w:ascii="仿宋_GB2312" w:hAnsi="Times New Roman"/>
          <w:szCs w:val="32"/>
        </w:rPr>
        <w:t>日，福建省厦门市中级人民法院以（2</w:t>
      </w:r>
      <w:r>
        <w:rPr>
          <w:rFonts w:ascii="仿宋_GB2312" w:hAnsi="Times New Roman"/>
          <w:szCs w:val="32"/>
        </w:rPr>
        <w:t>022</w:t>
      </w:r>
      <w:r>
        <w:rPr>
          <w:rFonts w:hint="eastAsia" w:ascii="仿宋_GB2312" w:hAnsi="Times New Roman"/>
          <w:szCs w:val="32"/>
        </w:rPr>
        <w:t>）闽0</w:t>
      </w:r>
      <w:r>
        <w:rPr>
          <w:rFonts w:ascii="仿宋_GB2312" w:hAnsi="Times New Roman"/>
          <w:szCs w:val="32"/>
        </w:rPr>
        <w:t>2刑更606号</w:t>
      </w:r>
      <w:r>
        <w:rPr>
          <w:rFonts w:hint="eastAsia" w:ascii="仿宋_GB2312" w:hAnsi="Times New Roman"/>
          <w:szCs w:val="32"/>
        </w:rPr>
        <w:t>刑事裁定书，对其减刑七个月，</w:t>
      </w:r>
      <w:r>
        <w:rPr>
          <w:rFonts w:ascii="仿宋_GB2312" w:hAnsi="Times New Roman"/>
          <w:szCs w:val="32"/>
        </w:rPr>
        <w:t>2022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9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29</w:t>
      </w:r>
      <w:r>
        <w:rPr>
          <w:rFonts w:hint="eastAsia" w:ascii="仿宋_GB2312" w:hAnsi="Times New Roman"/>
          <w:szCs w:val="32"/>
        </w:rPr>
        <w:t>日送达。现刑期至</w:t>
      </w:r>
      <w:r>
        <w:rPr>
          <w:rFonts w:ascii="仿宋_GB2312" w:hAnsi="Times New Roman"/>
          <w:szCs w:val="32"/>
        </w:rPr>
        <w:t>2025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9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9</w:t>
      </w:r>
      <w:r>
        <w:rPr>
          <w:rFonts w:hint="eastAsia" w:ascii="仿宋_GB2312" w:hAnsi="Times New Roman"/>
          <w:szCs w:val="32"/>
        </w:rPr>
        <w:t>日止。属普管级罪犯。</w:t>
      </w: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该犯自上次减刑以来确有悔改表现，具体事实如下：</w:t>
      </w: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ascii="仿宋_GB2312" w:hAnsi="Times New Roman"/>
          <w:szCs w:val="32"/>
        </w:rPr>
        <w:t>认罪悔罪：</w:t>
      </w:r>
      <w:r>
        <w:rPr>
          <w:rFonts w:hint="eastAsia" w:ascii="仿宋_GB2312" w:hAnsi="Times New Roman"/>
          <w:szCs w:val="32"/>
        </w:rPr>
        <w:t>能服从法院判决，自书认罪悔罪书。</w:t>
      </w: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遵守监规：基本能遵守法律法规及监规纪律，接受教育改造。在违规被扣分处理后能接受批评教育，端正态度。</w:t>
      </w: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学习情况：能参加思想、文化、职业技术教育。</w:t>
      </w: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劳动改造：能参加劳动，努力完成劳动任务。</w:t>
      </w:r>
    </w:p>
    <w:p>
      <w:pPr>
        <w:spacing w:line="54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奖惩情况：该犯上次评定表扬剩余考核分</w:t>
      </w:r>
      <w:r>
        <w:rPr>
          <w:rFonts w:ascii="仿宋_GB2312" w:hAnsi="Times New Roman"/>
          <w:szCs w:val="32"/>
        </w:rPr>
        <w:t>54.1</w:t>
      </w:r>
      <w:r>
        <w:rPr>
          <w:rFonts w:hint="eastAsia" w:ascii="仿宋_GB2312" w:hAnsi="Times New Roman"/>
          <w:szCs w:val="32"/>
        </w:rPr>
        <w:t>分，本轮考核期202</w:t>
      </w:r>
      <w:r>
        <w:rPr>
          <w:rFonts w:ascii="仿宋_GB2312" w:hAnsi="Times New Roman"/>
          <w:szCs w:val="32"/>
        </w:rPr>
        <w:t>2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6</w:t>
      </w:r>
      <w:r>
        <w:rPr>
          <w:rFonts w:hint="eastAsia" w:ascii="仿宋_GB2312" w:hAnsi="Times New Roman"/>
          <w:szCs w:val="32"/>
        </w:rPr>
        <w:t>月至2024年</w:t>
      </w:r>
      <w:r>
        <w:rPr>
          <w:rFonts w:ascii="仿宋_GB2312" w:hAnsi="Times New Roman"/>
          <w:szCs w:val="32"/>
        </w:rPr>
        <w:t>9</w:t>
      </w:r>
      <w:r>
        <w:rPr>
          <w:rFonts w:hint="eastAsia" w:ascii="仿宋_GB2312" w:hAnsi="Times New Roman"/>
          <w:szCs w:val="32"/>
        </w:rPr>
        <w:t>月，累计获考核分</w:t>
      </w:r>
      <w:r>
        <w:rPr>
          <w:rFonts w:ascii="仿宋_GB2312" w:hAnsi="Times New Roman"/>
          <w:szCs w:val="32"/>
        </w:rPr>
        <w:t>3211.4</w:t>
      </w:r>
      <w:r>
        <w:rPr>
          <w:rFonts w:hint="eastAsia" w:ascii="仿宋_GB2312" w:hAnsi="Times New Roman"/>
          <w:szCs w:val="32"/>
        </w:rPr>
        <w:t>分，合计获得考核分</w:t>
      </w:r>
      <w:r>
        <w:rPr>
          <w:rFonts w:ascii="仿宋_GB2312" w:hAnsi="Times New Roman"/>
          <w:szCs w:val="32"/>
        </w:rPr>
        <w:t>3265.5</w:t>
      </w:r>
      <w:r>
        <w:rPr>
          <w:rFonts w:hint="eastAsia" w:ascii="仿宋_GB2312" w:hAnsi="Times New Roman"/>
          <w:szCs w:val="32"/>
        </w:rPr>
        <w:t>分，表扬</w:t>
      </w:r>
      <w:r>
        <w:rPr>
          <w:rFonts w:ascii="仿宋_GB2312" w:hAnsi="Times New Roman"/>
          <w:szCs w:val="32"/>
        </w:rPr>
        <w:t>4</w:t>
      </w:r>
      <w:r>
        <w:rPr>
          <w:rFonts w:hint="eastAsia" w:ascii="仿宋_GB2312" w:hAnsi="Times New Roman"/>
          <w:szCs w:val="32"/>
        </w:rPr>
        <w:t>次，物质奖励</w:t>
      </w:r>
      <w:r>
        <w:rPr>
          <w:rFonts w:ascii="仿宋_GB2312" w:hAnsi="Times New Roman"/>
          <w:szCs w:val="32"/>
        </w:rPr>
        <w:t>1</w:t>
      </w:r>
      <w:r>
        <w:rPr>
          <w:rFonts w:hint="eastAsia" w:ascii="仿宋_GB2312" w:hAnsi="Times New Roman"/>
          <w:szCs w:val="32"/>
        </w:rPr>
        <w:t>次；间隔期</w:t>
      </w:r>
      <w:r>
        <w:rPr>
          <w:rFonts w:ascii="仿宋_GB2312" w:hAnsi="Times New Roman"/>
          <w:szCs w:val="32"/>
        </w:rPr>
        <w:t>2022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9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29</w:t>
      </w:r>
      <w:r>
        <w:rPr>
          <w:rFonts w:hint="eastAsia" w:ascii="仿宋_GB2312" w:hAnsi="Times New Roman"/>
          <w:szCs w:val="32"/>
        </w:rPr>
        <w:t>日至</w:t>
      </w:r>
      <w:r>
        <w:rPr>
          <w:rFonts w:ascii="仿宋_GB2312" w:hAnsi="Times New Roman"/>
          <w:szCs w:val="32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9</w:t>
      </w:r>
      <w:r>
        <w:rPr>
          <w:rFonts w:hint="eastAsia" w:ascii="仿宋_GB2312" w:hAnsi="Times New Roman"/>
          <w:szCs w:val="32"/>
        </w:rPr>
        <w:t>月，获考核分</w:t>
      </w:r>
      <w:r>
        <w:rPr>
          <w:rFonts w:ascii="仿宋_GB2312" w:hAnsi="Times New Roman"/>
          <w:szCs w:val="32"/>
        </w:rPr>
        <w:t>2704</w:t>
      </w:r>
      <w:r>
        <w:rPr>
          <w:rFonts w:hint="eastAsia" w:ascii="仿宋_GB2312" w:hAnsi="Times New Roman"/>
          <w:szCs w:val="32"/>
        </w:rPr>
        <w:t>分。考核期内</w:t>
      </w:r>
      <w:r>
        <w:rPr>
          <w:rFonts w:hint="eastAsia" w:ascii="仿宋_GB2312" w:hAnsi="仿宋_GB2312" w:cs="仿宋_GB2312"/>
          <w:bCs/>
          <w:szCs w:val="32"/>
        </w:rPr>
        <w:t>违规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次，累计扣核分</w:t>
      </w:r>
      <w:r>
        <w:rPr>
          <w:rFonts w:ascii="仿宋_GB2312" w:hAnsi="仿宋_GB2312" w:cs="仿宋_GB2312"/>
          <w:bCs/>
          <w:szCs w:val="32"/>
        </w:rPr>
        <w:t>3</w:t>
      </w:r>
      <w:r>
        <w:rPr>
          <w:rFonts w:hint="eastAsia" w:ascii="仿宋_GB2312" w:hAnsi="仿宋_GB2312" w:cs="仿宋_GB2312"/>
          <w:bCs/>
          <w:szCs w:val="32"/>
        </w:rPr>
        <w:t>分，</w:t>
      </w:r>
      <w:r>
        <w:rPr>
          <w:rFonts w:hint="eastAsia" w:ascii="仿宋_GB2312" w:hAnsi="仿宋_GB2312" w:cs="仿宋_GB2312"/>
          <w:bCs/>
          <w:szCs w:val="32"/>
          <w:lang w:eastAsia="zh-CN"/>
        </w:rPr>
        <w:t>无</w:t>
      </w:r>
      <w:r>
        <w:rPr>
          <w:rFonts w:hint="eastAsia" w:ascii="仿宋_GB2312" w:hAnsi="仿宋_GB2312" w:cs="仿宋_GB2312"/>
          <w:bCs/>
          <w:szCs w:val="32"/>
        </w:rPr>
        <w:t>重大违规。</w:t>
      </w:r>
    </w:p>
    <w:p>
      <w:pPr>
        <w:spacing w:line="43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/>
          <w:szCs w:val="32"/>
        </w:rPr>
        <w:t>该犯原判财产性判项</w:t>
      </w:r>
      <w:r>
        <w:rPr>
          <w:rFonts w:hint="eastAsia" w:ascii="仿宋_GB2312" w:hAnsi="Times New Roman"/>
          <w:szCs w:val="32"/>
        </w:rPr>
        <w:t>罚金人民币</w:t>
      </w:r>
      <w:r>
        <w:rPr>
          <w:rFonts w:ascii="仿宋_GB2312" w:hAnsi="Times New Roman"/>
          <w:szCs w:val="32"/>
        </w:rPr>
        <w:t>八千元已履行完毕</w:t>
      </w:r>
      <w:r>
        <w:rPr>
          <w:rFonts w:hint="eastAsia" w:ascii="仿宋_GB2312"/>
          <w:szCs w:val="32"/>
        </w:rPr>
        <w:t>。</w:t>
      </w:r>
    </w:p>
    <w:p>
      <w:pPr>
        <w:spacing w:line="42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年 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 </w:t>
      </w:r>
      <w:r>
        <w:rPr>
          <w:rFonts w:hint="eastAsia" w:ascii="仿宋_GB2312" w:hAnsi="仿宋_GB2312" w:cs="仿宋_GB2312"/>
          <w:szCs w:val="32"/>
          <w:lang w:val="en-US" w:eastAsia="zh-CN"/>
        </w:rPr>
        <w:t>17</w:t>
      </w:r>
      <w:r>
        <w:rPr>
          <w:rFonts w:hint="eastAsia" w:ascii="仿宋_GB2312" w:hAnsi="仿宋_GB2312" w:cs="仿宋_GB2312"/>
          <w:szCs w:val="32"/>
        </w:rPr>
        <w:t xml:space="preserve"> 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 年 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</w:t>
      </w:r>
      <w:r>
        <w:rPr>
          <w:rFonts w:hint="eastAsia" w:ascii="仿宋_GB2312" w:hAnsi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szCs w:val="32"/>
        </w:rPr>
        <w:t xml:space="preserve">  日在狱内公示未收到不同意见。</w:t>
      </w:r>
    </w:p>
    <w:p>
      <w:pPr>
        <w:spacing w:line="54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因此，依照《中华人民共和国刑法》第七十八条、第七十九条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</w:rPr>
        <w:t>《中华人民共和国刑事诉讼</w:t>
      </w:r>
      <w:r>
        <w:rPr>
          <w:rFonts w:hint="eastAsia" w:ascii="仿宋_GB2312" w:hAnsi="仿宋_GB2312" w:cs="仿宋_GB2312"/>
          <w:szCs w:val="32"/>
        </w:rPr>
        <w:t>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</w:t>
      </w:r>
      <w:r>
        <w:rPr>
          <w:rFonts w:hint="eastAsia" w:ascii="仿宋_GB2312" w:hAnsi="Times New Roman"/>
          <w:szCs w:val="32"/>
        </w:rPr>
        <w:t>，建议对罪犯蓝朝能予以减刑七个月，特提请你院审理裁定。</w:t>
      </w:r>
    </w:p>
    <w:p>
      <w:pPr>
        <w:pStyle w:val="3"/>
        <w:spacing w:line="540" w:lineRule="exact"/>
        <w:ind w:right="-48" w:rightChars="-15" w:firstLine="614" w:firstLineChars="192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40" w:lineRule="exact"/>
        <w:ind w:right="-48" w:rightChars="-15"/>
        <w:rPr>
          <w:rFonts w:hint="eastAsia" w:ascii="仿宋_GB2312" w:hAnsi="Times New Roman"/>
          <w:szCs w:val="32"/>
        </w:rPr>
      </w:pPr>
      <w:r>
        <w:rPr>
          <w:rFonts w:hint="eastAsia" w:ascii="仿宋_GB2312"/>
          <w:szCs w:val="32"/>
        </w:rPr>
        <w:t>福建省</w:t>
      </w:r>
      <w:r>
        <w:rPr>
          <w:rFonts w:hint="eastAsia" w:ascii="仿宋_GB2312" w:hAnsi="Times New Roman"/>
          <w:szCs w:val="32"/>
        </w:rPr>
        <w:t>厦门市中级人民法院</w:t>
      </w:r>
    </w:p>
    <w:p>
      <w:pPr>
        <w:spacing w:line="540" w:lineRule="exact"/>
        <w:ind w:firstLine="640" w:firstLineChars="2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附件：⒈罪犯蓝朝能卷宗</w:t>
      </w:r>
      <w:r>
        <w:rPr>
          <w:rFonts w:ascii="仿宋_GB2312" w:hAnsi="Times New Roman" w:cs="仿宋_GB2312"/>
          <w:szCs w:val="32"/>
        </w:rPr>
        <w:t>3</w:t>
      </w:r>
      <w:r>
        <w:rPr>
          <w:rFonts w:hint="eastAsia" w:ascii="仿宋_GB2312" w:hAnsi="Times New Roman" w:cs="仿宋_GB2312"/>
          <w:szCs w:val="32"/>
        </w:rPr>
        <w:t>册</w:t>
      </w:r>
    </w:p>
    <w:p>
      <w:pPr>
        <w:spacing w:line="540" w:lineRule="exact"/>
        <w:ind w:firstLine="1600" w:firstLineChars="5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spacing w:line="540" w:lineRule="exact"/>
        <w:ind w:right="-48" w:rightChars="-15"/>
        <w:rPr>
          <w:rFonts w:hint="eastAsia" w:ascii="仿宋_GB2312" w:hAnsi="Times New Roman"/>
          <w:szCs w:val="32"/>
        </w:rPr>
      </w:pPr>
    </w:p>
    <w:p>
      <w:pPr>
        <w:spacing w:line="540" w:lineRule="exact"/>
        <w:ind w:right="1213" w:rightChars="379" w:firstLine="614" w:firstLineChars="192"/>
        <w:jc w:val="center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 xml:space="preserve">                          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 xml:space="preserve">  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福建省厦门监狱</w:t>
      </w:r>
    </w:p>
    <w:p>
      <w:pPr>
        <w:spacing w:line="540" w:lineRule="exact"/>
        <w:ind w:right="1011" w:rightChars="316"/>
        <w:jc w:val="right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hint="eastAsia" w:ascii="仿宋_GB2312" w:hAnsi="Times New Roman"/>
          <w:szCs w:val="32"/>
        </w:rPr>
        <w:t xml:space="preserve"> 月 </w:t>
      </w:r>
      <w:r>
        <w:rPr>
          <w:rFonts w:hint="eastAsia" w:ascii="仿宋_GB2312" w:hAnsi="Times New Roman"/>
          <w:szCs w:val="32"/>
          <w:lang w:val="en-US" w:eastAsia="zh-CN"/>
        </w:rPr>
        <w:t>26</w:t>
      </w:r>
      <w:r>
        <w:rPr>
          <w:rFonts w:hint="eastAsia" w:ascii="仿宋_GB2312" w:hAnsi="Times New Roman"/>
          <w:szCs w:val="32"/>
        </w:rPr>
        <w:t xml:space="preserve"> 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2D4"/>
    <w:rsid w:val="0000043A"/>
    <w:rsid w:val="000010F5"/>
    <w:rsid w:val="000011FE"/>
    <w:rsid w:val="000022D4"/>
    <w:rsid w:val="00002646"/>
    <w:rsid w:val="00004A52"/>
    <w:rsid w:val="00011233"/>
    <w:rsid w:val="00012DAA"/>
    <w:rsid w:val="0001314D"/>
    <w:rsid w:val="000131D2"/>
    <w:rsid w:val="00013BD9"/>
    <w:rsid w:val="000153CD"/>
    <w:rsid w:val="000155D6"/>
    <w:rsid w:val="00015884"/>
    <w:rsid w:val="00016D52"/>
    <w:rsid w:val="00023AAC"/>
    <w:rsid w:val="00024D6C"/>
    <w:rsid w:val="00026416"/>
    <w:rsid w:val="000313B1"/>
    <w:rsid w:val="00031CCE"/>
    <w:rsid w:val="00045168"/>
    <w:rsid w:val="0004687C"/>
    <w:rsid w:val="00050A24"/>
    <w:rsid w:val="00051F91"/>
    <w:rsid w:val="0005547D"/>
    <w:rsid w:val="0005697D"/>
    <w:rsid w:val="00060FDE"/>
    <w:rsid w:val="000678D5"/>
    <w:rsid w:val="0007137D"/>
    <w:rsid w:val="00073611"/>
    <w:rsid w:val="0007505F"/>
    <w:rsid w:val="0007722E"/>
    <w:rsid w:val="00077CE5"/>
    <w:rsid w:val="00082E13"/>
    <w:rsid w:val="000847C3"/>
    <w:rsid w:val="00085F81"/>
    <w:rsid w:val="00087B8C"/>
    <w:rsid w:val="00090ABC"/>
    <w:rsid w:val="00090E6B"/>
    <w:rsid w:val="00092DE5"/>
    <w:rsid w:val="00093BEE"/>
    <w:rsid w:val="00095258"/>
    <w:rsid w:val="0009545C"/>
    <w:rsid w:val="000965A3"/>
    <w:rsid w:val="00097E26"/>
    <w:rsid w:val="000A1A97"/>
    <w:rsid w:val="000A3B35"/>
    <w:rsid w:val="000A5763"/>
    <w:rsid w:val="000A6938"/>
    <w:rsid w:val="000A74F0"/>
    <w:rsid w:val="000B07C7"/>
    <w:rsid w:val="000B12F4"/>
    <w:rsid w:val="000B1622"/>
    <w:rsid w:val="000B3379"/>
    <w:rsid w:val="000B3EEE"/>
    <w:rsid w:val="000B468D"/>
    <w:rsid w:val="000B53C8"/>
    <w:rsid w:val="000B5DE3"/>
    <w:rsid w:val="000B6B4A"/>
    <w:rsid w:val="000B70CC"/>
    <w:rsid w:val="000B79D8"/>
    <w:rsid w:val="000C174D"/>
    <w:rsid w:val="000C7D25"/>
    <w:rsid w:val="000D035A"/>
    <w:rsid w:val="000D0B21"/>
    <w:rsid w:val="000D1CF1"/>
    <w:rsid w:val="000D1EDA"/>
    <w:rsid w:val="000D2524"/>
    <w:rsid w:val="000D2BFF"/>
    <w:rsid w:val="000D3EC3"/>
    <w:rsid w:val="000D47E6"/>
    <w:rsid w:val="000D4B40"/>
    <w:rsid w:val="000D56BA"/>
    <w:rsid w:val="000D5E09"/>
    <w:rsid w:val="000E6853"/>
    <w:rsid w:val="000F1008"/>
    <w:rsid w:val="000F368C"/>
    <w:rsid w:val="000F397B"/>
    <w:rsid w:val="000F431D"/>
    <w:rsid w:val="000F4A99"/>
    <w:rsid w:val="000F4CFB"/>
    <w:rsid w:val="00104FE8"/>
    <w:rsid w:val="0011120E"/>
    <w:rsid w:val="001169FE"/>
    <w:rsid w:val="00122C0D"/>
    <w:rsid w:val="001232F1"/>
    <w:rsid w:val="00125868"/>
    <w:rsid w:val="001269CF"/>
    <w:rsid w:val="001304C9"/>
    <w:rsid w:val="001321F1"/>
    <w:rsid w:val="00133094"/>
    <w:rsid w:val="00133793"/>
    <w:rsid w:val="001346F7"/>
    <w:rsid w:val="00140D98"/>
    <w:rsid w:val="001435D8"/>
    <w:rsid w:val="00145BD5"/>
    <w:rsid w:val="00145EBE"/>
    <w:rsid w:val="001465F0"/>
    <w:rsid w:val="00151890"/>
    <w:rsid w:val="0015278A"/>
    <w:rsid w:val="001538EE"/>
    <w:rsid w:val="00154828"/>
    <w:rsid w:val="00155607"/>
    <w:rsid w:val="00156F17"/>
    <w:rsid w:val="001622FD"/>
    <w:rsid w:val="001632F2"/>
    <w:rsid w:val="001636C1"/>
    <w:rsid w:val="0016375E"/>
    <w:rsid w:val="00163AF8"/>
    <w:rsid w:val="00164E91"/>
    <w:rsid w:val="00174E14"/>
    <w:rsid w:val="00182EE1"/>
    <w:rsid w:val="00183712"/>
    <w:rsid w:val="00186E38"/>
    <w:rsid w:val="001871D8"/>
    <w:rsid w:val="00187F90"/>
    <w:rsid w:val="001903D8"/>
    <w:rsid w:val="00192FB0"/>
    <w:rsid w:val="00193347"/>
    <w:rsid w:val="00195C1B"/>
    <w:rsid w:val="001A3410"/>
    <w:rsid w:val="001A45CC"/>
    <w:rsid w:val="001A640E"/>
    <w:rsid w:val="001B1F39"/>
    <w:rsid w:val="001B686E"/>
    <w:rsid w:val="001B7B02"/>
    <w:rsid w:val="001C0155"/>
    <w:rsid w:val="001C0302"/>
    <w:rsid w:val="001C4823"/>
    <w:rsid w:val="001C4A67"/>
    <w:rsid w:val="001C63AF"/>
    <w:rsid w:val="001D02EC"/>
    <w:rsid w:val="001D0897"/>
    <w:rsid w:val="001D1F13"/>
    <w:rsid w:val="001D4633"/>
    <w:rsid w:val="001D52AB"/>
    <w:rsid w:val="001D779F"/>
    <w:rsid w:val="001D7CC3"/>
    <w:rsid w:val="001E0C03"/>
    <w:rsid w:val="001E2568"/>
    <w:rsid w:val="001E53F6"/>
    <w:rsid w:val="001E54CE"/>
    <w:rsid w:val="001E66B8"/>
    <w:rsid w:val="001E6FB4"/>
    <w:rsid w:val="001F45C2"/>
    <w:rsid w:val="001F485B"/>
    <w:rsid w:val="00200167"/>
    <w:rsid w:val="00205E14"/>
    <w:rsid w:val="00211D8F"/>
    <w:rsid w:val="00215A11"/>
    <w:rsid w:val="0022127C"/>
    <w:rsid w:val="00224394"/>
    <w:rsid w:val="00224971"/>
    <w:rsid w:val="00225985"/>
    <w:rsid w:val="00225CCE"/>
    <w:rsid w:val="002263C0"/>
    <w:rsid w:val="0023411A"/>
    <w:rsid w:val="00234E90"/>
    <w:rsid w:val="0023539F"/>
    <w:rsid w:val="002421A2"/>
    <w:rsid w:val="0024440A"/>
    <w:rsid w:val="0024487D"/>
    <w:rsid w:val="00245541"/>
    <w:rsid w:val="00252E80"/>
    <w:rsid w:val="00257889"/>
    <w:rsid w:val="0026092D"/>
    <w:rsid w:val="002627F1"/>
    <w:rsid w:val="0027533F"/>
    <w:rsid w:val="0028147E"/>
    <w:rsid w:val="00281ABC"/>
    <w:rsid w:val="00292BB0"/>
    <w:rsid w:val="0029401E"/>
    <w:rsid w:val="002952ED"/>
    <w:rsid w:val="002960D5"/>
    <w:rsid w:val="00297B10"/>
    <w:rsid w:val="002A1D41"/>
    <w:rsid w:val="002A482A"/>
    <w:rsid w:val="002A6463"/>
    <w:rsid w:val="002A683F"/>
    <w:rsid w:val="002A746D"/>
    <w:rsid w:val="002B11C9"/>
    <w:rsid w:val="002B6EA8"/>
    <w:rsid w:val="002C13EE"/>
    <w:rsid w:val="002C2DB4"/>
    <w:rsid w:val="002C4737"/>
    <w:rsid w:val="002C5AAB"/>
    <w:rsid w:val="002D33C8"/>
    <w:rsid w:val="002D4CAF"/>
    <w:rsid w:val="002D6B94"/>
    <w:rsid w:val="002D7496"/>
    <w:rsid w:val="002E679A"/>
    <w:rsid w:val="002F2E42"/>
    <w:rsid w:val="002F4FC9"/>
    <w:rsid w:val="002F6BE7"/>
    <w:rsid w:val="00300BC9"/>
    <w:rsid w:val="00300D64"/>
    <w:rsid w:val="003017AE"/>
    <w:rsid w:val="0030237F"/>
    <w:rsid w:val="0030403E"/>
    <w:rsid w:val="00304773"/>
    <w:rsid w:val="003128F9"/>
    <w:rsid w:val="00320F19"/>
    <w:rsid w:val="0032103C"/>
    <w:rsid w:val="00323C9C"/>
    <w:rsid w:val="00324495"/>
    <w:rsid w:val="0032526A"/>
    <w:rsid w:val="00332606"/>
    <w:rsid w:val="00332653"/>
    <w:rsid w:val="00336390"/>
    <w:rsid w:val="003373F8"/>
    <w:rsid w:val="00343663"/>
    <w:rsid w:val="00345ACE"/>
    <w:rsid w:val="0034684F"/>
    <w:rsid w:val="00347860"/>
    <w:rsid w:val="00351093"/>
    <w:rsid w:val="00353115"/>
    <w:rsid w:val="00353890"/>
    <w:rsid w:val="003605BC"/>
    <w:rsid w:val="0036574D"/>
    <w:rsid w:val="00366866"/>
    <w:rsid w:val="00375ACF"/>
    <w:rsid w:val="003762FE"/>
    <w:rsid w:val="00376D26"/>
    <w:rsid w:val="0038100D"/>
    <w:rsid w:val="0038486C"/>
    <w:rsid w:val="003851BA"/>
    <w:rsid w:val="003861D6"/>
    <w:rsid w:val="00391EA3"/>
    <w:rsid w:val="003954C2"/>
    <w:rsid w:val="00395A9A"/>
    <w:rsid w:val="003A1682"/>
    <w:rsid w:val="003A2E7F"/>
    <w:rsid w:val="003A44F5"/>
    <w:rsid w:val="003A6220"/>
    <w:rsid w:val="003A6B57"/>
    <w:rsid w:val="003A6DE4"/>
    <w:rsid w:val="003A73E9"/>
    <w:rsid w:val="003A7423"/>
    <w:rsid w:val="003B02B0"/>
    <w:rsid w:val="003B1975"/>
    <w:rsid w:val="003B3180"/>
    <w:rsid w:val="003B5607"/>
    <w:rsid w:val="003B711B"/>
    <w:rsid w:val="003B73C3"/>
    <w:rsid w:val="003C0DBA"/>
    <w:rsid w:val="003C3921"/>
    <w:rsid w:val="003C3F73"/>
    <w:rsid w:val="003C45FD"/>
    <w:rsid w:val="003C5331"/>
    <w:rsid w:val="003C5860"/>
    <w:rsid w:val="003D08DB"/>
    <w:rsid w:val="003D312D"/>
    <w:rsid w:val="003D64F7"/>
    <w:rsid w:val="003D6FDD"/>
    <w:rsid w:val="003D7C2C"/>
    <w:rsid w:val="003E3ECE"/>
    <w:rsid w:val="003E49CC"/>
    <w:rsid w:val="003E4EDE"/>
    <w:rsid w:val="003E5FB1"/>
    <w:rsid w:val="003F31DF"/>
    <w:rsid w:val="003F5197"/>
    <w:rsid w:val="003F6493"/>
    <w:rsid w:val="00400271"/>
    <w:rsid w:val="00400619"/>
    <w:rsid w:val="00401CEF"/>
    <w:rsid w:val="004043CE"/>
    <w:rsid w:val="004057BC"/>
    <w:rsid w:val="004062DA"/>
    <w:rsid w:val="00406D94"/>
    <w:rsid w:val="00406E02"/>
    <w:rsid w:val="00411B37"/>
    <w:rsid w:val="004126BC"/>
    <w:rsid w:val="00416362"/>
    <w:rsid w:val="00416646"/>
    <w:rsid w:val="004172C0"/>
    <w:rsid w:val="00426878"/>
    <w:rsid w:val="00427159"/>
    <w:rsid w:val="00432A74"/>
    <w:rsid w:val="00433C1C"/>
    <w:rsid w:val="004351F0"/>
    <w:rsid w:val="00440649"/>
    <w:rsid w:val="00441150"/>
    <w:rsid w:val="00444807"/>
    <w:rsid w:val="0044490A"/>
    <w:rsid w:val="00445EBB"/>
    <w:rsid w:val="00446EDF"/>
    <w:rsid w:val="0044703B"/>
    <w:rsid w:val="004478D3"/>
    <w:rsid w:val="0044798D"/>
    <w:rsid w:val="00450276"/>
    <w:rsid w:val="00451F37"/>
    <w:rsid w:val="00451FFF"/>
    <w:rsid w:val="0045237A"/>
    <w:rsid w:val="004541BB"/>
    <w:rsid w:val="00454A5F"/>
    <w:rsid w:val="00457E73"/>
    <w:rsid w:val="00460FE3"/>
    <w:rsid w:val="00461BC6"/>
    <w:rsid w:val="00461F5E"/>
    <w:rsid w:val="00466D50"/>
    <w:rsid w:val="004709E8"/>
    <w:rsid w:val="004754F0"/>
    <w:rsid w:val="00475BB9"/>
    <w:rsid w:val="00482E25"/>
    <w:rsid w:val="00487031"/>
    <w:rsid w:val="00490C6D"/>
    <w:rsid w:val="00490CD3"/>
    <w:rsid w:val="00491AD9"/>
    <w:rsid w:val="004938C9"/>
    <w:rsid w:val="00493FB5"/>
    <w:rsid w:val="00494773"/>
    <w:rsid w:val="00494F52"/>
    <w:rsid w:val="004A1FBB"/>
    <w:rsid w:val="004A41A0"/>
    <w:rsid w:val="004A5849"/>
    <w:rsid w:val="004B0733"/>
    <w:rsid w:val="004B0CB2"/>
    <w:rsid w:val="004B109B"/>
    <w:rsid w:val="004B1BBC"/>
    <w:rsid w:val="004B1BEA"/>
    <w:rsid w:val="004B3111"/>
    <w:rsid w:val="004B5F78"/>
    <w:rsid w:val="004C30B5"/>
    <w:rsid w:val="004C572A"/>
    <w:rsid w:val="004C6C31"/>
    <w:rsid w:val="004D3A11"/>
    <w:rsid w:val="004D4F1C"/>
    <w:rsid w:val="004D6CC1"/>
    <w:rsid w:val="004E6FED"/>
    <w:rsid w:val="004E7C65"/>
    <w:rsid w:val="004F1EF7"/>
    <w:rsid w:val="004F2859"/>
    <w:rsid w:val="004F543B"/>
    <w:rsid w:val="00505A88"/>
    <w:rsid w:val="00511C42"/>
    <w:rsid w:val="00513036"/>
    <w:rsid w:val="005148C7"/>
    <w:rsid w:val="005151CF"/>
    <w:rsid w:val="005176F3"/>
    <w:rsid w:val="0052059C"/>
    <w:rsid w:val="005209BF"/>
    <w:rsid w:val="00521FFE"/>
    <w:rsid w:val="00522915"/>
    <w:rsid w:val="005236C3"/>
    <w:rsid w:val="0052389E"/>
    <w:rsid w:val="005254AD"/>
    <w:rsid w:val="0052781E"/>
    <w:rsid w:val="0053224C"/>
    <w:rsid w:val="00533463"/>
    <w:rsid w:val="00537AB0"/>
    <w:rsid w:val="0054471A"/>
    <w:rsid w:val="00544773"/>
    <w:rsid w:val="0054728A"/>
    <w:rsid w:val="00547B29"/>
    <w:rsid w:val="005524E0"/>
    <w:rsid w:val="005537A7"/>
    <w:rsid w:val="00554751"/>
    <w:rsid w:val="00555C19"/>
    <w:rsid w:val="00556D37"/>
    <w:rsid w:val="005605FF"/>
    <w:rsid w:val="00560690"/>
    <w:rsid w:val="00561B72"/>
    <w:rsid w:val="00562CCC"/>
    <w:rsid w:val="005713D4"/>
    <w:rsid w:val="0057400D"/>
    <w:rsid w:val="00575769"/>
    <w:rsid w:val="005764D3"/>
    <w:rsid w:val="005817EB"/>
    <w:rsid w:val="00581A9C"/>
    <w:rsid w:val="005826DD"/>
    <w:rsid w:val="00583870"/>
    <w:rsid w:val="005854EC"/>
    <w:rsid w:val="00586186"/>
    <w:rsid w:val="005933E1"/>
    <w:rsid w:val="00594778"/>
    <w:rsid w:val="00594D8E"/>
    <w:rsid w:val="005A022D"/>
    <w:rsid w:val="005A5822"/>
    <w:rsid w:val="005A5A40"/>
    <w:rsid w:val="005B2C7E"/>
    <w:rsid w:val="005B3F7C"/>
    <w:rsid w:val="005C0467"/>
    <w:rsid w:val="005C39C3"/>
    <w:rsid w:val="005C41B2"/>
    <w:rsid w:val="005C6C5E"/>
    <w:rsid w:val="005C7084"/>
    <w:rsid w:val="005D0825"/>
    <w:rsid w:val="005D61A8"/>
    <w:rsid w:val="005D71F9"/>
    <w:rsid w:val="005D7364"/>
    <w:rsid w:val="005E0C96"/>
    <w:rsid w:val="005E3BC5"/>
    <w:rsid w:val="005E60F1"/>
    <w:rsid w:val="005E6B29"/>
    <w:rsid w:val="005E6BC4"/>
    <w:rsid w:val="005F0605"/>
    <w:rsid w:val="005F26BF"/>
    <w:rsid w:val="005F69DC"/>
    <w:rsid w:val="00603296"/>
    <w:rsid w:val="00603AFC"/>
    <w:rsid w:val="00604BF0"/>
    <w:rsid w:val="00606886"/>
    <w:rsid w:val="0061142D"/>
    <w:rsid w:val="0061776F"/>
    <w:rsid w:val="006178B1"/>
    <w:rsid w:val="00625324"/>
    <w:rsid w:val="00625A02"/>
    <w:rsid w:val="0063066D"/>
    <w:rsid w:val="006308A6"/>
    <w:rsid w:val="0063130E"/>
    <w:rsid w:val="00633C28"/>
    <w:rsid w:val="00634944"/>
    <w:rsid w:val="00634DB7"/>
    <w:rsid w:val="006366A8"/>
    <w:rsid w:val="00640FD6"/>
    <w:rsid w:val="00645E8C"/>
    <w:rsid w:val="006527FF"/>
    <w:rsid w:val="006558A8"/>
    <w:rsid w:val="00657641"/>
    <w:rsid w:val="00660515"/>
    <w:rsid w:val="00661913"/>
    <w:rsid w:val="00661C3A"/>
    <w:rsid w:val="0066468A"/>
    <w:rsid w:val="00665427"/>
    <w:rsid w:val="00666330"/>
    <w:rsid w:val="00667901"/>
    <w:rsid w:val="006725F9"/>
    <w:rsid w:val="00675EBE"/>
    <w:rsid w:val="00677BDF"/>
    <w:rsid w:val="00692175"/>
    <w:rsid w:val="0069269C"/>
    <w:rsid w:val="00692F6E"/>
    <w:rsid w:val="006943E7"/>
    <w:rsid w:val="006972D4"/>
    <w:rsid w:val="00697E65"/>
    <w:rsid w:val="006A1101"/>
    <w:rsid w:val="006A2F93"/>
    <w:rsid w:val="006A3A26"/>
    <w:rsid w:val="006A5D7B"/>
    <w:rsid w:val="006A6988"/>
    <w:rsid w:val="006A7DA4"/>
    <w:rsid w:val="006B0209"/>
    <w:rsid w:val="006B19DC"/>
    <w:rsid w:val="006B246D"/>
    <w:rsid w:val="006B263B"/>
    <w:rsid w:val="006B782C"/>
    <w:rsid w:val="006C31B8"/>
    <w:rsid w:val="006C4A4C"/>
    <w:rsid w:val="006C5A49"/>
    <w:rsid w:val="006C6B1F"/>
    <w:rsid w:val="006D0D42"/>
    <w:rsid w:val="006D1767"/>
    <w:rsid w:val="006D295D"/>
    <w:rsid w:val="006D3BF5"/>
    <w:rsid w:val="006D4780"/>
    <w:rsid w:val="006D57B6"/>
    <w:rsid w:val="006D72D8"/>
    <w:rsid w:val="006D75CA"/>
    <w:rsid w:val="006E0E2E"/>
    <w:rsid w:val="006E3366"/>
    <w:rsid w:val="006E57CD"/>
    <w:rsid w:val="006F20E4"/>
    <w:rsid w:val="006F303F"/>
    <w:rsid w:val="006F30C8"/>
    <w:rsid w:val="006F344E"/>
    <w:rsid w:val="006F4F8F"/>
    <w:rsid w:val="006F7DFE"/>
    <w:rsid w:val="007019BA"/>
    <w:rsid w:val="00701A4B"/>
    <w:rsid w:val="00702E3D"/>
    <w:rsid w:val="00703782"/>
    <w:rsid w:val="007107F6"/>
    <w:rsid w:val="00713A75"/>
    <w:rsid w:val="007142DA"/>
    <w:rsid w:val="007317E0"/>
    <w:rsid w:val="00735A61"/>
    <w:rsid w:val="007406FC"/>
    <w:rsid w:val="007408F2"/>
    <w:rsid w:val="007472FC"/>
    <w:rsid w:val="00754453"/>
    <w:rsid w:val="00762649"/>
    <w:rsid w:val="007634E9"/>
    <w:rsid w:val="007655A2"/>
    <w:rsid w:val="0076682F"/>
    <w:rsid w:val="00767C97"/>
    <w:rsid w:val="007728A3"/>
    <w:rsid w:val="007730DF"/>
    <w:rsid w:val="00773339"/>
    <w:rsid w:val="00783A73"/>
    <w:rsid w:val="007921A2"/>
    <w:rsid w:val="00794431"/>
    <w:rsid w:val="007A056E"/>
    <w:rsid w:val="007A21F0"/>
    <w:rsid w:val="007A4085"/>
    <w:rsid w:val="007B7AE3"/>
    <w:rsid w:val="007C19B1"/>
    <w:rsid w:val="007C2C8F"/>
    <w:rsid w:val="007C5407"/>
    <w:rsid w:val="007C5F04"/>
    <w:rsid w:val="007C62F7"/>
    <w:rsid w:val="007D3A9C"/>
    <w:rsid w:val="007D4BD7"/>
    <w:rsid w:val="007D5032"/>
    <w:rsid w:val="007D653D"/>
    <w:rsid w:val="007D77E3"/>
    <w:rsid w:val="007E54F6"/>
    <w:rsid w:val="007F1358"/>
    <w:rsid w:val="007F1A0B"/>
    <w:rsid w:val="007F41AA"/>
    <w:rsid w:val="007F4DEB"/>
    <w:rsid w:val="00802DBC"/>
    <w:rsid w:val="00803363"/>
    <w:rsid w:val="00804D44"/>
    <w:rsid w:val="0081324A"/>
    <w:rsid w:val="00813AAE"/>
    <w:rsid w:val="00814634"/>
    <w:rsid w:val="008161AA"/>
    <w:rsid w:val="00817AD2"/>
    <w:rsid w:val="0082137A"/>
    <w:rsid w:val="0082231C"/>
    <w:rsid w:val="00823A26"/>
    <w:rsid w:val="008255D1"/>
    <w:rsid w:val="008258F4"/>
    <w:rsid w:val="00826E73"/>
    <w:rsid w:val="00827E11"/>
    <w:rsid w:val="008319C8"/>
    <w:rsid w:val="00832A12"/>
    <w:rsid w:val="0083563B"/>
    <w:rsid w:val="00837F5F"/>
    <w:rsid w:val="008406D2"/>
    <w:rsid w:val="008409FC"/>
    <w:rsid w:val="008442DF"/>
    <w:rsid w:val="0084581C"/>
    <w:rsid w:val="00847674"/>
    <w:rsid w:val="0085095D"/>
    <w:rsid w:val="00851A67"/>
    <w:rsid w:val="00853A9E"/>
    <w:rsid w:val="008540EA"/>
    <w:rsid w:val="008554DD"/>
    <w:rsid w:val="00860443"/>
    <w:rsid w:val="00862332"/>
    <w:rsid w:val="00865989"/>
    <w:rsid w:val="00866DA5"/>
    <w:rsid w:val="008721E1"/>
    <w:rsid w:val="008737AD"/>
    <w:rsid w:val="00873EEF"/>
    <w:rsid w:val="00874351"/>
    <w:rsid w:val="00880129"/>
    <w:rsid w:val="00883275"/>
    <w:rsid w:val="0088420E"/>
    <w:rsid w:val="008876D2"/>
    <w:rsid w:val="0089325D"/>
    <w:rsid w:val="008942A4"/>
    <w:rsid w:val="00895923"/>
    <w:rsid w:val="008A0CD3"/>
    <w:rsid w:val="008A73A5"/>
    <w:rsid w:val="008B5F0E"/>
    <w:rsid w:val="008C39A0"/>
    <w:rsid w:val="008C3C18"/>
    <w:rsid w:val="008C4FC5"/>
    <w:rsid w:val="008C652E"/>
    <w:rsid w:val="008D1D84"/>
    <w:rsid w:val="008D22C3"/>
    <w:rsid w:val="008D32DC"/>
    <w:rsid w:val="008D48F6"/>
    <w:rsid w:val="008D55BA"/>
    <w:rsid w:val="008E02AB"/>
    <w:rsid w:val="008E1CD4"/>
    <w:rsid w:val="008E50A8"/>
    <w:rsid w:val="008E60F3"/>
    <w:rsid w:val="008E794C"/>
    <w:rsid w:val="008F0162"/>
    <w:rsid w:val="008F3B24"/>
    <w:rsid w:val="008F49C0"/>
    <w:rsid w:val="00900A9A"/>
    <w:rsid w:val="00902B7E"/>
    <w:rsid w:val="00911AF5"/>
    <w:rsid w:val="00913177"/>
    <w:rsid w:val="0091362D"/>
    <w:rsid w:val="0091557E"/>
    <w:rsid w:val="009157DE"/>
    <w:rsid w:val="00916F0C"/>
    <w:rsid w:val="00917149"/>
    <w:rsid w:val="00930AF5"/>
    <w:rsid w:val="00932A58"/>
    <w:rsid w:val="0093541E"/>
    <w:rsid w:val="00941766"/>
    <w:rsid w:val="00941B57"/>
    <w:rsid w:val="00942E63"/>
    <w:rsid w:val="009531E7"/>
    <w:rsid w:val="009571EA"/>
    <w:rsid w:val="00957EB8"/>
    <w:rsid w:val="009605D5"/>
    <w:rsid w:val="009639D7"/>
    <w:rsid w:val="00964DED"/>
    <w:rsid w:val="00964F80"/>
    <w:rsid w:val="00965353"/>
    <w:rsid w:val="0096726E"/>
    <w:rsid w:val="00974D5F"/>
    <w:rsid w:val="009858C7"/>
    <w:rsid w:val="009863A2"/>
    <w:rsid w:val="009929A1"/>
    <w:rsid w:val="00994769"/>
    <w:rsid w:val="009948F4"/>
    <w:rsid w:val="00996029"/>
    <w:rsid w:val="00996105"/>
    <w:rsid w:val="009A2478"/>
    <w:rsid w:val="009A262C"/>
    <w:rsid w:val="009A2828"/>
    <w:rsid w:val="009A47B9"/>
    <w:rsid w:val="009A58CD"/>
    <w:rsid w:val="009A62FD"/>
    <w:rsid w:val="009A64E9"/>
    <w:rsid w:val="009A6D1F"/>
    <w:rsid w:val="009A750D"/>
    <w:rsid w:val="009A7A72"/>
    <w:rsid w:val="009A7F98"/>
    <w:rsid w:val="009B2A6C"/>
    <w:rsid w:val="009C1655"/>
    <w:rsid w:val="009D3075"/>
    <w:rsid w:val="009D4FBD"/>
    <w:rsid w:val="009D4FE6"/>
    <w:rsid w:val="009D5E09"/>
    <w:rsid w:val="009D6029"/>
    <w:rsid w:val="009D6754"/>
    <w:rsid w:val="009D73D1"/>
    <w:rsid w:val="009D7655"/>
    <w:rsid w:val="009E1A44"/>
    <w:rsid w:val="009E21F0"/>
    <w:rsid w:val="009E38D8"/>
    <w:rsid w:val="009E3AF5"/>
    <w:rsid w:val="009E53DB"/>
    <w:rsid w:val="009E6514"/>
    <w:rsid w:val="009E7EDC"/>
    <w:rsid w:val="009F0CBD"/>
    <w:rsid w:val="009F3528"/>
    <w:rsid w:val="009F642B"/>
    <w:rsid w:val="00A028A7"/>
    <w:rsid w:val="00A02AF3"/>
    <w:rsid w:val="00A04805"/>
    <w:rsid w:val="00A05599"/>
    <w:rsid w:val="00A13A5D"/>
    <w:rsid w:val="00A1586B"/>
    <w:rsid w:val="00A162FA"/>
    <w:rsid w:val="00A20723"/>
    <w:rsid w:val="00A22ED2"/>
    <w:rsid w:val="00A231FF"/>
    <w:rsid w:val="00A24CBB"/>
    <w:rsid w:val="00A25115"/>
    <w:rsid w:val="00A2562E"/>
    <w:rsid w:val="00A27642"/>
    <w:rsid w:val="00A306CB"/>
    <w:rsid w:val="00A324F8"/>
    <w:rsid w:val="00A3330C"/>
    <w:rsid w:val="00A346E1"/>
    <w:rsid w:val="00A34BE0"/>
    <w:rsid w:val="00A36D3F"/>
    <w:rsid w:val="00A36DA2"/>
    <w:rsid w:val="00A43101"/>
    <w:rsid w:val="00A44298"/>
    <w:rsid w:val="00A518B4"/>
    <w:rsid w:val="00A51A4B"/>
    <w:rsid w:val="00A51B06"/>
    <w:rsid w:val="00A54A0C"/>
    <w:rsid w:val="00A63360"/>
    <w:rsid w:val="00A639C7"/>
    <w:rsid w:val="00A7500A"/>
    <w:rsid w:val="00A813F7"/>
    <w:rsid w:val="00A82434"/>
    <w:rsid w:val="00A82E59"/>
    <w:rsid w:val="00A9098D"/>
    <w:rsid w:val="00A93711"/>
    <w:rsid w:val="00A958AF"/>
    <w:rsid w:val="00AA0DFA"/>
    <w:rsid w:val="00AA651D"/>
    <w:rsid w:val="00AA799B"/>
    <w:rsid w:val="00AB2CFE"/>
    <w:rsid w:val="00AB3B4D"/>
    <w:rsid w:val="00AB3B9B"/>
    <w:rsid w:val="00AB55F7"/>
    <w:rsid w:val="00AB5E4D"/>
    <w:rsid w:val="00AC01F2"/>
    <w:rsid w:val="00AC05C6"/>
    <w:rsid w:val="00AC2A0F"/>
    <w:rsid w:val="00AC3CD3"/>
    <w:rsid w:val="00AC5808"/>
    <w:rsid w:val="00AD0A69"/>
    <w:rsid w:val="00AD5C20"/>
    <w:rsid w:val="00AD725C"/>
    <w:rsid w:val="00AD752F"/>
    <w:rsid w:val="00AE0774"/>
    <w:rsid w:val="00AE09F4"/>
    <w:rsid w:val="00AE28FF"/>
    <w:rsid w:val="00AF03BA"/>
    <w:rsid w:val="00AF2345"/>
    <w:rsid w:val="00AF23E9"/>
    <w:rsid w:val="00AF341F"/>
    <w:rsid w:val="00AF503F"/>
    <w:rsid w:val="00AF635E"/>
    <w:rsid w:val="00AF6B11"/>
    <w:rsid w:val="00B012D8"/>
    <w:rsid w:val="00B02427"/>
    <w:rsid w:val="00B0290C"/>
    <w:rsid w:val="00B03B52"/>
    <w:rsid w:val="00B06D99"/>
    <w:rsid w:val="00B11ED4"/>
    <w:rsid w:val="00B14782"/>
    <w:rsid w:val="00B14B81"/>
    <w:rsid w:val="00B158CC"/>
    <w:rsid w:val="00B177ED"/>
    <w:rsid w:val="00B17985"/>
    <w:rsid w:val="00B203B6"/>
    <w:rsid w:val="00B20BA1"/>
    <w:rsid w:val="00B242A5"/>
    <w:rsid w:val="00B24550"/>
    <w:rsid w:val="00B3089E"/>
    <w:rsid w:val="00B31315"/>
    <w:rsid w:val="00B33E13"/>
    <w:rsid w:val="00B34815"/>
    <w:rsid w:val="00B34892"/>
    <w:rsid w:val="00B35569"/>
    <w:rsid w:val="00B3575A"/>
    <w:rsid w:val="00B408FD"/>
    <w:rsid w:val="00B445B4"/>
    <w:rsid w:val="00B5068F"/>
    <w:rsid w:val="00B52F65"/>
    <w:rsid w:val="00B53B29"/>
    <w:rsid w:val="00B56536"/>
    <w:rsid w:val="00B56710"/>
    <w:rsid w:val="00B572A1"/>
    <w:rsid w:val="00B602F3"/>
    <w:rsid w:val="00B61418"/>
    <w:rsid w:val="00B61D2C"/>
    <w:rsid w:val="00B71059"/>
    <w:rsid w:val="00B71B1B"/>
    <w:rsid w:val="00B72438"/>
    <w:rsid w:val="00B7539D"/>
    <w:rsid w:val="00B80F03"/>
    <w:rsid w:val="00B83DB8"/>
    <w:rsid w:val="00B9276D"/>
    <w:rsid w:val="00B92C3C"/>
    <w:rsid w:val="00B93842"/>
    <w:rsid w:val="00B94334"/>
    <w:rsid w:val="00B948D2"/>
    <w:rsid w:val="00B961E5"/>
    <w:rsid w:val="00B9786F"/>
    <w:rsid w:val="00BA3392"/>
    <w:rsid w:val="00BA433D"/>
    <w:rsid w:val="00BA5341"/>
    <w:rsid w:val="00BA57D2"/>
    <w:rsid w:val="00BA66C4"/>
    <w:rsid w:val="00BB1A30"/>
    <w:rsid w:val="00BB3278"/>
    <w:rsid w:val="00BB4982"/>
    <w:rsid w:val="00BC2DDB"/>
    <w:rsid w:val="00BC3F8B"/>
    <w:rsid w:val="00BC6715"/>
    <w:rsid w:val="00BC67D6"/>
    <w:rsid w:val="00BC6F33"/>
    <w:rsid w:val="00BC736F"/>
    <w:rsid w:val="00BD0953"/>
    <w:rsid w:val="00BD11CD"/>
    <w:rsid w:val="00BD359A"/>
    <w:rsid w:val="00BD4214"/>
    <w:rsid w:val="00BD6051"/>
    <w:rsid w:val="00BE09C8"/>
    <w:rsid w:val="00BE3AAA"/>
    <w:rsid w:val="00BF3668"/>
    <w:rsid w:val="00BF7BF0"/>
    <w:rsid w:val="00BF7CB9"/>
    <w:rsid w:val="00C04830"/>
    <w:rsid w:val="00C07477"/>
    <w:rsid w:val="00C07948"/>
    <w:rsid w:val="00C140C0"/>
    <w:rsid w:val="00C147F1"/>
    <w:rsid w:val="00C155A1"/>
    <w:rsid w:val="00C16423"/>
    <w:rsid w:val="00C203A1"/>
    <w:rsid w:val="00C21FF3"/>
    <w:rsid w:val="00C229F7"/>
    <w:rsid w:val="00C24C96"/>
    <w:rsid w:val="00C27F52"/>
    <w:rsid w:val="00C32BA6"/>
    <w:rsid w:val="00C3376B"/>
    <w:rsid w:val="00C347D7"/>
    <w:rsid w:val="00C445F8"/>
    <w:rsid w:val="00C44A1C"/>
    <w:rsid w:val="00C45E14"/>
    <w:rsid w:val="00C47636"/>
    <w:rsid w:val="00C51606"/>
    <w:rsid w:val="00C52C94"/>
    <w:rsid w:val="00C57A86"/>
    <w:rsid w:val="00C61753"/>
    <w:rsid w:val="00C62860"/>
    <w:rsid w:val="00C704F2"/>
    <w:rsid w:val="00C80A9E"/>
    <w:rsid w:val="00C824A9"/>
    <w:rsid w:val="00C829D5"/>
    <w:rsid w:val="00C8657D"/>
    <w:rsid w:val="00C86E92"/>
    <w:rsid w:val="00C875B0"/>
    <w:rsid w:val="00C87E81"/>
    <w:rsid w:val="00C90A6B"/>
    <w:rsid w:val="00C91713"/>
    <w:rsid w:val="00C92D5D"/>
    <w:rsid w:val="00C952DB"/>
    <w:rsid w:val="00C97257"/>
    <w:rsid w:val="00C974B7"/>
    <w:rsid w:val="00CA1202"/>
    <w:rsid w:val="00CA4FE4"/>
    <w:rsid w:val="00CA780C"/>
    <w:rsid w:val="00CB060D"/>
    <w:rsid w:val="00CC70D1"/>
    <w:rsid w:val="00CD0346"/>
    <w:rsid w:val="00CD543E"/>
    <w:rsid w:val="00CD55E2"/>
    <w:rsid w:val="00CD78D1"/>
    <w:rsid w:val="00CE6C7C"/>
    <w:rsid w:val="00CE79E2"/>
    <w:rsid w:val="00CE7DF6"/>
    <w:rsid w:val="00CF0D85"/>
    <w:rsid w:val="00CF3477"/>
    <w:rsid w:val="00CF4109"/>
    <w:rsid w:val="00CF43E7"/>
    <w:rsid w:val="00CF4CA2"/>
    <w:rsid w:val="00CF5F21"/>
    <w:rsid w:val="00CF640C"/>
    <w:rsid w:val="00CF64A0"/>
    <w:rsid w:val="00D00629"/>
    <w:rsid w:val="00D012AA"/>
    <w:rsid w:val="00D01A24"/>
    <w:rsid w:val="00D044EE"/>
    <w:rsid w:val="00D0639A"/>
    <w:rsid w:val="00D11EE5"/>
    <w:rsid w:val="00D17113"/>
    <w:rsid w:val="00D20D1E"/>
    <w:rsid w:val="00D22D92"/>
    <w:rsid w:val="00D24201"/>
    <w:rsid w:val="00D24343"/>
    <w:rsid w:val="00D2481C"/>
    <w:rsid w:val="00D2519D"/>
    <w:rsid w:val="00D2569A"/>
    <w:rsid w:val="00D2582C"/>
    <w:rsid w:val="00D25EBC"/>
    <w:rsid w:val="00D267A0"/>
    <w:rsid w:val="00D276E6"/>
    <w:rsid w:val="00D31DE1"/>
    <w:rsid w:val="00D40827"/>
    <w:rsid w:val="00D41373"/>
    <w:rsid w:val="00D42969"/>
    <w:rsid w:val="00D43756"/>
    <w:rsid w:val="00D43B7D"/>
    <w:rsid w:val="00D45683"/>
    <w:rsid w:val="00D459F6"/>
    <w:rsid w:val="00D50437"/>
    <w:rsid w:val="00D52A24"/>
    <w:rsid w:val="00D54420"/>
    <w:rsid w:val="00D56D88"/>
    <w:rsid w:val="00D57AD9"/>
    <w:rsid w:val="00D57E01"/>
    <w:rsid w:val="00D602F7"/>
    <w:rsid w:val="00D62750"/>
    <w:rsid w:val="00D636E4"/>
    <w:rsid w:val="00D63EAC"/>
    <w:rsid w:val="00D63F13"/>
    <w:rsid w:val="00D65476"/>
    <w:rsid w:val="00D658FF"/>
    <w:rsid w:val="00D705A7"/>
    <w:rsid w:val="00D71C9F"/>
    <w:rsid w:val="00D7318C"/>
    <w:rsid w:val="00D73818"/>
    <w:rsid w:val="00D760EA"/>
    <w:rsid w:val="00D77FD6"/>
    <w:rsid w:val="00D80220"/>
    <w:rsid w:val="00D816B2"/>
    <w:rsid w:val="00D81836"/>
    <w:rsid w:val="00D838FE"/>
    <w:rsid w:val="00D866CB"/>
    <w:rsid w:val="00D86D79"/>
    <w:rsid w:val="00D86E3D"/>
    <w:rsid w:val="00D873A8"/>
    <w:rsid w:val="00D87AC4"/>
    <w:rsid w:val="00D90CE1"/>
    <w:rsid w:val="00D92725"/>
    <w:rsid w:val="00DA1A3A"/>
    <w:rsid w:val="00DA2244"/>
    <w:rsid w:val="00DA2925"/>
    <w:rsid w:val="00DA2A70"/>
    <w:rsid w:val="00DA3277"/>
    <w:rsid w:val="00DA4285"/>
    <w:rsid w:val="00DA47E8"/>
    <w:rsid w:val="00DA5EFD"/>
    <w:rsid w:val="00DA6F91"/>
    <w:rsid w:val="00DB0C6E"/>
    <w:rsid w:val="00DB27D2"/>
    <w:rsid w:val="00DB7643"/>
    <w:rsid w:val="00DB7D79"/>
    <w:rsid w:val="00DC3730"/>
    <w:rsid w:val="00DC624B"/>
    <w:rsid w:val="00DD007B"/>
    <w:rsid w:val="00DD3077"/>
    <w:rsid w:val="00DD46AE"/>
    <w:rsid w:val="00DD4A1C"/>
    <w:rsid w:val="00DE2AC7"/>
    <w:rsid w:val="00DE3A0E"/>
    <w:rsid w:val="00DF1443"/>
    <w:rsid w:val="00DF5E82"/>
    <w:rsid w:val="00DF6931"/>
    <w:rsid w:val="00E044C0"/>
    <w:rsid w:val="00E045D5"/>
    <w:rsid w:val="00E0695F"/>
    <w:rsid w:val="00E1064A"/>
    <w:rsid w:val="00E10FB7"/>
    <w:rsid w:val="00E11675"/>
    <w:rsid w:val="00E11ADE"/>
    <w:rsid w:val="00E1348D"/>
    <w:rsid w:val="00E17999"/>
    <w:rsid w:val="00E20C4D"/>
    <w:rsid w:val="00E21110"/>
    <w:rsid w:val="00E21F6B"/>
    <w:rsid w:val="00E24AB5"/>
    <w:rsid w:val="00E27628"/>
    <w:rsid w:val="00E31762"/>
    <w:rsid w:val="00E348E0"/>
    <w:rsid w:val="00E36243"/>
    <w:rsid w:val="00E36540"/>
    <w:rsid w:val="00E44207"/>
    <w:rsid w:val="00E44ED5"/>
    <w:rsid w:val="00E46FC9"/>
    <w:rsid w:val="00E52EA8"/>
    <w:rsid w:val="00E548CC"/>
    <w:rsid w:val="00E54CCA"/>
    <w:rsid w:val="00E57802"/>
    <w:rsid w:val="00E60896"/>
    <w:rsid w:val="00E63896"/>
    <w:rsid w:val="00E740CA"/>
    <w:rsid w:val="00E7597E"/>
    <w:rsid w:val="00E76CA6"/>
    <w:rsid w:val="00E77D04"/>
    <w:rsid w:val="00E91353"/>
    <w:rsid w:val="00E91731"/>
    <w:rsid w:val="00E91AFE"/>
    <w:rsid w:val="00E9472F"/>
    <w:rsid w:val="00E9492F"/>
    <w:rsid w:val="00E95C22"/>
    <w:rsid w:val="00E96CA5"/>
    <w:rsid w:val="00EA1C92"/>
    <w:rsid w:val="00EA38E1"/>
    <w:rsid w:val="00EA7109"/>
    <w:rsid w:val="00EA78D7"/>
    <w:rsid w:val="00EA7B94"/>
    <w:rsid w:val="00EB02A8"/>
    <w:rsid w:val="00EB4403"/>
    <w:rsid w:val="00EB4478"/>
    <w:rsid w:val="00EB60FE"/>
    <w:rsid w:val="00EC3676"/>
    <w:rsid w:val="00EC3740"/>
    <w:rsid w:val="00ED2810"/>
    <w:rsid w:val="00ED2AC9"/>
    <w:rsid w:val="00ED2B73"/>
    <w:rsid w:val="00ED3AB4"/>
    <w:rsid w:val="00ED576B"/>
    <w:rsid w:val="00ED58C5"/>
    <w:rsid w:val="00ED6D18"/>
    <w:rsid w:val="00ED76AB"/>
    <w:rsid w:val="00EE1AAC"/>
    <w:rsid w:val="00EE711B"/>
    <w:rsid w:val="00F05E3A"/>
    <w:rsid w:val="00F07AB1"/>
    <w:rsid w:val="00F11EEA"/>
    <w:rsid w:val="00F13931"/>
    <w:rsid w:val="00F1440A"/>
    <w:rsid w:val="00F14C40"/>
    <w:rsid w:val="00F25F00"/>
    <w:rsid w:val="00F31886"/>
    <w:rsid w:val="00F32425"/>
    <w:rsid w:val="00F32ECA"/>
    <w:rsid w:val="00F3452A"/>
    <w:rsid w:val="00F3458D"/>
    <w:rsid w:val="00F3547F"/>
    <w:rsid w:val="00F44949"/>
    <w:rsid w:val="00F451DE"/>
    <w:rsid w:val="00F4689C"/>
    <w:rsid w:val="00F55703"/>
    <w:rsid w:val="00F578E0"/>
    <w:rsid w:val="00F57D87"/>
    <w:rsid w:val="00F63964"/>
    <w:rsid w:val="00F6406C"/>
    <w:rsid w:val="00F66095"/>
    <w:rsid w:val="00F663A1"/>
    <w:rsid w:val="00F6646F"/>
    <w:rsid w:val="00F72C66"/>
    <w:rsid w:val="00F72D9F"/>
    <w:rsid w:val="00F76593"/>
    <w:rsid w:val="00F76F30"/>
    <w:rsid w:val="00F801C6"/>
    <w:rsid w:val="00F82125"/>
    <w:rsid w:val="00F82848"/>
    <w:rsid w:val="00F85731"/>
    <w:rsid w:val="00F877D5"/>
    <w:rsid w:val="00F87A7F"/>
    <w:rsid w:val="00F909CE"/>
    <w:rsid w:val="00F95C8D"/>
    <w:rsid w:val="00F961DD"/>
    <w:rsid w:val="00FA2579"/>
    <w:rsid w:val="00FA4E84"/>
    <w:rsid w:val="00FB4F45"/>
    <w:rsid w:val="00FB6497"/>
    <w:rsid w:val="00FB79E1"/>
    <w:rsid w:val="00FC11A7"/>
    <w:rsid w:val="00FC7CFA"/>
    <w:rsid w:val="00FC7D56"/>
    <w:rsid w:val="00FD4DA1"/>
    <w:rsid w:val="00FD703D"/>
    <w:rsid w:val="00FE2FCC"/>
    <w:rsid w:val="00FE342E"/>
    <w:rsid w:val="00FE3C2E"/>
    <w:rsid w:val="00FE66D1"/>
    <w:rsid w:val="00FE677E"/>
    <w:rsid w:val="00FE78DF"/>
    <w:rsid w:val="00FF2156"/>
    <w:rsid w:val="00FF3C30"/>
    <w:rsid w:val="00FF5F72"/>
    <w:rsid w:val="00FF6EDA"/>
    <w:rsid w:val="00FF7FA6"/>
    <w:rsid w:val="0E576835"/>
    <w:rsid w:val="6FA26D85"/>
    <w:rsid w:val="726444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iPriority w:val="0"/>
    <w:pPr>
      <w:jc w:val="left"/>
    </w:pPr>
    <w:rPr>
      <w:rFonts w:ascii="Times New Roman" w:hAnsi="Times New Roman"/>
    </w:r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uiPriority w:val="0"/>
    <w:rPr>
      <w:sz w:val="21"/>
      <w:szCs w:val="21"/>
    </w:rPr>
  </w:style>
  <w:style w:type="character" w:customStyle="1" w:styleId="10">
    <w:name w:val="批注文字 Char"/>
    <w:link w:val="2"/>
    <w:uiPriority w:val="0"/>
    <w:rPr>
      <w:rFonts w:eastAsia="仿宋_GB2312"/>
      <w:kern w:val="32"/>
      <w:sz w:val="32"/>
    </w:rPr>
  </w:style>
  <w:style w:type="character" w:customStyle="1" w:styleId="11">
    <w:name w:val="批注框文本 Char"/>
    <w:link w:val="4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2">
    <w:name w:val="页脚 Char"/>
    <w:link w:val="5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3">
    <w:name w:val="页眉 Char"/>
    <w:link w:val="6"/>
    <w:uiPriority w:val="0"/>
    <w:rPr>
      <w:rFonts w:ascii="Calibri" w:hAnsi="Calibri" w:eastAsia="仿宋_GB2312"/>
      <w:kern w:val="32"/>
      <w:sz w:val="18"/>
      <w:szCs w:val="18"/>
    </w:rPr>
  </w:style>
  <w:style w:type="paragraph" w:styleId="14">
    <w:name w:val="No Spacing"/>
    <w:qFormat/>
    <w:uiPriority w:val="1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2</Pages>
  <Words>147</Words>
  <Characters>841</Characters>
  <Lines>7</Lines>
  <Paragraphs>1</Paragraphs>
  <TotalTime>1</TotalTime>
  <ScaleCrop>false</ScaleCrop>
  <LinksUpToDate>false</LinksUpToDate>
  <CharactersWithSpaces>987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2020-04-29T01:16:00Z</dcterms:created>
  <dc:creator>联想用户</dc:creator>
  <cp:lastModifiedBy>周文娟</cp:lastModifiedBy>
  <cp:lastPrinted>2024-12-25T08:11:26Z</cp:lastPrinted>
  <dcterms:modified xsi:type="dcterms:W3CDTF">2024-12-25T08:12:03Z</dcterms:modified>
  <dc:title>福建省厦门监狱</dc:title>
  <cp:revision>340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48331C275BFF45BD9546D0563E846578</vt:lpwstr>
  </property>
</Properties>
</file>