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80" w:firstLineChars="1400"/>
        <w:jc w:val="left"/>
        <w:textAlignment w:val="auto"/>
        <w:rPr>
          <w:rFonts w:hint="eastAsia"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</w:t>
      </w:r>
      <w:r>
        <w:rPr>
          <w:rFonts w:ascii="楷体_GB2312" w:hAnsi="Times New Roman" w:eastAsia="楷体_GB2312" w:cs="楷体_GB2312"/>
          <w:szCs w:val="32"/>
        </w:rPr>
        <w:t>4</w:t>
      </w:r>
      <w:r>
        <w:rPr>
          <w:rFonts w:hint="eastAsia" w:ascii="楷体_GB2312" w:hAnsi="Times New Roman" w:eastAsia="楷体_GB2312" w:cs="楷体_GB2312"/>
          <w:szCs w:val="32"/>
        </w:rPr>
        <w:t xml:space="preserve">〕闽厦狱减字第 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>530</w:t>
      </w:r>
      <w:r>
        <w:rPr>
          <w:rFonts w:hint="eastAsia" w:ascii="楷体_GB2312" w:hAnsi="Times New Roman" w:eastAsia="楷体_GB2312" w:cs="楷体_GB2312"/>
          <w:szCs w:val="32"/>
        </w:rPr>
        <w:t xml:space="preserve">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楷体_GB2312" w:hAnsi="Times New Roman" w:eastAsia="楷体_GB2312" w:cs="楷体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罪犯甘元茂</w:t>
      </w:r>
      <w:r>
        <w:rPr>
          <w:rFonts w:hint="eastAsia" w:ascii="仿宋_GB2312" w:hAnsi="Times New Roman"/>
          <w:szCs w:val="32"/>
        </w:rPr>
        <w:fldChar w:fldCharType="begin"/>
      </w:r>
      <w:r>
        <w:rPr>
          <w:rFonts w:hint="eastAsia" w:ascii="仿宋_GB2312" w:hAnsi="Times New Roman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szCs w:val="32"/>
        </w:rPr>
        <w:fldChar w:fldCharType="end"/>
      </w:r>
      <w:r>
        <w:rPr>
          <w:rFonts w:hint="eastAsia" w:ascii="仿宋_GB2312" w:hAnsi="Times New Roman"/>
          <w:szCs w:val="32"/>
        </w:rPr>
        <w:t>，男，苗族，初中文化，1</w:t>
      </w:r>
      <w:r>
        <w:rPr>
          <w:rFonts w:ascii="仿宋_GB2312" w:hAnsi="Times New Roman"/>
          <w:szCs w:val="32"/>
        </w:rPr>
        <w:t>993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9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12</w:t>
      </w:r>
      <w:r>
        <w:rPr>
          <w:rFonts w:hint="eastAsia" w:ascii="仿宋_GB2312" w:hAnsi="Times New Roman"/>
          <w:szCs w:val="32"/>
        </w:rPr>
        <w:t>日出生，户籍所在地重庆市彭水县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福建省厦门市中级人民法院于</w:t>
      </w:r>
      <w:r>
        <w:rPr>
          <w:rFonts w:ascii="仿宋_GB2312" w:hAnsi="Times New Roman"/>
          <w:szCs w:val="32"/>
        </w:rPr>
        <w:t>2014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4</w:t>
      </w:r>
      <w:r>
        <w:rPr>
          <w:rFonts w:hint="eastAsia" w:ascii="仿宋_GB2312" w:hAnsi="Times New Roman"/>
          <w:szCs w:val="32"/>
        </w:rPr>
        <w:t>日作出（20</w:t>
      </w:r>
      <w:r>
        <w:rPr>
          <w:rFonts w:ascii="仿宋_GB2312" w:hAnsi="Times New Roman"/>
          <w:szCs w:val="32"/>
        </w:rPr>
        <w:t>13</w:t>
      </w:r>
      <w:r>
        <w:rPr>
          <w:rFonts w:hint="eastAsia" w:ascii="仿宋_GB2312" w:hAnsi="Times New Roman"/>
          <w:szCs w:val="32"/>
        </w:rPr>
        <w:t>）厦刑初字第5</w:t>
      </w:r>
      <w:r>
        <w:rPr>
          <w:rFonts w:ascii="仿宋_GB2312" w:hAnsi="Times New Roman"/>
          <w:szCs w:val="32"/>
        </w:rPr>
        <w:t>7号</w:t>
      </w:r>
      <w:r>
        <w:rPr>
          <w:rFonts w:hint="eastAsia" w:ascii="仿宋_GB2312" w:hAnsi="Times New Roman"/>
          <w:szCs w:val="32"/>
        </w:rPr>
        <w:t>刑事判决，以被告人甘元茂犯抢劫罪</w:t>
      </w:r>
      <w:r>
        <w:rPr>
          <w:rFonts w:ascii="仿宋_GB2312" w:hAnsi="Times New Roman"/>
          <w:szCs w:val="32"/>
        </w:rPr>
        <w:t>，判处有期徒刑</w:t>
      </w:r>
      <w:r>
        <w:rPr>
          <w:rFonts w:hint="eastAsia" w:ascii="仿宋_GB2312" w:hAnsi="Times New Roman"/>
          <w:szCs w:val="32"/>
        </w:rPr>
        <w:t>十五年，剥夺政治权利三年，并处罚金人民币</w:t>
      </w:r>
      <w:r>
        <w:rPr>
          <w:rFonts w:ascii="仿宋_GB2312" w:hAnsi="Times New Roman"/>
          <w:szCs w:val="32"/>
        </w:rPr>
        <w:t>二千元</w:t>
      </w:r>
      <w:r>
        <w:rPr>
          <w:rFonts w:hint="eastAsia" w:ascii="仿宋_GB2312" w:hAnsi="Times New Roman"/>
          <w:szCs w:val="32"/>
        </w:rPr>
        <w:t>，责令共同退赔被害人经济损失人民币1</w:t>
      </w:r>
      <w:r>
        <w:rPr>
          <w:rFonts w:ascii="仿宋_GB2312" w:hAnsi="Times New Roman"/>
          <w:szCs w:val="32"/>
        </w:rPr>
        <w:t>174元。</w:t>
      </w:r>
      <w:r>
        <w:rPr>
          <w:rFonts w:hint="eastAsia" w:ascii="仿宋_GB2312" w:hAnsi="Times New Roman"/>
          <w:szCs w:val="32"/>
        </w:rPr>
        <w:t>同案犯不服，提起上诉。福建省高级人民法院于201</w:t>
      </w:r>
      <w:r>
        <w:rPr>
          <w:rFonts w:ascii="仿宋_GB2312" w:hAnsi="Times New Roman"/>
          <w:szCs w:val="32"/>
        </w:rPr>
        <w:t>4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5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7</w:t>
      </w:r>
      <w:r>
        <w:rPr>
          <w:rFonts w:hint="eastAsia" w:ascii="仿宋_GB2312" w:hAnsi="Times New Roman"/>
          <w:szCs w:val="32"/>
        </w:rPr>
        <w:t>日作出（201</w:t>
      </w:r>
      <w:r>
        <w:rPr>
          <w:rFonts w:ascii="仿宋_GB2312" w:hAnsi="Times New Roman"/>
          <w:szCs w:val="32"/>
        </w:rPr>
        <w:t>4</w:t>
      </w:r>
      <w:r>
        <w:rPr>
          <w:rFonts w:hint="eastAsia" w:ascii="仿宋_GB2312" w:hAnsi="Times New Roman"/>
          <w:szCs w:val="32"/>
        </w:rPr>
        <w:t>）闽</w:t>
      </w:r>
      <w:r>
        <w:rPr>
          <w:rFonts w:ascii="仿宋_GB2312" w:hAnsi="Times New Roman"/>
          <w:szCs w:val="32"/>
        </w:rPr>
        <w:t>刑终字第186</w:t>
      </w:r>
      <w:r>
        <w:rPr>
          <w:rFonts w:hint="eastAsia" w:ascii="仿宋_GB2312" w:hAnsi="Times New Roman"/>
          <w:szCs w:val="32"/>
        </w:rPr>
        <w:t>号刑事裁定书判决：驳回上诉，维持原判。</w:t>
      </w:r>
      <w:r>
        <w:rPr>
          <w:rFonts w:ascii="仿宋_GB2312" w:hAnsi="Times New Roman"/>
          <w:szCs w:val="32"/>
        </w:rPr>
        <w:t>刑期自</w:t>
      </w:r>
      <w:r>
        <w:rPr>
          <w:rFonts w:hint="eastAsia" w:ascii="仿宋_GB2312" w:hAnsi="Times New Roman"/>
          <w:szCs w:val="32"/>
        </w:rPr>
        <w:t>2</w:t>
      </w:r>
      <w:r>
        <w:rPr>
          <w:rFonts w:ascii="仿宋_GB2312" w:hAnsi="Times New Roman"/>
          <w:szCs w:val="32"/>
        </w:rPr>
        <w:t>012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8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日起至</w:t>
      </w:r>
      <w:r>
        <w:rPr>
          <w:rFonts w:ascii="仿宋_GB2312" w:hAnsi="Times New Roman"/>
          <w:szCs w:val="32"/>
        </w:rPr>
        <w:t>2027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8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日止。于20</w:t>
      </w:r>
      <w:r>
        <w:rPr>
          <w:rFonts w:ascii="仿宋_GB2312" w:hAnsi="Times New Roman"/>
          <w:szCs w:val="32"/>
        </w:rPr>
        <w:t>14年</w:t>
      </w:r>
      <w:r>
        <w:rPr>
          <w:rFonts w:hint="eastAsia" w:ascii="仿宋_GB2312" w:hAnsi="Times New Roman"/>
          <w:szCs w:val="32"/>
        </w:rPr>
        <w:t>6月</w:t>
      </w:r>
      <w:r>
        <w:rPr>
          <w:rFonts w:ascii="仿宋_GB2312" w:hAnsi="Times New Roman"/>
          <w:szCs w:val="32"/>
        </w:rPr>
        <w:t>18</w:t>
      </w:r>
      <w:r>
        <w:rPr>
          <w:rFonts w:hint="eastAsia" w:ascii="仿宋_GB2312" w:hAnsi="Times New Roman"/>
          <w:szCs w:val="32"/>
        </w:rPr>
        <w:t>日交付福建省厦门监狱执行刑罚。</w:t>
      </w:r>
      <w:r>
        <w:rPr>
          <w:rFonts w:ascii="仿宋_GB2312" w:hAnsi="Times New Roman"/>
          <w:szCs w:val="32"/>
        </w:rPr>
        <w:t>2017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7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20</w:t>
      </w:r>
      <w:r>
        <w:rPr>
          <w:rFonts w:hint="eastAsia" w:ascii="仿宋_GB2312" w:hAnsi="Times New Roman"/>
          <w:szCs w:val="32"/>
        </w:rPr>
        <w:t>日，福建省厦门市中级人民法院以（2</w:t>
      </w:r>
      <w:r>
        <w:rPr>
          <w:rFonts w:ascii="仿宋_GB2312" w:hAnsi="Times New Roman"/>
          <w:szCs w:val="32"/>
        </w:rPr>
        <w:t>017</w:t>
      </w:r>
      <w:r>
        <w:rPr>
          <w:rFonts w:hint="eastAsia" w:ascii="仿宋_GB2312" w:hAnsi="Times New Roman"/>
          <w:szCs w:val="32"/>
        </w:rPr>
        <w:t>）闽0</w:t>
      </w:r>
      <w:r>
        <w:rPr>
          <w:rFonts w:ascii="仿宋_GB2312" w:hAnsi="Times New Roman"/>
          <w:szCs w:val="32"/>
        </w:rPr>
        <w:t>2刑更370号</w:t>
      </w:r>
      <w:r>
        <w:rPr>
          <w:rFonts w:hint="eastAsia" w:ascii="仿宋_GB2312" w:hAnsi="Times New Roman"/>
          <w:szCs w:val="32"/>
        </w:rPr>
        <w:t>刑事裁定书，对其减刑八个月。</w:t>
      </w:r>
      <w:r>
        <w:rPr>
          <w:rFonts w:ascii="仿宋_GB2312" w:hAnsi="Times New Roman"/>
          <w:szCs w:val="32"/>
        </w:rPr>
        <w:t>2019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26</w:t>
      </w:r>
      <w:r>
        <w:rPr>
          <w:rFonts w:hint="eastAsia" w:ascii="仿宋_GB2312" w:hAnsi="Times New Roman"/>
          <w:szCs w:val="32"/>
        </w:rPr>
        <w:t>日，福建省厦门市中级人民法院以（2</w:t>
      </w:r>
      <w:r>
        <w:rPr>
          <w:rFonts w:ascii="仿宋_GB2312" w:hAnsi="Times New Roman"/>
          <w:szCs w:val="32"/>
        </w:rPr>
        <w:t>019</w:t>
      </w:r>
      <w:r>
        <w:rPr>
          <w:rFonts w:hint="eastAsia" w:ascii="仿宋_GB2312" w:hAnsi="Times New Roman"/>
          <w:szCs w:val="32"/>
        </w:rPr>
        <w:t>）闽0</w:t>
      </w:r>
      <w:r>
        <w:rPr>
          <w:rFonts w:ascii="仿宋_GB2312" w:hAnsi="Times New Roman"/>
          <w:szCs w:val="32"/>
        </w:rPr>
        <w:t>2刑更283号</w:t>
      </w:r>
      <w:r>
        <w:rPr>
          <w:rFonts w:hint="eastAsia" w:ascii="仿宋_GB2312" w:hAnsi="Times New Roman"/>
          <w:szCs w:val="32"/>
        </w:rPr>
        <w:t>刑事裁定书，对其减刑</w:t>
      </w:r>
      <w:r>
        <w:rPr>
          <w:rFonts w:ascii="仿宋_GB2312" w:hAnsi="Times New Roman"/>
          <w:szCs w:val="32"/>
        </w:rPr>
        <w:t>七</w:t>
      </w:r>
      <w:r>
        <w:rPr>
          <w:rFonts w:hint="eastAsia" w:ascii="仿宋_GB2312" w:hAnsi="Times New Roman"/>
          <w:szCs w:val="32"/>
        </w:rPr>
        <w:t>个月。</w:t>
      </w:r>
      <w:r>
        <w:rPr>
          <w:rFonts w:ascii="仿宋_GB2312" w:hAnsi="Times New Roman"/>
          <w:szCs w:val="32"/>
        </w:rPr>
        <w:t>2021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8</w:t>
      </w:r>
      <w:r>
        <w:rPr>
          <w:rFonts w:hint="eastAsia" w:ascii="仿宋_GB2312" w:hAnsi="Times New Roman"/>
          <w:szCs w:val="32"/>
        </w:rPr>
        <w:t>日，福建省厦门市中级人民法院以（2</w:t>
      </w:r>
      <w:r>
        <w:rPr>
          <w:rFonts w:ascii="仿宋_GB2312" w:hAnsi="Times New Roman"/>
          <w:szCs w:val="32"/>
        </w:rPr>
        <w:t>021</w:t>
      </w:r>
      <w:r>
        <w:rPr>
          <w:rFonts w:hint="eastAsia" w:ascii="仿宋_GB2312" w:hAnsi="Times New Roman"/>
          <w:szCs w:val="32"/>
        </w:rPr>
        <w:t>）闽0</w:t>
      </w:r>
      <w:r>
        <w:rPr>
          <w:rFonts w:ascii="仿宋_GB2312" w:hAnsi="Times New Roman"/>
          <w:szCs w:val="32"/>
        </w:rPr>
        <w:t>2刑更86号</w:t>
      </w:r>
      <w:r>
        <w:rPr>
          <w:rFonts w:hint="eastAsia" w:ascii="仿宋_GB2312" w:hAnsi="Times New Roman"/>
          <w:szCs w:val="32"/>
        </w:rPr>
        <w:t>刑事裁定书，对其减刑</w:t>
      </w:r>
      <w:r>
        <w:rPr>
          <w:rFonts w:ascii="仿宋_GB2312" w:hAnsi="Times New Roman"/>
          <w:szCs w:val="32"/>
        </w:rPr>
        <w:t>七</w:t>
      </w:r>
      <w:r>
        <w:rPr>
          <w:rFonts w:hint="eastAsia" w:ascii="仿宋_GB2312" w:hAnsi="Times New Roman"/>
          <w:szCs w:val="32"/>
        </w:rPr>
        <w:t>个月，剥夺政治权利三年不变，</w:t>
      </w:r>
      <w:r>
        <w:rPr>
          <w:rFonts w:ascii="仿宋_GB2312" w:hAnsi="Times New Roman"/>
          <w:szCs w:val="32"/>
        </w:rPr>
        <w:t>2021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8</w:t>
      </w:r>
      <w:r>
        <w:rPr>
          <w:rFonts w:hint="eastAsia" w:ascii="仿宋_GB2312" w:hAnsi="Times New Roman"/>
          <w:szCs w:val="32"/>
        </w:rPr>
        <w:t>日送达。现刑期至</w:t>
      </w:r>
      <w:r>
        <w:rPr>
          <w:rFonts w:ascii="仿宋_GB2312" w:hAnsi="Times New Roman"/>
          <w:szCs w:val="32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ascii="仿宋_GB2312" w:hAnsi="Times New Roman"/>
          <w:szCs w:val="32"/>
        </w:rPr>
        <w:t>认罪悔罪：</w:t>
      </w:r>
      <w:r>
        <w:rPr>
          <w:rFonts w:hint="eastAsia" w:ascii="仿宋_GB2312" w:hAnsi="Times New Roman"/>
          <w:szCs w:val="32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遵守监规：基本能遵守法律法规及监规纪律，接受教育改造。在违规被扣分处理后能接受批评教育，端正态度。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Times New Roman"/>
          <w:szCs w:val="32"/>
        </w:rPr>
        <w:t>奖惩情况：该犯上次评定表扬剩余考核分</w:t>
      </w:r>
      <w:r>
        <w:rPr>
          <w:rFonts w:ascii="仿宋_GB2312" w:hAnsi="Times New Roman"/>
          <w:szCs w:val="32"/>
        </w:rPr>
        <w:t>0</w:t>
      </w:r>
      <w:r>
        <w:rPr>
          <w:rFonts w:hint="eastAsia" w:ascii="仿宋_GB2312" w:hAnsi="Times New Roman"/>
          <w:szCs w:val="32"/>
        </w:rPr>
        <w:t>分，本轮考核期202</w:t>
      </w:r>
      <w:r>
        <w:rPr>
          <w:rFonts w:ascii="仿宋_GB2312" w:hAnsi="Times New Roman"/>
          <w:szCs w:val="32"/>
        </w:rPr>
        <w:t>0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12</w:t>
      </w:r>
      <w:r>
        <w:rPr>
          <w:rFonts w:hint="eastAsia" w:ascii="仿宋_GB2312" w:hAnsi="Times New Roman"/>
          <w:szCs w:val="32"/>
        </w:rPr>
        <w:t>月至2024年</w:t>
      </w:r>
      <w:r>
        <w:rPr>
          <w:rFonts w:ascii="仿宋_GB2312" w:hAnsi="Times New Roman"/>
          <w:szCs w:val="32"/>
        </w:rPr>
        <w:t>9</w:t>
      </w:r>
      <w:r>
        <w:rPr>
          <w:rFonts w:hint="eastAsia" w:ascii="仿宋_GB2312" w:hAnsi="Times New Roman"/>
          <w:szCs w:val="32"/>
        </w:rPr>
        <w:t>月，累计获考核分</w:t>
      </w:r>
      <w:r>
        <w:rPr>
          <w:rFonts w:ascii="仿宋_GB2312" w:hAnsi="Times New Roman"/>
          <w:szCs w:val="32"/>
        </w:rPr>
        <w:t>5286.2</w:t>
      </w:r>
      <w:r>
        <w:rPr>
          <w:rFonts w:hint="eastAsia" w:ascii="仿宋_GB2312" w:hAnsi="Times New Roman"/>
          <w:szCs w:val="32"/>
        </w:rPr>
        <w:t>分，合计获得考核分</w:t>
      </w:r>
      <w:r>
        <w:rPr>
          <w:rFonts w:ascii="仿宋_GB2312" w:hAnsi="Times New Roman"/>
          <w:szCs w:val="32"/>
        </w:rPr>
        <w:t>5286.2</w:t>
      </w:r>
      <w:r>
        <w:rPr>
          <w:rFonts w:hint="eastAsia" w:ascii="仿宋_GB2312" w:hAnsi="Times New Roman"/>
          <w:szCs w:val="32"/>
        </w:rPr>
        <w:t>分，表扬</w:t>
      </w:r>
      <w:r>
        <w:rPr>
          <w:rFonts w:ascii="仿宋_GB2312" w:hAnsi="Times New Roman"/>
          <w:szCs w:val="32"/>
        </w:rPr>
        <w:t>6</w:t>
      </w:r>
      <w:r>
        <w:rPr>
          <w:rFonts w:hint="eastAsia" w:ascii="仿宋_GB2312" w:hAnsi="Times New Roman"/>
          <w:szCs w:val="32"/>
        </w:rPr>
        <w:t>次，物质奖励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次；间隔期</w:t>
      </w:r>
      <w:r>
        <w:rPr>
          <w:rFonts w:ascii="仿宋_GB2312" w:hAnsi="Times New Roman"/>
          <w:szCs w:val="32"/>
        </w:rPr>
        <w:t>2021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8</w:t>
      </w:r>
      <w:r>
        <w:rPr>
          <w:rFonts w:hint="eastAsia" w:ascii="仿宋_GB2312" w:hAnsi="Times New Roman"/>
          <w:szCs w:val="32"/>
        </w:rPr>
        <w:t>日至</w:t>
      </w:r>
      <w:r>
        <w:rPr>
          <w:rFonts w:ascii="仿宋_GB2312" w:hAnsi="Times New Roman"/>
          <w:szCs w:val="32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9</w:t>
      </w:r>
      <w:r>
        <w:rPr>
          <w:rFonts w:hint="eastAsia" w:ascii="仿宋_GB2312" w:hAnsi="Times New Roman"/>
          <w:szCs w:val="32"/>
        </w:rPr>
        <w:t>月，获考核分</w:t>
      </w:r>
      <w:r>
        <w:rPr>
          <w:rFonts w:ascii="仿宋_GB2312" w:hAnsi="Times New Roman"/>
          <w:szCs w:val="32"/>
        </w:rPr>
        <w:t>4618</w:t>
      </w:r>
      <w:r>
        <w:rPr>
          <w:rFonts w:hint="eastAsia" w:ascii="仿宋_GB2312" w:hAnsi="Times New Roman"/>
          <w:szCs w:val="32"/>
        </w:rPr>
        <w:t>分。考核期内违规3次，累计</w:t>
      </w:r>
      <w:r>
        <w:rPr>
          <w:rFonts w:hint="eastAsia" w:ascii="仿宋_GB2312" w:hAnsi="仿宋_GB2312" w:cs="仿宋_GB2312"/>
          <w:bCs/>
          <w:szCs w:val="32"/>
        </w:rPr>
        <w:t>扣考核分</w:t>
      </w:r>
      <w:r>
        <w:rPr>
          <w:rFonts w:ascii="仿宋_GB2312" w:hAnsi="仿宋_GB2312" w:cs="仿宋_GB2312"/>
          <w:bCs/>
          <w:szCs w:val="32"/>
        </w:rPr>
        <w:t>9</w:t>
      </w:r>
      <w:r>
        <w:rPr>
          <w:rFonts w:hint="eastAsia" w:ascii="仿宋_GB2312" w:hAnsi="仿宋_GB2312" w:cs="仿宋_GB2312"/>
          <w:bCs/>
          <w:szCs w:val="32"/>
        </w:rPr>
        <w:t>分，</w:t>
      </w:r>
      <w:r>
        <w:rPr>
          <w:rFonts w:hint="eastAsia" w:ascii="仿宋_GB2312" w:hAnsi="仿宋_GB2312" w:cs="仿宋_GB2312"/>
          <w:bCs/>
          <w:szCs w:val="32"/>
          <w:lang w:eastAsia="zh-CN"/>
        </w:rPr>
        <w:t>无</w:t>
      </w:r>
      <w:r>
        <w:rPr>
          <w:rFonts w:hint="eastAsia" w:ascii="仿宋_GB2312" w:hAnsi="仿宋_GB2312" w:cs="仿宋_GB2312"/>
          <w:bCs/>
          <w:szCs w:val="32"/>
        </w:rPr>
        <w:t>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该犯原判财产性判项罚金人民币二</w:t>
      </w:r>
      <w:r>
        <w:rPr>
          <w:rFonts w:ascii="仿宋_GB2312" w:hAnsi="仿宋_GB2312" w:cs="仿宋_GB2312"/>
          <w:bCs/>
          <w:szCs w:val="32"/>
        </w:rPr>
        <w:t>千元，</w:t>
      </w:r>
      <w:r>
        <w:rPr>
          <w:rFonts w:hint="eastAsia" w:ascii="仿宋_GB2312" w:hAnsi="Times New Roman"/>
          <w:szCs w:val="32"/>
        </w:rPr>
        <w:t>责令共同退赔被害人经济损失人民币1</w:t>
      </w:r>
      <w:r>
        <w:rPr>
          <w:rFonts w:ascii="仿宋_GB2312" w:hAnsi="Times New Roman"/>
          <w:szCs w:val="32"/>
        </w:rPr>
        <w:t>174元，</w:t>
      </w:r>
      <w:r>
        <w:rPr>
          <w:rFonts w:ascii="仿宋_GB2312" w:hAnsi="仿宋_GB2312" w:cs="仿宋_GB2312"/>
          <w:bCs/>
          <w:szCs w:val="32"/>
        </w:rPr>
        <w:t>已履行完毕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该犯系犯抢劫罪被判处十年以上有期徒刑的罪犯，</w:t>
      </w:r>
      <w:r>
        <w:rPr>
          <w:rFonts w:hint="eastAsia" w:ascii="仿宋_GB2312" w:hAnsi="Times New Roman"/>
          <w:szCs w:val="32"/>
        </w:rPr>
        <w:t>属于从严掌握减刑对象，</w:t>
      </w:r>
      <w:r>
        <w:rPr>
          <w:rFonts w:hint="eastAsia" w:ascii="仿宋_GB2312" w:hAnsi="仿宋_GB2312" w:cs="仿宋_GB2312"/>
          <w:bCs/>
          <w:szCs w:val="32"/>
        </w:rPr>
        <w:t>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 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因此，依照《中华人民共和国刑法》第七十八条、第七十九条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</w:t>
      </w:r>
      <w:r>
        <w:rPr>
          <w:rFonts w:hint="eastAsia" w:ascii="仿宋_GB2312" w:hAnsi="仿宋_GB2312" w:cs="仿宋_GB2312"/>
          <w:szCs w:val="32"/>
        </w:rPr>
        <w:t>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</w:t>
      </w:r>
      <w:r>
        <w:rPr>
          <w:rFonts w:hint="eastAsia" w:ascii="仿宋_GB2312" w:hAnsi="Times New Roman"/>
          <w:szCs w:val="32"/>
        </w:rPr>
        <w:t>，建议对罪犯甘元茂予以减刑八个月，剥夺政治权利三年不变，特提请你院审理裁定。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 w:firstLine="614" w:firstLineChars="192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 w:hAnsi="Times New Roman"/>
          <w:szCs w:val="32"/>
        </w:rPr>
        <w:t>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附件：⒈罪犯甘元茂卷宗</w:t>
      </w:r>
      <w:r>
        <w:rPr>
          <w:rFonts w:ascii="仿宋_GB2312" w:hAnsi="Times New Roman" w:cs="仿宋_GB2312"/>
          <w:szCs w:val="32"/>
        </w:rPr>
        <w:t>5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jc w:val="left"/>
        <w:textAlignment w:val="auto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/>
        <w:jc w:val="left"/>
        <w:textAlignment w:val="auto"/>
        <w:rPr>
          <w:rFonts w:hint="eastAsia" w:ascii="仿宋_GB2312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213" w:rightChars="379" w:firstLine="614" w:firstLineChars="192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                        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 xml:space="preserve">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691" w:rightChars="216" w:firstLine="5120" w:firstLineChars="16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 xml:space="preserve">年 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26</w:t>
      </w:r>
      <w:r>
        <w:rPr>
          <w:rFonts w:hint="eastAsia" w:ascii="仿宋_GB2312" w:hAnsi="Times New Roman"/>
          <w:szCs w:val="32"/>
        </w:rPr>
        <w:t xml:space="preserve"> 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2D4"/>
    <w:rsid w:val="0000043A"/>
    <w:rsid w:val="000010F5"/>
    <w:rsid w:val="000011FE"/>
    <w:rsid w:val="000022D4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4D6C"/>
    <w:rsid w:val="00026416"/>
    <w:rsid w:val="000313B1"/>
    <w:rsid w:val="00031CCE"/>
    <w:rsid w:val="00045168"/>
    <w:rsid w:val="0004687C"/>
    <w:rsid w:val="00050A24"/>
    <w:rsid w:val="00051F91"/>
    <w:rsid w:val="0005547D"/>
    <w:rsid w:val="0005697D"/>
    <w:rsid w:val="00060FDE"/>
    <w:rsid w:val="000678D5"/>
    <w:rsid w:val="0007137D"/>
    <w:rsid w:val="00073611"/>
    <w:rsid w:val="0007505F"/>
    <w:rsid w:val="0007722E"/>
    <w:rsid w:val="00077CE5"/>
    <w:rsid w:val="00082E13"/>
    <w:rsid w:val="000847C3"/>
    <w:rsid w:val="00085F81"/>
    <w:rsid w:val="00087B8C"/>
    <w:rsid w:val="00090ABC"/>
    <w:rsid w:val="00090E6B"/>
    <w:rsid w:val="00092DE5"/>
    <w:rsid w:val="00093BEE"/>
    <w:rsid w:val="00095258"/>
    <w:rsid w:val="0009545C"/>
    <w:rsid w:val="000965A3"/>
    <w:rsid w:val="00097E26"/>
    <w:rsid w:val="000A1A97"/>
    <w:rsid w:val="000A3B35"/>
    <w:rsid w:val="000A5763"/>
    <w:rsid w:val="000A6938"/>
    <w:rsid w:val="000A74F0"/>
    <w:rsid w:val="000B07C7"/>
    <w:rsid w:val="000B12F4"/>
    <w:rsid w:val="000B1622"/>
    <w:rsid w:val="000B3379"/>
    <w:rsid w:val="000B3EEE"/>
    <w:rsid w:val="000B468D"/>
    <w:rsid w:val="000B53C8"/>
    <w:rsid w:val="000B5DE3"/>
    <w:rsid w:val="000B6B4A"/>
    <w:rsid w:val="000B70CC"/>
    <w:rsid w:val="000B79D8"/>
    <w:rsid w:val="000C174D"/>
    <w:rsid w:val="000C7D25"/>
    <w:rsid w:val="000D035A"/>
    <w:rsid w:val="000D0B21"/>
    <w:rsid w:val="000D1CF1"/>
    <w:rsid w:val="000D1EDA"/>
    <w:rsid w:val="000D2524"/>
    <w:rsid w:val="000D2BFF"/>
    <w:rsid w:val="000D3EC3"/>
    <w:rsid w:val="000D47E6"/>
    <w:rsid w:val="000D4B40"/>
    <w:rsid w:val="000D56BA"/>
    <w:rsid w:val="000D5E09"/>
    <w:rsid w:val="000E6853"/>
    <w:rsid w:val="000F1008"/>
    <w:rsid w:val="000F368C"/>
    <w:rsid w:val="000F397B"/>
    <w:rsid w:val="000F431D"/>
    <w:rsid w:val="000F4A99"/>
    <w:rsid w:val="000F4CFB"/>
    <w:rsid w:val="00104FE8"/>
    <w:rsid w:val="0011120E"/>
    <w:rsid w:val="001169FE"/>
    <w:rsid w:val="00122C0D"/>
    <w:rsid w:val="001232F1"/>
    <w:rsid w:val="00125868"/>
    <w:rsid w:val="001269CF"/>
    <w:rsid w:val="001304C9"/>
    <w:rsid w:val="001317FC"/>
    <w:rsid w:val="001321F1"/>
    <w:rsid w:val="00133094"/>
    <w:rsid w:val="00133793"/>
    <w:rsid w:val="001346F7"/>
    <w:rsid w:val="00140D98"/>
    <w:rsid w:val="001435D8"/>
    <w:rsid w:val="00145BD5"/>
    <w:rsid w:val="00145EBE"/>
    <w:rsid w:val="001465F0"/>
    <w:rsid w:val="00151890"/>
    <w:rsid w:val="0015278A"/>
    <w:rsid w:val="001538EE"/>
    <w:rsid w:val="00154828"/>
    <w:rsid w:val="00155607"/>
    <w:rsid w:val="00155DBE"/>
    <w:rsid w:val="00156F17"/>
    <w:rsid w:val="001622FD"/>
    <w:rsid w:val="001632F2"/>
    <w:rsid w:val="001636C1"/>
    <w:rsid w:val="0016375E"/>
    <w:rsid w:val="00163AF8"/>
    <w:rsid w:val="00164E91"/>
    <w:rsid w:val="00174E14"/>
    <w:rsid w:val="00182EE1"/>
    <w:rsid w:val="00183712"/>
    <w:rsid w:val="00186E38"/>
    <w:rsid w:val="001871D8"/>
    <w:rsid w:val="00187F90"/>
    <w:rsid w:val="001903D8"/>
    <w:rsid w:val="00192FB0"/>
    <w:rsid w:val="00193347"/>
    <w:rsid w:val="00195C1B"/>
    <w:rsid w:val="001A3410"/>
    <w:rsid w:val="001A45CC"/>
    <w:rsid w:val="001A640E"/>
    <w:rsid w:val="001B1F39"/>
    <w:rsid w:val="001B686E"/>
    <w:rsid w:val="001B7B02"/>
    <w:rsid w:val="001C0155"/>
    <w:rsid w:val="001C0302"/>
    <w:rsid w:val="001C4823"/>
    <w:rsid w:val="001C4A67"/>
    <w:rsid w:val="001C63AF"/>
    <w:rsid w:val="001D02EC"/>
    <w:rsid w:val="001D0897"/>
    <w:rsid w:val="001D1F13"/>
    <w:rsid w:val="001D4633"/>
    <w:rsid w:val="001D52AB"/>
    <w:rsid w:val="001D779F"/>
    <w:rsid w:val="001D7CC3"/>
    <w:rsid w:val="001E0C03"/>
    <w:rsid w:val="001E2568"/>
    <w:rsid w:val="001E53F6"/>
    <w:rsid w:val="001E54CE"/>
    <w:rsid w:val="001E66B8"/>
    <w:rsid w:val="001E6FB4"/>
    <w:rsid w:val="001F45C2"/>
    <w:rsid w:val="001F485B"/>
    <w:rsid w:val="00200167"/>
    <w:rsid w:val="00205E14"/>
    <w:rsid w:val="00211D8F"/>
    <w:rsid w:val="00215A11"/>
    <w:rsid w:val="0022127C"/>
    <w:rsid w:val="00224394"/>
    <w:rsid w:val="00224971"/>
    <w:rsid w:val="00225985"/>
    <w:rsid w:val="00225CCE"/>
    <w:rsid w:val="002263C0"/>
    <w:rsid w:val="0023411A"/>
    <w:rsid w:val="00234E90"/>
    <w:rsid w:val="0023539F"/>
    <w:rsid w:val="002421A2"/>
    <w:rsid w:val="0024440A"/>
    <w:rsid w:val="0024487D"/>
    <w:rsid w:val="00245541"/>
    <w:rsid w:val="00252E80"/>
    <w:rsid w:val="00257889"/>
    <w:rsid w:val="0026092D"/>
    <w:rsid w:val="0027533F"/>
    <w:rsid w:val="0028147E"/>
    <w:rsid w:val="00281ABC"/>
    <w:rsid w:val="00287E51"/>
    <w:rsid w:val="00292BB0"/>
    <w:rsid w:val="0029401E"/>
    <w:rsid w:val="002952ED"/>
    <w:rsid w:val="002960D5"/>
    <w:rsid w:val="00297B10"/>
    <w:rsid w:val="002A1D41"/>
    <w:rsid w:val="002A29BA"/>
    <w:rsid w:val="002A482A"/>
    <w:rsid w:val="002A6463"/>
    <w:rsid w:val="002A683F"/>
    <w:rsid w:val="002B11C9"/>
    <w:rsid w:val="002B6EA8"/>
    <w:rsid w:val="002C13EE"/>
    <w:rsid w:val="002C2DB4"/>
    <w:rsid w:val="002C4737"/>
    <w:rsid w:val="002C5AAB"/>
    <w:rsid w:val="002D33C8"/>
    <w:rsid w:val="002D4CAF"/>
    <w:rsid w:val="002D6B94"/>
    <w:rsid w:val="002D7496"/>
    <w:rsid w:val="002E679A"/>
    <w:rsid w:val="002F2E42"/>
    <w:rsid w:val="002F4FC9"/>
    <w:rsid w:val="002F6BE7"/>
    <w:rsid w:val="00300BC9"/>
    <w:rsid w:val="00300D64"/>
    <w:rsid w:val="003017AE"/>
    <w:rsid w:val="0030237F"/>
    <w:rsid w:val="0030403E"/>
    <w:rsid w:val="00304773"/>
    <w:rsid w:val="003128F9"/>
    <w:rsid w:val="00320F19"/>
    <w:rsid w:val="0032103C"/>
    <w:rsid w:val="00323C9C"/>
    <w:rsid w:val="00324495"/>
    <w:rsid w:val="0032526A"/>
    <w:rsid w:val="00332606"/>
    <w:rsid w:val="00332653"/>
    <w:rsid w:val="003326C2"/>
    <w:rsid w:val="00336390"/>
    <w:rsid w:val="003373F8"/>
    <w:rsid w:val="00343663"/>
    <w:rsid w:val="00345ACE"/>
    <w:rsid w:val="0034684F"/>
    <w:rsid w:val="00347860"/>
    <w:rsid w:val="00351093"/>
    <w:rsid w:val="00353890"/>
    <w:rsid w:val="003605BC"/>
    <w:rsid w:val="0036574D"/>
    <w:rsid w:val="00366866"/>
    <w:rsid w:val="00375ACF"/>
    <w:rsid w:val="003762FE"/>
    <w:rsid w:val="00376D26"/>
    <w:rsid w:val="0038100D"/>
    <w:rsid w:val="0038486C"/>
    <w:rsid w:val="003851BA"/>
    <w:rsid w:val="003861D6"/>
    <w:rsid w:val="00391EA3"/>
    <w:rsid w:val="003954C2"/>
    <w:rsid w:val="00395A9A"/>
    <w:rsid w:val="003A1682"/>
    <w:rsid w:val="003A2E7F"/>
    <w:rsid w:val="003A44F5"/>
    <w:rsid w:val="003A6220"/>
    <w:rsid w:val="003A6B57"/>
    <w:rsid w:val="003A6DE4"/>
    <w:rsid w:val="003A73E9"/>
    <w:rsid w:val="003A7423"/>
    <w:rsid w:val="003B02B0"/>
    <w:rsid w:val="003B1975"/>
    <w:rsid w:val="003B3180"/>
    <w:rsid w:val="003B5607"/>
    <w:rsid w:val="003B711B"/>
    <w:rsid w:val="003B73C3"/>
    <w:rsid w:val="003C0DBA"/>
    <w:rsid w:val="003C3921"/>
    <w:rsid w:val="003C3F73"/>
    <w:rsid w:val="003C45FD"/>
    <w:rsid w:val="003C5331"/>
    <w:rsid w:val="003C5860"/>
    <w:rsid w:val="003D08DB"/>
    <w:rsid w:val="003D312D"/>
    <w:rsid w:val="003D64F7"/>
    <w:rsid w:val="003D6FDD"/>
    <w:rsid w:val="003E3ECE"/>
    <w:rsid w:val="003E49CC"/>
    <w:rsid w:val="003E4EDE"/>
    <w:rsid w:val="003E5FB1"/>
    <w:rsid w:val="003F31DF"/>
    <w:rsid w:val="003F5197"/>
    <w:rsid w:val="003F6493"/>
    <w:rsid w:val="00400271"/>
    <w:rsid w:val="00400619"/>
    <w:rsid w:val="00401CEF"/>
    <w:rsid w:val="00404109"/>
    <w:rsid w:val="004043CE"/>
    <w:rsid w:val="004057BC"/>
    <w:rsid w:val="004062DA"/>
    <w:rsid w:val="00406D94"/>
    <w:rsid w:val="00406E02"/>
    <w:rsid w:val="00411B37"/>
    <w:rsid w:val="004126BC"/>
    <w:rsid w:val="00416362"/>
    <w:rsid w:val="00416646"/>
    <w:rsid w:val="004172C0"/>
    <w:rsid w:val="00426878"/>
    <w:rsid w:val="00427159"/>
    <w:rsid w:val="00432A74"/>
    <w:rsid w:val="00433C1C"/>
    <w:rsid w:val="004351F0"/>
    <w:rsid w:val="00440649"/>
    <w:rsid w:val="00441150"/>
    <w:rsid w:val="00444807"/>
    <w:rsid w:val="0044490A"/>
    <w:rsid w:val="00445EBB"/>
    <w:rsid w:val="00446EDF"/>
    <w:rsid w:val="0044703B"/>
    <w:rsid w:val="004478D3"/>
    <w:rsid w:val="0044798D"/>
    <w:rsid w:val="00450276"/>
    <w:rsid w:val="00451F37"/>
    <w:rsid w:val="00451FFF"/>
    <w:rsid w:val="0045237A"/>
    <w:rsid w:val="004541BB"/>
    <w:rsid w:val="00454A5F"/>
    <w:rsid w:val="00457E73"/>
    <w:rsid w:val="00460FE3"/>
    <w:rsid w:val="00461BC6"/>
    <w:rsid w:val="00461F5E"/>
    <w:rsid w:val="00466D50"/>
    <w:rsid w:val="004709E8"/>
    <w:rsid w:val="004754F0"/>
    <w:rsid w:val="00475BB9"/>
    <w:rsid w:val="00482E25"/>
    <w:rsid w:val="00487031"/>
    <w:rsid w:val="00490C6D"/>
    <w:rsid w:val="00490CD3"/>
    <w:rsid w:val="00491AD9"/>
    <w:rsid w:val="004938C9"/>
    <w:rsid w:val="00493FB5"/>
    <w:rsid w:val="00494773"/>
    <w:rsid w:val="00494F52"/>
    <w:rsid w:val="004A1FBB"/>
    <w:rsid w:val="004A41A0"/>
    <w:rsid w:val="004A5849"/>
    <w:rsid w:val="004B0733"/>
    <w:rsid w:val="004B0CB2"/>
    <w:rsid w:val="004B109B"/>
    <w:rsid w:val="004B1BBC"/>
    <w:rsid w:val="004B1BEA"/>
    <w:rsid w:val="004B3111"/>
    <w:rsid w:val="004B5F78"/>
    <w:rsid w:val="004C30B5"/>
    <w:rsid w:val="004C572A"/>
    <w:rsid w:val="004C6C31"/>
    <w:rsid w:val="004D3A11"/>
    <w:rsid w:val="004D4F1C"/>
    <w:rsid w:val="004D6CC1"/>
    <w:rsid w:val="004E6FED"/>
    <w:rsid w:val="004E7C65"/>
    <w:rsid w:val="004F1EF7"/>
    <w:rsid w:val="004F2859"/>
    <w:rsid w:val="004F543B"/>
    <w:rsid w:val="004F7F1C"/>
    <w:rsid w:val="00505A88"/>
    <w:rsid w:val="005070B8"/>
    <w:rsid w:val="00511C42"/>
    <w:rsid w:val="00513036"/>
    <w:rsid w:val="005148C7"/>
    <w:rsid w:val="005151CF"/>
    <w:rsid w:val="005176F3"/>
    <w:rsid w:val="0052059C"/>
    <w:rsid w:val="005209BF"/>
    <w:rsid w:val="00521FFE"/>
    <w:rsid w:val="00522915"/>
    <w:rsid w:val="005236C3"/>
    <w:rsid w:val="0052389E"/>
    <w:rsid w:val="0052781E"/>
    <w:rsid w:val="0053224C"/>
    <w:rsid w:val="00533463"/>
    <w:rsid w:val="00537AB0"/>
    <w:rsid w:val="0054471A"/>
    <w:rsid w:val="00544773"/>
    <w:rsid w:val="0054728A"/>
    <w:rsid w:val="00547B29"/>
    <w:rsid w:val="005524E0"/>
    <w:rsid w:val="005537A7"/>
    <w:rsid w:val="00554751"/>
    <w:rsid w:val="00555C19"/>
    <w:rsid w:val="00556D37"/>
    <w:rsid w:val="005605FF"/>
    <w:rsid w:val="00560690"/>
    <w:rsid w:val="00561B72"/>
    <w:rsid w:val="00562CCC"/>
    <w:rsid w:val="005713D4"/>
    <w:rsid w:val="0057400D"/>
    <w:rsid w:val="00575769"/>
    <w:rsid w:val="005764D3"/>
    <w:rsid w:val="005817EB"/>
    <w:rsid w:val="005826DD"/>
    <w:rsid w:val="00583870"/>
    <w:rsid w:val="005854EC"/>
    <w:rsid w:val="00586186"/>
    <w:rsid w:val="005933E1"/>
    <w:rsid w:val="00594778"/>
    <w:rsid w:val="00594D8E"/>
    <w:rsid w:val="005A022D"/>
    <w:rsid w:val="005A5822"/>
    <w:rsid w:val="005A5A40"/>
    <w:rsid w:val="005B2C7E"/>
    <w:rsid w:val="005B3F7C"/>
    <w:rsid w:val="005B3FDC"/>
    <w:rsid w:val="005C0467"/>
    <w:rsid w:val="005C39C3"/>
    <w:rsid w:val="005C41B2"/>
    <w:rsid w:val="005C6C5E"/>
    <w:rsid w:val="005C7084"/>
    <w:rsid w:val="005D0825"/>
    <w:rsid w:val="005D61A8"/>
    <w:rsid w:val="005D71F9"/>
    <w:rsid w:val="005D7364"/>
    <w:rsid w:val="005E0C96"/>
    <w:rsid w:val="005E3BC5"/>
    <w:rsid w:val="005E60F1"/>
    <w:rsid w:val="005E6B29"/>
    <w:rsid w:val="005E6BC4"/>
    <w:rsid w:val="005F0605"/>
    <w:rsid w:val="005F26BF"/>
    <w:rsid w:val="005F69DC"/>
    <w:rsid w:val="00603296"/>
    <w:rsid w:val="00603AFC"/>
    <w:rsid w:val="00604BF0"/>
    <w:rsid w:val="00606886"/>
    <w:rsid w:val="0061142D"/>
    <w:rsid w:val="006178B1"/>
    <w:rsid w:val="00625324"/>
    <w:rsid w:val="00625A02"/>
    <w:rsid w:val="0063066D"/>
    <w:rsid w:val="006308A6"/>
    <w:rsid w:val="0063130E"/>
    <w:rsid w:val="00633C28"/>
    <w:rsid w:val="00634944"/>
    <w:rsid w:val="00634DB7"/>
    <w:rsid w:val="006366A8"/>
    <w:rsid w:val="00640FD6"/>
    <w:rsid w:val="00645E8C"/>
    <w:rsid w:val="006527FF"/>
    <w:rsid w:val="006558A8"/>
    <w:rsid w:val="00657641"/>
    <w:rsid w:val="00660515"/>
    <w:rsid w:val="00661913"/>
    <w:rsid w:val="00661C3A"/>
    <w:rsid w:val="0066468A"/>
    <w:rsid w:val="00665427"/>
    <w:rsid w:val="00666330"/>
    <w:rsid w:val="00667901"/>
    <w:rsid w:val="006725F9"/>
    <w:rsid w:val="00675EBE"/>
    <w:rsid w:val="00677BDF"/>
    <w:rsid w:val="00680DFE"/>
    <w:rsid w:val="00692175"/>
    <w:rsid w:val="0069269C"/>
    <w:rsid w:val="00692F6E"/>
    <w:rsid w:val="006943E7"/>
    <w:rsid w:val="006972D4"/>
    <w:rsid w:val="00697E65"/>
    <w:rsid w:val="006A1101"/>
    <w:rsid w:val="006A2F93"/>
    <w:rsid w:val="006A3A26"/>
    <w:rsid w:val="006A5D7B"/>
    <w:rsid w:val="006A6988"/>
    <w:rsid w:val="006A7DA4"/>
    <w:rsid w:val="006B0209"/>
    <w:rsid w:val="006B19DC"/>
    <w:rsid w:val="006B246D"/>
    <w:rsid w:val="006B263B"/>
    <w:rsid w:val="006B782C"/>
    <w:rsid w:val="006C31B8"/>
    <w:rsid w:val="006C4A4C"/>
    <w:rsid w:val="006C5A49"/>
    <w:rsid w:val="006C6B1F"/>
    <w:rsid w:val="006D0D42"/>
    <w:rsid w:val="006D1767"/>
    <w:rsid w:val="006D295D"/>
    <w:rsid w:val="006D3BF5"/>
    <w:rsid w:val="006D4780"/>
    <w:rsid w:val="006D57B6"/>
    <w:rsid w:val="006D72D8"/>
    <w:rsid w:val="006D75CA"/>
    <w:rsid w:val="006E0E2E"/>
    <w:rsid w:val="006E3366"/>
    <w:rsid w:val="006E57CD"/>
    <w:rsid w:val="006F20E4"/>
    <w:rsid w:val="006F303F"/>
    <w:rsid w:val="006F30C8"/>
    <w:rsid w:val="006F344E"/>
    <w:rsid w:val="006F4F8F"/>
    <w:rsid w:val="006F7DFE"/>
    <w:rsid w:val="007019BA"/>
    <w:rsid w:val="00701A4B"/>
    <w:rsid w:val="00702E3D"/>
    <w:rsid w:val="00703782"/>
    <w:rsid w:val="007107F6"/>
    <w:rsid w:val="00713A75"/>
    <w:rsid w:val="007142DA"/>
    <w:rsid w:val="007317E0"/>
    <w:rsid w:val="00735A61"/>
    <w:rsid w:val="007406FC"/>
    <w:rsid w:val="007408F2"/>
    <w:rsid w:val="007472FC"/>
    <w:rsid w:val="00754453"/>
    <w:rsid w:val="00762649"/>
    <w:rsid w:val="007634E9"/>
    <w:rsid w:val="007655A2"/>
    <w:rsid w:val="0076682F"/>
    <w:rsid w:val="00767C97"/>
    <w:rsid w:val="007728A3"/>
    <w:rsid w:val="007730DF"/>
    <w:rsid w:val="00773339"/>
    <w:rsid w:val="00783A73"/>
    <w:rsid w:val="007921A2"/>
    <w:rsid w:val="00794431"/>
    <w:rsid w:val="007A056E"/>
    <w:rsid w:val="007A21F0"/>
    <w:rsid w:val="007A4085"/>
    <w:rsid w:val="007B7AE3"/>
    <w:rsid w:val="007C19B1"/>
    <w:rsid w:val="007C2C8F"/>
    <w:rsid w:val="007C5407"/>
    <w:rsid w:val="007C5F04"/>
    <w:rsid w:val="007C62F7"/>
    <w:rsid w:val="007D3A9C"/>
    <w:rsid w:val="007D4BD7"/>
    <w:rsid w:val="007D5032"/>
    <w:rsid w:val="007D653D"/>
    <w:rsid w:val="007D77E3"/>
    <w:rsid w:val="007E54F6"/>
    <w:rsid w:val="007F1A0B"/>
    <w:rsid w:val="007F1BC3"/>
    <w:rsid w:val="007F41AA"/>
    <w:rsid w:val="007F4DEB"/>
    <w:rsid w:val="00802DBC"/>
    <w:rsid w:val="00803363"/>
    <w:rsid w:val="00804D44"/>
    <w:rsid w:val="0081324A"/>
    <w:rsid w:val="00813AAE"/>
    <w:rsid w:val="00814634"/>
    <w:rsid w:val="008161AA"/>
    <w:rsid w:val="00817AD2"/>
    <w:rsid w:val="0082137A"/>
    <w:rsid w:val="0082231C"/>
    <w:rsid w:val="00823A26"/>
    <w:rsid w:val="008255D1"/>
    <w:rsid w:val="008258F4"/>
    <w:rsid w:val="00826E73"/>
    <w:rsid w:val="00827E11"/>
    <w:rsid w:val="008319C8"/>
    <w:rsid w:val="00832A12"/>
    <w:rsid w:val="0083563B"/>
    <w:rsid w:val="00837F5F"/>
    <w:rsid w:val="008406D2"/>
    <w:rsid w:val="008409FC"/>
    <w:rsid w:val="008442DF"/>
    <w:rsid w:val="0084581C"/>
    <w:rsid w:val="00847674"/>
    <w:rsid w:val="0085095D"/>
    <w:rsid w:val="00851A67"/>
    <w:rsid w:val="00853A9E"/>
    <w:rsid w:val="008540EA"/>
    <w:rsid w:val="008554DD"/>
    <w:rsid w:val="00860443"/>
    <w:rsid w:val="00862332"/>
    <w:rsid w:val="00865989"/>
    <w:rsid w:val="00866DA5"/>
    <w:rsid w:val="008721E1"/>
    <w:rsid w:val="008737AD"/>
    <w:rsid w:val="00873EEF"/>
    <w:rsid w:val="00874351"/>
    <w:rsid w:val="00880129"/>
    <w:rsid w:val="00883275"/>
    <w:rsid w:val="0088420E"/>
    <w:rsid w:val="008876D2"/>
    <w:rsid w:val="0089325D"/>
    <w:rsid w:val="008942A4"/>
    <w:rsid w:val="00895923"/>
    <w:rsid w:val="008A0CD3"/>
    <w:rsid w:val="008A73A5"/>
    <w:rsid w:val="008B5F0E"/>
    <w:rsid w:val="008C39A0"/>
    <w:rsid w:val="008C3C18"/>
    <w:rsid w:val="008C4FC5"/>
    <w:rsid w:val="008C652E"/>
    <w:rsid w:val="008D1D84"/>
    <w:rsid w:val="008D22C3"/>
    <w:rsid w:val="008D32DC"/>
    <w:rsid w:val="008D48F6"/>
    <w:rsid w:val="008D55BA"/>
    <w:rsid w:val="008E02AB"/>
    <w:rsid w:val="008E1CD4"/>
    <w:rsid w:val="008E50A8"/>
    <w:rsid w:val="008E60F3"/>
    <w:rsid w:val="008E794C"/>
    <w:rsid w:val="008F0162"/>
    <w:rsid w:val="008F3B24"/>
    <w:rsid w:val="008F49C0"/>
    <w:rsid w:val="00902B7E"/>
    <w:rsid w:val="00911AF5"/>
    <w:rsid w:val="00913177"/>
    <w:rsid w:val="0091362D"/>
    <w:rsid w:val="0091557E"/>
    <w:rsid w:val="009157DE"/>
    <w:rsid w:val="00916F0C"/>
    <w:rsid w:val="00917149"/>
    <w:rsid w:val="00930AF5"/>
    <w:rsid w:val="00932A58"/>
    <w:rsid w:val="0093541E"/>
    <w:rsid w:val="00941766"/>
    <w:rsid w:val="00941B57"/>
    <w:rsid w:val="00942E63"/>
    <w:rsid w:val="009531E7"/>
    <w:rsid w:val="009571EA"/>
    <w:rsid w:val="00957EB8"/>
    <w:rsid w:val="009605D5"/>
    <w:rsid w:val="009639D7"/>
    <w:rsid w:val="00964DED"/>
    <w:rsid w:val="00964F80"/>
    <w:rsid w:val="00965353"/>
    <w:rsid w:val="0096726E"/>
    <w:rsid w:val="00974D5F"/>
    <w:rsid w:val="00980200"/>
    <w:rsid w:val="009858C7"/>
    <w:rsid w:val="009863A2"/>
    <w:rsid w:val="00992351"/>
    <w:rsid w:val="009929A1"/>
    <w:rsid w:val="00994769"/>
    <w:rsid w:val="009948F4"/>
    <w:rsid w:val="00996029"/>
    <w:rsid w:val="00996105"/>
    <w:rsid w:val="009A2478"/>
    <w:rsid w:val="009A262C"/>
    <w:rsid w:val="009A2828"/>
    <w:rsid w:val="009A47B9"/>
    <w:rsid w:val="009A58CD"/>
    <w:rsid w:val="009A62FD"/>
    <w:rsid w:val="009A64E9"/>
    <w:rsid w:val="009A6D1F"/>
    <w:rsid w:val="009A750D"/>
    <w:rsid w:val="009A7A72"/>
    <w:rsid w:val="009A7F98"/>
    <w:rsid w:val="009B2A6C"/>
    <w:rsid w:val="009C1655"/>
    <w:rsid w:val="009D0A77"/>
    <w:rsid w:val="009D3075"/>
    <w:rsid w:val="009D4FBD"/>
    <w:rsid w:val="009D4FE6"/>
    <w:rsid w:val="009D5E09"/>
    <w:rsid w:val="009D6029"/>
    <w:rsid w:val="009D6754"/>
    <w:rsid w:val="009D73D1"/>
    <w:rsid w:val="009D7655"/>
    <w:rsid w:val="009E1A44"/>
    <w:rsid w:val="009E21F0"/>
    <w:rsid w:val="009E38D8"/>
    <w:rsid w:val="009E3AF5"/>
    <w:rsid w:val="009E53DB"/>
    <w:rsid w:val="009E6514"/>
    <w:rsid w:val="009E7EDC"/>
    <w:rsid w:val="009F0CBD"/>
    <w:rsid w:val="009F3528"/>
    <w:rsid w:val="009F642B"/>
    <w:rsid w:val="00A028A7"/>
    <w:rsid w:val="00A02AF3"/>
    <w:rsid w:val="00A04805"/>
    <w:rsid w:val="00A05599"/>
    <w:rsid w:val="00A13A5D"/>
    <w:rsid w:val="00A1586B"/>
    <w:rsid w:val="00A162FA"/>
    <w:rsid w:val="00A20723"/>
    <w:rsid w:val="00A22ED2"/>
    <w:rsid w:val="00A231FF"/>
    <w:rsid w:val="00A24CBB"/>
    <w:rsid w:val="00A25115"/>
    <w:rsid w:val="00A2562E"/>
    <w:rsid w:val="00A27642"/>
    <w:rsid w:val="00A306CB"/>
    <w:rsid w:val="00A324F8"/>
    <w:rsid w:val="00A3330C"/>
    <w:rsid w:val="00A346E1"/>
    <w:rsid w:val="00A34BE0"/>
    <w:rsid w:val="00A36D3F"/>
    <w:rsid w:val="00A36DA2"/>
    <w:rsid w:val="00A43101"/>
    <w:rsid w:val="00A44298"/>
    <w:rsid w:val="00A518B4"/>
    <w:rsid w:val="00A51A4B"/>
    <w:rsid w:val="00A51B06"/>
    <w:rsid w:val="00A54A0C"/>
    <w:rsid w:val="00A63360"/>
    <w:rsid w:val="00A639C7"/>
    <w:rsid w:val="00A7500A"/>
    <w:rsid w:val="00A813F7"/>
    <w:rsid w:val="00A82434"/>
    <w:rsid w:val="00A82E59"/>
    <w:rsid w:val="00A9098D"/>
    <w:rsid w:val="00A93711"/>
    <w:rsid w:val="00A958AF"/>
    <w:rsid w:val="00AA0DFA"/>
    <w:rsid w:val="00AA48D1"/>
    <w:rsid w:val="00AA651D"/>
    <w:rsid w:val="00AA799B"/>
    <w:rsid w:val="00AB2CFE"/>
    <w:rsid w:val="00AB3B4D"/>
    <w:rsid w:val="00AB3B9B"/>
    <w:rsid w:val="00AB55F7"/>
    <w:rsid w:val="00AB5E4D"/>
    <w:rsid w:val="00AB616F"/>
    <w:rsid w:val="00AC01F2"/>
    <w:rsid w:val="00AC05C6"/>
    <w:rsid w:val="00AC2A0F"/>
    <w:rsid w:val="00AC5808"/>
    <w:rsid w:val="00AD0A69"/>
    <w:rsid w:val="00AD5C20"/>
    <w:rsid w:val="00AD725C"/>
    <w:rsid w:val="00AD752F"/>
    <w:rsid w:val="00AE0774"/>
    <w:rsid w:val="00AE09F4"/>
    <w:rsid w:val="00AE28FF"/>
    <w:rsid w:val="00AF03BA"/>
    <w:rsid w:val="00AF2345"/>
    <w:rsid w:val="00AF23E9"/>
    <w:rsid w:val="00AF341F"/>
    <w:rsid w:val="00AF503F"/>
    <w:rsid w:val="00AF635E"/>
    <w:rsid w:val="00AF6B11"/>
    <w:rsid w:val="00B012D8"/>
    <w:rsid w:val="00B02427"/>
    <w:rsid w:val="00B0290C"/>
    <w:rsid w:val="00B03B52"/>
    <w:rsid w:val="00B06D99"/>
    <w:rsid w:val="00B11ED4"/>
    <w:rsid w:val="00B14782"/>
    <w:rsid w:val="00B14B81"/>
    <w:rsid w:val="00B158CC"/>
    <w:rsid w:val="00B177ED"/>
    <w:rsid w:val="00B17985"/>
    <w:rsid w:val="00B203B6"/>
    <w:rsid w:val="00B20BA1"/>
    <w:rsid w:val="00B242A5"/>
    <w:rsid w:val="00B24550"/>
    <w:rsid w:val="00B3089E"/>
    <w:rsid w:val="00B31315"/>
    <w:rsid w:val="00B33E13"/>
    <w:rsid w:val="00B34815"/>
    <w:rsid w:val="00B34892"/>
    <w:rsid w:val="00B35569"/>
    <w:rsid w:val="00B3575A"/>
    <w:rsid w:val="00B408FD"/>
    <w:rsid w:val="00B445B4"/>
    <w:rsid w:val="00B5068F"/>
    <w:rsid w:val="00B52F65"/>
    <w:rsid w:val="00B53B29"/>
    <w:rsid w:val="00B56536"/>
    <w:rsid w:val="00B56710"/>
    <w:rsid w:val="00B572A1"/>
    <w:rsid w:val="00B602F3"/>
    <w:rsid w:val="00B61418"/>
    <w:rsid w:val="00B61D2C"/>
    <w:rsid w:val="00B71059"/>
    <w:rsid w:val="00B71B1B"/>
    <w:rsid w:val="00B72438"/>
    <w:rsid w:val="00B7539D"/>
    <w:rsid w:val="00B80F03"/>
    <w:rsid w:val="00B83DB8"/>
    <w:rsid w:val="00B9276D"/>
    <w:rsid w:val="00B92C3C"/>
    <w:rsid w:val="00B93842"/>
    <w:rsid w:val="00B94334"/>
    <w:rsid w:val="00B948D2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4982"/>
    <w:rsid w:val="00BC2DDB"/>
    <w:rsid w:val="00BC3F8B"/>
    <w:rsid w:val="00BC6715"/>
    <w:rsid w:val="00BC67D6"/>
    <w:rsid w:val="00BC6F33"/>
    <w:rsid w:val="00BC736F"/>
    <w:rsid w:val="00BD0953"/>
    <w:rsid w:val="00BD11CD"/>
    <w:rsid w:val="00BD359A"/>
    <w:rsid w:val="00BD4214"/>
    <w:rsid w:val="00BD6051"/>
    <w:rsid w:val="00BE09C8"/>
    <w:rsid w:val="00BE3AAA"/>
    <w:rsid w:val="00BF3668"/>
    <w:rsid w:val="00BF7BF0"/>
    <w:rsid w:val="00BF7CB9"/>
    <w:rsid w:val="00C04830"/>
    <w:rsid w:val="00C05463"/>
    <w:rsid w:val="00C07477"/>
    <w:rsid w:val="00C07948"/>
    <w:rsid w:val="00C140C0"/>
    <w:rsid w:val="00C147F1"/>
    <w:rsid w:val="00C155A1"/>
    <w:rsid w:val="00C16423"/>
    <w:rsid w:val="00C203A1"/>
    <w:rsid w:val="00C21FF3"/>
    <w:rsid w:val="00C229F7"/>
    <w:rsid w:val="00C24C96"/>
    <w:rsid w:val="00C27F52"/>
    <w:rsid w:val="00C32BA6"/>
    <w:rsid w:val="00C3376B"/>
    <w:rsid w:val="00C347D7"/>
    <w:rsid w:val="00C3521C"/>
    <w:rsid w:val="00C445F8"/>
    <w:rsid w:val="00C44A1C"/>
    <w:rsid w:val="00C45E14"/>
    <w:rsid w:val="00C47636"/>
    <w:rsid w:val="00C51606"/>
    <w:rsid w:val="00C52C94"/>
    <w:rsid w:val="00C57A86"/>
    <w:rsid w:val="00C61753"/>
    <w:rsid w:val="00C62860"/>
    <w:rsid w:val="00C704F2"/>
    <w:rsid w:val="00C73256"/>
    <w:rsid w:val="00C80A9E"/>
    <w:rsid w:val="00C824A9"/>
    <w:rsid w:val="00C829D5"/>
    <w:rsid w:val="00C8657D"/>
    <w:rsid w:val="00C86E92"/>
    <w:rsid w:val="00C875B0"/>
    <w:rsid w:val="00C87E81"/>
    <w:rsid w:val="00C90A6B"/>
    <w:rsid w:val="00C91713"/>
    <w:rsid w:val="00C92D5D"/>
    <w:rsid w:val="00C952DB"/>
    <w:rsid w:val="00C96EEF"/>
    <w:rsid w:val="00C97257"/>
    <w:rsid w:val="00C974B7"/>
    <w:rsid w:val="00CA1202"/>
    <w:rsid w:val="00CA4FE4"/>
    <w:rsid w:val="00CA780C"/>
    <w:rsid w:val="00CB060D"/>
    <w:rsid w:val="00CC70D1"/>
    <w:rsid w:val="00CD0346"/>
    <w:rsid w:val="00CD543E"/>
    <w:rsid w:val="00CD55E2"/>
    <w:rsid w:val="00CD78D1"/>
    <w:rsid w:val="00CE6C7C"/>
    <w:rsid w:val="00CE79E2"/>
    <w:rsid w:val="00CE7DF6"/>
    <w:rsid w:val="00CF0D85"/>
    <w:rsid w:val="00CF3477"/>
    <w:rsid w:val="00CF4109"/>
    <w:rsid w:val="00CF43E7"/>
    <w:rsid w:val="00CF4CA2"/>
    <w:rsid w:val="00CF5F21"/>
    <w:rsid w:val="00CF640C"/>
    <w:rsid w:val="00CF64A0"/>
    <w:rsid w:val="00D00629"/>
    <w:rsid w:val="00D012AA"/>
    <w:rsid w:val="00D01A24"/>
    <w:rsid w:val="00D044EE"/>
    <w:rsid w:val="00D11EE5"/>
    <w:rsid w:val="00D17113"/>
    <w:rsid w:val="00D20D1E"/>
    <w:rsid w:val="00D22D92"/>
    <w:rsid w:val="00D24201"/>
    <w:rsid w:val="00D24343"/>
    <w:rsid w:val="00D2481C"/>
    <w:rsid w:val="00D2519D"/>
    <w:rsid w:val="00D2569A"/>
    <w:rsid w:val="00D2582C"/>
    <w:rsid w:val="00D25EBC"/>
    <w:rsid w:val="00D267A0"/>
    <w:rsid w:val="00D276E6"/>
    <w:rsid w:val="00D31DE1"/>
    <w:rsid w:val="00D40827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AD9"/>
    <w:rsid w:val="00D57E01"/>
    <w:rsid w:val="00D602F7"/>
    <w:rsid w:val="00D62750"/>
    <w:rsid w:val="00D636E4"/>
    <w:rsid w:val="00D63EAC"/>
    <w:rsid w:val="00D63F13"/>
    <w:rsid w:val="00D65476"/>
    <w:rsid w:val="00D658FF"/>
    <w:rsid w:val="00D705A7"/>
    <w:rsid w:val="00D71C9F"/>
    <w:rsid w:val="00D7318C"/>
    <w:rsid w:val="00D73818"/>
    <w:rsid w:val="00D760EA"/>
    <w:rsid w:val="00D77FD6"/>
    <w:rsid w:val="00D80220"/>
    <w:rsid w:val="00D816B2"/>
    <w:rsid w:val="00D81836"/>
    <w:rsid w:val="00D838FE"/>
    <w:rsid w:val="00D866CB"/>
    <w:rsid w:val="00D86D79"/>
    <w:rsid w:val="00D86E3D"/>
    <w:rsid w:val="00D873A8"/>
    <w:rsid w:val="00D87AC4"/>
    <w:rsid w:val="00D90CE1"/>
    <w:rsid w:val="00DA1A3A"/>
    <w:rsid w:val="00DA2244"/>
    <w:rsid w:val="00DA2925"/>
    <w:rsid w:val="00DA2A70"/>
    <w:rsid w:val="00DA3277"/>
    <w:rsid w:val="00DA4285"/>
    <w:rsid w:val="00DA47E8"/>
    <w:rsid w:val="00DA5EFD"/>
    <w:rsid w:val="00DA6F91"/>
    <w:rsid w:val="00DB0C6E"/>
    <w:rsid w:val="00DB1771"/>
    <w:rsid w:val="00DB27D2"/>
    <w:rsid w:val="00DB7643"/>
    <w:rsid w:val="00DB7D79"/>
    <w:rsid w:val="00DC3730"/>
    <w:rsid w:val="00DC624B"/>
    <w:rsid w:val="00DD007B"/>
    <w:rsid w:val="00DD3077"/>
    <w:rsid w:val="00DD46AE"/>
    <w:rsid w:val="00DD4A1C"/>
    <w:rsid w:val="00DE2AC7"/>
    <w:rsid w:val="00DE3A0E"/>
    <w:rsid w:val="00DF1443"/>
    <w:rsid w:val="00DF5E82"/>
    <w:rsid w:val="00DF6931"/>
    <w:rsid w:val="00E044C0"/>
    <w:rsid w:val="00E045D5"/>
    <w:rsid w:val="00E1064A"/>
    <w:rsid w:val="00E10FB7"/>
    <w:rsid w:val="00E11675"/>
    <w:rsid w:val="00E11ADE"/>
    <w:rsid w:val="00E1348D"/>
    <w:rsid w:val="00E17999"/>
    <w:rsid w:val="00E20C4D"/>
    <w:rsid w:val="00E21110"/>
    <w:rsid w:val="00E21F6B"/>
    <w:rsid w:val="00E24AB5"/>
    <w:rsid w:val="00E27628"/>
    <w:rsid w:val="00E31762"/>
    <w:rsid w:val="00E348E0"/>
    <w:rsid w:val="00E36243"/>
    <w:rsid w:val="00E36540"/>
    <w:rsid w:val="00E44207"/>
    <w:rsid w:val="00E44ED5"/>
    <w:rsid w:val="00E46FC9"/>
    <w:rsid w:val="00E52EA8"/>
    <w:rsid w:val="00E548CC"/>
    <w:rsid w:val="00E54CCA"/>
    <w:rsid w:val="00E57802"/>
    <w:rsid w:val="00E60896"/>
    <w:rsid w:val="00E62C59"/>
    <w:rsid w:val="00E63896"/>
    <w:rsid w:val="00E740CA"/>
    <w:rsid w:val="00E7597E"/>
    <w:rsid w:val="00E76CA6"/>
    <w:rsid w:val="00E77D04"/>
    <w:rsid w:val="00E91353"/>
    <w:rsid w:val="00E91731"/>
    <w:rsid w:val="00E91AFE"/>
    <w:rsid w:val="00E9472F"/>
    <w:rsid w:val="00E9492F"/>
    <w:rsid w:val="00E95C22"/>
    <w:rsid w:val="00E96CA5"/>
    <w:rsid w:val="00EA1C92"/>
    <w:rsid w:val="00EA38E1"/>
    <w:rsid w:val="00EA7109"/>
    <w:rsid w:val="00EA78D7"/>
    <w:rsid w:val="00EA7B94"/>
    <w:rsid w:val="00EB02A8"/>
    <w:rsid w:val="00EB4403"/>
    <w:rsid w:val="00EB4478"/>
    <w:rsid w:val="00EB60FE"/>
    <w:rsid w:val="00EC3676"/>
    <w:rsid w:val="00EC3740"/>
    <w:rsid w:val="00ED2810"/>
    <w:rsid w:val="00ED2AC9"/>
    <w:rsid w:val="00ED2B73"/>
    <w:rsid w:val="00ED3AB4"/>
    <w:rsid w:val="00ED576B"/>
    <w:rsid w:val="00ED58C5"/>
    <w:rsid w:val="00ED6D18"/>
    <w:rsid w:val="00ED76AB"/>
    <w:rsid w:val="00EE1AAC"/>
    <w:rsid w:val="00EE711B"/>
    <w:rsid w:val="00F05E3A"/>
    <w:rsid w:val="00F07AB1"/>
    <w:rsid w:val="00F11EEA"/>
    <w:rsid w:val="00F13931"/>
    <w:rsid w:val="00F1440A"/>
    <w:rsid w:val="00F14C40"/>
    <w:rsid w:val="00F25F00"/>
    <w:rsid w:val="00F31886"/>
    <w:rsid w:val="00F32425"/>
    <w:rsid w:val="00F32ECA"/>
    <w:rsid w:val="00F3452A"/>
    <w:rsid w:val="00F3458D"/>
    <w:rsid w:val="00F3547F"/>
    <w:rsid w:val="00F44949"/>
    <w:rsid w:val="00F451DE"/>
    <w:rsid w:val="00F4689C"/>
    <w:rsid w:val="00F55703"/>
    <w:rsid w:val="00F578E0"/>
    <w:rsid w:val="00F57D87"/>
    <w:rsid w:val="00F63964"/>
    <w:rsid w:val="00F6406C"/>
    <w:rsid w:val="00F66095"/>
    <w:rsid w:val="00F663A1"/>
    <w:rsid w:val="00F6646F"/>
    <w:rsid w:val="00F72C66"/>
    <w:rsid w:val="00F72D9F"/>
    <w:rsid w:val="00F76593"/>
    <w:rsid w:val="00F76F30"/>
    <w:rsid w:val="00F801C6"/>
    <w:rsid w:val="00F82125"/>
    <w:rsid w:val="00F82848"/>
    <w:rsid w:val="00F85731"/>
    <w:rsid w:val="00F877D5"/>
    <w:rsid w:val="00F87A7F"/>
    <w:rsid w:val="00F909CE"/>
    <w:rsid w:val="00F95C8D"/>
    <w:rsid w:val="00F961DD"/>
    <w:rsid w:val="00FA2579"/>
    <w:rsid w:val="00FA4E84"/>
    <w:rsid w:val="00FB4F45"/>
    <w:rsid w:val="00FB6497"/>
    <w:rsid w:val="00FB79E1"/>
    <w:rsid w:val="00FC11A7"/>
    <w:rsid w:val="00FC7D56"/>
    <w:rsid w:val="00FD4DA1"/>
    <w:rsid w:val="00FD703D"/>
    <w:rsid w:val="00FE2FCC"/>
    <w:rsid w:val="00FE342E"/>
    <w:rsid w:val="00FE3C2E"/>
    <w:rsid w:val="00FE66D1"/>
    <w:rsid w:val="00FE677E"/>
    <w:rsid w:val="00FE78DF"/>
    <w:rsid w:val="00FF2156"/>
    <w:rsid w:val="00FF3C30"/>
    <w:rsid w:val="00FF5F72"/>
    <w:rsid w:val="00FF6EDA"/>
    <w:rsid w:val="00FF7FA6"/>
    <w:rsid w:val="0B562725"/>
    <w:rsid w:val="1C7D0C04"/>
    <w:rsid w:val="7FB10F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iPriority w:val="0"/>
    <w:pPr>
      <w:jc w:val="left"/>
    </w:pPr>
    <w:rPr>
      <w:rFonts w:ascii="Times New Roman" w:hAnsi="Times New Roman"/>
    </w:r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uiPriority w:val="0"/>
    <w:rPr>
      <w:sz w:val="21"/>
      <w:szCs w:val="21"/>
    </w:rPr>
  </w:style>
  <w:style w:type="character" w:customStyle="1" w:styleId="10">
    <w:name w:val="批注文字 Char"/>
    <w:link w:val="2"/>
    <w:uiPriority w:val="0"/>
    <w:rPr>
      <w:rFonts w:eastAsia="仿宋_GB2312"/>
      <w:kern w:val="32"/>
      <w:sz w:val="32"/>
    </w:rPr>
  </w:style>
  <w:style w:type="character" w:customStyle="1" w:styleId="11">
    <w:name w:val="批注框文本 Char"/>
    <w:link w:val="4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2">
    <w:name w:val="页脚 Char"/>
    <w:link w:val="5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3">
    <w:name w:val="页眉 Char"/>
    <w:link w:val="6"/>
    <w:uiPriority w:val="0"/>
    <w:rPr>
      <w:rFonts w:ascii="Calibri" w:hAnsi="Calibri" w:eastAsia="仿宋_GB2312"/>
      <w:kern w:val="32"/>
      <w:sz w:val="18"/>
      <w:szCs w:val="18"/>
    </w:rPr>
  </w:style>
  <w:style w:type="paragraph" w:styleId="14">
    <w:name w:val="No Spacing"/>
    <w:qFormat/>
    <w:uiPriority w:val="1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185</Words>
  <Characters>1055</Characters>
  <Lines>8</Lines>
  <Paragraphs>2</Paragraphs>
  <TotalTime>2</TotalTime>
  <ScaleCrop>false</ScaleCrop>
  <LinksUpToDate>false</LinksUpToDate>
  <CharactersWithSpaces>1238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2020-04-29T01:16:00Z</dcterms:created>
  <dc:creator>联想用户</dc:creator>
  <cp:lastModifiedBy>周文娟</cp:lastModifiedBy>
  <cp:lastPrinted>2024-03-05T02:31:00Z</cp:lastPrinted>
  <dcterms:modified xsi:type="dcterms:W3CDTF">2024-12-25T08:16:11Z</dcterms:modified>
  <dc:title>福建省厦门监狱</dc:title>
  <cp:revision>346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DCCE7F7C9C164737963B99752C9A8CAC</vt:lpwstr>
  </property>
</Properties>
</file>