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60" w:lineRule="exact"/>
        <w:ind w:right="55" w:rightChars="0" w:firstLine="4800" w:firstLineChars="1500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〕闽厦狱减字第590号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2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罪犯张鸿彬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，男，1991年4月3日出生，汉族，中专文化，户籍所在地福建省安溪县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。曾因猥亵儿童罪于2016年3月15日被厦门市湖里区人民法院判处有期徒刑三年六个月，2018年8月27日刑满释放，系累犯。</w:t>
      </w:r>
    </w:p>
    <w:p>
      <w:pPr>
        <w:spacing w:line="52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福建省石狮市人民法院于2022年6月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8日作出（2022）闽0581刑初768号刑事判决书，以被告人张鸿彬犯猥亵儿童罪，判处有期徒刑三年十个月；犯强制猥亵罪，判处有期徒刑三年，决定合并执行有期徒刑六年。刑期自2022年2月16日起至2028年2月15日止。2022年8月22日交付福建省厦门监狱执行刑罚。现属普管级罪犯。</w:t>
      </w:r>
    </w:p>
    <w:p>
      <w:pPr>
        <w:spacing w:line="52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0"/>
        <w:autoSpaceDE w:val="0"/>
        <w:autoSpaceDN w:val="0"/>
        <w:adjustRightInd w:val="0"/>
        <w:spacing w:line="5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：基本能够遵守法律法规及监规纪律，接受教育改造。</w:t>
      </w:r>
    </w:p>
    <w:p>
      <w:pPr>
        <w:pStyle w:val="10"/>
        <w:autoSpaceDE w:val="0"/>
        <w:autoSpaceDN w:val="0"/>
        <w:adjustRightInd w:val="0"/>
        <w:spacing w:line="5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学习情况：基本能参加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0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2022年8月22日</w:t>
      </w:r>
      <w:r>
        <w:rPr>
          <w:rFonts w:hint="eastAsia" w:ascii="仿宋_GB2312" w:hAnsi="仿宋_GB2312" w:cs="仿宋_GB2312"/>
          <w:bCs/>
          <w:szCs w:val="32"/>
        </w:rPr>
        <w:t>至2024年9月，累计获2515.5分，表扬4次。</w:t>
      </w:r>
      <w:r>
        <w:rPr>
          <w:rFonts w:hint="eastAsia" w:ascii="仿宋_GB2312" w:hAnsi="仿宋" w:cs="宋体"/>
          <w:szCs w:val="32"/>
          <w:lang w:val="zh-CN"/>
        </w:rPr>
        <w:t>考核期内无违规扣分。</w:t>
      </w:r>
    </w:p>
    <w:p>
      <w:pPr>
        <w:pStyle w:val="10"/>
        <w:spacing w:line="520" w:lineRule="exact"/>
        <w:ind w:firstLine="64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该犯系侵犯未成年犯罪、累犯，属于从严把握减刑对象，建议提请减刑幅度扣减二个月。</w:t>
      </w:r>
    </w:p>
    <w:p>
      <w:pPr>
        <w:pStyle w:val="10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本案于2024年12月17日至2024年12月23日在狱内公示未收到不同意见。</w:t>
      </w:r>
    </w:p>
    <w:p>
      <w:pPr>
        <w:spacing w:line="52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《中华人民共和国监狱法》第二十九条的规定，建议对罪犯张鸿彬予以减刑五个月。特提请你院审理裁定。</w:t>
      </w:r>
    </w:p>
    <w:p>
      <w:pPr>
        <w:pStyle w:val="2"/>
        <w:spacing w:line="52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0"/>
        <w:spacing w:line="52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0"/>
        <w:spacing w:line="52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附件：⒈罪犯张鸿彬卷宗2册</w:t>
      </w:r>
    </w:p>
    <w:p>
      <w:pPr>
        <w:pStyle w:val="10"/>
        <w:spacing w:line="52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2"/>
        <w:spacing w:line="520" w:lineRule="exact"/>
        <w:ind w:right="1280" w:rightChars="400"/>
        <w:jc w:val="right"/>
        <w:rPr>
          <w:rFonts w:hint="eastAsia" w:ascii="仿宋_GB2312"/>
          <w:szCs w:val="32"/>
        </w:rPr>
      </w:pPr>
    </w:p>
    <w:p>
      <w:pPr>
        <w:pStyle w:val="2"/>
        <w:spacing w:line="52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20" w:lineRule="exact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2024年12月26日</w:t>
      </w:r>
    </w:p>
    <w:p/>
    <w:p/>
    <w:p/>
    <w:p/>
    <w:p/>
    <w:p/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F2"/>
    <w:rsid w:val="00003A88"/>
    <w:rsid w:val="00051096"/>
    <w:rsid w:val="00115AEF"/>
    <w:rsid w:val="00183A53"/>
    <w:rsid w:val="002901D3"/>
    <w:rsid w:val="004754C7"/>
    <w:rsid w:val="004B63CB"/>
    <w:rsid w:val="004D5775"/>
    <w:rsid w:val="004E6EB6"/>
    <w:rsid w:val="005A2C2C"/>
    <w:rsid w:val="00730811"/>
    <w:rsid w:val="008644F2"/>
    <w:rsid w:val="00892730"/>
    <w:rsid w:val="00D4370D"/>
    <w:rsid w:val="00E14C00"/>
    <w:rsid w:val="00F413DF"/>
    <w:rsid w:val="02D666D4"/>
    <w:rsid w:val="26F60B41"/>
    <w:rsid w:val="31257348"/>
    <w:rsid w:val="3B305565"/>
    <w:rsid w:val="5D841964"/>
    <w:rsid w:val="768651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118</Words>
  <Characters>673</Characters>
  <Lines>5</Lines>
  <Paragraphs>1</Paragraphs>
  <TotalTime>27</TotalTime>
  <ScaleCrop>false</ScaleCrop>
  <LinksUpToDate>false</LinksUpToDate>
  <CharactersWithSpaces>790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2024-07-02T00:42:00Z</dcterms:created>
  <dc:creator>lenovo</dc:creator>
  <cp:lastModifiedBy>周文娟</cp:lastModifiedBy>
  <cp:lastPrinted>2024-12-25T10:31:47Z</cp:lastPrinted>
  <dcterms:modified xsi:type="dcterms:W3CDTF">2024-12-25T10:32:05Z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5FCBCC66F9F3432E8B2FFFD7A563C89C</vt:lpwstr>
  </property>
</Properties>
</file>