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〔2024〕闽厦狱减字第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526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罪犯田怡</w:t>
      </w:r>
      <w:r>
        <w:rPr>
          <w:rFonts w:hint="eastAsia" w:ascii="仿宋_GB2312" w:hAnsi="仿宋_GB2312" w:cs="仿宋_GB2312"/>
          <w:color w:val="000000"/>
          <w:szCs w:val="32"/>
        </w:rPr>
        <w:fldChar w:fldCharType="begin"/>
      </w:r>
      <w:r>
        <w:rPr>
          <w:rFonts w:hint="eastAsia" w:ascii="仿宋_GB2312" w:hAnsi="仿宋_GB2312" w:cs="仿宋_GB2312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color w:val="000000"/>
          <w:szCs w:val="32"/>
        </w:rPr>
        <w:fldChar w:fldCharType="end"/>
      </w:r>
      <w:r>
        <w:rPr>
          <w:rFonts w:hint="eastAsia" w:ascii="仿宋_GB2312" w:hAnsi="仿宋_GB2312" w:cs="仿宋_GB2312"/>
          <w:color w:val="000000"/>
          <w:szCs w:val="32"/>
        </w:rPr>
        <w:t>，男，1996年2月29日出生，土家族，初中文化，户籍所在地重庆市酉阳县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泉州市中级人民法院于2019年4月24日作出(2019)闽05刑初17号刑事判决，以被告人田怡犯故意伤害罪，判处有期徒刑八年，刑期自2018年11月15日起至2026年11月14日止。于2019年5月22日交付厦门监狱执行刑罚。2021年5月13日，福建省厦门市中级人民法院以（2021）闽02刑更262号刑事裁定，对其减刑六个月；2022年11月29日，福建省厦门市中级人民法院以（2022）闽02刑更726号刑事裁定，对其减刑七个月，2022年11月29日送达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000000"/>
          <w:szCs w:val="32"/>
        </w:rPr>
        <w:t>现刑期至2025年10月14日止。属普管级罪犯。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该犯自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上次减刑</w:t>
      </w:r>
      <w:r>
        <w:rPr>
          <w:rFonts w:hint="eastAsia" w:ascii="仿宋_GB2312" w:hAnsi="仿宋_GB2312" w:cs="仿宋_GB2312"/>
          <w:color w:val="000000"/>
          <w:szCs w:val="32"/>
        </w:rPr>
        <w:t>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认罪悔罪：能服从法院判决，自书认罪悔罪书。</w:t>
      </w:r>
    </w:p>
    <w:p>
      <w:pPr>
        <w:spacing w:line="240" w:lineRule="auto"/>
        <w:ind w:left="640" w:left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奖惩情况：该犯上次评定表扬剩余</w:t>
      </w:r>
      <w:r>
        <w:rPr>
          <w:rFonts w:ascii="仿宋_GB2312" w:hAnsi="仿宋_GB2312" w:cs="仿宋_GB2312"/>
          <w:color w:val="000000"/>
          <w:szCs w:val="32"/>
        </w:rPr>
        <w:t>599.8</w:t>
      </w:r>
      <w:r>
        <w:rPr>
          <w:rFonts w:hint="eastAsia" w:ascii="仿宋_GB2312" w:hAnsi="仿宋_GB2312" w:cs="仿宋_GB2312"/>
          <w:color w:val="000000"/>
          <w:szCs w:val="32"/>
        </w:rPr>
        <w:t>分，本轮考核期2022年8月1日至2024年9月累计获3372.1分，合计获得3971.9分，表扬6次；间隔期2022年11月29日至2024年9月，获2799.2分。考核期内无违规扣分。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系违规不顶格呈报</w:t>
      </w:r>
      <w:r>
        <w:rPr>
          <w:rFonts w:hint="eastAsia" w:ascii="仿宋_GB2312" w:hAnsi="仿宋_GB2312" w:cs="仿宋_GB2312"/>
          <w:color w:val="000000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color w:val="000000"/>
          <w:szCs w:val="32"/>
        </w:rPr>
      </w:pPr>
      <w:r>
        <w:rPr>
          <w:rFonts w:hint="eastAsia"/>
          <w:color w:val="000000"/>
          <w:szCs w:val="32"/>
        </w:rPr>
        <w:t>因此，依照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000000"/>
          <w:szCs w:val="32"/>
        </w:rPr>
        <w:t>《中华人民共和国监狱法》第二十九条的规定，建议对罪犯田怡予以减刑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000000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此致</w:t>
      </w:r>
    </w:p>
    <w:p>
      <w:pPr>
        <w:pStyle w:val="10"/>
        <w:spacing w:line="240" w:lineRule="auto"/>
        <w:ind w:right="-48" w:rightChars="-15" w:firstLine="0" w:firstLineChars="0"/>
        <w:rPr>
          <w:rFonts w:hint="eastAsia" w:cs="仿宋_GB2312"/>
          <w:color w:val="000000"/>
          <w:szCs w:val="32"/>
        </w:rPr>
      </w:pPr>
      <w:r>
        <w:rPr>
          <w:rFonts w:hint="eastAsia"/>
          <w:color w:val="000000"/>
          <w:szCs w:val="32"/>
        </w:rPr>
        <w:t>福建省厦门市中级人民法院</w:t>
      </w:r>
    </w:p>
    <w:p>
      <w:pPr>
        <w:pStyle w:val="10"/>
        <w:spacing w:line="240" w:lineRule="auto"/>
        <w:ind w:left="640" w:firstLine="0" w:firstLineChars="0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 xml:space="preserve">附件：⒈罪犯田怡卷宗 </w:t>
      </w:r>
      <w:r>
        <w:rPr>
          <w:rFonts w:hint="eastAsia" w:cs="仿宋_GB2312"/>
          <w:color w:val="000000"/>
          <w:szCs w:val="32"/>
          <w:lang w:val="en-US" w:eastAsia="zh-CN"/>
        </w:rPr>
        <w:t>4</w:t>
      </w:r>
      <w:r>
        <w:rPr>
          <w:rFonts w:hint="eastAsia" w:cs="仿宋_GB2312"/>
          <w:color w:val="000000"/>
          <w:szCs w:val="32"/>
        </w:rPr>
        <w:t xml:space="preserve">  册</w:t>
      </w:r>
    </w:p>
    <w:p>
      <w:pPr>
        <w:pStyle w:val="10"/>
        <w:spacing w:line="240" w:lineRule="auto"/>
        <w:ind w:left="640" w:right="-48" w:rightChars="-15" w:firstLine="960" w:firstLineChars="300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 xml:space="preserve">⒉减刑建议书   </w:t>
      </w:r>
      <w:r>
        <w:rPr>
          <w:rFonts w:hint="eastAsia" w:cs="仿宋_GB2312"/>
          <w:color w:val="000000"/>
          <w:szCs w:val="32"/>
          <w:lang w:val="en-US" w:eastAsia="zh-CN"/>
        </w:rPr>
        <w:t>2</w:t>
      </w:r>
      <w:r>
        <w:rPr>
          <w:rFonts w:hint="eastAsia" w:cs="仿宋_GB2312"/>
          <w:color w:val="000000"/>
          <w:szCs w:val="32"/>
        </w:rPr>
        <w:t xml:space="preserve"> 份</w:t>
      </w:r>
    </w:p>
    <w:p>
      <w:pPr>
        <w:pStyle w:val="3"/>
        <w:spacing w:line="240" w:lineRule="auto"/>
        <w:ind w:left="640" w:right="-48" w:rightChars="-15"/>
        <w:rPr>
          <w:rFonts w:hint="eastAsia"/>
          <w:color w:val="000000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福建省厦门监狱</w:t>
      </w:r>
    </w:p>
    <w:p>
      <w:pPr>
        <w:pStyle w:val="3"/>
        <w:spacing w:line="240" w:lineRule="auto"/>
        <w:ind w:right="1014" w:rightChars="317"/>
        <w:jc w:val="right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/>
          <w:color w:val="000000"/>
          <w:szCs w:val="32"/>
          <w:lang w:val="en-US" w:eastAsia="zh-CN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  <w:lang w:val="en-US" w:eastAsia="zh-CN"/>
        </w:rPr>
        <w:t>12</w:t>
      </w:r>
      <w:r>
        <w:rPr>
          <w:rFonts w:hint="eastAsia"/>
          <w:color w:val="000000"/>
          <w:szCs w:val="32"/>
        </w:rPr>
        <w:t xml:space="preserve"> 月</w:t>
      </w:r>
      <w:r>
        <w:rPr>
          <w:color w:val="000000"/>
          <w:szCs w:val="32"/>
        </w:rPr>
        <w:t xml:space="preserve"> </w:t>
      </w:r>
      <w:r>
        <w:rPr>
          <w:rFonts w:hint="eastAsia"/>
          <w:color w:val="000000"/>
          <w:szCs w:val="32"/>
          <w:lang w:val="en-US" w:eastAsia="zh-CN"/>
        </w:rPr>
        <w:t>26</w:t>
      </w:r>
      <w:r>
        <w:rPr>
          <w:rFonts w:hint="eastAsia"/>
          <w:color w:val="000000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679A"/>
    <w:rsid w:val="00204BFC"/>
    <w:rsid w:val="0027595A"/>
    <w:rsid w:val="0029154A"/>
    <w:rsid w:val="002E0AB7"/>
    <w:rsid w:val="002F441D"/>
    <w:rsid w:val="0031642D"/>
    <w:rsid w:val="003B6C74"/>
    <w:rsid w:val="003C0AB1"/>
    <w:rsid w:val="003E3E45"/>
    <w:rsid w:val="00421F92"/>
    <w:rsid w:val="00447D4F"/>
    <w:rsid w:val="004666D2"/>
    <w:rsid w:val="004B490C"/>
    <w:rsid w:val="00540A30"/>
    <w:rsid w:val="005662D1"/>
    <w:rsid w:val="00571FE3"/>
    <w:rsid w:val="005C5A63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4658"/>
    <w:rsid w:val="00867A3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727B4"/>
    <w:rsid w:val="00A92F60"/>
    <w:rsid w:val="00AE4319"/>
    <w:rsid w:val="00B842C0"/>
    <w:rsid w:val="00B90A71"/>
    <w:rsid w:val="00C26A31"/>
    <w:rsid w:val="00C36201"/>
    <w:rsid w:val="00C45AAC"/>
    <w:rsid w:val="00CF720A"/>
    <w:rsid w:val="00D03882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16663A"/>
    <w:rsid w:val="06F1205B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865250"/>
    <w:rsid w:val="129D1F11"/>
    <w:rsid w:val="12DB4186"/>
    <w:rsid w:val="12FA27EF"/>
    <w:rsid w:val="135209D9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7DF25E9"/>
    <w:rsid w:val="27F6175D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CB34333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4C77B6B"/>
    <w:rsid w:val="44F669DA"/>
    <w:rsid w:val="457E1FEA"/>
    <w:rsid w:val="459317E9"/>
    <w:rsid w:val="45E81812"/>
    <w:rsid w:val="46591125"/>
    <w:rsid w:val="46740FDB"/>
    <w:rsid w:val="46BE0BE5"/>
    <w:rsid w:val="473E1A0F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2092348"/>
    <w:rsid w:val="638E5055"/>
    <w:rsid w:val="63A743BE"/>
    <w:rsid w:val="63F85F50"/>
    <w:rsid w:val="643171EC"/>
    <w:rsid w:val="64694E75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BD35CB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67B44FF"/>
    <w:rsid w:val="774502DB"/>
    <w:rsid w:val="77E172B0"/>
    <w:rsid w:val="783E0E99"/>
    <w:rsid w:val="78C10760"/>
    <w:rsid w:val="78F35B1E"/>
    <w:rsid w:val="795E0B4D"/>
    <w:rsid w:val="796F7A24"/>
    <w:rsid w:val="79C141E6"/>
    <w:rsid w:val="7A3F234F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741</Words>
  <Characters>859</Characters>
  <Lines>6</Lines>
  <Paragraphs>1</Paragraphs>
  <TotalTime>3</TotalTime>
  <ScaleCrop>false</ScaleCrop>
  <LinksUpToDate>false</LinksUpToDate>
  <CharactersWithSpaces>933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2024-12-25T08:08:03Z</cp:lastPrinted>
  <dcterms:modified xsi:type="dcterms:W3CDTF">2024-12-25T08:08:19Z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D90DC00D863A4BA8994C97C8D07CE93E</vt:lpwstr>
  </property>
</Properties>
</file>