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tabs>
          <w:tab w:val="left" w:pos="8931"/>
        </w:tabs>
        <w:spacing w:line="430" w:lineRule="exact"/>
        <w:ind w:left="640" w:right="84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〕闽厦狱减字第135号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罪犯施荣西，男，1987年1月27日出生，汉族，小学文化，户籍所在地福建省晋江市。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福建省泉州市中级人民法院于2018年5月14日作出(2017)闽05刑初75号刑事判决, 以施荣西犯运输毒品罪，判处死刑，缓期二年执行，剥夺政治权利终身，并处没收个人全部财产。该犯及同案犯不服，提出上诉。福建省高级人民法院于2018年12月24日作出（2018）闽刑终287号刑事裁定，驳回上诉，维持原判。死刑缓期二年执行考验期自2019年1月18日起自2021年1月17日届满。2019年1月28日交付福建省厦门监狱执行刑罚。2021年7月29日，福建省高级人民法院作出（2021）闽刑更160号刑事裁定，对其减为无期徒刑，剥夺政治权利终身不变，2021年8月16日送达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Calibri"/>
          <w:szCs w:val="32"/>
        </w:rPr>
        <w:t>罪犯施荣西在死刑缓期执行期间没有故意犯罪，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无期徒刑期间确有悔改表现，</w:t>
      </w:r>
      <w:bookmarkStart w:id="2" w:name="_GoBack"/>
      <w:bookmarkEnd w:id="2"/>
      <w:r>
        <w:rPr>
          <w:rFonts w:hint="eastAsia" w:ascii="仿宋_GB2312" w:hAnsi="Calibri"/>
          <w:szCs w:val="32"/>
        </w:rPr>
        <w:t>自入监以来改造表现如下</w:t>
      </w:r>
      <w:r>
        <w:rPr>
          <w:rFonts w:hint="eastAsia" w:ascii="仿宋_GB2312" w:hAnsi="仿宋_GB2312" w:cs="仿宋_GB2312"/>
          <w:szCs w:val="32"/>
        </w:rPr>
        <w:t>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考核期内有违规，无重大违规。经教育反省后，该犯认识到自己行为是错误的并表示悔过，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color w:val="FF0000"/>
          <w:szCs w:val="32"/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000000" w:themeColor="text1"/>
          <w:szCs w:val="32"/>
        </w:rPr>
        <w:t>该犯</w:t>
      </w:r>
      <w:r>
        <w:rPr>
          <w:rFonts w:hint="eastAsia" w:ascii="仿宋_GB2312"/>
          <w:color w:val="000000" w:themeColor="text1"/>
          <w:szCs w:val="32"/>
        </w:rPr>
        <w:t>2019年1月28日</w:t>
      </w:r>
      <w:r>
        <w:rPr>
          <w:rFonts w:hint="eastAsia" w:ascii="仿宋_GB2312" w:hAnsi="仿宋_GB2312" w:cs="仿宋_GB2312"/>
          <w:bCs/>
          <w:color w:val="000000" w:themeColor="text1"/>
          <w:szCs w:val="32"/>
        </w:rPr>
        <w:t>至2021年1月累计获考核分2590.5分</w:t>
      </w:r>
      <w:r>
        <w:rPr>
          <w:rFonts w:hint="eastAsia" w:ascii="仿宋_GB2312" w:hAnsi="仿宋_GB2312" w:cs="仿宋_GB2312"/>
          <w:bCs/>
          <w:szCs w:val="32"/>
        </w:rPr>
        <w:t>，2021年2月至2024年11月累计获考核分4890分，合计获得考核分7480.5分，表扬10次，物质奖励2次；</w:t>
      </w:r>
      <w:r>
        <w:rPr>
          <w:rFonts w:hint="eastAsia" w:ascii="仿宋_GB2312"/>
          <w:szCs w:val="32"/>
        </w:rPr>
        <w:t>2019年1月28日</w:t>
      </w:r>
      <w:r>
        <w:rPr>
          <w:rFonts w:hint="eastAsia" w:ascii="仿宋_GB2312" w:hAnsi="仿宋_GB2312" w:cs="仿宋_GB2312"/>
          <w:bCs/>
          <w:szCs w:val="32"/>
        </w:rPr>
        <w:t>至2021年1月无违规扣分，2021年2月至2024年11月违规扣分3次，累计扣62分，无重大违规。</w:t>
      </w:r>
    </w:p>
    <w:p>
      <w:pPr>
        <w:pStyle w:val="13"/>
        <w:spacing w:line="500" w:lineRule="exact"/>
        <w:ind w:firstLine="640"/>
        <w:rPr>
          <w:rFonts w:ascii="仿宋_GB2312" w:hAnsi="仿宋" w:cs="宋体"/>
          <w:color w:val="000000" w:themeColor="text1"/>
          <w:szCs w:val="32"/>
        </w:rPr>
      </w:pPr>
      <w:r>
        <w:rPr>
          <w:rFonts w:hint="eastAsia" w:ascii="仿宋_GB2312" w:hAnsi="仿宋" w:cs="宋体"/>
          <w:color w:val="000000" w:themeColor="text1"/>
          <w:szCs w:val="32"/>
          <w:lang w:val="zh-CN"/>
        </w:rPr>
        <w:t>该犯原判财产性判项已履行人民币</w:t>
      </w:r>
      <w:bookmarkStart w:id="0" w:name="OLE_LINK1"/>
      <w:r>
        <w:rPr>
          <w:rFonts w:hint="eastAsia" w:ascii="仿宋_GB2312" w:hAnsi="仿宋" w:cs="宋体"/>
          <w:color w:val="000000" w:themeColor="text1"/>
          <w:szCs w:val="32"/>
        </w:rPr>
        <w:t>1528545.84</w:t>
      </w:r>
      <w:r>
        <w:rPr>
          <w:rFonts w:hint="eastAsia" w:ascii="仿宋_GB2312" w:hAnsi="仿宋" w:cs="宋体"/>
          <w:color w:val="000000" w:themeColor="text1"/>
          <w:szCs w:val="32"/>
          <w:lang w:val="zh-CN"/>
        </w:rPr>
        <w:t>元</w:t>
      </w:r>
      <w:bookmarkEnd w:id="0"/>
      <w:r>
        <w:rPr>
          <w:rFonts w:hint="eastAsia" w:ascii="仿宋_GB2312" w:hAnsi="仿宋" w:cs="宋体"/>
          <w:color w:val="000000" w:themeColor="text1"/>
          <w:szCs w:val="32"/>
        </w:rPr>
        <w:t>,</w:t>
      </w:r>
      <w:r>
        <w:rPr>
          <w:rFonts w:hint="eastAsia" w:ascii="仿宋_GB2312" w:hAnsi="仿宋" w:cs="宋体"/>
          <w:color w:val="000000" w:themeColor="text1"/>
          <w:szCs w:val="32"/>
          <w:lang w:val="zh-CN"/>
        </w:rPr>
        <w:t>其中本次提请向</w:t>
      </w:r>
      <w:r>
        <w:rPr>
          <w:rFonts w:hint="eastAsia" w:ascii="仿宋_GB2312" w:hAnsi="仿宋" w:cs="宋体"/>
          <w:color w:val="000000" w:themeColor="text1"/>
          <w:szCs w:val="32"/>
        </w:rPr>
        <w:t>福建省高</w:t>
      </w:r>
      <w:r>
        <w:rPr>
          <w:rFonts w:hint="eastAsia" w:ascii="仿宋_GB2312" w:hAnsi="仿宋" w:cs="宋体"/>
          <w:color w:val="000000" w:themeColor="text1"/>
          <w:szCs w:val="32"/>
          <w:lang w:val="zh-CN"/>
        </w:rPr>
        <w:t>级人民法院缴纳</w:t>
      </w:r>
      <w:r>
        <w:rPr>
          <w:rFonts w:hint="eastAsia" w:ascii="仿宋_GB2312" w:hAnsi="仿宋" w:cs="宋体"/>
          <w:color w:val="000000" w:themeColor="text1"/>
          <w:szCs w:val="32"/>
        </w:rPr>
        <w:t>没收个人财产</w:t>
      </w:r>
      <w:r>
        <w:rPr>
          <w:rFonts w:hint="eastAsia" w:ascii="仿宋_GB2312" w:hAnsi="仿宋" w:cs="宋体"/>
          <w:color w:val="000000" w:themeColor="text1"/>
          <w:szCs w:val="32"/>
          <w:lang w:val="zh-CN"/>
        </w:rPr>
        <w:t>人民币</w:t>
      </w:r>
      <w:bookmarkStart w:id="1" w:name="OLE_LINK2"/>
      <w:r>
        <w:rPr>
          <w:rFonts w:hint="eastAsia" w:ascii="仿宋_GB2312" w:hAnsi="仿宋" w:cs="宋体"/>
          <w:color w:val="000000" w:themeColor="text1"/>
          <w:szCs w:val="32"/>
        </w:rPr>
        <w:t>6500</w:t>
      </w:r>
      <w:r>
        <w:rPr>
          <w:rFonts w:hint="eastAsia" w:ascii="仿宋_GB2312" w:hAnsi="仿宋" w:cs="宋体"/>
          <w:color w:val="000000" w:themeColor="text1"/>
          <w:szCs w:val="32"/>
          <w:lang w:val="zh-CN"/>
        </w:rPr>
        <w:t>元</w:t>
      </w:r>
      <w:bookmarkEnd w:id="1"/>
      <w:r>
        <w:rPr>
          <w:rFonts w:hint="eastAsia" w:ascii="仿宋_GB2312" w:hAnsi="仿宋" w:cs="宋体"/>
          <w:color w:val="000000" w:themeColor="text1"/>
          <w:szCs w:val="32"/>
          <w:lang w:val="zh-CN"/>
        </w:rPr>
        <w:t>。考核期月均消费人民币</w:t>
      </w:r>
      <w:r>
        <w:rPr>
          <w:rFonts w:hint="eastAsia" w:ascii="仿宋_GB2312" w:hAnsi="仿宋" w:cs="宋体"/>
          <w:color w:val="000000" w:themeColor="text1"/>
          <w:szCs w:val="32"/>
        </w:rPr>
        <w:t>319.06</w:t>
      </w:r>
      <w:r>
        <w:rPr>
          <w:rFonts w:hint="eastAsia" w:ascii="仿宋_GB2312" w:hAnsi="仿宋" w:cs="宋体"/>
          <w:color w:val="000000" w:themeColor="text1"/>
          <w:szCs w:val="32"/>
          <w:lang w:val="zh-CN"/>
        </w:rPr>
        <w:t>元，账户可用余额人民币</w:t>
      </w:r>
      <w:r>
        <w:rPr>
          <w:rFonts w:hint="eastAsia" w:ascii="仿宋_GB2312" w:hAnsi="仿宋" w:cs="宋体"/>
          <w:color w:val="000000" w:themeColor="text1"/>
          <w:szCs w:val="32"/>
        </w:rPr>
        <w:t>906.92</w:t>
      </w:r>
      <w:r>
        <w:rPr>
          <w:rFonts w:hint="eastAsia" w:ascii="仿宋_GB2312" w:hAnsi="仿宋" w:cs="宋体"/>
          <w:color w:val="000000" w:themeColor="text1"/>
          <w:szCs w:val="32"/>
          <w:lang w:val="zh-CN"/>
        </w:rPr>
        <w:t>元。福建省泉州市中级人民法院于2024年</w:t>
      </w:r>
      <w:r>
        <w:rPr>
          <w:rFonts w:hint="eastAsia" w:ascii="仿宋_GB2312" w:hAnsi="仿宋" w:cs="宋体"/>
          <w:color w:val="000000" w:themeColor="text1"/>
          <w:szCs w:val="32"/>
        </w:rPr>
        <w:t>12</w:t>
      </w:r>
      <w:r>
        <w:rPr>
          <w:rFonts w:hint="eastAsia" w:ascii="仿宋_GB2312" w:hAnsi="仿宋" w:cs="宋体"/>
          <w:color w:val="000000" w:themeColor="text1"/>
          <w:szCs w:val="32"/>
          <w:lang w:val="zh-CN"/>
        </w:rPr>
        <w:t>月</w:t>
      </w:r>
      <w:r>
        <w:rPr>
          <w:rFonts w:hint="eastAsia" w:ascii="仿宋_GB2312" w:hAnsi="仿宋" w:cs="宋体"/>
          <w:color w:val="000000" w:themeColor="text1"/>
          <w:szCs w:val="32"/>
        </w:rPr>
        <w:t>20</w:t>
      </w:r>
      <w:r>
        <w:rPr>
          <w:rFonts w:hint="eastAsia" w:ascii="仿宋_GB2312" w:hAnsi="仿宋" w:cs="宋体"/>
          <w:color w:val="000000" w:themeColor="text1"/>
          <w:szCs w:val="32"/>
          <w:lang w:val="zh-CN"/>
        </w:rPr>
        <w:t>日财产性判项复函载明：执行中，收缴国库被执行人施荣西名下存款</w:t>
      </w:r>
      <w:r>
        <w:rPr>
          <w:rFonts w:hint="eastAsia" w:ascii="仿宋_GB2312" w:hAnsi="仿宋" w:cs="宋体"/>
          <w:color w:val="000000" w:themeColor="text1"/>
          <w:szCs w:val="32"/>
        </w:rPr>
        <w:t>21375.52元；拍卖房款余款1500670.32元收缴国库；未发现被执行人施荣西的其他可供执行财产。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因此，依照《中华人民共和国刑法》第五十七条、第七十八条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/>
          <w:szCs w:val="32"/>
          <w:lang w:val="en-US" w:eastAsia="zh-CN"/>
        </w:rPr>
        <w:t>的</w:t>
      </w:r>
      <w:r>
        <w:rPr>
          <w:rFonts w:hint="eastAsia" w:ascii="仿宋_GB2312"/>
          <w:szCs w:val="32"/>
        </w:rPr>
        <w:t>规定，建议对罪犯施荣西予以减为有期徒刑二十五年，剥夺政治权利改为十年。特提请你院审理裁定。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福建省高级人民法院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施荣西</w:t>
      </w:r>
      <w:r>
        <w:rPr>
          <w:rFonts w:hint="eastAsia" w:ascii="仿宋_GB2312" w:cs="仿宋_GB2312"/>
          <w:szCs w:val="32"/>
        </w:rPr>
        <w:t>卷宗3册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spacing w:line="500" w:lineRule="exact"/>
      </w:pP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014B6"/>
    <w:rsid w:val="00010AF2"/>
    <w:rsid w:val="00024ED9"/>
    <w:rsid w:val="00027032"/>
    <w:rsid w:val="0003330B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342B2"/>
    <w:rsid w:val="00140097"/>
    <w:rsid w:val="001500E1"/>
    <w:rsid w:val="00167856"/>
    <w:rsid w:val="00176F67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1E7AE1"/>
    <w:rsid w:val="001F58E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85D84"/>
    <w:rsid w:val="002C2DA5"/>
    <w:rsid w:val="002C4EA9"/>
    <w:rsid w:val="002C5524"/>
    <w:rsid w:val="002D0FF2"/>
    <w:rsid w:val="002D2FAD"/>
    <w:rsid w:val="002E1564"/>
    <w:rsid w:val="002F5E8C"/>
    <w:rsid w:val="00303470"/>
    <w:rsid w:val="00313D7E"/>
    <w:rsid w:val="00321E98"/>
    <w:rsid w:val="00334CE8"/>
    <w:rsid w:val="00343541"/>
    <w:rsid w:val="0034712E"/>
    <w:rsid w:val="0035033A"/>
    <w:rsid w:val="003512FF"/>
    <w:rsid w:val="00367DAA"/>
    <w:rsid w:val="00375F3E"/>
    <w:rsid w:val="00377615"/>
    <w:rsid w:val="00380E79"/>
    <w:rsid w:val="0039039C"/>
    <w:rsid w:val="00390E34"/>
    <w:rsid w:val="003954AC"/>
    <w:rsid w:val="003A6E96"/>
    <w:rsid w:val="003B0E6B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73E0B"/>
    <w:rsid w:val="004958AB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4F7726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D3F81"/>
    <w:rsid w:val="005E65A0"/>
    <w:rsid w:val="005F1370"/>
    <w:rsid w:val="005F2E30"/>
    <w:rsid w:val="005F39F3"/>
    <w:rsid w:val="005F65EB"/>
    <w:rsid w:val="00600223"/>
    <w:rsid w:val="006052BB"/>
    <w:rsid w:val="006071CE"/>
    <w:rsid w:val="006132E4"/>
    <w:rsid w:val="00620C2D"/>
    <w:rsid w:val="006364B8"/>
    <w:rsid w:val="0063792F"/>
    <w:rsid w:val="00643870"/>
    <w:rsid w:val="00646065"/>
    <w:rsid w:val="00661F71"/>
    <w:rsid w:val="006630BD"/>
    <w:rsid w:val="00684E01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7C3"/>
    <w:rsid w:val="00736452"/>
    <w:rsid w:val="007370B7"/>
    <w:rsid w:val="00743D8F"/>
    <w:rsid w:val="007574A0"/>
    <w:rsid w:val="007602BC"/>
    <w:rsid w:val="00766A71"/>
    <w:rsid w:val="00784E19"/>
    <w:rsid w:val="007860FC"/>
    <w:rsid w:val="00787B7D"/>
    <w:rsid w:val="007A149C"/>
    <w:rsid w:val="007A1AD6"/>
    <w:rsid w:val="007A63E3"/>
    <w:rsid w:val="007B06A7"/>
    <w:rsid w:val="007B2469"/>
    <w:rsid w:val="007C3CE4"/>
    <w:rsid w:val="007D3005"/>
    <w:rsid w:val="007D488A"/>
    <w:rsid w:val="007D4D6D"/>
    <w:rsid w:val="007E51D0"/>
    <w:rsid w:val="007E6C01"/>
    <w:rsid w:val="007F77D7"/>
    <w:rsid w:val="00817118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5858"/>
    <w:rsid w:val="00923441"/>
    <w:rsid w:val="0093497C"/>
    <w:rsid w:val="009364AF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17A0B"/>
    <w:rsid w:val="00A22480"/>
    <w:rsid w:val="00A277B8"/>
    <w:rsid w:val="00A304B7"/>
    <w:rsid w:val="00A40210"/>
    <w:rsid w:val="00A51C31"/>
    <w:rsid w:val="00A623F8"/>
    <w:rsid w:val="00A62EC2"/>
    <w:rsid w:val="00A668F6"/>
    <w:rsid w:val="00A714D2"/>
    <w:rsid w:val="00A72A0E"/>
    <w:rsid w:val="00A75106"/>
    <w:rsid w:val="00AC2B99"/>
    <w:rsid w:val="00AC3682"/>
    <w:rsid w:val="00AF3348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373E"/>
    <w:rsid w:val="00B95E90"/>
    <w:rsid w:val="00BA50FF"/>
    <w:rsid w:val="00BD5DB0"/>
    <w:rsid w:val="00BD7706"/>
    <w:rsid w:val="00BF0D7D"/>
    <w:rsid w:val="00C01199"/>
    <w:rsid w:val="00C0156B"/>
    <w:rsid w:val="00C0318F"/>
    <w:rsid w:val="00C106E9"/>
    <w:rsid w:val="00C22100"/>
    <w:rsid w:val="00C33068"/>
    <w:rsid w:val="00C43170"/>
    <w:rsid w:val="00C6136F"/>
    <w:rsid w:val="00C72010"/>
    <w:rsid w:val="00C772FF"/>
    <w:rsid w:val="00C80301"/>
    <w:rsid w:val="00CB2926"/>
    <w:rsid w:val="00CD0645"/>
    <w:rsid w:val="00CD0C09"/>
    <w:rsid w:val="00CE65E7"/>
    <w:rsid w:val="00CF7559"/>
    <w:rsid w:val="00D23DA9"/>
    <w:rsid w:val="00D27E34"/>
    <w:rsid w:val="00D35BC4"/>
    <w:rsid w:val="00D5269F"/>
    <w:rsid w:val="00D533DA"/>
    <w:rsid w:val="00D676E6"/>
    <w:rsid w:val="00D90DF7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06B3"/>
    <w:rsid w:val="00E73EC9"/>
    <w:rsid w:val="00E812B2"/>
    <w:rsid w:val="00E81767"/>
    <w:rsid w:val="00E84EA6"/>
    <w:rsid w:val="00E967EE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1736C"/>
    <w:rsid w:val="00F248FC"/>
    <w:rsid w:val="00F35BCB"/>
    <w:rsid w:val="00F4068F"/>
    <w:rsid w:val="00F40DD9"/>
    <w:rsid w:val="00F41686"/>
    <w:rsid w:val="00F433B2"/>
    <w:rsid w:val="00F550F9"/>
    <w:rsid w:val="00F57C2D"/>
    <w:rsid w:val="00F727EE"/>
    <w:rsid w:val="00F77B5A"/>
    <w:rsid w:val="00F903FF"/>
    <w:rsid w:val="00F91853"/>
    <w:rsid w:val="00F953C2"/>
    <w:rsid w:val="00F958BC"/>
    <w:rsid w:val="00FA51A3"/>
    <w:rsid w:val="00FC137F"/>
    <w:rsid w:val="00FC4E03"/>
    <w:rsid w:val="00FD3011"/>
    <w:rsid w:val="00FD75B3"/>
    <w:rsid w:val="00FE0126"/>
    <w:rsid w:val="00FE1818"/>
    <w:rsid w:val="00FE7691"/>
    <w:rsid w:val="00FF1520"/>
    <w:rsid w:val="00FF4571"/>
    <w:rsid w:val="00FF7459"/>
    <w:rsid w:val="01671777"/>
    <w:rsid w:val="023D413A"/>
    <w:rsid w:val="023F763D"/>
    <w:rsid w:val="027D12FB"/>
    <w:rsid w:val="068233F5"/>
    <w:rsid w:val="06BB1A8D"/>
    <w:rsid w:val="07AF789A"/>
    <w:rsid w:val="07B61CB8"/>
    <w:rsid w:val="081648E2"/>
    <w:rsid w:val="09227170"/>
    <w:rsid w:val="09953724"/>
    <w:rsid w:val="0B3926E1"/>
    <w:rsid w:val="0BC10559"/>
    <w:rsid w:val="0C3E42D9"/>
    <w:rsid w:val="0C4F75DC"/>
    <w:rsid w:val="0C533497"/>
    <w:rsid w:val="0C9C0BFA"/>
    <w:rsid w:val="0D0B5B12"/>
    <w:rsid w:val="0D9F4467"/>
    <w:rsid w:val="0EB305C3"/>
    <w:rsid w:val="0EF96080"/>
    <w:rsid w:val="0F137CB5"/>
    <w:rsid w:val="0F2F70D8"/>
    <w:rsid w:val="11A56F77"/>
    <w:rsid w:val="123256F8"/>
    <w:rsid w:val="12D37334"/>
    <w:rsid w:val="12FD5513"/>
    <w:rsid w:val="13266B46"/>
    <w:rsid w:val="150A038C"/>
    <w:rsid w:val="152B74B3"/>
    <w:rsid w:val="16695B42"/>
    <w:rsid w:val="1672618E"/>
    <w:rsid w:val="16B164BB"/>
    <w:rsid w:val="18672CAA"/>
    <w:rsid w:val="1A3A0366"/>
    <w:rsid w:val="1A797B98"/>
    <w:rsid w:val="1C0B0B13"/>
    <w:rsid w:val="1C9B58CA"/>
    <w:rsid w:val="1CF81B82"/>
    <w:rsid w:val="1DFE0F43"/>
    <w:rsid w:val="1E135AFA"/>
    <w:rsid w:val="1E1E4170"/>
    <w:rsid w:val="1E254562"/>
    <w:rsid w:val="1EBE1457"/>
    <w:rsid w:val="1ECB0040"/>
    <w:rsid w:val="1EF06AE1"/>
    <w:rsid w:val="20C10415"/>
    <w:rsid w:val="234818AA"/>
    <w:rsid w:val="25492416"/>
    <w:rsid w:val="27181640"/>
    <w:rsid w:val="27682819"/>
    <w:rsid w:val="285D0A9B"/>
    <w:rsid w:val="29587091"/>
    <w:rsid w:val="29CD5808"/>
    <w:rsid w:val="2AD519D1"/>
    <w:rsid w:val="2BFD2379"/>
    <w:rsid w:val="2C7845C8"/>
    <w:rsid w:val="2D5B3696"/>
    <w:rsid w:val="2FC03A92"/>
    <w:rsid w:val="30BB5A3C"/>
    <w:rsid w:val="33202E21"/>
    <w:rsid w:val="36653D31"/>
    <w:rsid w:val="36986D96"/>
    <w:rsid w:val="373C6C4A"/>
    <w:rsid w:val="39545F92"/>
    <w:rsid w:val="3D4D65D6"/>
    <w:rsid w:val="3E44428A"/>
    <w:rsid w:val="410B5ABB"/>
    <w:rsid w:val="42CF6EF1"/>
    <w:rsid w:val="43021637"/>
    <w:rsid w:val="448B17CA"/>
    <w:rsid w:val="45266F69"/>
    <w:rsid w:val="45C25924"/>
    <w:rsid w:val="45DA2069"/>
    <w:rsid w:val="469C4BB4"/>
    <w:rsid w:val="48E92855"/>
    <w:rsid w:val="49FD60CF"/>
    <w:rsid w:val="4A795363"/>
    <w:rsid w:val="4A937854"/>
    <w:rsid w:val="4C0C55BD"/>
    <w:rsid w:val="4CAA121D"/>
    <w:rsid w:val="4DBE49B0"/>
    <w:rsid w:val="4FDA015F"/>
    <w:rsid w:val="50DC6110"/>
    <w:rsid w:val="533D0693"/>
    <w:rsid w:val="53EC7365"/>
    <w:rsid w:val="53FED93C"/>
    <w:rsid w:val="546B0A8F"/>
    <w:rsid w:val="55E22755"/>
    <w:rsid w:val="56DF2712"/>
    <w:rsid w:val="5845561B"/>
    <w:rsid w:val="5A95510A"/>
    <w:rsid w:val="5BD743DE"/>
    <w:rsid w:val="5C7D3B00"/>
    <w:rsid w:val="5D2B27E7"/>
    <w:rsid w:val="5E5E3EFF"/>
    <w:rsid w:val="5EFD0E28"/>
    <w:rsid w:val="5FB32327"/>
    <w:rsid w:val="60926102"/>
    <w:rsid w:val="61B41796"/>
    <w:rsid w:val="6315348F"/>
    <w:rsid w:val="6385269A"/>
    <w:rsid w:val="63997AC2"/>
    <w:rsid w:val="64061DAE"/>
    <w:rsid w:val="648F3825"/>
    <w:rsid w:val="64F2539B"/>
    <w:rsid w:val="66BE6900"/>
    <w:rsid w:val="67475E6F"/>
    <w:rsid w:val="67B76560"/>
    <w:rsid w:val="6858715B"/>
    <w:rsid w:val="6A243776"/>
    <w:rsid w:val="6CD213B7"/>
    <w:rsid w:val="6E5724CC"/>
    <w:rsid w:val="6FA16DDA"/>
    <w:rsid w:val="71277157"/>
    <w:rsid w:val="71743704"/>
    <w:rsid w:val="73991756"/>
    <w:rsid w:val="73AB002E"/>
    <w:rsid w:val="751E1105"/>
    <w:rsid w:val="77564B75"/>
    <w:rsid w:val="77A53F0A"/>
    <w:rsid w:val="781C2AF9"/>
    <w:rsid w:val="7B711D81"/>
    <w:rsid w:val="7BDD7943"/>
    <w:rsid w:val="7C782191"/>
    <w:rsid w:val="7CE65BF7"/>
    <w:rsid w:val="7DCF36B8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165</Words>
  <Characters>944</Characters>
  <Lines>7</Lines>
  <Paragraphs>2</Paragraphs>
  <TotalTime>0</TotalTime>
  <ScaleCrop>false</ScaleCrop>
  <LinksUpToDate>false</LinksUpToDate>
  <CharactersWithSpaces>1107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2025-04-01T02:18:05Z</dcterms:modified>
  <dc:title>福建省监狱系统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4DA105AA96264D16BE390EED3104EE9E</vt:lpwstr>
  </property>
</Properties>
</file>