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pStyle w:val="7"/>
        <w:spacing w:line="240" w:lineRule="auto"/>
        <w:ind w:firstLine="1920" w:firstLineChars="6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〔2025〕闽厦狱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假</w:t>
      </w:r>
      <w:r>
        <w:rPr>
          <w:rFonts w:hint="eastAsia" w:ascii="仿宋_GB2312" w:hAnsi="仿宋_GB2312" w:eastAsia="仿宋_GB2312" w:cs="仿宋_GB2312"/>
          <w:sz w:val="32"/>
          <w:szCs w:val="32"/>
        </w:rPr>
        <w:t>字第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7"/>
        <w:spacing w:line="240" w:lineRule="auto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罪犯王木林</w:t>
      </w:r>
      <w:r>
        <w:rPr>
          <w:rFonts w:hint="eastAsia" w:ascii="仿宋_GB2312" w:hAnsi="仿宋" w:cs="宋体"/>
          <w:szCs w:val="32"/>
          <w:lang w:val="zh-CN"/>
        </w:rPr>
        <w:fldChar w:fldCharType="begin"/>
      </w:r>
      <w:r>
        <w:rPr>
          <w:rFonts w:hint="eastAsia" w:ascii="仿宋_GB2312" w:hAnsi="仿宋" w:cs="宋体"/>
          <w:szCs w:val="32"/>
          <w:lang w:val="zh-CN"/>
        </w:rPr>
        <w:instrText xml:space="preserve"> AUTOTEXTLIST  \* MERGEFORMAT </w:instrText>
      </w:r>
      <w:r>
        <w:rPr>
          <w:rFonts w:hint="eastAsia" w:ascii="仿宋_GB2312" w:hAnsi="仿宋" w:cs="宋体"/>
          <w:szCs w:val="32"/>
          <w:lang w:val="zh-CN"/>
        </w:rPr>
        <w:fldChar w:fldCharType="end"/>
      </w:r>
      <w:r>
        <w:rPr>
          <w:rFonts w:hint="eastAsia" w:ascii="仿宋_GB2312" w:hAnsi="仿宋" w:cs="宋体"/>
          <w:szCs w:val="32"/>
          <w:lang w:val="zh-CN"/>
        </w:rPr>
        <w:t>，男，1989年</w:t>
      </w:r>
      <w:r>
        <w:rPr>
          <w:rFonts w:hint="eastAsia" w:ascii="仿宋_GB2312" w:hAnsi="仿宋" w:cs="宋体"/>
          <w:szCs w:val="32"/>
        </w:rPr>
        <w:t>5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17</w:t>
      </w:r>
      <w:r>
        <w:rPr>
          <w:rFonts w:hint="eastAsia" w:ascii="仿宋_GB2312" w:hAnsi="仿宋" w:cs="宋体"/>
          <w:szCs w:val="32"/>
          <w:lang w:val="zh-CN"/>
        </w:rPr>
        <w:t>日出生，汉族，</w:t>
      </w:r>
      <w:r>
        <w:rPr>
          <w:rFonts w:hint="eastAsia" w:ascii="仿宋_GB2312" w:hAnsi="仿宋" w:cs="宋体"/>
          <w:szCs w:val="32"/>
        </w:rPr>
        <w:t>中专</w:t>
      </w:r>
      <w:r>
        <w:rPr>
          <w:rFonts w:hint="eastAsia" w:ascii="仿宋_GB2312" w:hAnsi="仿宋" w:cs="宋体"/>
          <w:szCs w:val="32"/>
          <w:lang w:val="zh-CN"/>
        </w:rPr>
        <w:t>文化，户籍所在地福建省石狮市。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福建省</w:t>
      </w:r>
      <w:r>
        <w:rPr>
          <w:rFonts w:hint="eastAsia" w:ascii="仿宋_GB2312" w:hAnsi="仿宋" w:cs="宋体"/>
          <w:szCs w:val="32"/>
        </w:rPr>
        <w:t>石狮市</w:t>
      </w:r>
      <w:r>
        <w:rPr>
          <w:rFonts w:hint="eastAsia" w:ascii="仿宋_GB2312" w:hAnsi="仿宋" w:cs="宋体"/>
          <w:szCs w:val="32"/>
          <w:lang w:val="zh-CN"/>
        </w:rPr>
        <w:t>人民法院于</w:t>
      </w:r>
      <w:r>
        <w:rPr>
          <w:rFonts w:hint="eastAsia" w:ascii="仿宋_GB2312" w:hAnsi="仿宋" w:cs="宋体"/>
          <w:szCs w:val="32"/>
        </w:rPr>
        <w:t>2022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</w:rPr>
        <w:t>9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28</w:t>
      </w:r>
      <w:r>
        <w:rPr>
          <w:rFonts w:hint="eastAsia" w:ascii="仿宋_GB2312" w:hAnsi="仿宋" w:cs="宋体"/>
          <w:szCs w:val="32"/>
          <w:lang w:val="zh-CN"/>
        </w:rPr>
        <w:t>日作出</w:t>
      </w:r>
      <w:bookmarkStart w:id="0" w:name="_GoBack"/>
      <w:bookmarkEnd w:id="0"/>
      <w:r>
        <w:rPr>
          <w:rFonts w:hint="eastAsia" w:ascii="仿宋_GB2312" w:hAnsi="仿宋" w:cs="宋体"/>
          <w:szCs w:val="32"/>
          <w:lang w:val="zh-CN"/>
        </w:rPr>
        <w:t>（</w:t>
      </w:r>
      <w:r>
        <w:rPr>
          <w:rFonts w:hint="eastAsia" w:ascii="仿宋_GB2312" w:hAnsi="仿宋" w:cs="宋体"/>
          <w:szCs w:val="32"/>
        </w:rPr>
        <w:t>2022</w:t>
      </w:r>
      <w:r>
        <w:rPr>
          <w:rFonts w:hint="eastAsia" w:ascii="仿宋_GB2312" w:hAnsi="仿宋" w:cs="宋体"/>
          <w:szCs w:val="32"/>
          <w:lang w:val="zh-CN"/>
        </w:rPr>
        <w:t>）闽</w:t>
      </w:r>
      <w:r>
        <w:rPr>
          <w:rFonts w:hint="eastAsia" w:ascii="仿宋_GB2312" w:hAnsi="仿宋" w:cs="宋体"/>
          <w:szCs w:val="32"/>
        </w:rPr>
        <w:t>0581</w:t>
      </w:r>
      <w:r>
        <w:rPr>
          <w:rFonts w:hint="eastAsia" w:ascii="仿宋_GB2312" w:hAnsi="仿宋" w:cs="宋体"/>
          <w:szCs w:val="32"/>
          <w:lang w:val="zh-CN"/>
        </w:rPr>
        <w:t>刑初</w:t>
      </w:r>
      <w:r>
        <w:rPr>
          <w:rFonts w:hint="eastAsia" w:ascii="仿宋_GB2312" w:hAnsi="仿宋" w:cs="宋体"/>
          <w:szCs w:val="32"/>
        </w:rPr>
        <w:t>888</w:t>
      </w:r>
      <w:r>
        <w:rPr>
          <w:rFonts w:hint="eastAsia" w:ascii="仿宋_GB2312" w:hAnsi="仿宋" w:cs="宋体"/>
          <w:szCs w:val="32"/>
          <w:lang w:val="zh-CN"/>
        </w:rPr>
        <w:t>号刑事判决，以被告人王木林犯</w:t>
      </w:r>
      <w:r>
        <w:rPr>
          <w:rFonts w:hint="eastAsia" w:ascii="仿宋_GB2312" w:hAnsi="仿宋" w:cs="宋体"/>
          <w:szCs w:val="32"/>
        </w:rPr>
        <w:t>掩饰、隐瞒犯罪所得</w:t>
      </w:r>
      <w:r>
        <w:rPr>
          <w:rFonts w:hint="eastAsia" w:ascii="仿宋_GB2312" w:hAnsi="仿宋" w:cs="宋体"/>
          <w:szCs w:val="32"/>
          <w:lang w:val="zh-CN"/>
        </w:rPr>
        <w:t>罪，判处</w:t>
      </w:r>
      <w:r>
        <w:rPr>
          <w:rFonts w:hint="eastAsia" w:ascii="仿宋_GB2312" w:hAnsi="仿宋" w:cs="宋体"/>
          <w:szCs w:val="32"/>
        </w:rPr>
        <w:t>有期徒刑三年九个月</w:t>
      </w:r>
      <w:r>
        <w:rPr>
          <w:rFonts w:hint="eastAsia" w:ascii="仿宋_GB2312" w:hAnsi="仿宋" w:cs="宋体"/>
          <w:szCs w:val="32"/>
          <w:lang w:val="zh-CN"/>
        </w:rPr>
        <w:t>，并处</w:t>
      </w:r>
      <w:r>
        <w:rPr>
          <w:rFonts w:hint="eastAsia" w:ascii="仿宋_GB2312" w:hAnsi="仿宋" w:cs="宋体"/>
          <w:szCs w:val="32"/>
        </w:rPr>
        <w:t>罚金人民币一万五千元</w:t>
      </w:r>
      <w:r>
        <w:rPr>
          <w:rFonts w:hint="eastAsia" w:ascii="仿宋_GB2312" w:hAnsi="仿宋" w:cs="宋体"/>
          <w:szCs w:val="32"/>
          <w:lang w:val="zh-CN"/>
        </w:rPr>
        <w:t>，</w:t>
      </w:r>
      <w:r>
        <w:rPr>
          <w:rFonts w:hint="eastAsia" w:ascii="仿宋_GB2312" w:hAnsi="仿宋" w:cs="宋体"/>
          <w:szCs w:val="32"/>
        </w:rPr>
        <w:t>退出</w:t>
      </w:r>
      <w:r>
        <w:rPr>
          <w:rFonts w:hint="eastAsia" w:ascii="仿宋_GB2312" w:hAnsi="仿宋" w:cs="宋体"/>
          <w:szCs w:val="32"/>
          <w:lang w:eastAsia="zh-CN"/>
        </w:rPr>
        <w:t>在石狮市公安局的</w:t>
      </w:r>
      <w:r>
        <w:rPr>
          <w:rFonts w:hint="eastAsia" w:ascii="仿宋_GB2312" w:hAnsi="仿宋" w:cs="宋体"/>
          <w:szCs w:val="32"/>
        </w:rPr>
        <w:t>违法所得一万五千元，予以没收。刑期自2022年7月6日起至2026年3月30日止。于</w:t>
      </w:r>
      <w:r>
        <w:rPr>
          <w:rFonts w:hint="eastAsia" w:ascii="仿宋_GB2312" w:hAnsi="仿宋" w:cs="宋体"/>
          <w:szCs w:val="32"/>
          <w:lang w:val="zh-CN"/>
        </w:rPr>
        <w:t>202</w:t>
      </w:r>
      <w:r>
        <w:rPr>
          <w:rFonts w:hint="eastAsia" w:ascii="仿宋_GB2312" w:hAnsi="仿宋" w:cs="宋体"/>
          <w:szCs w:val="32"/>
        </w:rPr>
        <w:t>2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</w:rPr>
        <w:t>11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25</w:t>
      </w:r>
      <w:r>
        <w:rPr>
          <w:rFonts w:hint="eastAsia" w:ascii="仿宋_GB2312" w:hAnsi="仿宋" w:cs="宋体"/>
          <w:szCs w:val="32"/>
          <w:lang w:val="zh-CN"/>
        </w:rPr>
        <w:t>日交付福建省厦门监狱执行刑罚。属</w:t>
      </w:r>
      <w:r>
        <w:rPr>
          <w:rFonts w:hint="eastAsia" w:ascii="仿宋_GB2312" w:hAnsi="仿宋" w:cs="宋体"/>
          <w:szCs w:val="32"/>
        </w:rPr>
        <w:t>普管</w:t>
      </w:r>
      <w:r>
        <w:rPr>
          <w:rFonts w:hint="eastAsia" w:ascii="仿宋_GB2312" w:hAnsi="仿宋" w:cs="宋体"/>
          <w:szCs w:val="32"/>
          <w:lang w:val="zh-CN"/>
        </w:rPr>
        <w:t>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hint="default" w:ascii="仿宋_GB2312" w:hAnsi="仿宋" w:eastAsia="仿宋_GB2312" w:cs="宋体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主要犯罪事实：</w:t>
      </w:r>
      <w:r>
        <w:rPr>
          <w:rFonts w:hint="eastAsia" w:ascii="仿宋_GB2312" w:hAnsi="仿宋" w:cs="宋体"/>
          <w:szCs w:val="32"/>
          <w:lang w:val="en-US" w:eastAsia="zh-CN"/>
        </w:rPr>
        <w:t>2021年7月起该犯明知犯罪所得而伙同他人予以转移，共转移人民币5481273.63元，其行为已构成掩饰、隐瞒犯罪所得。属情节严重。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：违规</w:t>
      </w:r>
      <w:r>
        <w:rPr>
          <w:rFonts w:hint="eastAsia" w:ascii="仿宋_GB2312" w:hAnsi="仿宋" w:cs="宋体"/>
          <w:szCs w:val="32"/>
          <w:lang w:val="en-US" w:eastAsia="zh-CN"/>
        </w:rPr>
        <w:t>2次</w:t>
      </w:r>
      <w:r>
        <w:rPr>
          <w:rFonts w:hint="eastAsia" w:ascii="仿宋_GB2312" w:hAnsi="仿宋" w:cs="宋体"/>
          <w:szCs w:val="32"/>
          <w:lang w:val="zh-CN"/>
        </w:rPr>
        <w:t>，经民警教育后能认识到自身错误，并积极改正，能遵守法律法规及监规纪律，接受教育改造。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</w:rPr>
        <w:t>该犯考核期2022年11月25日至2024年11月累计获2440.3分，表扬2次，物质奖励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次；</w:t>
      </w:r>
      <w:r>
        <w:rPr>
          <w:rFonts w:hint="eastAsia" w:ascii="仿宋_GB2312" w:hAnsi="仿宋" w:cs="宋体"/>
          <w:szCs w:val="32"/>
          <w:lang w:val="zh-CN"/>
        </w:rPr>
        <w:t>考核期累计违规</w:t>
      </w:r>
      <w:r>
        <w:rPr>
          <w:rFonts w:hint="eastAsia" w:ascii="仿宋_GB2312" w:hAnsi="仿宋" w:cs="宋体"/>
          <w:szCs w:val="32"/>
          <w:lang w:val="en-US" w:eastAsia="zh-CN"/>
        </w:rPr>
        <w:t>2次</w:t>
      </w:r>
      <w:r>
        <w:rPr>
          <w:rFonts w:hint="eastAsia" w:ascii="仿宋_GB2312" w:hAnsi="仿宋" w:cs="宋体"/>
          <w:szCs w:val="32"/>
          <w:lang w:val="zh-CN"/>
        </w:rPr>
        <w:t>，累计扣7分（无重大违规）。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原判财产性判项</w:t>
      </w:r>
      <w:r>
        <w:rPr>
          <w:rFonts w:hint="eastAsia" w:ascii="仿宋_GB2312" w:hAnsi="仿宋" w:cs="宋体"/>
          <w:szCs w:val="32"/>
        </w:rPr>
        <w:t>罚金人民币一万五千元</w:t>
      </w:r>
      <w:r>
        <w:rPr>
          <w:rFonts w:hint="eastAsia" w:ascii="仿宋_GB2312" w:hAnsi="仿宋" w:cs="宋体"/>
          <w:szCs w:val="32"/>
          <w:lang w:val="zh-CN"/>
        </w:rPr>
        <w:t>，福建省</w:t>
      </w:r>
      <w:r>
        <w:rPr>
          <w:rFonts w:hint="eastAsia" w:ascii="仿宋_GB2312" w:hAnsi="仿宋" w:cs="宋体"/>
          <w:szCs w:val="32"/>
        </w:rPr>
        <w:t>石狮市</w:t>
      </w:r>
      <w:r>
        <w:rPr>
          <w:rFonts w:hint="eastAsia" w:ascii="仿宋_GB2312" w:hAnsi="仿宋" w:cs="宋体"/>
          <w:szCs w:val="32"/>
          <w:lang w:val="zh-CN"/>
        </w:rPr>
        <w:t>人民法院执行局复函：罪犯王木林已足额履行该生效法律文书确定的罚金款一万</w:t>
      </w:r>
      <w:r>
        <w:rPr>
          <w:rFonts w:hint="eastAsia" w:ascii="仿宋_GB2312" w:hAnsi="仿宋" w:cs="宋体"/>
          <w:szCs w:val="32"/>
        </w:rPr>
        <w:t>五千</w:t>
      </w:r>
      <w:r>
        <w:rPr>
          <w:rFonts w:hint="eastAsia" w:ascii="仿宋_GB2312" w:hAnsi="仿宋" w:cs="宋体"/>
          <w:szCs w:val="32"/>
          <w:lang w:val="zh-CN"/>
        </w:rPr>
        <w:t>元；其余款项已函石狮市公安局依法处置。</w:t>
      </w:r>
    </w:p>
    <w:p>
      <w:pPr>
        <w:spacing w:line="240" w:lineRule="auto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《中华人民共和国刑法》第八十一条、第八十</w:t>
      </w:r>
      <w:r>
        <w:rPr>
          <w:rFonts w:hint="eastAsia" w:ascii="仿宋_GB2312" w:hAnsi="仿宋_GB2312" w:cs="仿宋_GB2312"/>
          <w:szCs w:val="32"/>
          <w:lang w:eastAsia="zh-CN"/>
        </w:rPr>
        <w:t>三</w:t>
      </w:r>
      <w:r>
        <w:rPr>
          <w:rFonts w:hint="eastAsia" w:ascii="仿宋_GB2312" w:hAnsi="仿宋_GB2312" w:cs="仿宋_GB2312"/>
          <w:szCs w:val="32"/>
        </w:rPr>
        <w:t>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《中华人民共和国刑事诉讼法》第二百七十三条第二款和《中华人民共和国监狱法》第三十二条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规定，建议对罪犯王木林予以假释。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王木林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</w:t>
      </w:r>
      <w:r>
        <w:rPr>
          <w:rFonts w:hint="eastAsia" w:cs="仿宋_GB2312"/>
          <w:szCs w:val="32"/>
          <w:lang w:eastAsia="zh-CN"/>
        </w:rPr>
        <w:t>假释</w:t>
      </w:r>
      <w:r>
        <w:rPr>
          <w:rFonts w:hint="eastAsia" w:cs="仿宋_GB2312"/>
          <w:szCs w:val="32"/>
        </w:rPr>
        <w:t>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014" w:rightChars="317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240" w:lineRule="auto"/>
        <w:ind w:right="1014" w:rightChars="317"/>
        <w:jc w:val="right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5374"/>
    <w:rsid w:val="00175A06"/>
    <w:rsid w:val="001D6EFE"/>
    <w:rsid w:val="00241346"/>
    <w:rsid w:val="002D399B"/>
    <w:rsid w:val="00341F49"/>
    <w:rsid w:val="004F75A6"/>
    <w:rsid w:val="00634A51"/>
    <w:rsid w:val="00686E49"/>
    <w:rsid w:val="006D4E74"/>
    <w:rsid w:val="00811B19"/>
    <w:rsid w:val="00AE4A89"/>
    <w:rsid w:val="00B16AEF"/>
    <w:rsid w:val="00BC101A"/>
    <w:rsid w:val="00CA13E1"/>
    <w:rsid w:val="00CF0E5D"/>
    <w:rsid w:val="00DC62EA"/>
    <w:rsid w:val="00DD6640"/>
    <w:rsid w:val="00DF3F72"/>
    <w:rsid w:val="00ED1509"/>
    <w:rsid w:val="00F645CC"/>
    <w:rsid w:val="025C57EB"/>
    <w:rsid w:val="06F32C95"/>
    <w:rsid w:val="076518D6"/>
    <w:rsid w:val="07990064"/>
    <w:rsid w:val="08D603BC"/>
    <w:rsid w:val="091A6C33"/>
    <w:rsid w:val="098A1833"/>
    <w:rsid w:val="098C23A6"/>
    <w:rsid w:val="0D734FD3"/>
    <w:rsid w:val="11CD04FF"/>
    <w:rsid w:val="126B06DD"/>
    <w:rsid w:val="14C63D4D"/>
    <w:rsid w:val="16527C87"/>
    <w:rsid w:val="1B451A3D"/>
    <w:rsid w:val="2258192B"/>
    <w:rsid w:val="2797590A"/>
    <w:rsid w:val="29940BED"/>
    <w:rsid w:val="3367397D"/>
    <w:rsid w:val="39F1773C"/>
    <w:rsid w:val="43557FD7"/>
    <w:rsid w:val="599E39F0"/>
    <w:rsid w:val="5C8917DC"/>
    <w:rsid w:val="67444BFA"/>
    <w:rsid w:val="69BB5AF7"/>
    <w:rsid w:val="6A9A0585"/>
    <w:rsid w:val="723C6560"/>
    <w:rsid w:val="728651B7"/>
    <w:rsid w:val="75160265"/>
    <w:rsid w:val="751D07D5"/>
    <w:rsid w:val="75DE6FF6"/>
    <w:rsid w:val="768E2A01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132</Words>
  <Characters>759</Characters>
  <Lines>6</Lines>
  <Paragraphs>1</Paragraphs>
  <TotalTime>31</TotalTime>
  <ScaleCrop>false</ScaleCrop>
  <LinksUpToDate>false</LinksUpToDate>
  <CharactersWithSpaces>890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2025-03-03T08:50:00Z</cp:lastPrinted>
  <dcterms:modified xsi:type="dcterms:W3CDTF">2025-03-31T08:40:00Z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7C051B6A77444494AB1549558B33D30A</vt:lpwstr>
  </property>
</Properties>
</file>