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</w:pPr>
      <w:r>
        <w:rPr>
          <w:rFonts w:hint="eastAsia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（2025）闽厦狱减字第122号</w:t>
      </w:r>
    </w:p>
    <w:p>
      <w:pPr>
        <w:adjustRightInd w:val="0"/>
        <w:spacing w:line="48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罪犯吴锐辉，男，1983年12月30日出生，汉族，初中文化，原户籍所在地福建省安溪县</w:t>
      </w:r>
      <w:bookmarkStart w:id="0" w:name="_GoBack"/>
      <w:bookmarkEnd w:id="0"/>
      <w:r>
        <w:rPr>
          <w:rFonts w:hint="eastAsia" w:ascii="仿宋" w:hAnsi="仿宋" w:eastAsia="仿宋"/>
          <w:kern w:val="0"/>
          <w:szCs w:val="32"/>
        </w:rPr>
        <w:t>。</w:t>
      </w:r>
    </w:p>
    <w:p>
      <w:pPr>
        <w:adjustRightInd w:val="0"/>
        <w:spacing w:line="480" w:lineRule="exact"/>
        <w:ind w:firstLine="640" w:firstLineChars="200"/>
        <w:rPr>
          <w:rFonts w:ascii="仿宋" w:hAnsi="仿宋" w:eastAsia="仿宋"/>
          <w:kern w:val="0"/>
          <w:szCs w:val="32"/>
        </w:rPr>
      </w:pPr>
      <w:r>
        <w:rPr>
          <w:rFonts w:hint="eastAsia" w:ascii="仿宋" w:hAnsi="仿宋" w:eastAsia="仿宋"/>
          <w:kern w:val="0"/>
          <w:szCs w:val="32"/>
        </w:rPr>
        <w:t>福建省石狮市人民法院于2022年8月30日作出(2022)闽0581刑初1036号刑事判决，以被告人吴锐辉犯掩饰、隐瞒犯罪所得罪，判处有期徒刑三年一个月，并处罚金人民币六千元（罚金已预缴）。被告人吴锐辉向法院退出的违法所得人民币三千元，予以没收，上缴国库。刑期自2022年8月30日起至2025年9月27日止。2023年1月17日交付福建省厦门监狱执行刑罚。属普管级罪犯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该犯自入监以来确有悔改表现,具体事实如下：</w:t>
      </w:r>
    </w:p>
    <w:p>
      <w:pPr>
        <w:spacing w:line="480" w:lineRule="exact"/>
        <w:ind w:left="64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认罪</w:t>
      </w:r>
      <w:r>
        <w:rPr>
          <w:rFonts w:ascii="仿宋" w:hAnsi="仿宋" w:eastAsia="仿宋" w:cs="仿宋_GB2312"/>
          <w:szCs w:val="32"/>
        </w:rPr>
        <w:t>悔罪</w:t>
      </w:r>
      <w:r>
        <w:rPr>
          <w:rFonts w:hint="eastAsia" w:ascii="仿宋" w:hAnsi="仿宋" w:eastAsia="仿宋" w:cs="仿宋_GB2312"/>
          <w:szCs w:val="32"/>
        </w:rPr>
        <w:t>：</w:t>
      </w:r>
      <w:r>
        <w:rPr>
          <w:rFonts w:ascii="仿宋" w:hAnsi="仿宋" w:eastAsia="仿宋" w:cs="仿宋_GB2312"/>
          <w:szCs w:val="32"/>
        </w:rPr>
        <w:t>能服从法院</w:t>
      </w:r>
      <w:r>
        <w:rPr>
          <w:rFonts w:hint="eastAsia" w:ascii="仿宋" w:hAnsi="仿宋" w:eastAsia="仿宋" w:cs="仿宋_GB2312"/>
          <w:szCs w:val="32"/>
        </w:rPr>
        <w:t>判决</w:t>
      </w:r>
      <w:r>
        <w:rPr>
          <w:rFonts w:ascii="仿宋" w:hAnsi="仿宋" w:eastAsia="仿宋" w:cs="仿宋_GB2312"/>
          <w:szCs w:val="32"/>
        </w:rPr>
        <w:t>，</w:t>
      </w:r>
      <w:r>
        <w:rPr>
          <w:rFonts w:hint="eastAsia" w:ascii="仿宋" w:hAnsi="仿宋" w:eastAsia="仿宋" w:cs="仿宋_GB2312"/>
          <w:szCs w:val="32"/>
        </w:rPr>
        <w:t>自</w:t>
      </w:r>
      <w:r>
        <w:rPr>
          <w:rFonts w:ascii="仿宋" w:hAnsi="仿宋" w:eastAsia="仿宋" w:cs="仿宋_GB2312"/>
          <w:szCs w:val="32"/>
        </w:rPr>
        <w:t>书认罪悔罪书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遵守</w:t>
      </w:r>
      <w:r>
        <w:rPr>
          <w:rFonts w:ascii="仿宋" w:hAnsi="仿宋" w:eastAsia="仿宋" w:cs="仿宋_GB2312"/>
          <w:szCs w:val="32"/>
        </w:rPr>
        <w:t>监规</w:t>
      </w:r>
      <w:r>
        <w:rPr>
          <w:rFonts w:hint="eastAsia" w:ascii="仿宋" w:hAnsi="仿宋" w:eastAsia="仿宋" w:cs="仿宋_GB2312"/>
          <w:szCs w:val="32"/>
        </w:rPr>
        <w:t>：能</w:t>
      </w:r>
      <w:r>
        <w:rPr>
          <w:rFonts w:ascii="仿宋" w:hAnsi="仿宋" w:eastAsia="仿宋" w:cs="仿宋_GB2312"/>
          <w:szCs w:val="32"/>
        </w:rPr>
        <w:t>遵守法律</w:t>
      </w:r>
      <w:r>
        <w:rPr>
          <w:rFonts w:hint="eastAsia" w:ascii="仿宋" w:hAnsi="仿宋" w:eastAsia="仿宋" w:cs="仿宋_GB2312"/>
          <w:szCs w:val="32"/>
        </w:rPr>
        <w:t>法规</w:t>
      </w:r>
      <w:r>
        <w:rPr>
          <w:rFonts w:ascii="仿宋" w:hAnsi="仿宋" w:eastAsia="仿宋" w:cs="仿宋_GB2312"/>
          <w:szCs w:val="32"/>
        </w:rPr>
        <w:t>及监规纪律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接受教育</w:t>
      </w:r>
      <w:r>
        <w:rPr>
          <w:rFonts w:hint="eastAsia" w:ascii="仿宋" w:hAnsi="仿宋" w:eastAsia="仿宋" w:cs="仿宋_GB2312"/>
          <w:szCs w:val="32"/>
        </w:rPr>
        <w:t>改</w:t>
      </w:r>
      <w:r>
        <w:rPr>
          <w:rFonts w:ascii="仿宋" w:hAnsi="仿宋" w:eastAsia="仿宋" w:cs="仿宋_GB2312"/>
          <w:szCs w:val="32"/>
        </w:rPr>
        <w:t>造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学习</w:t>
      </w:r>
      <w:r>
        <w:rPr>
          <w:rFonts w:ascii="仿宋" w:hAnsi="仿宋" w:eastAsia="仿宋" w:cs="仿宋_GB2312"/>
          <w:szCs w:val="32"/>
        </w:rPr>
        <w:t>情况：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参加思想、</w:t>
      </w:r>
      <w:r>
        <w:rPr>
          <w:rFonts w:hint="eastAsia" w:ascii="仿宋" w:hAnsi="仿宋" w:eastAsia="仿宋" w:cs="仿宋_GB2312"/>
          <w:szCs w:val="32"/>
        </w:rPr>
        <w:t>文化</w:t>
      </w:r>
      <w:r>
        <w:rPr>
          <w:rFonts w:ascii="仿宋" w:hAnsi="仿宋" w:eastAsia="仿宋" w:cs="仿宋_GB2312"/>
          <w:szCs w:val="32"/>
        </w:rPr>
        <w:t>、职业</w:t>
      </w:r>
      <w:r>
        <w:rPr>
          <w:rFonts w:hint="eastAsia" w:ascii="仿宋" w:hAnsi="仿宋" w:eastAsia="仿宋" w:cs="仿宋_GB2312"/>
          <w:szCs w:val="32"/>
        </w:rPr>
        <w:t>技术</w:t>
      </w:r>
      <w:r>
        <w:rPr>
          <w:rFonts w:ascii="仿宋" w:hAnsi="仿宋" w:eastAsia="仿宋" w:cs="仿宋_GB2312"/>
          <w:szCs w:val="32"/>
        </w:rPr>
        <w:t>教育</w:t>
      </w:r>
      <w:r>
        <w:rPr>
          <w:rFonts w:hint="eastAsia"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劳动改造</w:t>
      </w:r>
      <w:r>
        <w:rPr>
          <w:rFonts w:ascii="仿宋" w:hAnsi="仿宋" w:eastAsia="仿宋" w:cs="仿宋_GB2312"/>
          <w:szCs w:val="32"/>
        </w:rPr>
        <w:t>：</w:t>
      </w:r>
      <w:r>
        <w:rPr>
          <w:rFonts w:hint="eastAsia" w:ascii="仿宋" w:hAnsi="仿宋" w:eastAsia="仿宋" w:cs="仿宋_GB2312"/>
          <w:szCs w:val="32"/>
        </w:rPr>
        <w:t>能</w:t>
      </w:r>
      <w:r>
        <w:rPr>
          <w:rFonts w:ascii="仿宋" w:hAnsi="仿宋" w:eastAsia="仿宋" w:cs="仿宋_GB2312"/>
          <w:szCs w:val="32"/>
        </w:rPr>
        <w:t>参加劳动</w:t>
      </w:r>
      <w:r>
        <w:rPr>
          <w:rFonts w:hint="eastAsia" w:ascii="仿宋" w:hAnsi="仿宋" w:eastAsia="仿宋" w:cs="仿宋_GB2312"/>
          <w:szCs w:val="32"/>
        </w:rPr>
        <w:t>，</w:t>
      </w:r>
      <w:r>
        <w:rPr>
          <w:rFonts w:ascii="仿宋" w:hAnsi="仿宋" w:eastAsia="仿宋" w:cs="仿宋_GB2312"/>
          <w:szCs w:val="32"/>
        </w:rPr>
        <w:t>努力</w:t>
      </w:r>
      <w:r>
        <w:rPr>
          <w:rFonts w:hint="eastAsia" w:ascii="仿宋" w:hAnsi="仿宋" w:eastAsia="仿宋" w:cs="仿宋_GB2312"/>
          <w:szCs w:val="32"/>
        </w:rPr>
        <w:t>完成</w:t>
      </w:r>
      <w:r>
        <w:rPr>
          <w:rFonts w:ascii="仿宋" w:hAnsi="仿宋" w:eastAsia="仿宋" w:cs="仿宋_GB2312"/>
          <w:szCs w:val="32"/>
        </w:rPr>
        <w:t>劳动</w:t>
      </w:r>
      <w:r>
        <w:rPr>
          <w:rFonts w:hint="eastAsia" w:ascii="仿宋" w:hAnsi="仿宋" w:eastAsia="仿宋" w:cs="仿宋_GB2312"/>
          <w:szCs w:val="32"/>
        </w:rPr>
        <w:t>任务</w:t>
      </w:r>
      <w:r>
        <w:rPr>
          <w:rFonts w:ascii="仿宋" w:hAnsi="仿宋" w:eastAsia="仿宋" w:cs="仿宋_GB231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" w:hAnsi="仿宋"/>
          <w:kern w:val="0"/>
          <w:szCs w:val="32"/>
        </w:rPr>
        <w:t>奖惩</w:t>
      </w:r>
      <w:r>
        <w:rPr>
          <w:rFonts w:ascii="仿宋" w:hAnsi="仿宋"/>
          <w:kern w:val="0"/>
          <w:szCs w:val="32"/>
        </w:rPr>
        <w:t>情况：</w:t>
      </w:r>
      <w:r>
        <w:rPr>
          <w:rFonts w:hint="eastAsia" w:ascii="仿宋_GB2312" w:hAnsi="仿宋_GB2312" w:cs="仿宋_GB2312"/>
          <w:bCs/>
          <w:szCs w:val="32"/>
        </w:rPr>
        <w:t>该犯考核期2023年1月17日至2024年11月，累计获2111.9分，表扬2次，物质奖励1次。考核期内无违规扣分。</w:t>
      </w:r>
    </w:p>
    <w:p>
      <w:pPr>
        <w:spacing w:line="480" w:lineRule="exact"/>
        <w:ind w:firstLine="640" w:firstLineChars="200"/>
        <w:rPr>
          <w:rFonts w:ascii="仿宋" w:hAnsi="仿宋" w:eastAsia="仿宋"/>
          <w:color w:val="000000" w:themeColor="text1"/>
          <w:szCs w:val="32"/>
        </w:rPr>
      </w:pPr>
      <w:r>
        <w:rPr>
          <w:rFonts w:hint="eastAsia" w:ascii="仿宋" w:hAnsi="仿宋" w:eastAsia="仿宋"/>
          <w:szCs w:val="32"/>
        </w:rPr>
        <w:t>财产性</w:t>
      </w:r>
      <w:r>
        <w:rPr>
          <w:rFonts w:hint="eastAsia" w:ascii="仿宋" w:hAnsi="仿宋" w:eastAsia="仿宋"/>
          <w:color w:val="000000" w:themeColor="text1"/>
          <w:szCs w:val="32"/>
        </w:rPr>
        <w:t>判项履行情况：罚金6000元，追缴违法所得3000元。原审法院复函已履行完毕。</w:t>
      </w:r>
    </w:p>
    <w:p>
      <w:pPr>
        <w:spacing w:line="48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480" w:lineRule="exact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因此</w:t>
      </w:r>
      <w:r>
        <w:rPr>
          <w:rFonts w:hint="eastAsia"/>
        </w:rPr>
        <w:t>，依照《中华人民共和国刑法》第七十八条、七十九条《中华人民共和国刑事诉讼法》第二百七十三条第二款、《中华人民共和国监狱法》第二十九条的规定</w:t>
      </w:r>
      <w:r>
        <w:rPr>
          <w:rFonts w:hint="eastAsia" w:ascii="仿宋" w:hAnsi="仿宋" w:eastAsia="仿宋"/>
          <w:szCs w:val="32"/>
        </w:rPr>
        <w:t>，建议对罪犯吴锐辉予以减刑五个月。特提请你院审理裁定。</w:t>
      </w:r>
    </w:p>
    <w:p>
      <w:pPr>
        <w:pStyle w:val="2"/>
        <w:tabs>
          <w:tab w:val="left" w:pos="2795"/>
        </w:tabs>
        <w:spacing w:line="480" w:lineRule="exact"/>
        <w:ind w:right="-48" w:rightChars="-15" w:firstLine="614" w:firstLineChars="192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  <w:r>
        <w:rPr>
          <w:rFonts w:ascii="仿宋" w:hAnsi="仿宋" w:eastAsia="仿宋"/>
          <w:szCs w:val="32"/>
        </w:rPr>
        <w:tab/>
      </w:r>
    </w:p>
    <w:p>
      <w:pPr>
        <w:spacing w:line="480" w:lineRule="exact"/>
        <w:ind w:right="-48" w:rightChars="-15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附件：⒈罪犯</w:t>
      </w:r>
      <w:r>
        <w:rPr>
          <w:rFonts w:hint="eastAsia" w:ascii="仿宋" w:hAnsi="仿宋" w:eastAsia="仿宋"/>
          <w:szCs w:val="32"/>
        </w:rPr>
        <w:t>吴锐辉</w:t>
      </w:r>
      <w:r>
        <w:rPr>
          <w:rFonts w:hint="eastAsia" w:ascii="仿宋" w:hAnsi="仿宋" w:eastAsia="仿宋" w:cs="仿宋_GB2312"/>
          <w:szCs w:val="32"/>
        </w:rPr>
        <w:t>卷宗2册</w:t>
      </w:r>
    </w:p>
    <w:p>
      <w:pPr>
        <w:spacing w:line="480" w:lineRule="exact"/>
        <w:ind w:right="-48" w:rightChars="-15" w:firstLine="1600" w:firstLineChars="500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⒉减刑建议书5份</w:t>
      </w: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" w:hAnsi="仿宋" w:eastAsia="仿宋"/>
          <w:szCs w:val="32"/>
        </w:rPr>
      </w:pP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" w:hAnsi="仿宋" w:eastAsia="仿宋"/>
          <w:szCs w:val="32"/>
        </w:rPr>
      </w:pPr>
    </w:p>
    <w:p>
      <w:pPr>
        <w:spacing w:line="48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福建省厦门监狱</w:t>
      </w:r>
    </w:p>
    <w:p>
      <w:pPr>
        <w:spacing w:line="480" w:lineRule="exact"/>
        <w:ind w:right="960" w:firstLine="640" w:firstLineChars="200"/>
        <w:jc w:val="right"/>
      </w:pPr>
      <w:r>
        <w:rPr>
          <w:rFonts w:hint="eastAsia" w:ascii="仿宋" w:hAnsi="仿宋" w:eastAsia="仿宋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D3D37"/>
    <w:rsid w:val="001032FD"/>
    <w:rsid w:val="00103B4A"/>
    <w:rsid w:val="001552B9"/>
    <w:rsid w:val="00177476"/>
    <w:rsid w:val="001B411A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65D7"/>
    <w:rsid w:val="00382BB9"/>
    <w:rsid w:val="00410D41"/>
    <w:rsid w:val="00424B79"/>
    <w:rsid w:val="004508B2"/>
    <w:rsid w:val="004B1578"/>
    <w:rsid w:val="004B2086"/>
    <w:rsid w:val="00513E4E"/>
    <w:rsid w:val="00595C5F"/>
    <w:rsid w:val="005C1E03"/>
    <w:rsid w:val="005D6098"/>
    <w:rsid w:val="005F635A"/>
    <w:rsid w:val="00605B63"/>
    <w:rsid w:val="0061390A"/>
    <w:rsid w:val="00615899"/>
    <w:rsid w:val="006B042E"/>
    <w:rsid w:val="006B1E36"/>
    <w:rsid w:val="006E269F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53F79"/>
    <w:rsid w:val="00861987"/>
    <w:rsid w:val="0086391D"/>
    <w:rsid w:val="00906EF8"/>
    <w:rsid w:val="00963486"/>
    <w:rsid w:val="00963EED"/>
    <w:rsid w:val="0097780A"/>
    <w:rsid w:val="009E5E73"/>
    <w:rsid w:val="009F6EDC"/>
    <w:rsid w:val="00A34065"/>
    <w:rsid w:val="00A5250B"/>
    <w:rsid w:val="00AF5E1C"/>
    <w:rsid w:val="00B064E6"/>
    <w:rsid w:val="00B173FF"/>
    <w:rsid w:val="00BB4116"/>
    <w:rsid w:val="00BC605A"/>
    <w:rsid w:val="00BE4D27"/>
    <w:rsid w:val="00C00CD1"/>
    <w:rsid w:val="00C422A1"/>
    <w:rsid w:val="00CB2AC6"/>
    <w:rsid w:val="00CD20C3"/>
    <w:rsid w:val="00CF2CEE"/>
    <w:rsid w:val="00CF419D"/>
    <w:rsid w:val="00D02F81"/>
    <w:rsid w:val="00D54CC8"/>
    <w:rsid w:val="00D647B0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E19D1"/>
    <w:rsid w:val="00FF0FFC"/>
    <w:rsid w:val="01FD398A"/>
    <w:rsid w:val="0856130E"/>
    <w:rsid w:val="087805A6"/>
    <w:rsid w:val="0E0315E2"/>
    <w:rsid w:val="105421D2"/>
    <w:rsid w:val="16956371"/>
    <w:rsid w:val="189B3F86"/>
    <w:rsid w:val="1BCA6C36"/>
    <w:rsid w:val="2C1044CD"/>
    <w:rsid w:val="2D7079BA"/>
    <w:rsid w:val="31F97384"/>
    <w:rsid w:val="38BB4AAA"/>
    <w:rsid w:val="39300324"/>
    <w:rsid w:val="3BE97313"/>
    <w:rsid w:val="3C1A0969"/>
    <w:rsid w:val="3C506497"/>
    <w:rsid w:val="42884FEA"/>
    <w:rsid w:val="43D0732C"/>
    <w:rsid w:val="477B782A"/>
    <w:rsid w:val="4DB707F4"/>
    <w:rsid w:val="595D0846"/>
    <w:rsid w:val="5B71790C"/>
    <w:rsid w:val="6094022F"/>
    <w:rsid w:val="64B9239C"/>
    <w:rsid w:val="6AFC5682"/>
    <w:rsid w:val="6BFE78F5"/>
    <w:rsid w:val="6C5A40CE"/>
    <w:rsid w:val="72225DCA"/>
    <w:rsid w:val="74AF3E36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107</Words>
  <Characters>615</Characters>
  <Lines>5</Lines>
  <Paragraphs>1</Paragraphs>
  <TotalTime>16</TotalTime>
  <ScaleCrop>false</ScaleCrop>
  <LinksUpToDate>false</LinksUpToDate>
  <CharactersWithSpaces>721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周文娟</cp:lastModifiedBy>
  <cp:lastPrinted>2024-03-04T06:38:00Z</cp:lastPrinted>
  <dcterms:modified xsi:type="dcterms:W3CDTF">2025-04-01T00:49:04Z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F0F51273210548DC97D377FF916C90C2</vt:lpwstr>
  </property>
</Properties>
</file>