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800" w:lineRule="exact"/>
      </w:pPr>
      <w:r>
        <w:rPr>
          <w:rFonts w:hint="eastAsia"/>
        </w:rPr>
        <w:t>福建省厦门监狱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楷体_GB2312" w:hAnsi="Times New Roman" w:eastAsia="楷体_GB2312" w:cs="楷体_GB2312"/>
          <w:szCs w:val="32"/>
        </w:rPr>
      </w:pPr>
      <w:r>
        <w:rPr>
          <w:rFonts w:hint="eastAsia" w:ascii="楷体_GB2312" w:hAnsi="Times New Roman" w:eastAsia="楷体_GB2312" w:cs="楷体_GB2312"/>
          <w:szCs w:val="32"/>
        </w:rPr>
        <w:t>〔2025〕闽厦狱减字第72号</w:t>
      </w:r>
    </w:p>
    <w:p>
      <w:pPr>
        <w:adjustRightInd w:val="0"/>
        <w:spacing w:line="500" w:lineRule="exact"/>
        <w:ind w:firstLine="640" w:firstLineChars="200"/>
        <w:rPr>
          <w:rFonts w:ascii="仿宋" w:hAnsi="仿宋" w:eastAsia="仿宋"/>
        </w:rPr>
      </w:pPr>
    </w:p>
    <w:p>
      <w:pPr>
        <w:adjustRightInd w:val="0"/>
        <w:spacing w:line="500" w:lineRule="exact"/>
        <w:ind w:firstLine="640" w:firstLineChars="200"/>
        <w:rPr>
          <w:rFonts w:hint="eastAsia" w:ascii="仿宋_GB2312" w:hAnsi="仿宋"/>
        </w:rPr>
      </w:pPr>
      <w:r>
        <w:rPr>
          <w:rFonts w:hint="eastAsia" w:ascii="仿宋_GB2312" w:hAnsi="仿宋"/>
        </w:rPr>
        <w:t>罪犯黄绍</w:t>
      </w:r>
      <w:r>
        <w:rPr>
          <w:rFonts w:hint="eastAsia" w:ascii="仿宋_GB2312" w:hAnsi="仿宋" w:eastAsia="仿宋"/>
        </w:rPr>
        <w:t>燊</w:t>
      </w:r>
      <w:r>
        <w:rPr>
          <w:rFonts w:hint="eastAsia" w:ascii="仿宋_GB2312" w:hAnsi="仿宋"/>
        </w:rPr>
        <w:t>，男，1982年2月27日出生，汉族，初中文化，户籍所在地福建省漳平市。</w:t>
      </w:r>
    </w:p>
    <w:p>
      <w:pPr>
        <w:adjustRightInd w:val="0"/>
        <w:spacing w:line="500" w:lineRule="exact"/>
        <w:ind w:firstLine="640" w:firstLineChars="200"/>
        <w:rPr>
          <w:rFonts w:hint="eastAsia" w:ascii="仿宋_GB2312" w:hAnsi="仿宋"/>
        </w:rPr>
      </w:pPr>
      <w:r>
        <w:rPr>
          <w:rFonts w:hint="eastAsia" w:ascii="仿宋_GB2312" w:hAnsi="仿宋"/>
        </w:rPr>
        <w:t>福建省漳平市人民法院于2021年6月24日作出(2021)闽0881刑初137号刑事判决，以被告人黄绍</w:t>
      </w:r>
      <w:r>
        <w:rPr>
          <w:rFonts w:hint="eastAsia" w:ascii="仿宋_GB2312" w:hAnsi="仿宋" w:eastAsia="仿宋"/>
        </w:rPr>
        <w:t>燊</w:t>
      </w:r>
      <w:r>
        <w:rPr>
          <w:rFonts w:hint="eastAsia" w:ascii="仿宋_GB2312" w:hAnsi="仿宋"/>
        </w:rPr>
        <w:t>犯组织卖淫罪，判处有期徒刑五年三个月，并处罚金人民币二万元，退出非法获利人民币194267元。刑期自2020年11月5日起至2026年2月4日止。2021年7月19日交付福建省厦门监狱执行刑罚。2023年10月30日厦门市中级人民法院以（2023）闽02刑更605号刑事裁定，对其减刑五个月，于2023年10月30日送达。现刑期至2025年9月4日止。属普管级罪犯。</w:t>
      </w:r>
    </w:p>
    <w:p>
      <w:pPr>
        <w:spacing w:line="500" w:lineRule="exact"/>
        <w:ind w:firstLine="640" w:firstLineChars="200"/>
        <w:rPr>
          <w:rFonts w:hint="eastAsia" w:ascii="仿宋_GB2312" w:hAnsi="仿宋"/>
        </w:rPr>
      </w:pPr>
      <w:r>
        <w:rPr>
          <w:rFonts w:hint="eastAsia" w:ascii="仿宋_GB2312" w:hAnsi="仿宋"/>
        </w:rPr>
        <w:t>该犯自上次减刑以来确有悔改表现,具体事实如下：</w:t>
      </w:r>
    </w:p>
    <w:p>
      <w:pPr>
        <w:spacing w:line="500" w:lineRule="exact"/>
        <w:ind w:firstLine="640" w:firstLineChars="200"/>
        <w:rPr>
          <w:rFonts w:hint="eastAsia" w:ascii="仿宋_GB2312" w:hAnsi="仿宋"/>
        </w:rPr>
      </w:pPr>
      <w:r>
        <w:rPr>
          <w:rFonts w:hint="eastAsia" w:ascii="仿宋_GB2312" w:hAnsi="仿宋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hint="eastAsia" w:ascii="仿宋_GB2312" w:hAnsi="仿宋"/>
        </w:rPr>
      </w:pPr>
      <w:r>
        <w:rPr>
          <w:rFonts w:hint="eastAsia" w:ascii="仿宋_GB2312" w:hAnsi="仿宋"/>
        </w:rPr>
        <w:t>遵守监规：能遵守法律法规及监规纪律，接受教育改造。</w:t>
      </w:r>
    </w:p>
    <w:p>
      <w:pPr>
        <w:spacing w:line="500" w:lineRule="exact"/>
        <w:ind w:firstLine="640" w:firstLineChars="200"/>
        <w:rPr>
          <w:rFonts w:hint="eastAsia" w:ascii="仿宋_GB2312" w:hAnsi="仿宋"/>
        </w:rPr>
      </w:pPr>
      <w:r>
        <w:rPr>
          <w:rFonts w:hint="eastAsia" w:ascii="仿宋_GB2312" w:hAnsi="仿宋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hint="eastAsia" w:ascii="仿宋_GB2312" w:hAnsi="仿宋"/>
        </w:rPr>
      </w:pPr>
      <w:r>
        <w:rPr>
          <w:rFonts w:hint="eastAsia" w:ascii="仿宋_GB2312" w:hAnsi="仿宋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hint="eastAsia" w:ascii="仿宋_GB2312" w:hAnsi="仿宋"/>
        </w:rPr>
      </w:pPr>
      <w:r>
        <w:rPr>
          <w:rFonts w:hint="eastAsia" w:ascii="仿宋_GB2312" w:hAnsi="仿宋"/>
        </w:rPr>
        <w:t>奖惩情况：该犯上次考核周期剩余考核分266.4分，本轮考核期2023年6月至2024年11月累计获考核分1936.2分，合计获得考核分2202.6分，表扬3次；间隔期2023年10月30日至2024年11月，获考核分1364.3分。考核期内无违规扣分。</w:t>
      </w:r>
    </w:p>
    <w:p>
      <w:pPr>
        <w:spacing w:line="500" w:lineRule="exact"/>
        <w:ind w:firstLine="640" w:firstLineChars="200"/>
        <w:rPr>
          <w:rFonts w:hint="eastAsia" w:ascii="仿宋_GB2312" w:hAnsi="仿宋"/>
        </w:rPr>
      </w:pPr>
      <w:r>
        <w:rPr>
          <w:rFonts w:hint="eastAsia" w:ascii="仿宋_GB2312" w:hAnsi="仿宋"/>
        </w:rPr>
        <w:t>该犯原判财产性判项罚金人民币20000元，退出非法获利人民币194267元，已于判决前履行完毕。</w:t>
      </w:r>
    </w:p>
    <w:p>
      <w:pPr>
        <w:spacing w:line="500" w:lineRule="exact"/>
        <w:ind w:firstLine="640" w:firstLineChars="200"/>
        <w:rPr>
          <w:rFonts w:hint="eastAsia" w:ascii="仿宋_GB2312" w:hAnsi="仿宋"/>
        </w:rPr>
      </w:pPr>
      <w:r>
        <w:rPr>
          <w:rFonts w:hint="eastAsia" w:ascii="仿宋_GB2312" w:hAnsi="仿宋"/>
        </w:rPr>
        <w:t>本案于2025年2月25日至2025年3月3日在狱内公示未收到不同意见。</w:t>
      </w:r>
    </w:p>
    <w:p>
      <w:pPr>
        <w:spacing w:line="500" w:lineRule="exact"/>
        <w:ind w:firstLine="640" w:firstLineChars="200"/>
        <w:rPr>
          <w:rFonts w:hint="eastAsia" w:ascii="仿宋_GB2312" w:hAnsi="仿宋"/>
        </w:rPr>
      </w:pPr>
      <w:r>
        <w:rPr>
          <w:rFonts w:hint="eastAsia" w:ascii="仿宋_GB2312" w:hAnsi="仿宋"/>
        </w:rPr>
        <w:t>因此，依照《中华人民共和国刑法》第七十八条、七十九条</w:t>
      </w:r>
      <w:r>
        <w:rPr>
          <w:rFonts w:hint="eastAsia" w:ascii="仿宋_GB2312" w:hAnsi="仿宋"/>
          <w:lang w:eastAsia="zh-CN"/>
        </w:rPr>
        <w:t>，</w:t>
      </w:r>
      <w:r>
        <w:rPr>
          <w:rFonts w:hint="eastAsia" w:ascii="仿宋_GB2312" w:hAnsi="仿宋"/>
        </w:rPr>
        <w:t>《中华人民共和国刑事诉讼法》第二百七十三条第二款</w:t>
      </w:r>
      <w:r>
        <w:rPr>
          <w:rFonts w:hint="eastAsia" w:ascii="仿宋_GB2312" w:hAnsi="仿宋"/>
          <w:lang w:eastAsia="zh-CN"/>
        </w:rPr>
        <w:t>和</w:t>
      </w:r>
      <w:r>
        <w:rPr>
          <w:rFonts w:hint="eastAsia" w:ascii="仿宋_GB2312" w:hAnsi="仿宋"/>
        </w:rPr>
        <w:t>《中华人民共和国监狱法》第二十九条的规定，建议对罪犯黄绍</w:t>
      </w:r>
      <w:r>
        <w:rPr>
          <w:rFonts w:hint="eastAsia" w:ascii="仿宋_GB2312" w:hAnsi="仿宋" w:eastAsia="仿宋"/>
        </w:rPr>
        <w:t>燊</w:t>
      </w:r>
      <w:r>
        <w:rPr>
          <w:rFonts w:hint="eastAsia" w:ascii="仿宋_GB2312" w:hAnsi="仿宋"/>
        </w:rPr>
        <w:t>予以减刑六个月。特提请你院审理裁定。</w:t>
      </w:r>
    </w:p>
    <w:p>
      <w:pPr>
        <w:pStyle w:val="2"/>
        <w:spacing w:line="500" w:lineRule="exact"/>
        <w:ind w:right="-48" w:rightChars="-15" w:firstLine="614" w:firstLineChars="192"/>
        <w:rPr>
          <w:rFonts w:hint="eastAsia" w:ascii="仿宋_GB2312" w:hAnsi="仿宋"/>
        </w:rPr>
      </w:pPr>
      <w:r>
        <w:rPr>
          <w:rFonts w:hint="eastAsia" w:ascii="仿宋_GB2312" w:hAnsi="仿宋"/>
        </w:rPr>
        <w:t>此致</w:t>
      </w:r>
      <w:bookmarkStart w:id="0" w:name="_GoBack"/>
      <w:bookmarkEnd w:id="0"/>
    </w:p>
    <w:p>
      <w:pPr>
        <w:tabs>
          <w:tab w:val="left" w:pos="7996"/>
        </w:tabs>
        <w:spacing w:line="500" w:lineRule="exact"/>
        <w:ind w:right="-48" w:rightChars="-15"/>
        <w:rPr>
          <w:rFonts w:hint="eastAsia" w:ascii="仿宋_GB2312" w:hAnsi="仿宋"/>
        </w:rPr>
      </w:pPr>
      <w:r>
        <w:rPr>
          <w:rFonts w:hint="eastAsia" w:ascii="仿宋_GB2312" w:hAnsi="仿宋"/>
        </w:rPr>
        <w:t>福建省厦门市中级人民法院</w:t>
      </w:r>
      <w:r>
        <w:rPr>
          <w:rFonts w:hint="eastAsia" w:ascii="仿宋_GB2312" w:hAnsi="仿宋"/>
        </w:rPr>
        <w:tab/>
      </w:r>
    </w:p>
    <w:p>
      <w:pPr>
        <w:spacing w:line="500" w:lineRule="exact"/>
        <w:ind w:firstLine="640" w:firstLineChars="200"/>
        <w:rPr>
          <w:rFonts w:hint="eastAsia" w:ascii="仿宋_GB2312" w:hAnsi="仿宋"/>
        </w:rPr>
      </w:pPr>
      <w:r>
        <w:rPr>
          <w:rFonts w:hint="eastAsia" w:ascii="仿宋_GB2312" w:hAnsi="仿宋"/>
        </w:rPr>
        <w:t>附件：⒈罪犯黄绍</w:t>
      </w:r>
      <w:r>
        <w:rPr>
          <w:rFonts w:hint="eastAsia" w:ascii="仿宋_GB2312" w:hAnsi="仿宋" w:eastAsia="仿宋"/>
        </w:rPr>
        <w:t>燊</w:t>
      </w:r>
      <w:r>
        <w:rPr>
          <w:rFonts w:hint="eastAsia" w:ascii="仿宋_GB2312" w:hAnsi="仿宋"/>
        </w:rPr>
        <w:t>卷宗2册</w:t>
      </w:r>
    </w:p>
    <w:p>
      <w:pPr>
        <w:spacing w:line="500" w:lineRule="exact"/>
        <w:ind w:right="-48" w:rightChars="-15" w:firstLine="1600" w:firstLineChars="500"/>
        <w:rPr>
          <w:rFonts w:hint="eastAsia" w:ascii="仿宋_GB2312" w:hAnsi="仿宋"/>
        </w:rPr>
      </w:pPr>
      <w:r>
        <w:rPr>
          <w:rFonts w:hint="eastAsia" w:ascii="仿宋_GB2312" w:hAnsi="仿宋"/>
        </w:rPr>
        <w:t>⒉减刑建议书2份</w:t>
      </w: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 w:hAnsi="仿宋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 w:hAnsi="仿宋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 w:hAnsi="仿宋"/>
        </w:rPr>
      </w:pPr>
      <w:r>
        <w:rPr>
          <w:rFonts w:hint="eastAsia" w:ascii="仿宋_GB2312" w:hAnsi="仿宋"/>
        </w:rPr>
        <w:t>福建省厦门监狱</w:t>
      </w:r>
    </w:p>
    <w:p>
      <w:pPr>
        <w:spacing w:line="500" w:lineRule="exact"/>
        <w:ind w:right="1120" w:firstLine="640" w:firstLineChars="200"/>
        <w:jc w:val="right"/>
        <w:rPr>
          <w:rFonts w:hint="eastAsia" w:ascii="仿宋_GB2312" w:hAnsi="仿宋"/>
        </w:rPr>
      </w:pPr>
      <w:r>
        <w:rPr>
          <w:rFonts w:hint="eastAsia" w:ascii="仿宋_GB2312" w:hAnsi="仿宋"/>
        </w:rPr>
        <w:t>2025年3月4日</w:t>
      </w:r>
    </w:p>
    <w:p>
      <w:pPr>
        <w:rPr>
          <w:rFonts w:ascii="仿宋" w:hAnsi="仿宋" w:eastAsia="仿宋"/>
        </w:rPr>
      </w:pPr>
    </w:p>
    <w:sectPr>
      <w:headerReference r:id="rId3" w:type="default"/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A9D"/>
    <w:rsid w:val="00016E35"/>
    <w:rsid w:val="00017A20"/>
    <w:rsid w:val="0005293D"/>
    <w:rsid w:val="00065FFD"/>
    <w:rsid w:val="000901F0"/>
    <w:rsid w:val="00090B60"/>
    <w:rsid w:val="00097996"/>
    <w:rsid w:val="000A217B"/>
    <w:rsid w:val="000B4EB2"/>
    <w:rsid w:val="000C5E3A"/>
    <w:rsid w:val="000C74A3"/>
    <w:rsid w:val="000C7599"/>
    <w:rsid w:val="000D3D37"/>
    <w:rsid w:val="000F53DE"/>
    <w:rsid w:val="00103B4A"/>
    <w:rsid w:val="00114064"/>
    <w:rsid w:val="00117241"/>
    <w:rsid w:val="00132DD0"/>
    <w:rsid w:val="001552B9"/>
    <w:rsid w:val="001629CB"/>
    <w:rsid w:val="001B411A"/>
    <w:rsid w:val="001D6CE3"/>
    <w:rsid w:val="00203535"/>
    <w:rsid w:val="0023479C"/>
    <w:rsid w:val="002433D7"/>
    <w:rsid w:val="00254C29"/>
    <w:rsid w:val="002561EF"/>
    <w:rsid w:val="002743ED"/>
    <w:rsid w:val="00275FE5"/>
    <w:rsid w:val="002910A7"/>
    <w:rsid w:val="002D2D62"/>
    <w:rsid w:val="002E2476"/>
    <w:rsid w:val="002E3975"/>
    <w:rsid w:val="002E47E7"/>
    <w:rsid w:val="00310B19"/>
    <w:rsid w:val="00314BD7"/>
    <w:rsid w:val="00317E11"/>
    <w:rsid w:val="00330453"/>
    <w:rsid w:val="00341C55"/>
    <w:rsid w:val="00382BB9"/>
    <w:rsid w:val="003A262C"/>
    <w:rsid w:val="003F30E1"/>
    <w:rsid w:val="0041600B"/>
    <w:rsid w:val="00423512"/>
    <w:rsid w:val="00424B79"/>
    <w:rsid w:val="00451550"/>
    <w:rsid w:val="00481C1C"/>
    <w:rsid w:val="004F45B9"/>
    <w:rsid w:val="00510018"/>
    <w:rsid w:val="00520DA4"/>
    <w:rsid w:val="00524E48"/>
    <w:rsid w:val="0052728C"/>
    <w:rsid w:val="00540340"/>
    <w:rsid w:val="00544137"/>
    <w:rsid w:val="00564F08"/>
    <w:rsid w:val="00586F69"/>
    <w:rsid w:val="00592813"/>
    <w:rsid w:val="00595C5F"/>
    <w:rsid w:val="005B09AB"/>
    <w:rsid w:val="005B4E45"/>
    <w:rsid w:val="005B64D7"/>
    <w:rsid w:val="005B7C30"/>
    <w:rsid w:val="005C1E03"/>
    <w:rsid w:val="005D6098"/>
    <w:rsid w:val="005D7184"/>
    <w:rsid w:val="005E4E41"/>
    <w:rsid w:val="005F0ACD"/>
    <w:rsid w:val="005F44B7"/>
    <w:rsid w:val="005F5269"/>
    <w:rsid w:val="005F635A"/>
    <w:rsid w:val="00605B63"/>
    <w:rsid w:val="0060722C"/>
    <w:rsid w:val="00615899"/>
    <w:rsid w:val="00620CC4"/>
    <w:rsid w:val="0063774D"/>
    <w:rsid w:val="00641656"/>
    <w:rsid w:val="00655C4E"/>
    <w:rsid w:val="00672C39"/>
    <w:rsid w:val="006B042E"/>
    <w:rsid w:val="006B3A38"/>
    <w:rsid w:val="006E11E5"/>
    <w:rsid w:val="006E269F"/>
    <w:rsid w:val="00707FBD"/>
    <w:rsid w:val="00712C7C"/>
    <w:rsid w:val="00721BB5"/>
    <w:rsid w:val="00721F03"/>
    <w:rsid w:val="0072242A"/>
    <w:rsid w:val="0072736F"/>
    <w:rsid w:val="00740234"/>
    <w:rsid w:val="0075600E"/>
    <w:rsid w:val="00763B69"/>
    <w:rsid w:val="007713A8"/>
    <w:rsid w:val="00775594"/>
    <w:rsid w:val="00787268"/>
    <w:rsid w:val="007C60FA"/>
    <w:rsid w:val="007D2EB2"/>
    <w:rsid w:val="007E0344"/>
    <w:rsid w:val="007E4DE6"/>
    <w:rsid w:val="007F46DE"/>
    <w:rsid w:val="00833ABA"/>
    <w:rsid w:val="00853F79"/>
    <w:rsid w:val="00854373"/>
    <w:rsid w:val="0086391D"/>
    <w:rsid w:val="00863A01"/>
    <w:rsid w:val="00901AC5"/>
    <w:rsid w:val="009135F7"/>
    <w:rsid w:val="00941244"/>
    <w:rsid w:val="0095607F"/>
    <w:rsid w:val="00963EED"/>
    <w:rsid w:val="00973F88"/>
    <w:rsid w:val="0097780A"/>
    <w:rsid w:val="009C0BAB"/>
    <w:rsid w:val="009E5E73"/>
    <w:rsid w:val="009E6993"/>
    <w:rsid w:val="009F506C"/>
    <w:rsid w:val="009F6EDC"/>
    <w:rsid w:val="00A34065"/>
    <w:rsid w:val="00A356FC"/>
    <w:rsid w:val="00A846C8"/>
    <w:rsid w:val="00AA526E"/>
    <w:rsid w:val="00AB7B13"/>
    <w:rsid w:val="00AC6706"/>
    <w:rsid w:val="00AE6582"/>
    <w:rsid w:val="00B064E6"/>
    <w:rsid w:val="00B13666"/>
    <w:rsid w:val="00B51BD0"/>
    <w:rsid w:val="00B52056"/>
    <w:rsid w:val="00B9002F"/>
    <w:rsid w:val="00B93797"/>
    <w:rsid w:val="00BB6486"/>
    <w:rsid w:val="00BC605A"/>
    <w:rsid w:val="00BE4D27"/>
    <w:rsid w:val="00C00CD1"/>
    <w:rsid w:val="00C422A1"/>
    <w:rsid w:val="00C51559"/>
    <w:rsid w:val="00C85CD7"/>
    <w:rsid w:val="00CA05D8"/>
    <w:rsid w:val="00CA6548"/>
    <w:rsid w:val="00CB2AC6"/>
    <w:rsid w:val="00CD20C3"/>
    <w:rsid w:val="00CE5855"/>
    <w:rsid w:val="00CF0E7F"/>
    <w:rsid w:val="00CF1FDA"/>
    <w:rsid w:val="00CF419D"/>
    <w:rsid w:val="00D02F81"/>
    <w:rsid w:val="00D809AD"/>
    <w:rsid w:val="00DB418B"/>
    <w:rsid w:val="00DC704D"/>
    <w:rsid w:val="00DC72B6"/>
    <w:rsid w:val="00DD36CD"/>
    <w:rsid w:val="00DE6616"/>
    <w:rsid w:val="00E06F74"/>
    <w:rsid w:val="00E32D4C"/>
    <w:rsid w:val="00E32DD2"/>
    <w:rsid w:val="00E35E64"/>
    <w:rsid w:val="00E40EFF"/>
    <w:rsid w:val="00E546C4"/>
    <w:rsid w:val="00E847A5"/>
    <w:rsid w:val="00E968A9"/>
    <w:rsid w:val="00ED1B93"/>
    <w:rsid w:val="00EE5B67"/>
    <w:rsid w:val="00EE6F74"/>
    <w:rsid w:val="00EF0246"/>
    <w:rsid w:val="00F026AB"/>
    <w:rsid w:val="00F07A18"/>
    <w:rsid w:val="00F17924"/>
    <w:rsid w:val="00F1795B"/>
    <w:rsid w:val="00F323A2"/>
    <w:rsid w:val="00F33EC2"/>
    <w:rsid w:val="00F33F91"/>
    <w:rsid w:val="00F3690D"/>
    <w:rsid w:val="00F43156"/>
    <w:rsid w:val="00F47755"/>
    <w:rsid w:val="00F715F9"/>
    <w:rsid w:val="00F72397"/>
    <w:rsid w:val="00F8465B"/>
    <w:rsid w:val="00F84A9D"/>
    <w:rsid w:val="00F94CA1"/>
    <w:rsid w:val="00FA128A"/>
    <w:rsid w:val="00FB12C7"/>
    <w:rsid w:val="00FB13A9"/>
    <w:rsid w:val="00FC6286"/>
    <w:rsid w:val="00FD5B34"/>
    <w:rsid w:val="05196015"/>
    <w:rsid w:val="0DD2055A"/>
    <w:rsid w:val="512F778F"/>
    <w:rsid w:val="53B74D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0"/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  <w:rPr>
      <w:rFonts w:cs="Times New Roman"/>
    </w:rPr>
  </w:style>
  <w:style w:type="character" w:customStyle="1" w:styleId="8">
    <w:name w:val="称呼 Char1"/>
    <w:link w:val="2"/>
    <w:qFormat/>
    <w:uiPriority w:val="0"/>
    <w:rPr>
      <w:rFonts w:ascii="Calibri" w:hAnsi="Calibri" w:eastAsia="仿宋_GB2312"/>
      <w:kern w:val="32"/>
      <w:sz w:val="32"/>
    </w:rPr>
  </w:style>
  <w:style w:type="character" w:customStyle="1" w:styleId="9">
    <w:name w:val="页眉 Char"/>
    <w:basedOn w:val="6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0">
    <w:name w:val="页脚 Char"/>
    <w:link w:val="3"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1">
    <w:name w:val="样式1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12">
    <w:name w:val="样式2"/>
    <w:basedOn w:val="11"/>
    <w:qFormat/>
    <w:uiPriority w:val="0"/>
  </w:style>
  <w:style w:type="character" w:customStyle="1" w:styleId="13">
    <w:name w:val="称呼 Char"/>
    <w:basedOn w:val="6"/>
    <w:semiHidden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样式3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125</Words>
  <Characters>714</Characters>
  <Lines>5</Lines>
  <Paragraphs>1</Paragraphs>
  <TotalTime>391</TotalTime>
  <ScaleCrop>false</ScaleCrop>
  <LinksUpToDate>false</LinksUpToDate>
  <CharactersWithSpaces>838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2024-02-26T00:34:00Z</dcterms:created>
  <dc:creator>dreamsummit</dc:creator>
  <cp:lastModifiedBy>周文娟</cp:lastModifiedBy>
  <cp:lastPrinted>2024-11-08T03:13:00Z</cp:lastPrinted>
  <dcterms:modified xsi:type="dcterms:W3CDTF">2025-04-01T03:05:53Z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6AB0A5DF760349D793F26D0C496D5BE5</vt:lpwstr>
  </property>
</Properties>
</file>