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（2025）闽厦狱减字第107号</w:t>
      </w:r>
    </w:p>
    <w:p>
      <w:pPr>
        <w:pStyle w:val="13"/>
        <w:ind w:left="702" w:hanging="62"/>
      </w:pP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吴镇浩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2003年4月19日</w:t>
      </w:r>
      <w:r>
        <w:rPr>
          <w:rFonts w:hint="eastAsia" w:ascii="仿宋_GB2312"/>
          <w:szCs w:val="32"/>
        </w:rPr>
        <w:t>出生，</w:t>
      </w:r>
      <w:r>
        <w:rPr>
          <w:rFonts w:hint="eastAsia" w:ascii="仿宋_GB2312"/>
          <w:szCs w:val="32"/>
          <w:lang/>
        </w:rPr>
        <w:t>汉族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/>
        </w:rPr>
        <w:t>初中</w:t>
      </w:r>
      <w:r>
        <w:rPr>
          <w:rFonts w:hint="eastAsia" w:ascii="仿宋_GB2312"/>
          <w:szCs w:val="32"/>
        </w:rPr>
        <w:t>文化，住</w:t>
      </w:r>
      <w:r>
        <w:rPr>
          <w:rFonts w:hint="eastAsia" w:ascii="仿宋_GB2312"/>
          <w:szCs w:val="32"/>
          <w:lang/>
        </w:rPr>
        <w:t>福建省诏安县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福建省诏安县人民法院于2023年2月28日作出（2023）闽0624刑初11号刑事判决，以被告人吴镇浩犯聚众斗殴罪，判处有期徒刑二年六个月。刑期自2022年10月18日起至2025年4月17日止，2023年4月26日交付福建省厦门监狱执行刑罚，现属普管级罪犯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/>
        </w:rPr>
        <w:t>吴镇浩</w:t>
      </w:r>
      <w:r>
        <w:rPr>
          <w:rFonts w:hint="eastAsia" w:ascii="仿宋_GB2312"/>
          <w:szCs w:val="32"/>
        </w:rPr>
        <w:t>自入监以来确有悔改表现，具体事实如下：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：该犯入监以来违规</w:t>
      </w:r>
      <w:r>
        <w:rPr>
          <w:rFonts w:hint="eastAsia" w:ascii="仿宋_GB2312" w:hAnsi="仿宋" w:cs="宋体"/>
          <w:szCs w:val="32"/>
        </w:rPr>
        <w:t>1次，经民警教育后，</w:t>
      </w:r>
      <w:r>
        <w:rPr>
          <w:rFonts w:hint="eastAsia" w:ascii="仿宋_GB2312" w:hAnsi="仿宋" w:cs="宋体"/>
          <w:szCs w:val="32"/>
          <w:lang w:val="zh-CN"/>
        </w:rPr>
        <w:t>能基本遵守法律法规及监规纪律，接受教育改造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/>
          <w:szCs w:val="32"/>
          <w:lang/>
        </w:rPr>
        <w:t>该犯考核期自2023年4月26日至2024年</w:t>
      </w:r>
      <w:r>
        <w:rPr>
          <w:rFonts w:hint="eastAsia" w:ascii="仿宋_GB2312"/>
          <w:szCs w:val="32"/>
        </w:rPr>
        <w:t>11</w:t>
      </w:r>
      <w:r>
        <w:rPr>
          <w:rFonts w:hint="eastAsia" w:ascii="仿宋_GB2312"/>
          <w:szCs w:val="32"/>
          <w:lang/>
        </w:rPr>
        <w:t>月，获考核分1</w:t>
      </w:r>
      <w:r>
        <w:rPr>
          <w:rFonts w:hint="eastAsia" w:ascii="仿宋_GB2312"/>
          <w:szCs w:val="32"/>
        </w:rPr>
        <w:t>7</w:t>
      </w:r>
      <w:r>
        <w:rPr>
          <w:rFonts w:hint="eastAsia" w:ascii="仿宋_GB2312"/>
          <w:szCs w:val="32"/>
          <w:lang/>
        </w:rPr>
        <w:t>57.3分，表扬1次，物质奖励1次。考核期内违规1次，扣3分，无重大违规情形。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/>
        </w:rPr>
        <w:t>该犯原判无财产性判项。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/>
          <w:color w:val="000000"/>
          <w:szCs w:val="32"/>
          <w:lang w:eastAsia="zh-CN"/>
        </w:rPr>
        <w:t>和</w:t>
      </w:r>
      <w:r>
        <w:rPr>
          <w:rFonts w:hint="eastAsia" w:ascii="仿宋_GB2312"/>
          <w:color w:val="000000"/>
          <w:szCs w:val="32"/>
        </w:rPr>
        <w:t>《中华人民共和国监狱法》第二十九条的规定，</w:t>
      </w:r>
      <w:bookmarkStart w:id="0" w:name="_GoBack"/>
      <w:bookmarkEnd w:id="0"/>
      <w:r>
        <w:rPr>
          <w:rFonts w:hint="eastAsia" w:ascii="仿宋_GB2312"/>
          <w:color w:val="000000"/>
          <w:szCs w:val="32"/>
        </w:rPr>
        <w:t>建议对罪犯</w:t>
      </w:r>
      <w:r>
        <w:rPr>
          <w:rFonts w:hint="eastAsia" w:ascii="仿宋_GB2312"/>
          <w:szCs w:val="32"/>
          <w:lang/>
        </w:rPr>
        <w:t>吴镇浩</w:t>
      </w:r>
      <w:r>
        <w:rPr>
          <w:rFonts w:hint="eastAsia" w:ascii="仿宋_GB2312"/>
          <w:color w:val="000000"/>
          <w:szCs w:val="32"/>
        </w:rPr>
        <w:t>予以减刑一个月。特提请你院审理裁定。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50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附件：1.罪犯</w:t>
      </w:r>
      <w:r>
        <w:rPr>
          <w:rFonts w:hint="eastAsia" w:ascii="仿宋_GB2312"/>
          <w:szCs w:val="32"/>
          <w:lang/>
        </w:rPr>
        <w:t>吴镇浩</w:t>
      </w:r>
      <w:r>
        <w:rPr>
          <w:rFonts w:hint="eastAsia" w:ascii="仿宋_GB2312"/>
          <w:szCs w:val="32"/>
        </w:rPr>
        <w:t>卷宗2册</w:t>
      </w:r>
    </w:p>
    <w:p>
      <w:pPr>
        <w:spacing w:line="500" w:lineRule="exact"/>
        <w:ind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2.减刑建议书5份</w:t>
      </w:r>
    </w:p>
    <w:p>
      <w:pPr>
        <w:spacing w:line="500" w:lineRule="exact"/>
        <w:ind w:right="1213" w:rightChars="379" w:firstLine="614" w:firstLineChars="192"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</w:t>
      </w:r>
    </w:p>
    <w:p>
      <w:pPr>
        <w:spacing w:line="500" w:lineRule="exact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500" w:lineRule="exact"/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ind w:right="1213" w:rightChars="379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>
      <w:pPr>
        <w:rPr>
          <w:rFonts w:hint="eastAsia" w:ascii="方正小标宋简体" w:eastAsia="方正小标宋简体"/>
          <w:sz w:val="44"/>
          <w:szCs w:val="44"/>
        </w:rPr>
      </w:pP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75B0"/>
    <w:rsid w:val="000456EC"/>
    <w:rsid w:val="0007248B"/>
    <w:rsid w:val="00080B36"/>
    <w:rsid w:val="000948E8"/>
    <w:rsid w:val="000A2981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E7D1F"/>
    <w:rsid w:val="001F6DB7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F21"/>
    <w:rsid w:val="002A3190"/>
    <w:rsid w:val="002C270B"/>
    <w:rsid w:val="002C2A4E"/>
    <w:rsid w:val="002C4408"/>
    <w:rsid w:val="002D39F5"/>
    <w:rsid w:val="002D78C0"/>
    <w:rsid w:val="0030665B"/>
    <w:rsid w:val="00335E66"/>
    <w:rsid w:val="003434AF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34DD4"/>
    <w:rsid w:val="00447D4F"/>
    <w:rsid w:val="004666D2"/>
    <w:rsid w:val="004756E8"/>
    <w:rsid w:val="004B7D41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5D0F93"/>
    <w:rsid w:val="00607FA8"/>
    <w:rsid w:val="00613718"/>
    <w:rsid w:val="006301B4"/>
    <w:rsid w:val="00641819"/>
    <w:rsid w:val="0065087E"/>
    <w:rsid w:val="006604A0"/>
    <w:rsid w:val="00680EAF"/>
    <w:rsid w:val="006835C1"/>
    <w:rsid w:val="006C399C"/>
    <w:rsid w:val="006D0E73"/>
    <w:rsid w:val="006F6BB1"/>
    <w:rsid w:val="0070002F"/>
    <w:rsid w:val="007318C1"/>
    <w:rsid w:val="007370EF"/>
    <w:rsid w:val="00743B61"/>
    <w:rsid w:val="00745D0A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956F9"/>
    <w:rsid w:val="008F2E12"/>
    <w:rsid w:val="00903E2B"/>
    <w:rsid w:val="00911823"/>
    <w:rsid w:val="009179EA"/>
    <w:rsid w:val="00920328"/>
    <w:rsid w:val="0092769F"/>
    <w:rsid w:val="009337AA"/>
    <w:rsid w:val="00974A7B"/>
    <w:rsid w:val="00982549"/>
    <w:rsid w:val="009A0103"/>
    <w:rsid w:val="009A232D"/>
    <w:rsid w:val="009C36BA"/>
    <w:rsid w:val="009D1A18"/>
    <w:rsid w:val="009D1DFE"/>
    <w:rsid w:val="009D6B5D"/>
    <w:rsid w:val="009E4A2A"/>
    <w:rsid w:val="009E4FBD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A4A64"/>
    <w:rsid w:val="00AC072E"/>
    <w:rsid w:val="00AC2531"/>
    <w:rsid w:val="00AC5B53"/>
    <w:rsid w:val="00AD2BE2"/>
    <w:rsid w:val="00AF40CE"/>
    <w:rsid w:val="00B03F46"/>
    <w:rsid w:val="00B25BC3"/>
    <w:rsid w:val="00B36919"/>
    <w:rsid w:val="00B41AE2"/>
    <w:rsid w:val="00B51DDE"/>
    <w:rsid w:val="00B601D2"/>
    <w:rsid w:val="00B63E29"/>
    <w:rsid w:val="00B842C0"/>
    <w:rsid w:val="00BA0FFF"/>
    <w:rsid w:val="00BC1F7B"/>
    <w:rsid w:val="00BC411B"/>
    <w:rsid w:val="00BC7FE8"/>
    <w:rsid w:val="00BD1D5B"/>
    <w:rsid w:val="00BE43A8"/>
    <w:rsid w:val="00C05ED9"/>
    <w:rsid w:val="00C06EA6"/>
    <w:rsid w:val="00C36201"/>
    <w:rsid w:val="00C36B1E"/>
    <w:rsid w:val="00C53D0B"/>
    <w:rsid w:val="00C56992"/>
    <w:rsid w:val="00C72D38"/>
    <w:rsid w:val="00C81263"/>
    <w:rsid w:val="00C93006"/>
    <w:rsid w:val="00CA14EF"/>
    <w:rsid w:val="00CA2D4B"/>
    <w:rsid w:val="00CE1BCE"/>
    <w:rsid w:val="00CF014D"/>
    <w:rsid w:val="00D011EE"/>
    <w:rsid w:val="00D03882"/>
    <w:rsid w:val="00D23BD3"/>
    <w:rsid w:val="00D508C3"/>
    <w:rsid w:val="00D63A37"/>
    <w:rsid w:val="00D642FC"/>
    <w:rsid w:val="00D70A0F"/>
    <w:rsid w:val="00D77FC5"/>
    <w:rsid w:val="00D8230D"/>
    <w:rsid w:val="00D87166"/>
    <w:rsid w:val="00D8797D"/>
    <w:rsid w:val="00D940EA"/>
    <w:rsid w:val="00DC6627"/>
    <w:rsid w:val="00DE78AD"/>
    <w:rsid w:val="00DF5776"/>
    <w:rsid w:val="00E70E86"/>
    <w:rsid w:val="00E872A8"/>
    <w:rsid w:val="00E93A16"/>
    <w:rsid w:val="00E943A3"/>
    <w:rsid w:val="00EA0FD1"/>
    <w:rsid w:val="00EA4C78"/>
    <w:rsid w:val="00EA7217"/>
    <w:rsid w:val="00EB62C6"/>
    <w:rsid w:val="00ED05E5"/>
    <w:rsid w:val="00EF26A6"/>
    <w:rsid w:val="00F24D27"/>
    <w:rsid w:val="00F31431"/>
    <w:rsid w:val="00F4583E"/>
    <w:rsid w:val="00F51B40"/>
    <w:rsid w:val="00F56098"/>
    <w:rsid w:val="00F63DE2"/>
    <w:rsid w:val="00F64C14"/>
    <w:rsid w:val="00F90E20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9C1558F"/>
    <w:rsid w:val="0B77106E"/>
    <w:rsid w:val="0FD9401F"/>
    <w:rsid w:val="11267938"/>
    <w:rsid w:val="122F0D4E"/>
    <w:rsid w:val="12400697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7B57AFA"/>
    <w:rsid w:val="2B5E4EFB"/>
    <w:rsid w:val="2C7F1D72"/>
    <w:rsid w:val="2CF741D2"/>
    <w:rsid w:val="2D057E96"/>
    <w:rsid w:val="33A82237"/>
    <w:rsid w:val="345B2A56"/>
    <w:rsid w:val="3D4A4351"/>
    <w:rsid w:val="3E04175A"/>
    <w:rsid w:val="3E197A98"/>
    <w:rsid w:val="40D444FD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8491D25"/>
    <w:rsid w:val="6DBE3BC6"/>
    <w:rsid w:val="6EFC778C"/>
    <w:rsid w:val="6F4C6E05"/>
    <w:rsid w:val="70284E8D"/>
    <w:rsid w:val="712B0995"/>
    <w:rsid w:val="72166990"/>
    <w:rsid w:val="72ED057D"/>
    <w:rsid w:val="789C4673"/>
    <w:rsid w:val="7B4C1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List Paragraph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103</Words>
  <Characters>592</Characters>
  <Lines>4</Lines>
  <Paragraphs>1</Paragraphs>
  <TotalTime>0</TotalTime>
  <ScaleCrop>false</ScaleCrop>
  <LinksUpToDate>false</LinksUpToDate>
  <CharactersWithSpaces>694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2024-11-15T01:28:00Z</dcterms:created>
  <dc:creator>admin</dc:creator>
  <cp:lastModifiedBy>周文娟</cp:lastModifiedBy>
  <cp:lastPrinted>2024-11-04T00:46:00Z</cp:lastPrinted>
  <dcterms:modified xsi:type="dcterms:W3CDTF">2025-04-01T00:50:38Z</dcterms:modified>
  <dc:title>提请减刑案件分工审核表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F804292ED1A14246AA524F80471A5A35</vt:lpwstr>
  </property>
</Properties>
</file>