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 w:firstLine="4480" w:firstLineChars="1400"/>
        <w:rPr>
          <w:rFonts w:ascii="Times New Roman" w:hAnsi="Times New Roman"/>
          <w:b/>
          <w:bCs/>
          <w:sz w:val="28"/>
        </w:rPr>
      </w:pPr>
      <w:r>
        <w:rPr>
          <w:rFonts w:hint="eastAsia" w:ascii="楷体_GB2312" w:hAnsi="楷体_GB2312" w:eastAsia="楷体_GB2312" w:cs="楷体_GB2312"/>
          <w:szCs w:val="32"/>
        </w:rPr>
        <w:t>〔20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47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罪犯沈惠福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，男，1979年3月20日出生，汉族，中专文化，户籍所在地福建省诏安县，捕前系经商。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南靖县人民法院于2019年11月26日作出(2019)闽0627刑初191号刑事判决，以被告人沈惠福犯参加黑社会性质组织罪，判处有期徒刑三年六个月，并处罚金人民币三十万元；犯敲诈勒索罪，判处有期徒刑十年，剥夺政治权利一年，并处罚金人民币三十万元；犯行贿罪，判处有期徒刑一年，并处罚金人民币十万元，数罪并罚，决定执行有期徒刑十二年，剥夺政治权利一年，并处罚金人民币七十万元；追缴被告人沈惠福及其同案共同敲诈勒索（过路保护费）违法所得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761293</w:t>
      </w:r>
      <w:r>
        <w:rPr>
          <w:rFonts w:hint="eastAsia" w:ascii="仿宋_GB2312" w:hAnsi="仿宋_GB2312" w:eastAsia="仿宋_GB2312" w:cs="仿宋_GB2312"/>
          <w:szCs w:val="32"/>
        </w:rPr>
        <w:t>元（应继续追缴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546293</w:t>
      </w:r>
      <w:r>
        <w:rPr>
          <w:rFonts w:hint="eastAsia" w:ascii="仿宋_GB2312" w:hAnsi="仿宋_GB2312" w:eastAsia="仿宋_GB2312" w:cs="仿宋_GB2312"/>
          <w:szCs w:val="32"/>
        </w:rPr>
        <w:t>元）；应向沈惠福继续追缴</w:t>
      </w:r>
      <w:r>
        <w:rPr>
          <w:rFonts w:hint="eastAsia" w:ascii="仿宋_GB2312" w:hAnsi="仿宋_GB2312" w:cs="仿宋_GB2312"/>
          <w:szCs w:val="32"/>
          <w:lang w:val="en-US" w:eastAsia="zh-CN"/>
        </w:rPr>
        <w:t>他犯</w:t>
      </w:r>
      <w:r>
        <w:rPr>
          <w:rFonts w:hint="eastAsia" w:ascii="仿宋_GB2312" w:hAnsi="仿宋_GB2312" w:eastAsia="仿宋_GB2312" w:cs="仿宋_GB2312"/>
          <w:szCs w:val="32"/>
        </w:rPr>
        <w:t>受贿后退还给其的二十二万元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刑期自2019年1月30日起至2030年12月2日止</w:t>
      </w:r>
      <w:r>
        <w:rPr>
          <w:rFonts w:hint="eastAsia" w:ascii="仿宋_GB2312" w:hAnsi="仿宋_GB2312" w:eastAsia="仿宋_GB2312" w:cs="仿宋_GB2312"/>
          <w:szCs w:val="32"/>
        </w:rPr>
        <w:t>。该犯及同案犯不服，提出上诉。福建省漳州市中级人民法院于2020年6月19日</w:t>
      </w:r>
      <w:r>
        <w:rPr>
          <w:rFonts w:hint="eastAsia" w:ascii="仿宋_GB2312" w:hAnsi="仿宋_GB2312" w:cs="仿宋_GB2312"/>
          <w:szCs w:val="32"/>
          <w:lang w:val="en-US" w:eastAsia="zh-CN"/>
        </w:rPr>
        <w:t>作出</w:t>
      </w:r>
      <w:r>
        <w:rPr>
          <w:rFonts w:hint="eastAsia" w:ascii="仿宋_GB2312" w:hAnsi="仿宋_GB2312" w:eastAsia="仿宋_GB2312" w:cs="仿宋_GB2312"/>
          <w:szCs w:val="32"/>
        </w:rPr>
        <w:t>(2020)闽06刑终60号刑事判决：维持福建省南靖县人民法院（2019）闽0627刑初191号刑事判决第二项中对沈惠福的定罪部分以及第十五项；撤销第二项中对沈惠福的量刑部分；上诉人沈惠福犯参加黑社会性质组织罪，判处有期徒刑三年六个月，并处罚金人民币三十万元；犯敲诈勒索罪，判处有期徒刑十年，剥夺政治权利一年，并处罚金人民币三十万元；犯行贿罪，判处有期徒刑一年，并处罚金人民币十万元，数罪并罚，决定执行有期徒刑十一年，剥夺政治权利一年，并处罚金人民币七十万元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Cs w:val="32"/>
        </w:rPr>
        <w:t>追缴被告人沈惠福及其同案共同敲诈勒索（过路保护费）违法所得人民币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761293</w:t>
      </w:r>
      <w:r>
        <w:rPr>
          <w:rFonts w:hint="eastAsia" w:ascii="仿宋_GB2312" w:hAnsi="仿宋_GB2312" w:eastAsia="仿宋_GB2312" w:cs="仿宋_GB2312"/>
          <w:szCs w:val="32"/>
        </w:rPr>
        <w:t>元（应继续追缴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546293</w:t>
      </w:r>
      <w:r>
        <w:rPr>
          <w:rFonts w:hint="eastAsia" w:ascii="仿宋_GB2312" w:hAnsi="仿宋_GB2312" w:eastAsia="仿宋_GB2312" w:cs="仿宋_GB2312"/>
          <w:szCs w:val="32"/>
        </w:rPr>
        <w:t>元）；应向沈惠福继续追缴</w:t>
      </w:r>
      <w:r>
        <w:rPr>
          <w:rFonts w:hint="eastAsia" w:ascii="仿宋_GB2312" w:hAnsi="仿宋_GB2312" w:cs="仿宋_GB2312"/>
          <w:szCs w:val="32"/>
          <w:lang w:val="en-US" w:eastAsia="zh-CN"/>
        </w:rPr>
        <w:t>他犯</w:t>
      </w:r>
      <w:r>
        <w:rPr>
          <w:rFonts w:hint="eastAsia" w:ascii="仿宋_GB2312" w:hAnsi="仿宋_GB2312" w:eastAsia="仿宋_GB2312" w:cs="仿宋_GB2312"/>
          <w:szCs w:val="32"/>
        </w:rPr>
        <w:t>受贿后退还给其的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Cs w:val="32"/>
        </w:rPr>
        <w:t>万元。刑期自2019年1月30日起至2029年12月2日止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。2020年8月18日交付福建省厦门监狱执行刑罚。属普管级罪犯。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遵守监规：考核期内有违规，经过教育后能反省悔改，目前能遵守监规纪律，接受教育改造。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bidi="ar"/>
        </w:rPr>
      </w:pPr>
      <w:r>
        <w:rPr>
          <w:rFonts w:hint="eastAsia" w:ascii="仿宋_GB2312" w:hAnsi="仿宋_GB2312" w:eastAsia="仿宋_GB2312" w:cs="仿宋_GB2312"/>
          <w:szCs w:val="32"/>
        </w:rPr>
        <w:t>奖惩情况：该犯考核期2020年8月18日至2024年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5459.5</w:t>
      </w:r>
      <w:r>
        <w:rPr>
          <w:rFonts w:hint="eastAsia" w:ascii="仿宋_GB2312" w:hAnsi="仿宋_GB2312" w:eastAsia="仿宋_GB2312" w:cs="仿宋_GB2312"/>
          <w:szCs w:val="32"/>
        </w:rPr>
        <w:t>分，表扬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32"/>
        </w:rPr>
        <w:t>次，考核期内违规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32"/>
        </w:rPr>
        <w:t>次，扣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该犯原判财产性判项已履行人民币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851500</w:t>
      </w:r>
      <w:r>
        <w:rPr>
          <w:rFonts w:hint="eastAsia" w:ascii="仿宋_GB2312" w:hAnsi="仿宋_GB2312" w:eastAsia="仿宋_GB2312" w:cs="仿宋_GB2312"/>
          <w:szCs w:val="32"/>
        </w:rPr>
        <w:t>元。其中原审期间被诏安县公安局扣押现金人民币11500元、向福建省南靖县人民法院履行违法所得人民币50000元、向福建省漳州市中级人民法院履行违法所得人民币170000元；本次提请向福建省南靖县人民法院履行罚金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620000</w:t>
      </w:r>
      <w:r>
        <w:rPr>
          <w:rFonts w:hint="eastAsia" w:ascii="仿宋_GB2312" w:hAnsi="仿宋_GB2312" w:eastAsia="仿宋_GB2312" w:cs="仿宋_GB2312"/>
          <w:szCs w:val="32"/>
        </w:rPr>
        <w:t>元。该犯考核期月均消费人民币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280.22</w:t>
      </w:r>
      <w:r>
        <w:rPr>
          <w:rFonts w:hint="eastAsia" w:ascii="仿宋_GB2312" w:hAnsi="仿宋_GB2312" w:eastAsia="仿宋_GB2312" w:cs="仿宋_GB2312"/>
          <w:szCs w:val="32"/>
        </w:rPr>
        <w:t>元，账户可用余额人民币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737.70</w:t>
      </w:r>
      <w:r>
        <w:rPr>
          <w:rFonts w:hint="eastAsia" w:ascii="仿宋_GB2312" w:hAnsi="仿宋_GB2312" w:eastAsia="仿宋_GB2312" w:cs="仿宋_GB2312"/>
          <w:szCs w:val="32"/>
        </w:rPr>
        <w:t>元。福建省南靖县人民法院于2024年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Cs w:val="32"/>
        </w:rPr>
        <w:t>日财产性判项复函载明：现尚有罚金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80000</w:t>
      </w:r>
      <w:r>
        <w:rPr>
          <w:rFonts w:hint="eastAsia" w:ascii="仿宋_GB2312" w:hAnsi="仿宋_GB2312" w:eastAsia="仿宋_GB2312" w:cs="仿宋_GB2312"/>
          <w:szCs w:val="32"/>
        </w:rPr>
        <w:t>元未缴纳；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因被执行人沈惠福无财产可执行，</w:t>
      </w:r>
      <w:r>
        <w:rPr>
          <w:rFonts w:hint="eastAsia" w:ascii="仿宋_GB2312" w:hAnsi="仿宋_GB2312" w:eastAsia="仿宋_GB2312" w:cs="仿宋_GB2312"/>
          <w:szCs w:val="32"/>
        </w:rPr>
        <w:t>本院于2020年12月19日裁定本案终结本次执行程序。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该犯系涉黑罪犯，属于从严掌握减刑对象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且财产性判项</w:t>
      </w:r>
      <w:r>
        <w:rPr>
          <w:rFonts w:hint="eastAsia" w:ascii="仿宋_GB2312" w:hAnsi="仿宋_GB2312" w:cs="仿宋_GB2312"/>
          <w:szCs w:val="32"/>
          <w:lang w:val="en-US" w:eastAsia="zh-CN"/>
        </w:rPr>
        <w:t>履行金额未达到其个人应履行总额的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70% ，</w:t>
      </w:r>
      <w:r>
        <w:rPr>
          <w:rFonts w:hint="eastAsia" w:ascii="仿宋_GB2312" w:hAnsi="仿宋_GB2312" w:eastAsia="仿宋_GB2312" w:cs="仿宋_GB2312"/>
          <w:szCs w:val="32"/>
        </w:rPr>
        <w:t>因此提请减刑幅度扣减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因此，依照《中华人民共和国刑法》第七十八条、第七十九条、《中华人民共和国刑事诉讼法》第二百七十三条第二款、《中华人民共和国监狱法》第二十九条的规定，建议对罪犯沈惠福予以减刑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Cs w:val="32"/>
        </w:rPr>
        <w:t>个月，剥夺政治权利一年不变，特提请你院审理裁定。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48" w:rightChars="-15" w:firstLine="614" w:firstLineChars="19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附件：⒈罪犯沈惠福卷宗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48" w:rightChars="-15" w:firstLine="1600" w:firstLineChars="5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213" w:rightChars="379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5ED6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0ED5"/>
    <w:rsid w:val="0006618F"/>
    <w:rsid w:val="0007549C"/>
    <w:rsid w:val="000775D5"/>
    <w:rsid w:val="00092CE4"/>
    <w:rsid w:val="000952D9"/>
    <w:rsid w:val="000A34FD"/>
    <w:rsid w:val="000A6016"/>
    <w:rsid w:val="000A67B8"/>
    <w:rsid w:val="000A6AF2"/>
    <w:rsid w:val="000B1D5B"/>
    <w:rsid w:val="000B3536"/>
    <w:rsid w:val="000C10D7"/>
    <w:rsid w:val="000C1DB3"/>
    <w:rsid w:val="000C78F0"/>
    <w:rsid w:val="000D1B32"/>
    <w:rsid w:val="000D5D95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9578C"/>
    <w:rsid w:val="00196F9D"/>
    <w:rsid w:val="001A1506"/>
    <w:rsid w:val="001B1BB2"/>
    <w:rsid w:val="001B7BF0"/>
    <w:rsid w:val="001D3520"/>
    <w:rsid w:val="001E4358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D791F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52A8F"/>
    <w:rsid w:val="00360C91"/>
    <w:rsid w:val="003826CD"/>
    <w:rsid w:val="003966F0"/>
    <w:rsid w:val="003A606D"/>
    <w:rsid w:val="003B09BE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4A52"/>
    <w:rsid w:val="00475727"/>
    <w:rsid w:val="00477BB7"/>
    <w:rsid w:val="004A512F"/>
    <w:rsid w:val="004F0A10"/>
    <w:rsid w:val="00501475"/>
    <w:rsid w:val="00511881"/>
    <w:rsid w:val="005247AA"/>
    <w:rsid w:val="005303B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5A63"/>
    <w:rsid w:val="005D5D3A"/>
    <w:rsid w:val="005E13DC"/>
    <w:rsid w:val="005E6C87"/>
    <w:rsid w:val="006028A3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6F69"/>
    <w:rsid w:val="006C7057"/>
    <w:rsid w:val="006E0FA9"/>
    <w:rsid w:val="006F6785"/>
    <w:rsid w:val="006F73E5"/>
    <w:rsid w:val="00701C79"/>
    <w:rsid w:val="007125F7"/>
    <w:rsid w:val="00715853"/>
    <w:rsid w:val="00724B4C"/>
    <w:rsid w:val="00726431"/>
    <w:rsid w:val="007318C1"/>
    <w:rsid w:val="00733247"/>
    <w:rsid w:val="0073524A"/>
    <w:rsid w:val="007352DF"/>
    <w:rsid w:val="007375A5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6549F"/>
    <w:rsid w:val="0087012F"/>
    <w:rsid w:val="008803C7"/>
    <w:rsid w:val="0089296B"/>
    <w:rsid w:val="008A044C"/>
    <w:rsid w:val="008D29C6"/>
    <w:rsid w:val="008E13BE"/>
    <w:rsid w:val="008E44D2"/>
    <w:rsid w:val="008F22E7"/>
    <w:rsid w:val="008F3E28"/>
    <w:rsid w:val="00915452"/>
    <w:rsid w:val="009179EA"/>
    <w:rsid w:val="009323BD"/>
    <w:rsid w:val="009337AA"/>
    <w:rsid w:val="00943903"/>
    <w:rsid w:val="009516D8"/>
    <w:rsid w:val="00961B6C"/>
    <w:rsid w:val="0096363D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E4A2A"/>
    <w:rsid w:val="00A06961"/>
    <w:rsid w:val="00A10D4A"/>
    <w:rsid w:val="00A2125F"/>
    <w:rsid w:val="00A27895"/>
    <w:rsid w:val="00A378B8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4319"/>
    <w:rsid w:val="00AE4AD8"/>
    <w:rsid w:val="00AF5652"/>
    <w:rsid w:val="00AF76B4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FF9"/>
    <w:rsid w:val="00C079E8"/>
    <w:rsid w:val="00C10F02"/>
    <w:rsid w:val="00C26A31"/>
    <w:rsid w:val="00C36201"/>
    <w:rsid w:val="00C40D01"/>
    <w:rsid w:val="00C41AB1"/>
    <w:rsid w:val="00C45F82"/>
    <w:rsid w:val="00C4677C"/>
    <w:rsid w:val="00C725ED"/>
    <w:rsid w:val="00C73E90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F6A91"/>
    <w:rsid w:val="00CF7988"/>
    <w:rsid w:val="00D00965"/>
    <w:rsid w:val="00D03882"/>
    <w:rsid w:val="00D16749"/>
    <w:rsid w:val="00D17789"/>
    <w:rsid w:val="00D22D4A"/>
    <w:rsid w:val="00D23374"/>
    <w:rsid w:val="00D234AB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6627"/>
    <w:rsid w:val="00DD11E2"/>
    <w:rsid w:val="00DD150F"/>
    <w:rsid w:val="00DE3C0F"/>
    <w:rsid w:val="00DE60DB"/>
    <w:rsid w:val="00DE7E05"/>
    <w:rsid w:val="00E06F74"/>
    <w:rsid w:val="00E14040"/>
    <w:rsid w:val="00E20614"/>
    <w:rsid w:val="00E35D9E"/>
    <w:rsid w:val="00E372D5"/>
    <w:rsid w:val="00E41F6F"/>
    <w:rsid w:val="00E50CA1"/>
    <w:rsid w:val="00E537FC"/>
    <w:rsid w:val="00E55807"/>
    <w:rsid w:val="00E82B07"/>
    <w:rsid w:val="00E86254"/>
    <w:rsid w:val="00E87DCC"/>
    <w:rsid w:val="00E92E75"/>
    <w:rsid w:val="00E943F9"/>
    <w:rsid w:val="00EC6345"/>
    <w:rsid w:val="00EC6C64"/>
    <w:rsid w:val="00ED05E5"/>
    <w:rsid w:val="00EE48F4"/>
    <w:rsid w:val="00EF26A6"/>
    <w:rsid w:val="00F00A16"/>
    <w:rsid w:val="00F35EAD"/>
    <w:rsid w:val="00F41E08"/>
    <w:rsid w:val="00F45321"/>
    <w:rsid w:val="00F5608E"/>
    <w:rsid w:val="00F712FB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C6F2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8C97994"/>
    <w:rsid w:val="09055EDD"/>
    <w:rsid w:val="094B5E78"/>
    <w:rsid w:val="09D65705"/>
    <w:rsid w:val="0C081499"/>
    <w:rsid w:val="0C265CFF"/>
    <w:rsid w:val="0DD146F3"/>
    <w:rsid w:val="0F7B5746"/>
    <w:rsid w:val="105459B2"/>
    <w:rsid w:val="12224D50"/>
    <w:rsid w:val="12DB4186"/>
    <w:rsid w:val="12FA27EF"/>
    <w:rsid w:val="149C6ED6"/>
    <w:rsid w:val="156F6517"/>
    <w:rsid w:val="17C67BCF"/>
    <w:rsid w:val="17CF1E12"/>
    <w:rsid w:val="19505417"/>
    <w:rsid w:val="1A804B59"/>
    <w:rsid w:val="1AFB2AC7"/>
    <w:rsid w:val="1C0C3C77"/>
    <w:rsid w:val="1C7E6B32"/>
    <w:rsid w:val="1CFD5609"/>
    <w:rsid w:val="1DF801B2"/>
    <w:rsid w:val="1F58635D"/>
    <w:rsid w:val="201C001D"/>
    <w:rsid w:val="23F30F1C"/>
    <w:rsid w:val="247E72A7"/>
    <w:rsid w:val="2494750E"/>
    <w:rsid w:val="251B1BA0"/>
    <w:rsid w:val="26133E87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88373D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C843BA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4A0EC8"/>
    <w:rsid w:val="46591125"/>
    <w:rsid w:val="49A45029"/>
    <w:rsid w:val="4A037E9C"/>
    <w:rsid w:val="4A0E7F9A"/>
    <w:rsid w:val="4A874832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031B72"/>
    <w:rsid w:val="53CC0384"/>
    <w:rsid w:val="55A15D04"/>
    <w:rsid w:val="55FB3E3B"/>
    <w:rsid w:val="57D350CB"/>
    <w:rsid w:val="58641705"/>
    <w:rsid w:val="599F4978"/>
    <w:rsid w:val="5AA83904"/>
    <w:rsid w:val="5B98080A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91B07E1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236</Words>
  <Characters>1350</Characters>
  <Lines>11</Lines>
  <Paragraphs>3</Paragraphs>
  <TotalTime>0</TotalTime>
  <ScaleCrop>false</ScaleCrop>
  <LinksUpToDate>false</LinksUpToDate>
  <CharactersWithSpaces>1583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2024-01-12T03:14:00Z</cp:lastPrinted>
  <dcterms:modified xsi:type="dcterms:W3CDTF">2025-04-01T03:35:53Z</dcterms:modified>
  <dc:title>福建省厦门监狱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C1DE218C9CAA4DBD9293BD0073A7101C</vt:lpwstr>
  </property>
</Properties>
</file>