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福建省厦门监狱</w:t>
      </w: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Times New Roman" w:hAnsi="Times New Roman" w:eastAsia="楷体_GB2312" w:cs="楷体_GB2312"/>
          <w:color w:val="000000"/>
          <w:szCs w:val="32"/>
        </w:rPr>
      </w:pPr>
      <w:r>
        <w:rPr>
          <w:rFonts w:hint="eastAsia" w:ascii="Times New Roman" w:hAnsi="Times New Roman" w:eastAsia="楷体_GB2312" w:cs="楷体_GB2312"/>
          <w:color w:val="000000"/>
          <w:szCs w:val="32"/>
        </w:rPr>
        <w:t>〔</w:t>
      </w:r>
      <w:r>
        <w:rPr>
          <w:rFonts w:ascii="Times New Roman" w:hAnsi="Times New Roman" w:eastAsia="楷体_GB2312" w:cs="楷体_GB2312"/>
          <w:color w:val="000000"/>
          <w:szCs w:val="32"/>
        </w:rPr>
        <w:t>20</w:t>
      </w:r>
      <w:r>
        <w:rPr>
          <w:rFonts w:hint="eastAsia" w:ascii="Times New Roman" w:hAnsi="Times New Roman" w:eastAsia="楷体_GB2312" w:cs="楷体_GB2312"/>
          <w:color w:val="000000"/>
          <w:szCs w:val="32"/>
        </w:rPr>
        <w:t>2</w:t>
      </w:r>
      <w:r>
        <w:rPr>
          <w:rFonts w:hint="eastAsia" w:ascii="Times New Roman" w:hAnsi="Times New Roman" w:eastAsia="楷体_GB2312" w:cs="楷体_GB2312"/>
          <w:color w:val="000000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000000"/>
          <w:szCs w:val="32"/>
        </w:rPr>
        <w:t>〕闽厦狱减字第</w:t>
      </w:r>
      <w:r>
        <w:rPr>
          <w:rFonts w:ascii="Times New Roman" w:hAnsi="Times New Roman" w:eastAsia="楷体_GB2312" w:cs="楷体_GB2312"/>
          <w:color w:val="000000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color w:val="000000"/>
          <w:szCs w:val="32"/>
          <w:lang w:val="en-US" w:eastAsia="zh-CN"/>
        </w:rPr>
        <w:t>125</w:t>
      </w:r>
      <w:r>
        <w:rPr>
          <w:rFonts w:ascii="Times New Roman" w:hAnsi="Times New Roman" w:eastAsia="楷体_GB2312" w:cs="楷体_GB2312"/>
          <w:color w:val="000000"/>
          <w:szCs w:val="32"/>
        </w:rPr>
        <w:t xml:space="preserve">  </w:t>
      </w:r>
      <w:r>
        <w:rPr>
          <w:rFonts w:hint="eastAsia" w:ascii="Times New Roman" w:hAnsi="Times New Roman" w:eastAsia="楷体_GB2312" w:cs="楷体_GB2312"/>
          <w:color w:val="000000"/>
          <w:szCs w:val="32"/>
        </w:rPr>
        <w:t>号</w:t>
      </w:r>
    </w:p>
    <w:p>
      <w:pPr>
        <w:spacing w:line="500" w:lineRule="exact"/>
        <w:ind w:firstLine="640" w:firstLineChars="200"/>
        <w:rPr>
          <w:rFonts w:ascii="仿宋_GB2312"/>
          <w:color w:val="000000"/>
          <w:kern w:val="0"/>
          <w:szCs w:val="32"/>
        </w:rPr>
      </w:pPr>
      <w:r>
        <w:rPr>
          <w:rFonts w:hint="eastAsia" w:ascii="仿宋_GB2312"/>
          <w:color w:val="000000"/>
          <w:kern w:val="0"/>
          <w:szCs w:val="32"/>
        </w:rPr>
        <w:t>罪犯卢景祥</w:t>
      </w:r>
      <w:r>
        <w:rPr>
          <w:rFonts w:hint="eastAsia" w:ascii="仿宋_GB2312"/>
          <w:color w:val="000000"/>
          <w:kern w:val="0"/>
          <w:szCs w:val="32"/>
        </w:rPr>
        <w:fldChar w:fldCharType="begin"/>
      </w:r>
      <w:r>
        <w:rPr>
          <w:rFonts w:hint="eastAsia" w:ascii="仿宋_GB2312"/>
          <w:color w:val="000000"/>
          <w:kern w:val="0"/>
          <w:szCs w:val="32"/>
        </w:rPr>
        <w:instrText xml:space="preserve"> AUTOTEXTLIST  \* MERGEFORMAT </w:instrText>
      </w:r>
      <w:r>
        <w:rPr>
          <w:rFonts w:hint="eastAsia" w:ascii="仿宋_GB2312"/>
          <w:color w:val="000000"/>
          <w:kern w:val="0"/>
          <w:szCs w:val="32"/>
        </w:rPr>
        <w:fldChar w:fldCharType="end"/>
      </w:r>
      <w:r>
        <w:rPr>
          <w:rFonts w:hint="eastAsia" w:ascii="仿宋_GB2312"/>
          <w:color w:val="000000"/>
          <w:kern w:val="0"/>
          <w:szCs w:val="32"/>
        </w:rPr>
        <w:t>，男，</w:t>
      </w:r>
      <w:r>
        <w:rPr>
          <w:rFonts w:ascii="仿宋_GB2312"/>
          <w:color w:val="000000"/>
          <w:kern w:val="0"/>
          <w:szCs w:val="32"/>
        </w:rPr>
        <w:t>1985</w:t>
      </w:r>
      <w:r>
        <w:rPr>
          <w:rFonts w:hint="eastAsia" w:ascii="仿宋_GB2312"/>
          <w:color w:val="000000"/>
          <w:kern w:val="0"/>
          <w:szCs w:val="32"/>
        </w:rPr>
        <w:t>年8月8日出生，汉族，大专文化，户籍所在地福建省惠安县。</w:t>
      </w:r>
    </w:p>
    <w:p>
      <w:pPr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福建省泉州市中级人民法院于201</w:t>
      </w:r>
      <w:r>
        <w:rPr>
          <w:rFonts w:ascii="仿宋_GB2312" w:hAnsi="仿宋_GB2312" w:cs="仿宋_GB2312"/>
          <w:color w:val="000000"/>
          <w:szCs w:val="32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年7月1</w:t>
      </w:r>
      <w:r>
        <w:rPr>
          <w:rFonts w:ascii="仿宋_GB2312" w:hAnsi="仿宋_GB2312" w:cs="仿宋_GB2312"/>
          <w:color w:val="000000"/>
          <w:szCs w:val="32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日作出（201</w:t>
      </w:r>
      <w:r>
        <w:rPr>
          <w:rFonts w:ascii="仿宋_GB2312" w:hAnsi="仿宋_GB2312" w:cs="仿宋_GB2312"/>
          <w:color w:val="000000"/>
          <w:szCs w:val="32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）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闽</w:t>
      </w:r>
      <w:r>
        <w:rPr>
          <w:rFonts w:hint="eastAsia" w:ascii="仿宋_GB2312" w:hAnsi="仿宋_GB2312" w:cs="仿宋_GB2312"/>
          <w:color w:val="000000"/>
          <w:szCs w:val="32"/>
        </w:rPr>
        <w:t>0</w:t>
      </w:r>
      <w:r>
        <w:rPr>
          <w:rFonts w:ascii="仿宋_GB2312" w:hAnsi="仿宋_GB2312" w:cs="仿宋_GB2312"/>
          <w:color w:val="000000"/>
          <w:szCs w:val="32"/>
        </w:rPr>
        <w:t>5</w:t>
      </w:r>
      <w:r>
        <w:rPr>
          <w:rFonts w:hint="eastAsia" w:ascii="仿宋_GB2312" w:hAnsi="仿宋_GB2312" w:cs="仿宋_GB2312"/>
          <w:color w:val="000000"/>
          <w:szCs w:val="32"/>
        </w:rPr>
        <w:t>刑初3</w:t>
      </w:r>
      <w:r>
        <w:rPr>
          <w:rFonts w:ascii="仿宋_GB2312" w:hAnsi="仿宋_GB2312" w:cs="仿宋_GB2312"/>
          <w:color w:val="000000"/>
          <w:szCs w:val="32"/>
        </w:rPr>
        <w:t>4</w:t>
      </w:r>
      <w:r>
        <w:rPr>
          <w:rFonts w:hint="eastAsia" w:ascii="仿宋_GB2312" w:hAnsi="仿宋_GB2312" w:cs="仿宋_GB2312"/>
          <w:color w:val="000000"/>
          <w:szCs w:val="32"/>
        </w:rPr>
        <w:t>号刑事判决，以被告人卢景祥犯故意杀人罪，判处无期徒刑，剥夺政治权利终身。刑期自201</w:t>
      </w:r>
      <w:r>
        <w:rPr>
          <w:rFonts w:ascii="仿宋_GB2312" w:hAnsi="仿宋_GB2312" w:cs="仿宋_GB2312"/>
          <w:color w:val="000000"/>
          <w:szCs w:val="32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ascii="仿宋_GB2312" w:hAnsi="仿宋_GB2312" w:cs="仿宋_GB2312"/>
          <w:color w:val="000000"/>
          <w:szCs w:val="32"/>
        </w:rPr>
        <w:t>7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ascii="仿宋_GB2312" w:hAnsi="仿宋_GB2312" w:cs="仿宋_GB2312"/>
          <w:color w:val="000000"/>
          <w:szCs w:val="32"/>
        </w:rPr>
        <w:t>27</w:t>
      </w:r>
      <w:r>
        <w:rPr>
          <w:rFonts w:hint="eastAsia" w:ascii="仿宋_GB2312" w:hAnsi="仿宋_GB2312" w:cs="仿宋_GB2312"/>
          <w:color w:val="000000"/>
          <w:szCs w:val="32"/>
        </w:rPr>
        <w:t>日起。</w:t>
      </w:r>
      <w:r>
        <w:rPr>
          <w:rFonts w:hint="eastAsia" w:ascii="仿宋_GB2312"/>
          <w:color w:val="000000"/>
          <w:kern w:val="0"/>
          <w:szCs w:val="32"/>
        </w:rPr>
        <w:t>20</w:t>
      </w:r>
      <w:r>
        <w:rPr>
          <w:rFonts w:ascii="仿宋_GB2312"/>
          <w:color w:val="000000"/>
          <w:kern w:val="0"/>
          <w:szCs w:val="32"/>
        </w:rPr>
        <w:t>18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10</w:t>
      </w:r>
      <w:r>
        <w:rPr>
          <w:rFonts w:hint="eastAsia" w:ascii="仿宋_GB2312"/>
          <w:color w:val="000000"/>
          <w:kern w:val="0"/>
          <w:szCs w:val="32"/>
        </w:rPr>
        <w:t>月1</w:t>
      </w:r>
      <w:r>
        <w:rPr>
          <w:rFonts w:ascii="仿宋_GB2312"/>
          <w:color w:val="000000"/>
          <w:kern w:val="0"/>
          <w:szCs w:val="32"/>
        </w:rPr>
        <w:t>0</w:t>
      </w:r>
      <w:r>
        <w:rPr>
          <w:rFonts w:hint="eastAsia" w:ascii="仿宋_GB2312"/>
          <w:color w:val="000000"/>
          <w:kern w:val="0"/>
          <w:szCs w:val="32"/>
        </w:rPr>
        <w:t>日交付福建省厦门监狱执行刑罚。</w:t>
      </w:r>
      <w:r>
        <w:rPr>
          <w:rFonts w:hint="eastAsia" w:ascii="仿宋_GB2312" w:hAnsi="Times New Roman"/>
          <w:color w:val="000000"/>
          <w:szCs w:val="32"/>
        </w:rPr>
        <w:t>属普管级罪犯。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该犯</w:t>
      </w:r>
      <w:r>
        <w:rPr>
          <w:rFonts w:hint="eastAsia" w:ascii="仿宋_GB2312" w:hAnsi="仿宋_GB2312" w:cs="仿宋_GB2312"/>
          <w:iCs/>
          <w:color w:val="000000"/>
          <w:szCs w:val="32"/>
        </w:rPr>
        <w:t>自入监</w:t>
      </w:r>
      <w:r>
        <w:rPr>
          <w:rFonts w:hint="eastAsia" w:ascii="仿宋_GB2312" w:hAnsi="仿宋_GB2312" w:cs="仿宋_GB2312"/>
          <w:color w:val="000000"/>
          <w:szCs w:val="32"/>
        </w:rPr>
        <w:t>以来确有悔改表现，具体事实如下：</w:t>
      </w:r>
      <w:r>
        <w:rPr>
          <w:rFonts w:ascii="仿宋_GB2312" w:hAnsi="Times New Roman" w:cs="仿宋_GB2312"/>
          <w:color w:val="000000"/>
          <w:szCs w:val="32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遵守监规：考核期内共违规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5</w:t>
      </w:r>
      <w:r>
        <w:rPr>
          <w:rFonts w:hint="eastAsia" w:ascii="仿宋_GB2312" w:hAnsi="Times New Roman"/>
          <w:color w:val="000000"/>
          <w:szCs w:val="32"/>
        </w:rPr>
        <w:t>次累计扣考核分1</w:t>
      </w:r>
      <w:r>
        <w:rPr>
          <w:rFonts w:ascii="仿宋_GB2312" w:hAnsi="Times New Roman"/>
          <w:color w:val="000000"/>
          <w:szCs w:val="32"/>
        </w:rPr>
        <w:t>60</w:t>
      </w:r>
      <w:r>
        <w:rPr>
          <w:rFonts w:hint="eastAsia" w:ascii="仿宋_GB2312" w:hAnsi="Times New Roman"/>
          <w:color w:val="000000"/>
          <w:szCs w:val="32"/>
        </w:rPr>
        <w:t>分，其中重大违规1次，2018年11月12日因不遵守基本规范规定，民警个教时咒骂顶撞民警，扣90分</w:t>
      </w:r>
      <w:r>
        <w:rPr>
          <w:rFonts w:hint="eastAsia" w:ascii="仿宋_GB2312"/>
          <w:color w:val="000000"/>
          <w:szCs w:val="32"/>
          <w:lang w:eastAsia="zh-CN"/>
        </w:rPr>
        <w:t>。</w:t>
      </w:r>
      <w:r>
        <w:rPr>
          <w:rFonts w:hint="eastAsia" w:ascii="仿宋_GB2312" w:hAnsi="Times New Roman"/>
          <w:color w:val="000000"/>
          <w:szCs w:val="32"/>
        </w:rPr>
        <w:t>经民警教育后，能遵守法律法规及监规纪律，接受教育改造。</w:t>
      </w:r>
    </w:p>
    <w:p>
      <w:pPr>
        <w:autoSpaceDE w:val="0"/>
        <w:autoSpaceDN w:val="0"/>
        <w:adjustRightInd w:val="0"/>
        <w:spacing w:line="500" w:lineRule="exact"/>
        <w:ind w:left="64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autoSpaceDE w:val="0"/>
        <w:autoSpaceDN w:val="0"/>
        <w:adjustRightInd w:val="0"/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劳动改造：因患有精神疾病，长期服用精神类药物，高危隔离或住院治疗，未能参加生产劳动。其</w:t>
      </w:r>
      <w:bookmarkStart w:id="0" w:name="_GoBack"/>
      <w:bookmarkEnd w:id="0"/>
      <w:r>
        <w:rPr>
          <w:rFonts w:hint="eastAsia" w:ascii="仿宋_GB2312" w:hAnsi="Times New Roman"/>
          <w:color w:val="000000"/>
          <w:szCs w:val="32"/>
        </w:rPr>
        <w:t>余时间能参加劳动，努力完成劳动任务。</w:t>
      </w:r>
    </w:p>
    <w:p>
      <w:pPr>
        <w:spacing w:line="47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color w:val="000000"/>
          <w:szCs w:val="32"/>
          <w:lang w:val="zh-CN"/>
        </w:rPr>
        <w:t>奖惩情况：</w:t>
      </w:r>
      <w:r>
        <w:rPr>
          <w:rFonts w:hint="eastAsia" w:ascii="仿宋_GB2312" w:hAnsi="Times New Roman"/>
          <w:color w:val="000000"/>
          <w:szCs w:val="32"/>
        </w:rPr>
        <w:t>该犯考核期20</w:t>
      </w:r>
      <w:r>
        <w:rPr>
          <w:rFonts w:ascii="仿宋_GB2312" w:hAnsi="Times New Roman"/>
          <w:color w:val="000000"/>
          <w:szCs w:val="32"/>
        </w:rPr>
        <w:t>18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ascii="仿宋_GB2312" w:hAnsi="Times New Roman"/>
          <w:color w:val="000000"/>
          <w:szCs w:val="32"/>
        </w:rPr>
        <w:t>10</w:t>
      </w:r>
      <w:r>
        <w:rPr>
          <w:rFonts w:hint="eastAsia" w:ascii="仿宋_GB2312" w:hAnsi="Times New Roman"/>
          <w:color w:val="000000"/>
          <w:szCs w:val="32"/>
        </w:rPr>
        <w:t>月1</w:t>
      </w:r>
      <w:r>
        <w:rPr>
          <w:rFonts w:ascii="仿宋_GB2312" w:hAnsi="Times New Roman"/>
          <w:color w:val="000000"/>
          <w:szCs w:val="32"/>
        </w:rPr>
        <w:t>0</w:t>
      </w:r>
      <w:r>
        <w:rPr>
          <w:rFonts w:hint="eastAsia" w:ascii="仿宋_GB2312" w:hAnsi="Times New Roman"/>
          <w:color w:val="000000"/>
          <w:szCs w:val="32"/>
        </w:rPr>
        <w:t>日至2024年1</w:t>
      </w:r>
      <w:r>
        <w:rPr>
          <w:rFonts w:ascii="仿宋_GB2312" w:hAnsi="Times New Roman"/>
          <w:color w:val="000000"/>
          <w:szCs w:val="32"/>
        </w:rPr>
        <w:t>1</w:t>
      </w:r>
      <w:r>
        <w:rPr>
          <w:rFonts w:hint="eastAsia" w:ascii="仿宋_GB2312" w:hAnsi="Times New Roman"/>
          <w:color w:val="000000"/>
          <w:szCs w:val="32"/>
        </w:rPr>
        <w:t>月（共计7</w:t>
      </w:r>
      <w:r>
        <w:rPr>
          <w:rFonts w:ascii="仿宋_GB2312" w:hAnsi="Times New Roman"/>
          <w:color w:val="000000"/>
          <w:szCs w:val="32"/>
        </w:rPr>
        <w:t>3</w:t>
      </w:r>
      <w:r>
        <w:rPr>
          <w:rFonts w:hint="eastAsia" w:ascii="仿宋_GB2312" w:hAnsi="Times New Roman"/>
          <w:color w:val="000000"/>
          <w:szCs w:val="32"/>
        </w:rPr>
        <w:t>个月）累计获考核分</w:t>
      </w:r>
      <w:r>
        <w:rPr>
          <w:rFonts w:ascii="仿宋_GB2312" w:hAnsi="Times New Roman"/>
          <w:color w:val="000000"/>
          <w:szCs w:val="32"/>
        </w:rPr>
        <w:t>5645.3</w:t>
      </w:r>
      <w:r>
        <w:rPr>
          <w:rFonts w:hint="eastAsia" w:ascii="仿宋_GB2312" w:hAnsi="Times New Roman"/>
          <w:color w:val="000000"/>
          <w:szCs w:val="32"/>
        </w:rPr>
        <w:t>分，表扬6次，物质奖励3次。考核期内共违规4次，累计扣考核分1</w:t>
      </w:r>
      <w:r>
        <w:rPr>
          <w:rFonts w:ascii="仿宋_GB2312" w:hAnsi="Times New Roman"/>
          <w:color w:val="000000"/>
          <w:szCs w:val="32"/>
        </w:rPr>
        <w:t>60</w:t>
      </w:r>
      <w:r>
        <w:rPr>
          <w:rFonts w:hint="eastAsia" w:ascii="仿宋_GB2312" w:hAnsi="Times New Roman"/>
          <w:color w:val="000000"/>
          <w:szCs w:val="32"/>
        </w:rPr>
        <w:t>分，其中重大违规1次</w:t>
      </w:r>
      <w:r>
        <w:rPr>
          <w:rFonts w:hint="eastAsia" w:ascii="仿宋_GB2312" w:hAnsi="Times New Roman"/>
          <w:color w:val="000000"/>
          <w:szCs w:val="32"/>
          <w:lang w:eastAsia="zh-CN"/>
        </w:rPr>
        <w:t>：</w:t>
      </w:r>
      <w:r>
        <w:rPr>
          <w:rFonts w:hint="eastAsia" w:ascii="仿宋_GB2312" w:hAnsi="Times New Roman"/>
          <w:color w:val="000000"/>
          <w:szCs w:val="32"/>
        </w:rPr>
        <w:t>2018年11月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12</w:t>
      </w:r>
      <w:r>
        <w:rPr>
          <w:rFonts w:hint="eastAsia" w:ascii="仿宋_GB2312" w:hAnsi="Times New Roman"/>
          <w:color w:val="000000"/>
          <w:szCs w:val="32"/>
        </w:rPr>
        <w:t>日因不遵守基本规范规定，民警个教时咒骂顶撞民警，扣90分。</w:t>
      </w:r>
    </w:p>
    <w:p>
      <w:pPr>
        <w:spacing w:line="470" w:lineRule="exact"/>
        <w:ind w:firstLine="640" w:firstLineChars="20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原判无财产刑判项。</w:t>
      </w:r>
    </w:p>
    <w:p>
      <w:pPr>
        <w:spacing w:line="50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本案于202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5</w:t>
      </w:r>
      <w:r>
        <w:rPr>
          <w:rFonts w:hint="eastAsia" w:ascii="仿宋_GB2312" w:hAnsi="Times New Roman"/>
          <w:color w:val="000000"/>
          <w:szCs w:val="32"/>
        </w:rPr>
        <w:t xml:space="preserve">年 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</w:t>
      </w:r>
      <w:r>
        <w:rPr>
          <w:rFonts w:hint="eastAsia" w:ascii="仿宋_GB2312" w:hAnsi="Times New Roman"/>
          <w:color w:val="000000"/>
          <w:szCs w:val="32"/>
        </w:rPr>
        <w:t xml:space="preserve"> 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25</w:t>
      </w:r>
      <w:r>
        <w:rPr>
          <w:rFonts w:ascii="仿宋_GB2312" w:hAnsi="Times New Roman"/>
          <w:color w:val="000000"/>
          <w:szCs w:val="32"/>
        </w:rPr>
        <w:t xml:space="preserve"> </w:t>
      </w:r>
      <w:r>
        <w:rPr>
          <w:rFonts w:hint="eastAsia" w:ascii="仿宋_GB2312" w:hAnsi="Times New Roman"/>
          <w:color w:val="000000"/>
          <w:szCs w:val="32"/>
        </w:rPr>
        <w:t>日至202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5</w:t>
      </w:r>
      <w:r>
        <w:rPr>
          <w:rFonts w:hint="eastAsia" w:ascii="仿宋_GB2312" w:hAnsi="Times New Roman"/>
          <w:color w:val="000000"/>
          <w:szCs w:val="32"/>
        </w:rPr>
        <w:t xml:space="preserve">年 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3</w:t>
      </w:r>
      <w:r>
        <w:rPr>
          <w:rFonts w:hint="eastAsia" w:ascii="仿宋_GB2312" w:hAnsi="Times New Roman"/>
          <w:color w:val="000000"/>
          <w:szCs w:val="32"/>
        </w:rPr>
        <w:t xml:space="preserve"> 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3</w:t>
      </w:r>
      <w:r>
        <w:rPr>
          <w:rFonts w:ascii="仿宋_GB2312" w:hAnsi="Times New Roman"/>
          <w:color w:val="000000"/>
          <w:szCs w:val="32"/>
        </w:rPr>
        <w:t xml:space="preserve"> </w:t>
      </w:r>
      <w:r>
        <w:rPr>
          <w:rFonts w:hint="eastAsia" w:ascii="仿宋_GB2312" w:hAnsi="Times New Roman"/>
          <w:color w:val="000000"/>
          <w:szCs w:val="32"/>
        </w:rPr>
        <w:t>日在狱内公示未收到不同意见。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因此，依照《中华人民共和国刑法》第五十七条、第七十八条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Cs w:val="32"/>
        </w:rPr>
        <w:t>《中华人民共和国刑事诉讼法》第二百七十三条第二款和《中华人民共和国监狱法》第二十九条</w:t>
      </w:r>
      <w:r>
        <w:rPr>
          <w:rFonts w:hint="eastAsia"/>
          <w:szCs w:val="32"/>
          <w:lang w:eastAsia="zh-CN"/>
        </w:rPr>
        <w:t>之</w:t>
      </w:r>
      <w:r>
        <w:rPr>
          <w:rFonts w:hint="eastAsia"/>
          <w:szCs w:val="32"/>
        </w:rPr>
        <w:t>规定，建</w:t>
      </w:r>
      <w:r>
        <w:rPr>
          <w:rFonts w:hint="eastAsia" w:ascii="仿宋_GB2312" w:hAnsi="仿宋_GB2312" w:cs="仿宋_GB2312"/>
          <w:szCs w:val="32"/>
        </w:rPr>
        <w:t>议对罪犯卢景祥减为有期徒刑二十二年，剥夺政治权利</w:t>
      </w:r>
      <w:r>
        <w:rPr>
          <w:rFonts w:hint="eastAsia" w:ascii="仿宋_GB2312" w:hAnsi="仿宋_GB2312" w:cs="仿宋_GB2312"/>
          <w:szCs w:val="32"/>
          <w:lang w:eastAsia="zh-CN"/>
        </w:rPr>
        <w:t>改为</w:t>
      </w:r>
      <w:r>
        <w:rPr>
          <w:rFonts w:hint="eastAsia" w:ascii="仿宋_GB2312" w:hAnsi="仿宋_GB2312" w:cs="仿宋_GB2312"/>
          <w:szCs w:val="32"/>
        </w:rPr>
        <w:t>十年。</w:t>
      </w:r>
      <w:r>
        <w:rPr>
          <w:rFonts w:hint="eastAsia"/>
          <w:szCs w:val="32"/>
        </w:rPr>
        <w:t>特提请你院审理裁定。</w:t>
      </w:r>
    </w:p>
    <w:p>
      <w:pPr>
        <w:pStyle w:val="3"/>
        <w:spacing w:line="500" w:lineRule="exact"/>
        <w:ind w:right="-48" w:rightChars="-15" w:firstLine="614" w:firstLineChars="192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00" w:lineRule="exact"/>
        <w:ind w:right="-48" w:rightChars="-15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福建省高级人民法院</w:t>
      </w:r>
    </w:p>
    <w:p>
      <w:pPr>
        <w:spacing w:line="500" w:lineRule="exact"/>
        <w:ind w:firstLine="640" w:firstLineChars="200"/>
        <w:rPr>
          <w:rFonts w:hint="eastAsia" w:ascii="仿宋_GB2312" w:hAnsi="Times New Roman" w:cs="仿宋_GB2312"/>
          <w:color w:val="000000"/>
          <w:szCs w:val="32"/>
        </w:rPr>
      </w:pPr>
      <w:r>
        <w:rPr>
          <w:rFonts w:hint="eastAsia" w:ascii="仿宋_GB2312" w:hAnsi="Times New Roman" w:cs="仿宋_GB2312"/>
          <w:color w:val="000000"/>
          <w:szCs w:val="32"/>
        </w:rPr>
        <w:t xml:space="preserve">附件：⒈罪犯卢景祥卷宗 </w:t>
      </w:r>
      <w:r>
        <w:rPr>
          <w:rFonts w:hint="eastAsia" w:ascii="仿宋_GB2312" w:hAnsi="Times New Roman" w:cs="仿宋_GB2312"/>
          <w:color w:val="000000"/>
          <w:szCs w:val="32"/>
          <w:lang w:val="en-US" w:eastAsia="zh-CN"/>
        </w:rPr>
        <w:t>2</w:t>
      </w:r>
      <w:r>
        <w:rPr>
          <w:rFonts w:ascii="仿宋_GB2312" w:hAnsi="Times New Roman" w:cs="仿宋_GB2312"/>
          <w:color w:val="000000"/>
          <w:szCs w:val="32"/>
        </w:rPr>
        <w:t xml:space="preserve"> </w:t>
      </w:r>
      <w:r>
        <w:rPr>
          <w:rFonts w:hint="eastAsia" w:ascii="仿宋_GB2312" w:hAnsi="Times New Roman" w:cs="仿宋_GB2312"/>
          <w:color w:val="000000"/>
          <w:szCs w:val="32"/>
        </w:rPr>
        <w:t>册</w:t>
      </w:r>
    </w:p>
    <w:p>
      <w:pPr>
        <w:tabs>
          <w:tab w:val="left" w:pos="6368"/>
        </w:tabs>
        <w:spacing w:line="500" w:lineRule="exact"/>
        <w:ind w:right="-48" w:rightChars="-15" w:firstLine="1600" w:firstLineChars="500"/>
        <w:rPr>
          <w:rFonts w:hint="eastAsia" w:ascii="仿宋_GB2312" w:hAnsi="Times New Roman" w:eastAsia="仿宋_GB2312" w:cs="仿宋_GB2312"/>
          <w:color w:val="000000"/>
          <w:szCs w:val="32"/>
          <w:lang w:eastAsia="zh-CN"/>
        </w:rPr>
      </w:pPr>
      <w:r>
        <w:rPr>
          <w:rFonts w:hint="eastAsia" w:ascii="仿宋_GB2312" w:hAnsi="Times New Roman" w:cs="仿宋_GB2312"/>
          <w:color w:val="000000"/>
          <w:szCs w:val="32"/>
        </w:rPr>
        <w:t xml:space="preserve">⒉减刑建议书 </w:t>
      </w:r>
      <w:r>
        <w:rPr>
          <w:rFonts w:hint="eastAsia" w:ascii="仿宋_GB2312" w:hAnsi="Times New Roman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color w:val="000000"/>
          <w:szCs w:val="32"/>
        </w:rPr>
        <w:t xml:space="preserve"> 份</w:t>
      </w:r>
      <w:r>
        <w:rPr>
          <w:rFonts w:hint="eastAsia" w:ascii="仿宋_GB2312" w:hAnsi="Times New Roman" w:cs="仿宋_GB2312"/>
          <w:color w:val="000000"/>
          <w:szCs w:val="32"/>
          <w:lang w:eastAsia="zh-CN"/>
        </w:rPr>
        <w:tab/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福建省厦门监狱</w:t>
      </w:r>
    </w:p>
    <w:p>
      <w:pPr>
        <w:wordWrap w:val="0"/>
        <w:spacing w:line="500" w:lineRule="exact"/>
        <w:ind w:right="954" w:rightChars="298"/>
        <w:jc w:val="right"/>
        <w:rPr>
          <w:rFonts w:hint="eastAsia" w:ascii="仿宋_GB2312" w:hAnsi="Times New Roman" w:eastAsia="仿宋_GB2312"/>
          <w:color w:val="000000"/>
          <w:szCs w:val="32"/>
          <w:lang w:val="en-US" w:eastAsia="zh-CN"/>
        </w:rPr>
      </w:pPr>
      <w:r>
        <w:rPr>
          <w:rFonts w:hint="eastAsia" w:ascii="仿宋_GB2312" w:hAnsi="Times New Roman"/>
          <w:color w:val="000000"/>
          <w:szCs w:val="32"/>
          <w:lang w:val="en-US" w:eastAsia="zh-CN"/>
        </w:rPr>
        <w:t>2025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3</w:t>
      </w:r>
      <w:r>
        <w:rPr>
          <w:rFonts w:hint="eastAsia" w:ascii="仿宋_GB2312" w:hAnsi="Times New Roman"/>
          <w:color w:val="000000"/>
          <w:szCs w:val="32"/>
        </w:rPr>
        <w:t>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4</w:t>
      </w:r>
      <w:r>
        <w:rPr>
          <w:rFonts w:hint="eastAsia" w:ascii="仿宋_GB2312" w:hAnsi="Times New Roman"/>
          <w:color w:val="000000"/>
          <w:szCs w:val="32"/>
        </w:rPr>
        <w:t>日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0054"/>
    <w:rsid w:val="00011B4F"/>
    <w:rsid w:val="00025015"/>
    <w:rsid w:val="00034C75"/>
    <w:rsid w:val="00036315"/>
    <w:rsid w:val="00037DEA"/>
    <w:rsid w:val="00044265"/>
    <w:rsid w:val="000456EC"/>
    <w:rsid w:val="000520AF"/>
    <w:rsid w:val="0006190A"/>
    <w:rsid w:val="00063E29"/>
    <w:rsid w:val="00065537"/>
    <w:rsid w:val="000758CB"/>
    <w:rsid w:val="000802DE"/>
    <w:rsid w:val="0008120B"/>
    <w:rsid w:val="00081244"/>
    <w:rsid w:val="00082729"/>
    <w:rsid w:val="00087DB1"/>
    <w:rsid w:val="00092BCB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32E8"/>
    <w:rsid w:val="000D701E"/>
    <w:rsid w:val="000E47F3"/>
    <w:rsid w:val="000F3E81"/>
    <w:rsid w:val="000F55EE"/>
    <w:rsid w:val="00100D8C"/>
    <w:rsid w:val="00113A27"/>
    <w:rsid w:val="00117D67"/>
    <w:rsid w:val="0012011D"/>
    <w:rsid w:val="001203CF"/>
    <w:rsid w:val="0012737E"/>
    <w:rsid w:val="00130099"/>
    <w:rsid w:val="001332BA"/>
    <w:rsid w:val="00137F58"/>
    <w:rsid w:val="001469C7"/>
    <w:rsid w:val="00151F8A"/>
    <w:rsid w:val="001576B9"/>
    <w:rsid w:val="00160B6D"/>
    <w:rsid w:val="00173735"/>
    <w:rsid w:val="00176DA4"/>
    <w:rsid w:val="0018371B"/>
    <w:rsid w:val="00184AA9"/>
    <w:rsid w:val="00185013"/>
    <w:rsid w:val="001904B6"/>
    <w:rsid w:val="00191213"/>
    <w:rsid w:val="00191AB3"/>
    <w:rsid w:val="00195564"/>
    <w:rsid w:val="00195964"/>
    <w:rsid w:val="001A1640"/>
    <w:rsid w:val="001A1B63"/>
    <w:rsid w:val="001A3A05"/>
    <w:rsid w:val="001A4DF7"/>
    <w:rsid w:val="001A720B"/>
    <w:rsid w:val="001A7E96"/>
    <w:rsid w:val="001B29BF"/>
    <w:rsid w:val="001C037B"/>
    <w:rsid w:val="001C2917"/>
    <w:rsid w:val="001C3D82"/>
    <w:rsid w:val="001C42A7"/>
    <w:rsid w:val="001C6758"/>
    <w:rsid w:val="001E4E19"/>
    <w:rsid w:val="001F057E"/>
    <w:rsid w:val="00201F24"/>
    <w:rsid w:val="00204BFC"/>
    <w:rsid w:val="00206478"/>
    <w:rsid w:val="0021077C"/>
    <w:rsid w:val="00210863"/>
    <w:rsid w:val="00220107"/>
    <w:rsid w:val="00222A79"/>
    <w:rsid w:val="002258C8"/>
    <w:rsid w:val="00227337"/>
    <w:rsid w:val="00236D48"/>
    <w:rsid w:val="00245317"/>
    <w:rsid w:val="00251415"/>
    <w:rsid w:val="00253890"/>
    <w:rsid w:val="00255FA4"/>
    <w:rsid w:val="00267FE6"/>
    <w:rsid w:val="00276B90"/>
    <w:rsid w:val="002803EC"/>
    <w:rsid w:val="00281445"/>
    <w:rsid w:val="00287424"/>
    <w:rsid w:val="0029154A"/>
    <w:rsid w:val="002A0B77"/>
    <w:rsid w:val="002A1794"/>
    <w:rsid w:val="002A7F49"/>
    <w:rsid w:val="002B01B8"/>
    <w:rsid w:val="002C3F7E"/>
    <w:rsid w:val="002D0E01"/>
    <w:rsid w:val="002D3F92"/>
    <w:rsid w:val="002D4491"/>
    <w:rsid w:val="002D4F8E"/>
    <w:rsid w:val="002E6BB6"/>
    <w:rsid w:val="002E7E7D"/>
    <w:rsid w:val="002F5402"/>
    <w:rsid w:val="00307E12"/>
    <w:rsid w:val="003177D1"/>
    <w:rsid w:val="003203E8"/>
    <w:rsid w:val="00326603"/>
    <w:rsid w:val="00334712"/>
    <w:rsid w:val="003473DC"/>
    <w:rsid w:val="003530CD"/>
    <w:rsid w:val="00355051"/>
    <w:rsid w:val="00356D01"/>
    <w:rsid w:val="00357A7C"/>
    <w:rsid w:val="003742EB"/>
    <w:rsid w:val="00376359"/>
    <w:rsid w:val="003862A6"/>
    <w:rsid w:val="0039379E"/>
    <w:rsid w:val="003946EC"/>
    <w:rsid w:val="00395BAF"/>
    <w:rsid w:val="00396173"/>
    <w:rsid w:val="003A3E05"/>
    <w:rsid w:val="003B0A00"/>
    <w:rsid w:val="003B0F17"/>
    <w:rsid w:val="003B1665"/>
    <w:rsid w:val="003B3441"/>
    <w:rsid w:val="003C02BB"/>
    <w:rsid w:val="003C0AB1"/>
    <w:rsid w:val="003C7796"/>
    <w:rsid w:val="003D6195"/>
    <w:rsid w:val="003E0260"/>
    <w:rsid w:val="003E3796"/>
    <w:rsid w:val="003E3E45"/>
    <w:rsid w:val="003F1678"/>
    <w:rsid w:val="003F4178"/>
    <w:rsid w:val="0040181F"/>
    <w:rsid w:val="00404BCB"/>
    <w:rsid w:val="004123A9"/>
    <w:rsid w:val="004138DA"/>
    <w:rsid w:val="004156C4"/>
    <w:rsid w:val="00417565"/>
    <w:rsid w:val="00421F4A"/>
    <w:rsid w:val="004261FD"/>
    <w:rsid w:val="0044334F"/>
    <w:rsid w:val="004447F0"/>
    <w:rsid w:val="0044620E"/>
    <w:rsid w:val="00447AC9"/>
    <w:rsid w:val="00447D4F"/>
    <w:rsid w:val="004571B0"/>
    <w:rsid w:val="00462B55"/>
    <w:rsid w:val="00463E1D"/>
    <w:rsid w:val="004666D2"/>
    <w:rsid w:val="00466CA9"/>
    <w:rsid w:val="004709CC"/>
    <w:rsid w:val="00473FDA"/>
    <w:rsid w:val="004B3D02"/>
    <w:rsid w:val="004B472A"/>
    <w:rsid w:val="004C4AD5"/>
    <w:rsid w:val="004C56E8"/>
    <w:rsid w:val="004C7DCA"/>
    <w:rsid w:val="004D0079"/>
    <w:rsid w:val="004D15DC"/>
    <w:rsid w:val="004D2EE3"/>
    <w:rsid w:val="004F1F64"/>
    <w:rsid w:val="004F39B4"/>
    <w:rsid w:val="004F43A0"/>
    <w:rsid w:val="005003EA"/>
    <w:rsid w:val="005021C2"/>
    <w:rsid w:val="00506B11"/>
    <w:rsid w:val="00514157"/>
    <w:rsid w:val="005171FA"/>
    <w:rsid w:val="00517D55"/>
    <w:rsid w:val="00530E1E"/>
    <w:rsid w:val="005322CD"/>
    <w:rsid w:val="0053564A"/>
    <w:rsid w:val="00537F56"/>
    <w:rsid w:val="00537FD1"/>
    <w:rsid w:val="00540A30"/>
    <w:rsid w:val="005455D7"/>
    <w:rsid w:val="00545D85"/>
    <w:rsid w:val="005522BB"/>
    <w:rsid w:val="00553A82"/>
    <w:rsid w:val="00557643"/>
    <w:rsid w:val="0056005F"/>
    <w:rsid w:val="0056077B"/>
    <w:rsid w:val="00561882"/>
    <w:rsid w:val="005650CE"/>
    <w:rsid w:val="005656FE"/>
    <w:rsid w:val="00565868"/>
    <w:rsid w:val="005662D1"/>
    <w:rsid w:val="00567F2D"/>
    <w:rsid w:val="005855D7"/>
    <w:rsid w:val="0059070E"/>
    <w:rsid w:val="005B2196"/>
    <w:rsid w:val="005B4243"/>
    <w:rsid w:val="005B4259"/>
    <w:rsid w:val="005C43BB"/>
    <w:rsid w:val="005C5A63"/>
    <w:rsid w:val="005E1721"/>
    <w:rsid w:val="005E5421"/>
    <w:rsid w:val="005F374A"/>
    <w:rsid w:val="005F79B2"/>
    <w:rsid w:val="00603F02"/>
    <w:rsid w:val="0062444F"/>
    <w:rsid w:val="0063013E"/>
    <w:rsid w:val="00632069"/>
    <w:rsid w:val="00633D31"/>
    <w:rsid w:val="00634F28"/>
    <w:rsid w:val="006365EF"/>
    <w:rsid w:val="00650AA9"/>
    <w:rsid w:val="006523E5"/>
    <w:rsid w:val="006533AD"/>
    <w:rsid w:val="00653956"/>
    <w:rsid w:val="00655CBE"/>
    <w:rsid w:val="00662D20"/>
    <w:rsid w:val="00664F29"/>
    <w:rsid w:val="00673DC1"/>
    <w:rsid w:val="00674301"/>
    <w:rsid w:val="00680C2F"/>
    <w:rsid w:val="006858EF"/>
    <w:rsid w:val="00686FA0"/>
    <w:rsid w:val="006A20B1"/>
    <w:rsid w:val="006A21AC"/>
    <w:rsid w:val="006C3660"/>
    <w:rsid w:val="006D0C8F"/>
    <w:rsid w:val="006E3FD9"/>
    <w:rsid w:val="006F2184"/>
    <w:rsid w:val="006F4C2F"/>
    <w:rsid w:val="006F5C21"/>
    <w:rsid w:val="00702D7D"/>
    <w:rsid w:val="00705446"/>
    <w:rsid w:val="007121E4"/>
    <w:rsid w:val="007141BA"/>
    <w:rsid w:val="007142B6"/>
    <w:rsid w:val="00727934"/>
    <w:rsid w:val="007318C1"/>
    <w:rsid w:val="007328E9"/>
    <w:rsid w:val="00733BCA"/>
    <w:rsid w:val="00734BBD"/>
    <w:rsid w:val="007414A7"/>
    <w:rsid w:val="0074525D"/>
    <w:rsid w:val="00754EFD"/>
    <w:rsid w:val="007555AF"/>
    <w:rsid w:val="00755CEC"/>
    <w:rsid w:val="007579B4"/>
    <w:rsid w:val="00771AFA"/>
    <w:rsid w:val="007728B7"/>
    <w:rsid w:val="007824E9"/>
    <w:rsid w:val="00785564"/>
    <w:rsid w:val="00787C9A"/>
    <w:rsid w:val="00796294"/>
    <w:rsid w:val="007A29CF"/>
    <w:rsid w:val="007A34F0"/>
    <w:rsid w:val="007A4C89"/>
    <w:rsid w:val="007A59CA"/>
    <w:rsid w:val="007B3F4A"/>
    <w:rsid w:val="007C3E1B"/>
    <w:rsid w:val="007C5672"/>
    <w:rsid w:val="007C602D"/>
    <w:rsid w:val="007C6B43"/>
    <w:rsid w:val="007D5EF0"/>
    <w:rsid w:val="007E1451"/>
    <w:rsid w:val="007E1FA8"/>
    <w:rsid w:val="007E1FE0"/>
    <w:rsid w:val="007F25CC"/>
    <w:rsid w:val="007F2FDF"/>
    <w:rsid w:val="007F3B53"/>
    <w:rsid w:val="00804A8A"/>
    <w:rsid w:val="00805003"/>
    <w:rsid w:val="00805A3F"/>
    <w:rsid w:val="00812A34"/>
    <w:rsid w:val="00814EE7"/>
    <w:rsid w:val="008159BC"/>
    <w:rsid w:val="00816B86"/>
    <w:rsid w:val="00834658"/>
    <w:rsid w:val="00836042"/>
    <w:rsid w:val="00836D95"/>
    <w:rsid w:val="00843CA7"/>
    <w:rsid w:val="008457B0"/>
    <w:rsid w:val="008518D3"/>
    <w:rsid w:val="00852A3D"/>
    <w:rsid w:val="00852ADF"/>
    <w:rsid w:val="00853704"/>
    <w:rsid w:val="00870135"/>
    <w:rsid w:val="00881C5A"/>
    <w:rsid w:val="008934F7"/>
    <w:rsid w:val="0089729A"/>
    <w:rsid w:val="008A10D6"/>
    <w:rsid w:val="008A1EE4"/>
    <w:rsid w:val="008A2E15"/>
    <w:rsid w:val="008A672F"/>
    <w:rsid w:val="008B1371"/>
    <w:rsid w:val="008B4A3F"/>
    <w:rsid w:val="008B7F09"/>
    <w:rsid w:val="008C6B1C"/>
    <w:rsid w:val="008D0A84"/>
    <w:rsid w:val="008D1666"/>
    <w:rsid w:val="008F42D1"/>
    <w:rsid w:val="00907355"/>
    <w:rsid w:val="00915EDC"/>
    <w:rsid w:val="009179EA"/>
    <w:rsid w:val="009241FD"/>
    <w:rsid w:val="0092569F"/>
    <w:rsid w:val="00931970"/>
    <w:rsid w:val="00932021"/>
    <w:rsid w:val="009337AA"/>
    <w:rsid w:val="00934984"/>
    <w:rsid w:val="009367EA"/>
    <w:rsid w:val="009515B5"/>
    <w:rsid w:val="00953294"/>
    <w:rsid w:val="00954950"/>
    <w:rsid w:val="009559FC"/>
    <w:rsid w:val="00972D0E"/>
    <w:rsid w:val="00974A7B"/>
    <w:rsid w:val="009755FF"/>
    <w:rsid w:val="009838A7"/>
    <w:rsid w:val="009923B6"/>
    <w:rsid w:val="009A1EC6"/>
    <w:rsid w:val="009A5771"/>
    <w:rsid w:val="009C7E45"/>
    <w:rsid w:val="009D06AE"/>
    <w:rsid w:val="009D1B57"/>
    <w:rsid w:val="009D4430"/>
    <w:rsid w:val="009D7C48"/>
    <w:rsid w:val="009E3A04"/>
    <w:rsid w:val="009E4A2A"/>
    <w:rsid w:val="009E5BD8"/>
    <w:rsid w:val="009E6A78"/>
    <w:rsid w:val="009F3A47"/>
    <w:rsid w:val="009F6F07"/>
    <w:rsid w:val="009F7EC9"/>
    <w:rsid w:val="00A03919"/>
    <w:rsid w:val="00A11B6A"/>
    <w:rsid w:val="00A1660E"/>
    <w:rsid w:val="00A16BA5"/>
    <w:rsid w:val="00A22C7C"/>
    <w:rsid w:val="00A33786"/>
    <w:rsid w:val="00A35807"/>
    <w:rsid w:val="00A40C10"/>
    <w:rsid w:val="00A40DBD"/>
    <w:rsid w:val="00A438F6"/>
    <w:rsid w:val="00A43B8C"/>
    <w:rsid w:val="00A45ED3"/>
    <w:rsid w:val="00A46280"/>
    <w:rsid w:val="00A468FA"/>
    <w:rsid w:val="00A50457"/>
    <w:rsid w:val="00A507EE"/>
    <w:rsid w:val="00A53292"/>
    <w:rsid w:val="00A62AC2"/>
    <w:rsid w:val="00A62CB2"/>
    <w:rsid w:val="00A6737C"/>
    <w:rsid w:val="00A727B4"/>
    <w:rsid w:val="00A8173A"/>
    <w:rsid w:val="00A95D32"/>
    <w:rsid w:val="00A95ED0"/>
    <w:rsid w:val="00AA6F6A"/>
    <w:rsid w:val="00AB0A4C"/>
    <w:rsid w:val="00AB1915"/>
    <w:rsid w:val="00AB5E4D"/>
    <w:rsid w:val="00AB6790"/>
    <w:rsid w:val="00AC267C"/>
    <w:rsid w:val="00AD6DC7"/>
    <w:rsid w:val="00AE0F5F"/>
    <w:rsid w:val="00AE1EC1"/>
    <w:rsid w:val="00AE3C5D"/>
    <w:rsid w:val="00AE4319"/>
    <w:rsid w:val="00AF373C"/>
    <w:rsid w:val="00AF65D6"/>
    <w:rsid w:val="00AF6660"/>
    <w:rsid w:val="00B01C90"/>
    <w:rsid w:val="00B04903"/>
    <w:rsid w:val="00B0667C"/>
    <w:rsid w:val="00B0792A"/>
    <w:rsid w:val="00B105D9"/>
    <w:rsid w:val="00B11FDB"/>
    <w:rsid w:val="00B13577"/>
    <w:rsid w:val="00B14B58"/>
    <w:rsid w:val="00B15A83"/>
    <w:rsid w:val="00B16FD5"/>
    <w:rsid w:val="00B20E0C"/>
    <w:rsid w:val="00B21D7E"/>
    <w:rsid w:val="00B31B5D"/>
    <w:rsid w:val="00B31E6F"/>
    <w:rsid w:val="00B33423"/>
    <w:rsid w:val="00B355E0"/>
    <w:rsid w:val="00B37EC0"/>
    <w:rsid w:val="00B63E88"/>
    <w:rsid w:val="00B641F7"/>
    <w:rsid w:val="00B67601"/>
    <w:rsid w:val="00B67708"/>
    <w:rsid w:val="00B71F22"/>
    <w:rsid w:val="00B74CAE"/>
    <w:rsid w:val="00B764E7"/>
    <w:rsid w:val="00B76BFE"/>
    <w:rsid w:val="00B81509"/>
    <w:rsid w:val="00B842C0"/>
    <w:rsid w:val="00B96AEE"/>
    <w:rsid w:val="00BA00D4"/>
    <w:rsid w:val="00BA5A03"/>
    <w:rsid w:val="00BA5A9A"/>
    <w:rsid w:val="00BA653E"/>
    <w:rsid w:val="00BA7880"/>
    <w:rsid w:val="00BA7BF1"/>
    <w:rsid w:val="00BB5BD4"/>
    <w:rsid w:val="00BC10E7"/>
    <w:rsid w:val="00BC2073"/>
    <w:rsid w:val="00BC3A0D"/>
    <w:rsid w:val="00BD192F"/>
    <w:rsid w:val="00BE1ED5"/>
    <w:rsid w:val="00BE28EC"/>
    <w:rsid w:val="00BE4750"/>
    <w:rsid w:val="00BE727A"/>
    <w:rsid w:val="00C00C98"/>
    <w:rsid w:val="00C133E1"/>
    <w:rsid w:val="00C1429A"/>
    <w:rsid w:val="00C26A31"/>
    <w:rsid w:val="00C36201"/>
    <w:rsid w:val="00C45AEF"/>
    <w:rsid w:val="00C45D0C"/>
    <w:rsid w:val="00C50D8D"/>
    <w:rsid w:val="00C65539"/>
    <w:rsid w:val="00C66CCD"/>
    <w:rsid w:val="00C7072C"/>
    <w:rsid w:val="00C71DC6"/>
    <w:rsid w:val="00C762F5"/>
    <w:rsid w:val="00C82238"/>
    <w:rsid w:val="00C82CBA"/>
    <w:rsid w:val="00C841CD"/>
    <w:rsid w:val="00C874F7"/>
    <w:rsid w:val="00C9385D"/>
    <w:rsid w:val="00C975CE"/>
    <w:rsid w:val="00CA0C28"/>
    <w:rsid w:val="00CA71B3"/>
    <w:rsid w:val="00CB22F7"/>
    <w:rsid w:val="00CB48FF"/>
    <w:rsid w:val="00CB6B55"/>
    <w:rsid w:val="00CD1F37"/>
    <w:rsid w:val="00CD40E7"/>
    <w:rsid w:val="00CD48C1"/>
    <w:rsid w:val="00CE2E93"/>
    <w:rsid w:val="00CF1323"/>
    <w:rsid w:val="00CF546E"/>
    <w:rsid w:val="00D02885"/>
    <w:rsid w:val="00D03882"/>
    <w:rsid w:val="00D052AC"/>
    <w:rsid w:val="00D071E1"/>
    <w:rsid w:val="00D11DD9"/>
    <w:rsid w:val="00D12484"/>
    <w:rsid w:val="00D12800"/>
    <w:rsid w:val="00D16393"/>
    <w:rsid w:val="00D231A9"/>
    <w:rsid w:val="00D24686"/>
    <w:rsid w:val="00D32BC7"/>
    <w:rsid w:val="00D36467"/>
    <w:rsid w:val="00D411D2"/>
    <w:rsid w:val="00D45972"/>
    <w:rsid w:val="00D52CB4"/>
    <w:rsid w:val="00D53281"/>
    <w:rsid w:val="00D53A67"/>
    <w:rsid w:val="00D55468"/>
    <w:rsid w:val="00D6109B"/>
    <w:rsid w:val="00D6219B"/>
    <w:rsid w:val="00D642FC"/>
    <w:rsid w:val="00D666C9"/>
    <w:rsid w:val="00D66C8C"/>
    <w:rsid w:val="00D6781C"/>
    <w:rsid w:val="00D73381"/>
    <w:rsid w:val="00D770B0"/>
    <w:rsid w:val="00D77FC5"/>
    <w:rsid w:val="00D8468D"/>
    <w:rsid w:val="00D918C1"/>
    <w:rsid w:val="00D92A0F"/>
    <w:rsid w:val="00D97C07"/>
    <w:rsid w:val="00DA6BFE"/>
    <w:rsid w:val="00DB03A8"/>
    <w:rsid w:val="00DB08B9"/>
    <w:rsid w:val="00DB39E8"/>
    <w:rsid w:val="00DC342C"/>
    <w:rsid w:val="00DC6627"/>
    <w:rsid w:val="00DD38D2"/>
    <w:rsid w:val="00DD527A"/>
    <w:rsid w:val="00DD5D0C"/>
    <w:rsid w:val="00DE786D"/>
    <w:rsid w:val="00DF2513"/>
    <w:rsid w:val="00E031C2"/>
    <w:rsid w:val="00E05CE0"/>
    <w:rsid w:val="00E1372A"/>
    <w:rsid w:val="00E141D0"/>
    <w:rsid w:val="00E14D8F"/>
    <w:rsid w:val="00E16093"/>
    <w:rsid w:val="00E21520"/>
    <w:rsid w:val="00E25159"/>
    <w:rsid w:val="00E25D59"/>
    <w:rsid w:val="00E27995"/>
    <w:rsid w:val="00E348FE"/>
    <w:rsid w:val="00E354CB"/>
    <w:rsid w:val="00E35594"/>
    <w:rsid w:val="00E400ED"/>
    <w:rsid w:val="00E41E70"/>
    <w:rsid w:val="00E44C74"/>
    <w:rsid w:val="00E464CF"/>
    <w:rsid w:val="00E63614"/>
    <w:rsid w:val="00E6735E"/>
    <w:rsid w:val="00E717D5"/>
    <w:rsid w:val="00E72F20"/>
    <w:rsid w:val="00E77EE5"/>
    <w:rsid w:val="00E85BEC"/>
    <w:rsid w:val="00E9631C"/>
    <w:rsid w:val="00EA1638"/>
    <w:rsid w:val="00EB0A59"/>
    <w:rsid w:val="00EB1A31"/>
    <w:rsid w:val="00EB1D38"/>
    <w:rsid w:val="00EB3CE1"/>
    <w:rsid w:val="00EB3FFD"/>
    <w:rsid w:val="00EB691E"/>
    <w:rsid w:val="00EC33EB"/>
    <w:rsid w:val="00EC3B7F"/>
    <w:rsid w:val="00EC7C71"/>
    <w:rsid w:val="00ED05E5"/>
    <w:rsid w:val="00ED2F32"/>
    <w:rsid w:val="00ED56B5"/>
    <w:rsid w:val="00ED5CEA"/>
    <w:rsid w:val="00EE2257"/>
    <w:rsid w:val="00EE5411"/>
    <w:rsid w:val="00EE73A0"/>
    <w:rsid w:val="00EF26A6"/>
    <w:rsid w:val="00EF2BFC"/>
    <w:rsid w:val="00EF63E9"/>
    <w:rsid w:val="00F03438"/>
    <w:rsid w:val="00F1317B"/>
    <w:rsid w:val="00F13BEA"/>
    <w:rsid w:val="00F17FCB"/>
    <w:rsid w:val="00F20759"/>
    <w:rsid w:val="00F26803"/>
    <w:rsid w:val="00F31A1D"/>
    <w:rsid w:val="00F40F49"/>
    <w:rsid w:val="00F42A35"/>
    <w:rsid w:val="00F45321"/>
    <w:rsid w:val="00F46C0D"/>
    <w:rsid w:val="00F63965"/>
    <w:rsid w:val="00F65231"/>
    <w:rsid w:val="00F84CF4"/>
    <w:rsid w:val="00F946EA"/>
    <w:rsid w:val="00FA1D60"/>
    <w:rsid w:val="00FA21D6"/>
    <w:rsid w:val="00FA3227"/>
    <w:rsid w:val="00FB3B4D"/>
    <w:rsid w:val="00FB5A32"/>
    <w:rsid w:val="00FC07AE"/>
    <w:rsid w:val="00FC1FF2"/>
    <w:rsid w:val="00FC39E1"/>
    <w:rsid w:val="00FD2E19"/>
    <w:rsid w:val="00FE28FF"/>
    <w:rsid w:val="00FE53E8"/>
    <w:rsid w:val="00FF2D7B"/>
    <w:rsid w:val="00FF69C0"/>
    <w:rsid w:val="010212D3"/>
    <w:rsid w:val="01752EEC"/>
    <w:rsid w:val="01AC54CC"/>
    <w:rsid w:val="0432222E"/>
    <w:rsid w:val="04717511"/>
    <w:rsid w:val="06F1205B"/>
    <w:rsid w:val="07193A6D"/>
    <w:rsid w:val="09055EDD"/>
    <w:rsid w:val="094B5E78"/>
    <w:rsid w:val="09D65705"/>
    <w:rsid w:val="0A381304"/>
    <w:rsid w:val="0AA6282B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69272D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0C7167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1B529F9"/>
    <w:rsid w:val="44A72A37"/>
    <w:rsid w:val="44C77B6B"/>
    <w:rsid w:val="459317E9"/>
    <w:rsid w:val="45E81812"/>
    <w:rsid w:val="46591125"/>
    <w:rsid w:val="49731E29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0062AA"/>
    <w:rsid w:val="57D350CB"/>
    <w:rsid w:val="58641705"/>
    <w:rsid w:val="599F4978"/>
    <w:rsid w:val="5AA83904"/>
    <w:rsid w:val="5BCD711C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character" w:customStyle="1" w:styleId="11">
    <w:name w:val="批注框文本 字符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821</Characters>
  <Lines>6</Lines>
  <Paragraphs>1</Paragraphs>
  <TotalTime>114</TotalTime>
  <ScaleCrop>false</ScaleCrop>
  <LinksUpToDate>false</LinksUpToDate>
  <CharactersWithSpaces>964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2025-03-04T11:27:00Z</cp:lastPrinted>
  <dcterms:modified xsi:type="dcterms:W3CDTF">2025-03-31T08:41:15Z</dcterms:modified>
  <cp:revision>497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E789AB9B2B4D4F16850DBC82308977E7</vt:lpwstr>
  </property>
</Properties>
</file>