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left="640" w:right="55" w:rightChars="0" w:firstLine="4160" w:firstLineChars="130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30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罪犯张标生，男，</w:t>
      </w:r>
      <w:r>
        <w:rPr>
          <w:rFonts w:hint="eastAsia" w:ascii="仿宋_GB2312" w:hAnsi="宋体"/>
          <w:szCs w:val="32"/>
        </w:rPr>
        <w:t>汉族，初中文化，1983年9月30日出生，原户籍所在地福建省龙岩市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福建省龙岩市永定区人民法院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宋体"/>
          <w:szCs w:val="32"/>
        </w:rPr>
        <w:t>2022年3月15日</w:t>
      </w:r>
      <w:r>
        <w:rPr>
          <w:rFonts w:hint="eastAsia" w:ascii="仿宋_GB2312" w:hAnsi="仿宋_GB2312" w:cs="仿宋_GB2312"/>
          <w:szCs w:val="32"/>
        </w:rPr>
        <w:t>作出</w:t>
      </w:r>
      <w:r>
        <w:rPr>
          <w:rFonts w:hint="eastAsia" w:ascii="仿宋_GB2312" w:hAnsi="宋体"/>
          <w:szCs w:val="32"/>
        </w:rPr>
        <w:t>（2021）闽0803刑初466号刑事判决，以被告人张标生</w:t>
      </w:r>
      <w:r>
        <w:rPr>
          <w:rFonts w:hint="eastAsia" w:ascii="仿宋_GB2312" w:hAnsi="仿宋_GB2312" w:cs="仿宋_GB2312"/>
          <w:szCs w:val="32"/>
        </w:rPr>
        <w:t>犯掩饰、隐瞒犯罪所得罪，判处有期徒刑五年，并处罚金人民币六万元；犯收买、非法提供信用卡信息罪判处有期徒刑三年六个月，并处罚金人民币</w:t>
      </w:r>
      <w:r>
        <w:rPr>
          <w:rFonts w:hint="eastAsia" w:ascii="仿宋_GB2312" w:hAnsi="仿宋_GB2312" w:cs="仿宋_GB2312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万元，</w:t>
      </w:r>
      <w:r>
        <w:rPr>
          <w:rFonts w:hint="eastAsia" w:ascii="仿宋_GB2312" w:hAnsi="仿宋_GB2312" w:cs="仿宋_GB2312"/>
          <w:szCs w:val="32"/>
          <w:lang w:eastAsia="zh-CN"/>
        </w:rPr>
        <w:t>数罪并罚，</w:t>
      </w:r>
      <w:r>
        <w:rPr>
          <w:rFonts w:hint="eastAsia" w:ascii="仿宋_GB2312" w:hAnsi="仿宋_GB2312" w:cs="仿宋_GB2312"/>
          <w:szCs w:val="32"/>
        </w:rPr>
        <w:t>决定执行有期徒刑八年，并处罚金人民币十万元。</w:t>
      </w:r>
      <w:bookmarkStart w:id="0" w:name="_GoBack"/>
      <w:bookmarkEnd w:id="0"/>
      <w:r>
        <w:rPr>
          <w:rFonts w:hint="eastAsia" w:ascii="仿宋_GB2312" w:hAnsi="宋体"/>
          <w:szCs w:val="32"/>
        </w:rPr>
        <w:t>该犯及同案不服，提出上诉</w:t>
      </w:r>
      <w:r>
        <w:rPr>
          <w:rFonts w:hint="eastAsia" w:ascii="仿宋_GB2312" w:hAnsi="宋体"/>
          <w:szCs w:val="32"/>
          <w:lang w:eastAsia="zh-CN"/>
        </w:rPr>
        <w:t>。</w:t>
      </w:r>
      <w:r>
        <w:rPr>
          <w:rFonts w:hint="eastAsia" w:ascii="仿宋_GB2312" w:hAnsi="宋体"/>
          <w:szCs w:val="32"/>
        </w:rPr>
        <w:t>福建省龙岩市中级人民法院于2022年6月13日作出（2022）闽08刑终166号刑事裁定</w:t>
      </w:r>
      <w:r>
        <w:rPr>
          <w:rFonts w:hint="eastAsia" w:ascii="仿宋_GB2312" w:hAnsi="宋体"/>
          <w:szCs w:val="32"/>
          <w:lang w:eastAsia="zh-CN"/>
        </w:rPr>
        <w:t>：</w:t>
      </w:r>
      <w:r>
        <w:rPr>
          <w:rFonts w:hint="eastAsia" w:ascii="仿宋_GB2312" w:hAnsi="宋体"/>
          <w:szCs w:val="32"/>
        </w:rPr>
        <w:t>受疫情影响，致案件在较长时间内无法审理，案</w:t>
      </w:r>
      <w:r>
        <w:rPr>
          <w:rFonts w:hint="eastAsia" w:ascii="仿宋_GB2312" w:hAnsi="宋体"/>
          <w:szCs w:val="32"/>
          <w:lang w:eastAsia="zh-CN"/>
        </w:rPr>
        <w:t>件</w:t>
      </w:r>
      <w:r>
        <w:rPr>
          <w:rFonts w:hint="eastAsia" w:ascii="仿宋_GB2312" w:hAnsi="宋体"/>
          <w:szCs w:val="32"/>
        </w:rPr>
        <w:t>中止审理。福建省龙岩市中级人民法院于2022年6月22日作出（2022）闽08刑终166号之一刑事裁定，案</w:t>
      </w:r>
      <w:r>
        <w:rPr>
          <w:rFonts w:hint="eastAsia" w:ascii="仿宋_GB2312" w:hAnsi="宋体"/>
          <w:szCs w:val="32"/>
          <w:lang w:eastAsia="zh-CN"/>
        </w:rPr>
        <w:t>件</w:t>
      </w:r>
      <w:r>
        <w:rPr>
          <w:rFonts w:hint="eastAsia" w:ascii="仿宋_GB2312" w:hAnsi="宋体"/>
          <w:szCs w:val="32"/>
        </w:rPr>
        <w:t>中止审理的原因已消失，案</w:t>
      </w:r>
      <w:r>
        <w:rPr>
          <w:rFonts w:hint="eastAsia" w:ascii="仿宋_GB2312" w:hAnsi="宋体"/>
          <w:szCs w:val="32"/>
          <w:lang w:eastAsia="zh-CN"/>
        </w:rPr>
        <w:t>件</w:t>
      </w:r>
      <w:r>
        <w:rPr>
          <w:rFonts w:hint="eastAsia" w:ascii="仿宋_GB2312" w:hAnsi="宋体"/>
          <w:szCs w:val="32"/>
        </w:rPr>
        <w:t>恢复审理。福建省龙岩市中级人民法院于2022年8月15日作出（2022）闽08刑终166号刑事判决，</w:t>
      </w:r>
      <w:r>
        <w:rPr>
          <w:rFonts w:hint="eastAsia" w:ascii="仿宋_GB2312"/>
          <w:szCs w:val="32"/>
        </w:rPr>
        <w:t>维持福建省龙岩市永定区人民法院</w:t>
      </w:r>
      <w:r>
        <w:rPr>
          <w:rFonts w:hint="eastAsia" w:ascii="仿宋_GB2312" w:hAnsi="宋体"/>
          <w:szCs w:val="32"/>
        </w:rPr>
        <w:t>（2021）闽0803刑初466号刑事判决的第二、三、四项；撤销</w:t>
      </w:r>
      <w:r>
        <w:rPr>
          <w:rFonts w:hint="eastAsia" w:ascii="仿宋_GB2312"/>
          <w:szCs w:val="32"/>
        </w:rPr>
        <w:t>福建省龙岩市永定区人民法院</w:t>
      </w:r>
      <w:r>
        <w:rPr>
          <w:rFonts w:hint="eastAsia" w:ascii="仿宋_GB2312" w:hAnsi="宋体"/>
          <w:szCs w:val="32"/>
        </w:rPr>
        <w:t>（2021）闽0803刑初466号刑事判决的第一项；</w:t>
      </w:r>
      <w:r>
        <w:rPr>
          <w:rFonts w:hint="eastAsia" w:ascii="仿宋_GB2312" w:hAnsi="宋体"/>
          <w:szCs w:val="32"/>
          <w:lang w:eastAsia="zh-CN"/>
        </w:rPr>
        <w:t>以</w:t>
      </w:r>
      <w:r>
        <w:rPr>
          <w:rFonts w:hint="eastAsia" w:ascii="仿宋_GB2312" w:hAnsi="宋体"/>
          <w:szCs w:val="32"/>
        </w:rPr>
        <w:t>上诉人张标生犯掩饰、隐瞒犯罪所得罪，</w:t>
      </w:r>
      <w:r>
        <w:rPr>
          <w:rFonts w:hint="eastAsia" w:ascii="仿宋_GB2312" w:hAnsi="仿宋_GB2312" w:cs="仿宋_GB2312"/>
          <w:szCs w:val="32"/>
        </w:rPr>
        <w:t>判处有期徒刑五年，并处罚金人民币六万元；犯妨碍信用卡管理罪，判处有期徒刑三年六个月，并处罚金人民币四万元。数罪并罚，决定执行有期徒刑八年，并处罚金人民币十万元。</w:t>
      </w:r>
      <w:r>
        <w:rPr>
          <w:rFonts w:hint="eastAsia" w:ascii="仿宋_GB2312" w:hAnsi="宋体"/>
          <w:szCs w:val="32"/>
        </w:rPr>
        <w:t>刑期自2021年7月20日起至2029年7月19日止。</w:t>
      </w:r>
      <w:r>
        <w:rPr>
          <w:rFonts w:hint="eastAsia" w:ascii="仿宋_GB2312" w:hAnsi="宋体"/>
          <w:szCs w:val="32"/>
          <w:lang w:eastAsia="zh-CN"/>
        </w:rPr>
        <w:t>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22年9月26日</w:t>
      </w:r>
      <w:r>
        <w:rPr>
          <w:rFonts w:hint="eastAsia" w:ascii="仿宋_GB2312" w:hAnsi="宋体"/>
          <w:szCs w:val="32"/>
        </w:rPr>
        <w:t>交付</w:t>
      </w:r>
      <w:r>
        <w:rPr>
          <w:rFonts w:hint="eastAsia" w:ascii="仿宋_GB2312" w:hAnsi="仿宋_GB2312" w:cs="仿宋_GB2312"/>
          <w:szCs w:val="32"/>
        </w:rPr>
        <w:t>福建省厦门监狱执行刑罚</w:t>
      </w:r>
      <w:r>
        <w:rPr>
          <w:rFonts w:hint="eastAsia" w:ascii="仿宋_GB2312"/>
          <w:szCs w:val="32"/>
        </w:rPr>
        <w:t>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该犯考核期2022年9月26日至2024年11月累计获得2642.8分，表扬3次，物质奖励1次。</w:t>
      </w:r>
      <w:r>
        <w:rPr>
          <w:rFonts w:hint="eastAsia" w:ascii="仿宋_GB2312"/>
          <w:szCs w:val="32"/>
          <w:lang w:eastAsia="zh-CN"/>
        </w:rPr>
        <w:t>考核期</w:t>
      </w:r>
      <w:r>
        <w:rPr>
          <w:rFonts w:hint="eastAsia" w:ascii="仿宋_GB2312" w:hAnsi="仿宋_GB2312" w:cs="仿宋_GB2312"/>
          <w:bCs/>
          <w:szCs w:val="32"/>
        </w:rPr>
        <w:t>无违规扣分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罚金10万元，已</w:t>
      </w:r>
      <w:r>
        <w:rPr>
          <w:rFonts w:hint="eastAsia" w:ascii="仿宋_GB2312"/>
          <w:szCs w:val="32"/>
          <w:lang w:eastAsia="zh-CN"/>
        </w:rPr>
        <w:t>执</w:t>
      </w:r>
      <w:r>
        <w:rPr>
          <w:rFonts w:hint="eastAsia" w:ascii="仿宋_GB2312"/>
          <w:szCs w:val="32"/>
        </w:rPr>
        <w:t>行完毕。</w:t>
      </w:r>
      <w:r>
        <w:rPr>
          <w:rFonts w:hint="eastAsia" w:ascii="仿宋_GB2312"/>
          <w:szCs w:val="32"/>
          <w:lang w:eastAsia="zh-CN"/>
        </w:rPr>
        <w:t>原审法院出具结案证明。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</w:t>
      </w:r>
      <w:r>
        <w:rPr>
          <w:rFonts w:hint="eastAsia" w:ascii="仿宋_GB2312" w:eastAsia="仿宋_GB2312" w:cs="FangSong_GB2312-Identity-H"/>
          <w:bCs/>
          <w:kern w:val="0"/>
          <w:sz w:val="32"/>
          <w:szCs w:val="32"/>
        </w:rPr>
        <w:t>破坏金融管理秩序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犯罪</w:t>
      </w:r>
      <w:r>
        <w:rPr>
          <w:rFonts w:hint="eastAsia" w:ascii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cs="仿宋_GB2312"/>
          <w:szCs w:val="32"/>
        </w:rPr>
        <w:t>属于从严掌握减刑对象，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0" w:firstLineChars="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cs="仿宋_GB2312"/>
          <w:szCs w:val="32"/>
          <w:lang w:eastAsia="zh-CN"/>
        </w:rPr>
        <w:t>一</w:t>
      </w:r>
      <w:r>
        <w:rPr>
          <w:rFonts w:hint="eastAsia" w:ascii="仿宋_GB2312" w:cs="仿宋_GB2312"/>
          <w:szCs w:val="32"/>
        </w:rPr>
        <w:t>个月。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本案于</w:t>
      </w:r>
      <w:r>
        <w:rPr>
          <w:rFonts w:hint="eastAsia" w:ascii="仿宋_GB2312" w:hAnsi="仿宋" w:cs="宋体"/>
          <w:szCs w:val="32"/>
          <w:lang w:val="en-US" w:eastAsia="zh-CN"/>
        </w:rPr>
        <w:t>2025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2</w:t>
      </w:r>
      <w:r>
        <w:rPr>
          <w:rFonts w:hint="eastAsia" w:ascii="仿宋_GB2312" w:hAnsi="仿宋" w:cs="宋体"/>
          <w:szCs w:val="32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25</w:t>
      </w:r>
      <w:r>
        <w:rPr>
          <w:rFonts w:hint="eastAsia" w:ascii="仿宋_GB2312" w:hAnsi="仿宋" w:cs="宋体"/>
          <w:szCs w:val="32"/>
        </w:rPr>
        <w:t>日至</w:t>
      </w:r>
      <w:r>
        <w:rPr>
          <w:rFonts w:hint="eastAsia" w:ascii="仿宋_GB2312" w:hAnsi="仿宋" w:cs="宋体"/>
          <w:szCs w:val="32"/>
          <w:lang w:val="en-US" w:eastAsia="zh-CN"/>
        </w:rPr>
        <w:t>2025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</w:rPr>
        <w:t>日在狱内公示未收到不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0" w:firstLineChars="0"/>
        <w:jc w:val="left"/>
        <w:textAlignment w:val="auto"/>
        <w:rPr>
          <w:szCs w:val="32"/>
        </w:rPr>
      </w:pPr>
      <w:r>
        <w:rPr>
          <w:rFonts w:hint="eastAsia" w:ascii="仿宋_GB2312" w:hAnsi="仿宋" w:cs="宋体"/>
          <w:szCs w:val="32"/>
        </w:rPr>
        <w:t>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《中华人民共和国刑法》第七十八条、第七十九条，《中华人民共和国刑事诉讼法》第二百七十三条第二款和《中华人民共和国监狱法》第二十九条之规定，建议对罪犯张标生予以减刑五个月。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厦门市</w:t>
      </w:r>
      <w:r>
        <w:rPr>
          <w:rFonts w:hint="eastAsia"/>
          <w:szCs w:val="32"/>
        </w:rPr>
        <w:t>中级人民法院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张标生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680"/>
        </w:tabs>
        <w:kinsoku/>
        <w:overflowPunct/>
        <w:topLinePunct w:val="0"/>
        <w:bidi w:val="0"/>
        <w:snapToGrid/>
        <w:spacing w:line="500" w:lineRule="exact"/>
        <w:ind w:right="694" w:rightChars="217" w:firstLine="6080" w:firstLineChars="19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00" w:lineRule="exact"/>
        <w:ind w:right="694" w:rightChars="217" w:firstLine="6080" w:firstLineChars="1900"/>
        <w:jc w:val="lef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2A5D70"/>
    <w:rsid w:val="0032034A"/>
    <w:rsid w:val="00326D40"/>
    <w:rsid w:val="00341F49"/>
    <w:rsid w:val="003D5E5D"/>
    <w:rsid w:val="004317B8"/>
    <w:rsid w:val="00463147"/>
    <w:rsid w:val="004D1991"/>
    <w:rsid w:val="00534D95"/>
    <w:rsid w:val="005A43D7"/>
    <w:rsid w:val="00603AED"/>
    <w:rsid w:val="00623D88"/>
    <w:rsid w:val="00634A51"/>
    <w:rsid w:val="00686765"/>
    <w:rsid w:val="006D4E74"/>
    <w:rsid w:val="0081143E"/>
    <w:rsid w:val="00951006"/>
    <w:rsid w:val="009D0F13"/>
    <w:rsid w:val="009F0191"/>
    <w:rsid w:val="00A0043C"/>
    <w:rsid w:val="00A414C7"/>
    <w:rsid w:val="00B22EEB"/>
    <w:rsid w:val="00B72385"/>
    <w:rsid w:val="00BF3A49"/>
    <w:rsid w:val="00C22C8A"/>
    <w:rsid w:val="00C706E8"/>
    <w:rsid w:val="00CA2FF7"/>
    <w:rsid w:val="00CA4E78"/>
    <w:rsid w:val="00CB4D57"/>
    <w:rsid w:val="00CD23A7"/>
    <w:rsid w:val="00D24100"/>
    <w:rsid w:val="00D512B2"/>
    <w:rsid w:val="00D63398"/>
    <w:rsid w:val="00D8533F"/>
    <w:rsid w:val="00E02753"/>
    <w:rsid w:val="00E23F41"/>
    <w:rsid w:val="00ED1509"/>
    <w:rsid w:val="00EE6A03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6F876E8"/>
    <w:rsid w:val="2797590A"/>
    <w:rsid w:val="29940BED"/>
    <w:rsid w:val="3367397D"/>
    <w:rsid w:val="39F1773C"/>
    <w:rsid w:val="43557FD7"/>
    <w:rsid w:val="46D36A87"/>
    <w:rsid w:val="51AB5063"/>
    <w:rsid w:val="527F323B"/>
    <w:rsid w:val="599E39F0"/>
    <w:rsid w:val="61D95141"/>
    <w:rsid w:val="650954B0"/>
    <w:rsid w:val="67444BFA"/>
    <w:rsid w:val="6A8767B3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183</Words>
  <Characters>1045</Characters>
  <Lines>8</Lines>
  <Paragraphs>2</Paragraphs>
  <TotalTime>6</TotalTime>
  <ScaleCrop>false</ScaleCrop>
  <LinksUpToDate>false</LinksUpToDate>
  <CharactersWithSpaces>1226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2025-03-03T08:46:00Z</cp:lastPrinted>
  <dcterms:modified xsi:type="dcterms:W3CDTF">2025-03-18T10:16:15Z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C5189C9FD4DE43ABB475515058E02D96</vt:lpwstr>
  </property>
</Properties>
</file>