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eastAsia="方正小标宋简体" w:cs="方正小标宋简体" w:hAnsiTheme="minorEastAsia"/>
          <w:sz w:val="44"/>
          <w:szCs w:val="44"/>
        </w:rPr>
      </w:pPr>
      <w:r>
        <w:rPr>
          <w:rFonts w:hint="eastAsia" w:ascii="方正小标宋简体" w:eastAsia="方正小标宋简体" w:cs="方正小标宋简体" w:hAnsiTheme="minorEastAsia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eastAsia="方正小标宋简体" w:cs="方正小标宋简体" w:hAnsiTheme="minorEastAsia"/>
          <w:sz w:val="44"/>
          <w:szCs w:val="44"/>
        </w:rPr>
      </w:pPr>
      <w:r>
        <w:rPr>
          <w:rFonts w:hint="eastAsia" w:ascii="方正小标宋简体" w:eastAsia="方正小标宋简体" w:cs="方正小标宋简体" w:hAnsiTheme="minorEastAsia"/>
          <w:sz w:val="44"/>
          <w:szCs w:val="44"/>
        </w:rPr>
        <w:t>提请</w:t>
      </w:r>
      <w:r>
        <w:rPr>
          <w:rFonts w:hint="eastAsia" w:ascii="方正小标宋简体" w:eastAsia="方正小标宋简体" w:cs="宋体" w:hAnsiTheme="minorEastAsia"/>
          <w:sz w:val="44"/>
          <w:szCs w:val="44"/>
        </w:rPr>
        <w:t>减刑</w:t>
      </w:r>
      <w:r>
        <w:rPr>
          <w:rFonts w:hint="eastAsia" w:ascii="方正小标宋简体" w:eastAsia="方正小标宋简体" w:cs="方正小标宋简体" w:hAnsiTheme="minorEastAsia"/>
          <w:sz w:val="44"/>
          <w:szCs w:val="44"/>
        </w:rPr>
        <w:t>建议书</w:t>
      </w:r>
    </w:p>
    <w:p>
      <w:pPr>
        <w:jc w:val="right"/>
        <w:rPr>
          <w:rFonts w:ascii="楷体_GB2312" w:eastAsia="楷体_GB2312" w:cs="楷体_GB2312" w:hAnsiTheme="minorEastAsia"/>
          <w:szCs w:val="32"/>
        </w:rPr>
      </w:pPr>
      <w:r>
        <w:rPr>
          <w:rFonts w:hint="eastAsia" w:ascii="楷体_GB2312" w:eastAsia="楷体_GB2312" w:cs="楷体_GB2312" w:hAnsiTheme="minorEastAsia"/>
          <w:szCs w:val="32"/>
        </w:rPr>
        <w:t>〔2025〕闽厦狱减字第62号</w:t>
      </w:r>
    </w:p>
    <w:p>
      <w:pPr>
        <w:jc w:val="right"/>
        <w:rPr>
          <w:rFonts w:cs="楷体_GB2312" w:asciiTheme="minorEastAsia" w:hAnsiTheme="minorEastAsia" w:eastAsiaTheme="minorEastAsia"/>
          <w:szCs w:val="32"/>
        </w:rPr>
      </w:pPr>
    </w:p>
    <w:p>
      <w:pPr>
        <w:spacing w:line="58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罪犯</w:t>
      </w:r>
      <w:r>
        <w:rPr>
          <w:rFonts w:hint="eastAsia" w:ascii="仿宋_GB2312" w:cs="宋体" w:hAnsiTheme="minorEastAsia"/>
          <w:szCs w:val="32"/>
        </w:rPr>
        <w:t>田宇浩</w:t>
      </w:r>
      <w:r>
        <w:rPr>
          <w:rFonts w:hint="eastAsia" w:ascii="仿宋_GB2312" w:hAnsiTheme="minorEastAsia"/>
          <w:szCs w:val="32"/>
        </w:rPr>
        <w:fldChar w:fldCharType="begin"/>
      </w:r>
      <w:r>
        <w:rPr>
          <w:rFonts w:hint="eastAsia" w:ascii="仿宋_GB2312" w:hAnsiTheme="minorEastAsia"/>
          <w:szCs w:val="32"/>
        </w:rPr>
        <w:instrText xml:space="preserve"> AUTOTEXTLIST  \* MERGEFORMAT </w:instrText>
      </w:r>
      <w:r>
        <w:rPr>
          <w:rFonts w:hint="eastAsia" w:ascii="仿宋_GB2312" w:hAnsiTheme="minorEastAsia"/>
          <w:szCs w:val="32"/>
        </w:rPr>
        <w:fldChar w:fldCharType="end"/>
      </w:r>
      <w:r>
        <w:rPr>
          <w:rFonts w:hint="eastAsia" w:ascii="仿宋_GB2312" w:hAnsiTheme="minorEastAsia"/>
          <w:szCs w:val="32"/>
        </w:rPr>
        <w:t>，男，1996</w:t>
      </w:r>
      <w:r>
        <w:rPr>
          <w:rFonts w:hint="eastAsia" w:ascii="仿宋_GB2312" w:cs="宋体" w:hAnsiTheme="minorEastAsia"/>
          <w:szCs w:val="32"/>
        </w:rPr>
        <w:t>年</w:t>
      </w:r>
      <w:r>
        <w:rPr>
          <w:rFonts w:hint="eastAsia" w:ascii="仿宋_GB2312" w:hAnsiTheme="minorEastAsia"/>
          <w:szCs w:val="32"/>
        </w:rPr>
        <w:t>8</w:t>
      </w:r>
      <w:r>
        <w:rPr>
          <w:rFonts w:hint="eastAsia" w:ascii="仿宋_GB2312" w:cs="宋体" w:hAnsiTheme="minorEastAsia"/>
          <w:szCs w:val="32"/>
        </w:rPr>
        <w:t>月</w:t>
      </w:r>
      <w:r>
        <w:rPr>
          <w:rFonts w:hint="eastAsia" w:ascii="仿宋_GB2312" w:hAnsiTheme="minorEastAsia"/>
          <w:szCs w:val="32"/>
        </w:rPr>
        <w:t>16</w:t>
      </w:r>
      <w:r>
        <w:rPr>
          <w:rFonts w:hint="eastAsia" w:ascii="仿宋_GB2312" w:cs="宋体" w:hAnsiTheme="minorEastAsia"/>
          <w:szCs w:val="32"/>
        </w:rPr>
        <w:t>日</w:t>
      </w:r>
      <w:r>
        <w:rPr>
          <w:rFonts w:hint="eastAsia" w:ascii="仿宋_GB2312" w:hAnsiTheme="minorEastAsia"/>
          <w:szCs w:val="32"/>
        </w:rPr>
        <w:t xml:space="preserve">出生，苗族， </w:t>
      </w:r>
      <w:r>
        <w:rPr>
          <w:rFonts w:hint="eastAsia" w:ascii="仿宋_GB2312" w:cs="宋体" w:hAnsiTheme="minorEastAsia"/>
          <w:szCs w:val="32"/>
        </w:rPr>
        <w:t>初中</w:t>
      </w:r>
      <w:r>
        <w:rPr>
          <w:rFonts w:hint="eastAsia" w:ascii="仿宋_GB2312" w:hAnsiTheme="minorEastAsia"/>
          <w:szCs w:val="32"/>
        </w:rPr>
        <w:t>文化，住</w:t>
      </w:r>
      <w:r>
        <w:rPr>
          <w:rFonts w:hint="eastAsia" w:ascii="仿宋_GB2312" w:cs="宋体" w:hAnsiTheme="minorEastAsia"/>
          <w:szCs w:val="32"/>
        </w:rPr>
        <w:t>贵州省松桃苗族自治县</w:t>
      </w:r>
      <w:r>
        <w:rPr>
          <w:rFonts w:hint="eastAsia" w:ascii="仿宋_GB2312" w:hAnsiTheme="minorEastAsia"/>
          <w:szCs w:val="32"/>
        </w:rPr>
        <w:t>。</w:t>
      </w:r>
    </w:p>
    <w:p>
      <w:pPr>
        <w:spacing w:line="58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cs="宋体" w:hAnsiTheme="minorEastAsia"/>
          <w:szCs w:val="32"/>
        </w:rPr>
        <w:t>福建省石狮市人民法院于</w:t>
      </w:r>
      <w:r>
        <w:rPr>
          <w:rFonts w:hint="eastAsia" w:ascii="仿宋_GB2312" w:cs="仿宋_GB2312" w:hAnsiTheme="minorEastAsia"/>
          <w:szCs w:val="32"/>
        </w:rPr>
        <w:t>2020</w:t>
      </w:r>
      <w:r>
        <w:rPr>
          <w:rFonts w:hint="eastAsia" w:ascii="仿宋_GB2312" w:cs="宋体" w:hAnsiTheme="minorEastAsia"/>
          <w:szCs w:val="32"/>
        </w:rPr>
        <w:t>年</w:t>
      </w:r>
      <w:r>
        <w:rPr>
          <w:rFonts w:hint="eastAsia" w:ascii="仿宋_GB2312" w:cs="仿宋_GB2312" w:hAnsiTheme="minorEastAsia"/>
          <w:szCs w:val="32"/>
        </w:rPr>
        <w:t>11</w:t>
      </w:r>
      <w:r>
        <w:rPr>
          <w:rFonts w:hint="eastAsia" w:ascii="仿宋_GB2312" w:cs="宋体" w:hAnsiTheme="minorEastAsia"/>
          <w:szCs w:val="32"/>
        </w:rPr>
        <w:t>月</w:t>
      </w:r>
      <w:r>
        <w:rPr>
          <w:rFonts w:hint="eastAsia" w:ascii="仿宋_GB2312" w:cs="仿宋_GB2312" w:hAnsiTheme="minorEastAsia"/>
          <w:szCs w:val="32"/>
        </w:rPr>
        <w:t>27</w:t>
      </w:r>
      <w:r>
        <w:rPr>
          <w:rFonts w:hint="eastAsia" w:ascii="仿宋_GB2312" w:cs="宋体" w:hAnsiTheme="minorEastAsia"/>
          <w:szCs w:val="32"/>
        </w:rPr>
        <w:t>日作出</w:t>
      </w:r>
      <w:r>
        <w:rPr>
          <w:rFonts w:hint="eastAsia" w:ascii="仿宋_GB2312" w:cs="仿宋_GB2312" w:hAnsiTheme="minorEastAsia"/>
          <w:szCs w:val="32"/>
        </w:rPr>
        <w:t>(2020)</w:t>
      </w:r>
      <w:r>
        <w:rPr>
          <w:rFonts w:hint="eastAsia" w:ascii="仿宋_GB2312" w:cs="宋体" w:hAnsiTheme="minorEastAsia"/>
          <w:szCs w:val="32"/>
        </w:rPr>
        <w:t>闽</w:t>
      </w:r>
      <w:r>
        <w:rPr>
          <w:rFonts w:hint="eastAsia" w:ascii="仿宋_GB2312" w:cs="仿宋_GB2312" w:hAnsiTheme="minorEastAsia"/>
          <w:szCs w:val="32"/>
        </w:rPr>
        <w:t>0581</w:t>
      </w:r>
      <w:r>
        <w:rPr>
          <w:rFonts w:hint="eastAsia" w:ascii="仿宋_GB2312" w:cs="宋体" w:hAnsiTheme="minorEastAsia"/>
          <w:szCs w:val="32"/>
        </w:rPr>
        <w:t>刑初</w:t>
      </w:r>
      <w:r>
        <w:rPr>
          <w:rFonts w:hint="eastAsia" w:ascii="仿宋_GB2312" w:cs="仿宋_GB2312" w:hAnsiTheme="minorEastAsia"/>
          <w:szCs w:val="32"/>
        </w:rPr>
        <w:t>1039</w:t>
      </w:r>
      <w:r>
        <w:rPr>
          <w:rFonts w:hint="eastAsia" w:ascii="仿宋_GB2312" w:cs="宋体" w:hAnsiTheme="minorEastAsia"/>
          <w:szCs w:val="32"/>
        </w:rPr>
        <w:t>号刑事判决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以被告人田宇浩犯贩卖毒品罪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判处有期徒刑七年六个月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并处罚金人民币一万元；追缴违法所得人民币一千元，予以没收，上缴国库</w:t>
      </w:r>
      <w:r>
        <w:rPr>
          <w:rFonts w:hint="eastAsia" w:ascii="仿宋_GB2312" w:cs="Malgun Gothic Semilight" w:hAnsiTheme="minorEastAsia"/>
          <w:szCs w:val="32"/>
        </w:rPr>
        <w:t>。</w:t>
      </w:r>
      <w:r>
        <w:rPr>
          <w:rFonts w:hint="eastAsia" w:ascii="仿宋_GB2312" w:cs="宋体" w:hAnsiTheme="minorEastAsia"/>
          <w:szCs w:val="32"/>
        </w:rPr>
        <w:t>该犯同案犯不服，提出上诉</w:t>
      </w:r>
      <w:r>
        <w:rPr>
          <w:rFonts w:hint="eastAsia" w:ascii="仿宋_GB2312" w:cs="仿宋_GB2312" w:hAnsiTheme="minorEastAsia"/>
          <w:szCs w:val="32"/>
        </w:rPr>
        <w:t>。</w:t>
      </w:r>
      <w:r>
        <w:rPr>
          <w:rFonts w:hint="eastAsia" w:ascii="仿宋_GB2312" w:cs="宋体" w:hAnsiTheme="minorEastAsia"/>
          <w:szCs w:val="32"/>
        </w:rPr>
        <w:t>福建省泉州市中级人民法院于</w:t>
      </w:r>
      <w:r>
        <w:rPr>
          <w:rFonts w:hint="eastAsia" w:ascii="仿宋_GB2312" w:cs="仿宋_GB2312" w:hAnsiTheme="minorEastAsia"/>
          <w:szCs w:val="32"/>
        </w:rPr>
        <w:t>2021</w:t>
      </w:r>
      <w:r>
        <w:rPr>
          <w:rFonts w:hint="eastAsia" w:ascii="仿宋_GB2312" w:cs="宋体" w:hAnsiTheme="minorEastAsia"/>
          <w:szCs w:val="32"/>
        </w:rPr>
        <w:t>年</w:t>
      </w:r>
      <w:r>
        <w:rPr>
          <w:rFonts w:hint="eastAsia" w:ascii="仿宋_GB2312" w:cs="仿宋_GB2312" w:hAnsiTheme="minorEastAsia"/>
          <w:szCs w:val="32"/>
        </w:rPr>
        <w:t>3</w:t>
      </w:r>
      <w:r>
        <w:rPr>
          <w:rFonts w:hint="eastAsia" w:ascii="仿宋_GB2312" w:cs="宋体" w:hAnsiTheme="minorEastAsia"/>
          <w:szCs w:val="32"/>
        </w:rPr>
        <w:t>月</w:t>
      </w:r>
      <w:r>
        <w:rPr>
          <w:rFonts w:hint="eastAsia" w:ascii="仿宋_GB2312" w:cs="仿宋_GB2312" w:hAnsiTheme="minorEastAsia"/>
          <w:szCs w:val="32"/>
        </w:rPr>
        <w:t>9</w:t>
      </w:r>
      <w:r>
        <w:rPr>
          <w:rFonts w:hint="eastAsia" w:ascii="仿宋_GB2312" w:cs="宋体" w:hAnsiTheme="minorEastAsia"/>
          <w:szCs w:val="32"/>
        </w:rPr>
        <w:t>日作出</w:t>
      </w:r>
      <w:r>
        <w:rPr>
          <w:rFonts w:hint="eastAsia" w:ascii="仿宋_GB2312" w:cs="仿宋_GB2312" w:hAnsiTheme="minorEastAsia"/>
          <w:szCs w:val="32"/>
        </w:rPr>
        <w:t>(2021)</w:t>
      </w:r>
      <w:r>
        <w:rPr>
          <w:rFonts w:hint="eastAsia" w:ascii="仿宋_GB2312" w:cs="宋体" w:hAnsiTheme="minorEastAsia"/>
          <w:szCs w:val="32"/>
        </w:rPr>
        <w:t>闽</w:t>
      </w:r>
      <w:r>
        <w:rPr>
          <w:rFonts w:hint="eastAsia" w:ascii="仿宋_GB2312" w:cs="仿宋_GB2312" w:hAnsiTheme="minorEastAsia"/>
          <w:szCs w:val="32"/>
        </w:rPr>
        <w:t>05</w:t>
      </w:r>
      <w:r>
        <w:rPr>
          <w:rFonts w:hint="eastAsia" w:ascii="仿宋_GB2312" w:cs="宋体" w:hAnsiTheme="minorEastAsia"/>
          <w:szCs w:val="32"/>
        </w:rPr>
        <w:t>刑终</w:t>
      </w:r>
      <w:r>
        <w:rPr>
          <w:rFonts w:hint="eastAsia" w:ascii="仿宋_GB2312" w:cs="仿宋_GB2312" w:hAnsiTheme="minorEastAsia"/>
          <w:szCs w:val="32"/>
        </w:rPr>
        <w:t>60</w:t>
      </w:r>
      <w:r>
        <w:rPr>
          <w:rFonts w:hint="eastAsia" w:ascii="仿宋_GB2312" w:cs="宋体" w:hAnsiTheme="minorEastAsia"/>
          <w:szCs w:val="32"/>
        </w:rPr>
        <w:t>号刑事裁定书，裁定驳回上诉，维持原判</w:t>
      </w:r>
      <w:r>
        <w:rPr>
          <w:rFonts w:hint="eastAsia" w:ascii="仿宋_GB2312" w:cs="Malgun Gothic Semilight" w:hAnsiTheme="minorEastAsia"/>
          <w:szCs w:val="32"/>
        </w:rPr>
        <w:t>。</w:t>
      </w:r>
      <w:r>
        <w:rPr>
          <w:rFonts w:hint="eastAsia" w:ascii="仿宋_GB2312" w:cs="宋体" w:hAnsiTheme="minorEastAsia"/>
          <w:szCs w:val="32"/>
        </w:rPr>
        <w:t>刑期自</w:t>
      </w:r>
      <w:r>
        <w:rPr>
          <w:rFonts w:hint="eastAsia" w:ascii="仿宋_GB2312" w:cs="仿宋_GB2312" w:hAnsiTheme="minorEastAsia"/>
          <w:szCs w:val="32"/>
        </w:rPr>
        <w:t>2020</w:t>
      </w:r>
      <w:r>
        <w:rPr>
          <w:rFonts w:hint="eastAsia" w:ascii="仿宋_GB2312" w:cs="宋体" w:hAnsiTheme="minorEastAsia"/>
          <w:szCs w:val="32"/>
        </w:rPr>
        <w:t>年</w:t>
      </w:r>
      <w:r>
        <w:rPr>
          <w:rFonts w:hint="eastAsia" w:ascii="仿宋_GB2312" w:cs="仿宋_GB2312" w:hAnsiTheme="minorEastAsia"/>
          <w:szCs w:val="32"/>
        </w:rPr>
        <w:t>7</w:t>
      </w:r>
      <w:r>
        <w:rPr>
          <w:rFonts w:hint="eastAsia" w:ascii="仿宋_GB2312" w:cs="宋体" w:hAnsiTheme="minorEastAsia"/>
          <w:szCs w:val="32"/>
        </w:rPr>
        <w:t>月</w:t>
      </w:r>
      <w:r>
        <w:rPr>
          <w:rFonts w:hint="eastAsia" w:ascii="仿宋_GB2312" w:cs="仿宋_GB2312" w:hAnsiTheme="minorEastAsia"/>
          <w:szCs w:val="32"/>
        </w:rPr>
        <w:t>3</w:t>
      </w:r>
      <w:r>
        <w:rPr>
          <w:rFonts w:hint="eastAsia" w:ascii="仿宋_GB2312" w:cs="宋体" w:hAnsiTheme="minorEastAsia"/>
          <w:szCs w:val="32"/>
        </w:rPr>
        <w:t>日起至</w:t>
      </w:r>
      <w:r>
        <w:rPr>
          <w:rFonts w:hint="eastAsia" w:ascii="仿宋_GB2312" w:cs="仿宋_GB2312" w:hAnsiTheme="minorEastAsia"/>
          <w:szCs w:val="32"/>
        </w:rPr>
        <w:t>2028</w:t>
      </w:r>
      <w:r>
        <w:rPr>
          <w:rFonts w:hint="eastAsia" w:ascii="仿宋_GB2312" w:cs="宋体" w:hAnsiTheme="minorEastAsia"/>
          <w:szCs w:val="32"/>
        </w:rPr>
        <w:t>年</w:t>
      </w:r>
      <w:r>
        <w:rPr>
          <w:rFonts w:hint="eastAsia" w:ascii="仿宋_GB2312" w:cs="仿宋_GB2312" w:hAnsiTheme="minorEastAsia"/>
          <w:szCs w:val="32"/>
        </w:rPr>
        <w:t>1</w:t>
      </w:r>
      <w:r>
        <w:rPr>
          <w:rFonts w:hint="eastAsia" w:ascii="仿宋_GB2312" w:cs="宋体" w:hAnsiTheme="minorEastAsia"/>
          <w:szCs w:val="32"/>
        </w:rPr>
        <w:t>月</w:t>
      </w:r>
      <w:r>
        <w:rPr>
          <w:rFonts w:hint="eastAsia" w:ascii="仿宋_GB2312" w:cs="仿宋_GB2312" w:hAnsiTheme="minorEastAsia"/>
          <w:szCs w:val="32"/>
        </w:rPr>
        <w:t>2</w:t>
      </w:r>
      <w:r>
        <w:rPr>
          <w:rFonts w:hint="eastAsia" w:ascii="仿宋_GB2312" w:cs="宋体" w:hAnsiTheme="minorEastAsia"/>
          <w:szCs w:val="32"/>
        </w:rPr>
        <w:t>日止</w:t>
      </w:r>
      <w:r>
        <w:rPr>
          <w:rFonts w:hint="eastAsia" w:ascii="仿宋_GB2312" w:cs="Malgun Gothic Semilight" w:hAnsiTheme="minorEastAsia"/>
          <w:szCs w:val="32"/>
        </w:rPr>
        <w:t>。</w:t>
      </w:r>
      <w:r>
        <w:rPr>
          <w:rFonts w:hint="eastAsia" w:ascii="仿宋_GB2312" w:cs="仿宋_GB2312" w:hAnsiTheme="minorEastAsia"/>
          <w:szCs w:val="32"/>
        </w:rPr>
        <w:t>2021</w:t>
      </w:r>
      <w:r>
        <w:rPr>
          <w:rFonts w:hint="eastAsia" w:ascii="仿宋_GB2312" w:cs="宋体" w:hAnsiTheme="minorEastAsia"/>
          <w:szCs w:val="32"/>
        </w:rPr>
        <w:t>年</w:t>
      </w:r>
      <w:r>
        <w:rPr>
          <w:rFonts w:hint="eastAsia" w:ascii="仿宋_GB2312" w:cs="仿宋_GB2312" w:hAnsiTheme="minorEastAsia"/>
          <w:szCs w:val="32"/>
        </w:rPr>
        <w:t>5</w:t>
      </w:r>
      <w:r>
        <w:rPr>
          <w:rFonts w:hint="eastAsia" w:ascii="仿宋_GB2312" w:cs="宋体" w:hAnsiTheme="minorEastAsia"/>
          <w:szCs w:val="32"/>
        </w:rPr>
        <w:t>月</w:t>
      </w:r>
      <w:r>
        <w:rPr>
          <w:rFonts w:hint="eastAsia" w:ascii="仿宋_GB2312" w:cs="仿宋_GB2312" w:hAnsiTheme="minorEastAsia"/>
          <w:szCs w:val="32"/>
        </w:rPr>
        <w:t>19</w:t>
      </w:r>
      <w:r>
        <w:rPr>
          <w:rFonts w:hint="eastAsia" w:ascii="仿宋_GB2312" w:cs="宋体" w:hAnsiTheme="minorEastAsia"/>
          <w:szCs w:val="32"/>
        </w:rPr>
        <w:t>日交付福建省厦门监狱执行刑罚</w:t>
      </w:r>
      <w:r>
        <w:rPr>
          <w:rFonts w:hint="eastAsia" w:ascii="仿宋_GB2312" w:cs="Malgun Gothic Semilight" w:hAnsiTheme="minorEastAsia"/>
          <w:szCs w:val="32"/>
        </w:rPr>
        <w:t>。</w:t>
      </w:r>
      <w:r>
        <w:rPr>
          <w:rFonts w:hint="eastAsia" w:ascii="仿宋_GB2312" w:cs="仿宋_GB2312" w:hAnsiTheme="minorEastAsia"/>
          <w:szCs w:val="32"/>
        </w:rPr>
        <w:t>2023</w:t>
      </w:r>
      <w:r>
        <w:rPr>
          <w:rFonts w:hint="eastAsia" w:ascii="仿宋_GB2312" w:cs="宋体" w:hAnsiTheme="minorEastAsia"/>
          <w:szCs w:val="32"/>
        </w:rPr>
        <w:t>年</w:t>
      </w:r>
      <w:r>
        <w:rPr>
          <w:rFonts w:hint="eastAsia" w:ascii="仿宋_GB2312" w:cs="仿宋_GB2312" w:hAnsiTheme="minorEastAsia"/>
          <w:szCs w:val="32"/>
        </w:rPr>
        <w:t>7</w:t>
      </w:r>
      <w:r>
        <w:rPr>
          <w:rFonts w:hint="eastAsia" w:ascii="仿宋_GB2312" w:cs="宋体" w:hAnsiTheme="minorEastAsia"/>
          <w:szCs w:val="32"/>
        </w:rPr>
        <w:t>月</w:t>
      </w:r>
      <w:r>
        <w:rPr>
          <w:rFonts w:hint="eastAsia" w:ascii="仿宋_GB2312" w:cs="仿宋_GB2312" w:hAnsiTheme="minorEastAsia"/>
          <w:szCs w:val="32"/>
        </w:rPr>
        <w:t>28</w:t>
      </w:r>
      <w:r>
        <w:rPr>
          <w:rFonts w:hint="eastAsia" w:ascii="仿宋_GB2312" w:cs="宋体" w:hAnsiTheme="minorEastAsia"/>
          <w:szCs w:val="32"/>
        </w:rPr>
        <w:t>日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福建省厦门市中级人民法院以</w:t>
      </w:r>
      <w:r>
        <w:rPr>
          <w:rFonts w:hint="eastAsia" w:ascii="仿宋_GB2312" w:cs="Malgun Gothic Semilight" w:hAnsiTheme="minorEastAsia"/>
          <w:szCs w:val="32"/>
        </w:rPr>
        <w:t>（</w:t>
      </w:r>
      <w:r>
        <w:rPr>
          <w:rFonts w:hint="eastAsia" w:ascii="仿宋_GB2312" w:cs="仿宋_GB2312" w:hAnsiTheme="minorEastAsia"/>
          <w:szCs w:val="32"/>
        </w:rPr>
        <w:t>2023）</w:t>
      </w:r>
      <w:r>
        <w:rPr>
          <w:rFonts w:hint="eastAsia" w:ascii="仿宋_GB2312" w:cs="宋体" w:hAnsiTheme="minorEastAsia"/>
          <w:szCs w:val="32"/>
        </w:rPr>
        <w:t>闽</w:t>
      </w:r>
      <w:r>
        <w:rPr>
          <w:rFonts w:hint="eastAsia" w:ascii="仿宋_GB2312" w:cs="仿宋_GB2312" w:hAnsiTheme="minorEastAsia"/>
          <w:szCs w:val="32"/>
        </w:rPr>
        <w:t>02</w:t>
      </w:r>
      <w:r>
        <w:rPr>
          <w:rFonts w:hint="eastAsia" w:ascii="仿宋_GB2312" w:cs="宋体" w:hAnsiTheme="minorEastAsia"/>
          <w:szCs w:val="32"/>
        </w:rPr>
        <w:t>刑更</w:t>
      </w:r>
      <w:r>
        <w:rPr>
          <w:rFonts w:hint="eastAsia" w:ascii="仿宋_GB2312" w:cs="仿宋_GB2312" w:hAnsiTheme="minorEastAsia"/>
          <w:szCs w:val="32"/>
        </w:rPr>
        <w:t>450</w:t>
      </w:r>
      <w:r>
        <w:rPr>
          <w:rFonts w:hint="eastAsia" w:ascii="仿宋_GB2312" w:cs="宋体" w:hAnsiTheme="minorEastAsia"/>
          <w:szCs w:val="32"/>
        </w:rPr>
        <w:t>号刑事裁定书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对其减刑</w:t>
      </w:r>
      <w:r>
        <w:rPr>
          <w:rFonts w:hint="eastAsia" w:ascii="仿宋_GB2312" w:cs="仿宋_GB2312" w:hAnsiTheme="minorEastAsia"/>
          <w:szCs w:val="32"/>
        </w:rPr>
        <w:t>六</w:t>
      </w:r>
      <w:r>
        <w:rPr>
          <w:rFonts w:hint="eastAsia" w:ascii="仿宋_GB2312" w:cs="宋体" w:hAnsiTheme="minorEastAsia"/>
          <w:szCs w:val="32"/>
        </w:rPr>
        <w:t>个月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仿宋_GB2312" w:hAnsiTheme="minorEastAsia"/>
          <w:szCs w:val="32"/>
        </w:rPr>
        <w:t>2023</w:t>
      </w:r>
      <w:r>
        <w:rPr>
          <w:rFonts w:hint="eastAsia" w:ascii="仿宋_GB2312" w:cs="宋体" w:hAnsiTheme="minorEastAsia"/>
          <w:szCs w:val="32"/>
        </w:rPr>
        <w:t>年</w:t>
      </w:r>
      <w:r>
        <w:rPr>
          <w:rFonts w:hint="eastAsia" w:ascii="仿宋_GB2312" w:cs="仿宋_GB2312" w:hAnsiTheme="minorEastAsia"/>
          <w:szCs w:val="32"/>
        </w:rPr>
        <w:t>7</w:t>
      </w:r>
      <w:r>
        <w:rPr>
          <w:rFonts w:hint="eastAsia" w:ascii="仿宋_GB2312" w:cs="宋体" w:hAnsiTheme="minorEastAsia"/>
          <w:szCs w:val="32"/>
        </w:rPr>
        <w:t>月</w:t>
      </w:r>
      <w:r>
        <w:rPr>
          <w:rFonts w:hint="eastAsia" w:ascii="仿宋_GB2312" w:cs="仿宋_GB2312" w:hAnsiTheme="minorEastAsia"/>
          <w:szCs w:val="32"/>
        </w:rPr>
        <w:t>28</w:t>
      </w:r>
      <w:r>
        <w:rPr>
          <w:rFonts w:hint="eastAsia" w:ascii="仿宋_GB2312" w:cs="宋体" w:hAnsiTheme="minorEastAsia"/>
          <w:szCs w:val="32"/>
        </w:rPr>
        <w:t>日送达</w:t>
      </w:r>
      <w:r>
        <w:rPr>
          <w:rFonts w:hint="eastAsia" w:ascii="仿宋_GB2312" w:cs="Malgun Gothic Semilight" w:hAnsiTheme="minorEastAsia"/>
          <w:szCs w:val="32"/>
        </w:rPr>
        <w:t>。</w:t>
      </w:r>
      <w:r>
        <w:rPr>
          <w:rFonts w:hint="eastAsia" w:ascii="仿宋_GB2312" w:cs="宋体" w:hAnsiTheme="minorEastAsia"/>
          <w:szCs w:val="32"/>
        </w:rPr>
        <w:t>现刑期至</w:t>
      </w:r>
      <w:r>
        <w:rPr>
          <w:rFonts w:hint="eastAsia" w:ascii="仿宋_GB2312" w:cs="仿宋_GB2312" w:hAnsiTheme="minorEastAsia"/>
          <w:szCs w:val="32"/>
        </w:rPr>
        <w:t>2027</w:t>
      </w:r>
      <w:r>
        <w:rPr>
          <w:rFonts w:hint="eastAsia" w:ascii="仿宋_GB2312" w:cs="宋体" w:hAnsiTheme="minorEastAsia"/>
          <w:szCs w:val="32"/>
        </w:rPr>
        <w:t>年</w:t>
      </w:r>
      <w:r>
        <w:rPr>
          <w:rFonts w:hint="eastAsia" w:ascii="仿宋_GB2312" w:cs="仿宋_GB2312" w:hAnsiTheme="minorEastAsia"/>
          <w:szCs w:val="32"/>
        </w:rPr>
        <w:t>7</w:t>
      </w:r>
      <w:r>
        <w:rPr>
          <w:rFonts w:hint="eastAsia" w:ascii="仿宋_GB2312" w:cs="宋体" w:hAnsiTheme="minorEastAsia"/>
          <w:szCs w:val="32"/>
        </w:rPr>
        <w:t>月</w:t>
      </w:r>
      <w:r>
        <w:rPr>
          <w:rFonts w:hint="eastAsia" w:ascii="仿宋_GB2312" w:cs="仿宋_GB2312" w:hAnsiTheme="minorEastAsia"/>
          <w:szCs w:val="32"/>
        </w:rPr>
        <w:t>2</w:t>
      </w:r>
      <w:r>
        <w:rPr>
          <w:rFonts w:hint="eastAsia" w:ascii="仿宋_GB2312" w:cs="宋体" w:hAnsiTheme="minorEastAsia"/>
          <w:szCs w:val="32"/>
        </w:rPr>
        <w:t>日止</w:t>
      </w:r>
      <w:r>
        <w:rPr>
          <w:rFonts w:hint="eastAsia" w:ascii="仿宋_GB2312" w:cs="Malgun Gothic Semilight" w:hAnsiTheme="minorEastAsia"/>
          <w:szCs w:val="32"/>
        </w:rPr>
        <w:t>。</w:t>
      </w:r>
      <w:r>
        <w:rPr>
          <w:rFonts w:hint="eastAsia" w:ascii="仿宋_GB2312" w:hAnsiTheme="minorEastAsia"/>
          <w:szCs w:val="32"/>
        </w:rPr>
        <w:t>属</w:t>
      </w:r>
      <w:r>
        <w:rPr>
          <w:rFonts w:hint="eastAsia" w:ascii="仿宋_GB2312" w:cs="宋体" w:hAnsiTheme="minorEastAsia"/>
          <w:szCs w:val="32"/>
        </w:rPr>
        <w:t>普管级</w:t>
      </w:r>
      <w:r>
        <w:rPr>
          <w:rFonts w:hint="eastAsia" w:ascii="仿宋_GB2312" w:hAnsiTheme="minorEastAsia"/>
          <w:szCs w:val="32"/>
        </w:rPr>
        <w:t>罪犯。</w:t>
      </w:r>
    </w:p>
    <w:p>
      <w:pPr>
        <w:spacing w:line="58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cs="宋体" w:hAnsiTheme="minorEastAsia"/>
          <w:szCs w:val="32"/>
        </w:rPr>
        <w:t>该犯自上次减刑以来确有悔改表现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具体事实如下</w:t>
      </w:r>
      <w:r>
        <w:rPr>
          <w:rFonts w:hint="eastAsia" w:ascii="仿宋_GB2312" w:cs="Malgun Gothic Semilight" w:hAnsiTheme="minorEastAsia"/>
          <w:szCs w:val="32"/>
        </w:rPr>
        <w:t>：</w:t>
      </w:r>
    </w:p>
    <w:p>
      <w:pPr>
        <w:pStyle w:val="13"/>
        <w:autoSpaceDE w:val="0"/>
        <w:autoSpaceDN w:val="0"/>
        <w:adjustRightInd w:val="0"/>
        <w:spacing w:line="580" w:lineRule="exact"/>
        <w:ind w:firstLine="640"/>
        <w:rPr>
          <w:rFonts w:ascii="仿宋_GB2312" w:hAnsiTheme="minorEastAsia"/>
          <w:iCs/>
          <w:kern w:val="2"/>
          <w:szCs w:val="32"/>
        </w:rPr>
      </w:pPr>
      <w:r>
        <w:rPr>
          <w:rFonts w:hint="eastAsia" w:ascii="仿宋_GB2312" w:hAnsiTheme="minorEastAsia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580" w:lineRule="exact"/>
        <w:ind w:firstLine="640"/>
        <w:rPr>
          <w:rFonts w:ascii="仿宋_GB2312" w:cs="宋体" w:hAnsiTheme="minorEastAsia"/>
          <w:szCs w:val="32"/>
          <w:lang w:val="zh-CN"/>
        </w:rPr>
      </w:pPr>
      <w:r>
        <w:rPr>
          <w:rFonts w:hint="eastAsia" w:ascii="仿宋_GB2312" w:hAnsiTheme="minorEastAsia"/>
          <w:szCs w:val="32"/>
        </w:rPr>
        <w:t>遵守监规</w:t>
      </w:r>
      <w:r>
        <w:rPr>
          <w:rFonts w:hint="eastAsia" w:ascii="仿宋_GB2312" w:cs="宋体" w:hAnsiTheme="minorEastAsia"/>
          <w:szCs w:val="32"/>
          <w:lang w:val="zh-CN"/>
        </w:rPr>
        <w:t>：能遵守法律法规及监规纪律</w:t>
      </w:r>
      <w:r>
        <w:rPr>
          <w:rFonts w:hint="eastAsia" w:ascii="仿宋_GB2312" w:cs="Malgun Gothic Semilight" w:hAnsiTheme="minorEastAsia"/>
          <w:szCs w:val="32"/>
          <w:lang w:val="zh-CN"/>
        </w:rPr>
        <w:t>，</w:t>
      </w:r>
      <w:r>
        <w:rPr>
          <w:rFonts w:hint="eastAsia" w:ascii="仿宋_GB2312" w:cs="宋体" w:hAnsiTheme="minorEastAsia"/>
          <w:szCs w:val="32"/>
          <w:lang w:val="zh-CN"/>
        </w:rPr>
        <w:t>接受教育改造。</w:t>
      </w:r>
    </w:p>
    <w:p>
      <w:pPr>
        <w:pStyle w:val="13"/>
        <w:autoSpaceDE w:val="0"/>
        <w:autoSpaceDN w:val="0"/>
        <w:adjustRightInd w:val="0"/>
        <w:spacing w:line="580" w:lineRule="exact"/>
        <w:ind w:left="640" w:firstLine="0" w:firstLineChars="0"/>
        <w:rPr>
          <w:rFonts w:ascii="仿宋_GB2312" w:cs="宋体" w:hAnsiTheme="minorEastAsia"/>
          <w:szCs w:val="32"/>
          <w:lang w:val="zh-CN"/>
        </w:rPr>
      </w:pPr>
      <w:r>
        <w:rPr>
          <w:rFonts w:hint="eastAsia" w:ascii="仿宋_GB2312" w:cs="宋体" w:hAnsiTheme="minorEastAsia"/>
          <w:szCs w:val="32"/>
          <w:lang w:val="zh-CN"/>
        </w:rPr>
        <w:t>学习情况：能参加</w:t>
      </w:r>
      <w:r>
        <w:rPr>
          <w:rFonts w:hint="eastAsia" w:ascii="仿宋_GB2312" w:cs="宋体" w:hAnsiTheme="minorEastAsia"/>
          <w:szCs w:val="32"/>
        </w:rPr>
        <w:t>思想、文化、职业技术教育</w:t>
      </w:r>
      <w:r>
        <w:rPr>
          <w:rFonts w:hint="eastAsia" w:ascii="仿宋_GB2312" w:cs="宋体" w:hAnsiTheme="minorEastAsia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580" w:lineRule="exact"/>
        <w:ind w:firstLine="640"/>
        <w:rPr>
          <w:rFonts w:ascii="仿宋_GB2312" w:cs="宋体" w:hAnsiTheme="minorEastAsia"/>
          <w:szCs w:val="32"/>
          <w:lang w:val="zh-CN"/>
        </w:rPr>
      </w:pPr>
      <w:r>
        <w:rPr>
          <w:rFonts w:hint="eastAsia" w:ascii="仿宋_GB2312" w:cs="宋体" w:hAnsiTheme="minorEastAsia"/>
          <w:szCs w:val="32"/>
          <w:lang w:val="zh-CN"/>
        </w:rPr>
        <w:t>劳动改造：能参加劳动，努力完成</w:t>
      </w:r>
      <w:r>
        <w:rPr>
          <w:rFonts w:hint="eastAsia" w:ascii="仿宋_GB2312" w:cs="宋体" w:hAnsiTheme="minorEastAsia"/>
          <w:szCs w:val="32"/>
        </w:rPr>
        <w:t>劳动</w:t>
      </w:r>
      <w:r>
        <w:rPr>
          <w:rFonts w:hint="eastAsia" w:ascii="仿宋_GB2312" w:cs="宋体" w:hAnsiTheme="minorEastAsia"/>
          <w:szCs w:val="32"/>
          <w:lang w:val="zh-CN"/>
        </w:rPr>
        <w:t>任务。</w:t>
      </w:r>
    </w:p>
    <w:p>
      <w:pPr>
        <w:spacing w:line="58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cs="宋体" w:hAnsiTheme="minorEastAsia"/>
          <w:szCs w:val="32"/>
          <w:lang w:val="zh-CN"/>
        </w:rPr>
        <w:t>奖惩情况：该犯上次评定表扬剩余292.5分</w:t>
      </w:r>
      <w:r>
        <w:rPr>
          <w:rFonts w:hint="eastAsia" w:ascii="仿宋_GB2312" w:cs="Malgun Gothic Semilight" w:hAnsiTheme="minorEastAsia"/>
          <w:szCs w:val="32"/>
          <w:lang w:val="zh-CN"/>
        </w:rPr>
        <w:t>，</w:t>
      </w:r>
      <w:r>
        <w:rPr>
          <w:rFonts w:hint="eastAsia" w:ascii="仿宋_GB2312" w:cs="宋体" w:hAnsiTheme="minorEastAsia"/>
          <w:szCs w:val="32"/>
          <w:lang w:val="zh-CN"/>
        </w:rPr>
        <w:t>本轮考核期2023年4月至2024年11月累计获2371分</w:t>
      </w:r>
      <w:r>
        <w:rPr>
          <w:rFonts w:hint="eastAsia" w:ascii="仿宋_GB2312" w:cs="Malgun Gothic Semilight" w:hAnsiTheme="minorEastAsia"/>
          <w:szCs w:val="32"/>
          <w:lang w:val="zh-CN"/>
        </w:rPr>
        <w:t>，</w:t>
      </w:r>
      <w:r>
        <w:rPr>
          <w:rFonts w:hint="eastAsia" w:ascii="仿宋_GB2312" w:cs="宋体" w:hAnsiTheme="minorEastAsia"/>
          <w:szCs w:val="32"/>
          <w:lang w:val="zh-CN"/>
        </w:rPr>
        <w:t>合计获得2663.5分</w:t>
      </w:r>
      <w:r>
        <w:rPr>
          <w:rFonts w:hint="eastAsia" w:ascii="仿宋_GB2312" w:cs="Malgun Gothic Semilight" w:hAnsiTheme="minorEastAsia"/>
          <w:szCs w:val="32"/>
          <w:lang w:val="zh-CN"/>
        </w:rPr>
        <w:t>，</w:t>
      </w:r>
      <w:r>
        <w:rPr>
          <w:rFonts w:hint="eastAsia" w:ascii="仿宋_GB2312" w:cs="宋体" w:hAnsiTheme="minorEastAsia"/>
          <w:szCs w:val="32"/>
          <w:lang w:val="zh-CN"/>
        </w:rPr>
        <w:t>表扬4次</w:t>
      </w:r>
      <w:r>
        <w:rPr>
          <w:rFonts w:hint="eastAsia" w:ascii="仿宋_GB2312" w:cs="Malgun Gothic Semilight" w:hAnsiTheme="minorEastAsia"/>
          <w:szCs w:val="32"/>
          <w:lang w:val="zh-CN"/>
        </w:rPr>
        <w:t>；</w:t>
      </w:r>
      <w:r>
        <w:rPr>
          <w:rFonts w:hint="eastAsia" w:ascii="仿宋_GB2312" w:cs="宋体" w:hAnsiTheme="minorEastAsia"/>
          <w:szCs w:val="32"/>
          <w:lang w:val="zh-CN"/>
        </w:rPr>
        <w:t>间隔期2023年7月28日至2024年11月</w:t>
      </w:r>
      <w:r>
        <w:rPr>
          <w:rFonts w:hint="eastAsia" w:ascii="仿宋_GB2312" w:cs="Malgun Gothic Semilight" w:hAnsiTheme="minorEastAsia"/>
          <w:szCs w:val="32"/>
          <w:lang w:val="zh-CN"/>
        </w:rPr>
        <w:t>，</w:t>
      </w:r>
      <w:r>
        <w:rPr>
          <w:rFonts w:hint="eastAsia" w:ascii="仿宋_GB2312" w:cs="宋体" w:hAnsiTheme="minorEastAsia"/>
          <w:szCs w:val="32"/>
          <w:lang w:val="zh-CN"/>
        </w:rPr>
        <w:t>获1829分；考核期内</w:t>
      </w:r>
      <w:r>
        <w:rPr>
          <w:rFonts w:hint="eastAsia" w:ascii="仿宋_GB2312" w:cs="宋体" w:hAnsiTheme="minorEastAsia"/>
          <w:szCs w:val="32"/>
        </w:rPr>
        <w:t>无扣分</w:t>
      </w:r>
      <w:r>
        <w:rPr>
          <w:rFonts w:hint="eastAsia" w:ascii="仿宋_GB2312" w:cs="Malgun Gothic Semilight" w:hAnsiTheme="minorEastAsia"/>
          <w:szCs w:val="32"/>
        </w:rPr>
        <w:t>。</w:t>
      </w:r>
    </w:p>
    <w:p>
      <w:pPr>
        <w:spacing w:line="58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cs="宋体" w:hAnsiTheme="minorEastAsia"/>
          <w:szCs w:val="32"/>
        </w:rPr>
        <w:t>该犯原判财产性判项罚金10000元，追缴违法所得1000元。其中于2022年8月25日向福建省厦门市中级人民法院缴交罚金10000元，于2022年10月8日向福建省石狮市人民法院缴交违法所得1000元。该犯原判财产性判项已全部履行完毕。</w:t>
      </w:r>
    </w:p>
    <w:p>
      <w:pPr>
        <w:spacing w:line="560" w:lineRule="exact"/>
        <w:ind w:firstLine="640" w:firstLineChars="200"/>
        <w:rPr>
          <w:rFonts w:hint="eastAsia"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本案于2025年2月25日至2025年3月3日在狱内公示未收到不同意见。</w:t>
      </w:r>
    </w:p>
    <w:p>
      <w:pPr>
        <w:spacing w:line="58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因此，依照《</w:t>
      </w:r>
      <w:r>
        <w:rPr>
          <w:rFonts w:hint="eastAsia" w:ascii="仿宋_GB2312" w:cs="宋体" w:hAnsiTheme="minorEastAsia"/>
          <w:szCs w:val="32"/>
        </w:rPr>
        <w:t>中华人民共和国刑法</w:t>
      </w:r>
      <w:r>
        <w:rPr>
          <w:rFonts w:hint="eastAsia" w:ascii="仿宋_GB2312" w:cs="Malgun Gothic Semilight" w:hAnsiTheme="minorEastAsia"/>
          <w:szCs w:val="32"/>
        </w:rPr>
        <w:t>》</w:t>
      </w:r>
      <w:r>
        <w:rPr>
          <w:rFonts w:hint="eastAsia" w:ascii="仿宋_GB2312" w:cs="宋体" w:hAnsiTheme="minorEastAsia"/>
          <w:szCs w:val="32"/>
        </w:rPr>
        <w:t>第七十八条</w:t>
      </w:r>
      <w:r>
        <w:rPr>
          <w:rFonts w:hint="eastAsia" w:ascii="仿宋_GB2312" w:cs="Malgun Gothic Semilight" w:hAnsiTheme="minorEastAsia"/>
          <w:szCs w:val="32"/>
        </w:rPr>
        <w:t>、</w:t>
      </w:r>
      <w:r>
        <w:rPr>
          <w:rFonts w:hint="eastAsia" w:ascii="仿宋_GB2312" w:cs="宋体" w:hAnsiTheme="minorEastAsia"/>
          <w:szCs w:val="32"/>
        </w:rPr>
        <w:t>第七十九条</w:t>
      </w:r>
      <w:r>
        <w:rPr>
          <w:rFonts w:hint="eastAsia" w:ascii="仿宋_GB2312" w:cs="宋体" w:hAnsiTheme="minorEastAsia"/>
          <w:szCs w:val="32"/>
          <w:lang w:eastAsia="zh-CN"/>
        </w:rPr>
        <w:t>，</w:t>
      </w:r>
      <w:r>
        <w:rPr>
          <w:rFonts w:hint="eastAsia" w:ascii="仿宋_GB2312" w:cs="Malgun Gothic Semilight" w:hAnsiTheme="minorEastAsia"/>
          <w:szCs w:val="32"/>
        </w:rPr>
        <w:t>《</w:t>
      </w:r>
      <w:r>
        <w:rPr>
          <w:rFonts w:hint="eastAsia" w:ascii="仿宋_GB2312" w:cs="宋体" w:hAnsiTheme="minorEastAsia"/>
          <w:szCs w:val="32"/>
        </w:rPr>
        <w:t>中华人民共和国刑事诉讼法</w:t>
      </w:r>
      <w:r>
        <w:rPr>
          <w:rFonts w:hint="eastAsia" w:ascii="仿宋_GB2312" w:cs="Malgun Gothic Semilight" w:hAnsiTheme="minorEastAsia"/>
          <w:szCs w:val="32"/>
        </w:rPr>
        <w:t>》</w:t>
      </w:r>
      <w:r>
        <w:rPr>
          <w:rFonts w:hint="eastAsia" w:ascii="仿宋_GB2312" w:cs="宋体" w:hAnsiTheme="minorEastAsia"/>
          <w:szCs w:val="32"/>
        </w:rPr>
        <w:t>第二百七十三条第二款</w:t>
      </w:r>
      <w:r>
        <w:rPr>
          <w:rFonts w:hint="eastAsia" w:ascii="仿宋_GB2312" w:cs="Malgun Gothic Semilight" w:hAnsiTheme="minorEastAsia"/>
          <w:szCs w:val="32"/>
          <w:lang w:eastAsia="zh-CN"/>
        </w:rPr>
        <w:t>和</w:t>
      </w:r>
      <w:r>
        <w:rPr>
          <w:rFonts w:hint="eastAsia" w:ascii="仿宋_GB2312" w:cs="Malgun Gothic Semilight" w:hAnsiTheme="minorEastAsia"/>
          <w:szCs w:val="32"/>
        </w:rPr>
        <w:t>《</w:t>
      </w:r>
      <w:r>
        <w:rPr>
          <w:rFonts w:hint="eastAsia" w:ascii="仿宋_GB2312" w:cs="宋体" w:hAnsiTheme="minorEastAsia"/>
          <w:szCs w:val="32"/>
        </w:rPr>
        <w:t>中华人民共和国监狱法</w:t>
      </w:r>
      <w:r>
        <w:rPr>
          <w:rFonts w:hint="eastAsia" w:ascii="仿宋_GB2312" w:cs="Malgun Gothic Semilight" w:hAnsiTheme="minorEastAsia"/>
          <w:szCs w:val="32"/>
        </w:rPr>
        <w:t>》</w:t>
      </w:r>
      <w:r>
        <w:rPr>
          <w:rFonts w:hint="eastAsia" w:ascii="仿宋_GB2312" w:cs="宋体" w:hAnsiTheme="minorEastAsia"/>
          <w:szCs w:val="32"/>
        </w:rPr>
        <w:t>第二十九条的规定</w:t>
      </w:r>
      <w:r>
        <w:rPr>
          <w:rFonts w:hint="eastAsia" w:ascii="仿宋_GB2312" w:hAnsiTheme="minorEastAsia"/>
          <w:szCs w:val="32"/>
        </w:rPr>
        <w:t>，建议对罪犯</w:t>
      </w:r>
      <w:r>
        <w:rPr>
          <w:rFonts w:hint="eastAsia" w:ascii="仿宋_GB2312" w:cs="宋体" w:hAnsiTheme="minorEastAsia"/>
          <w:szCs w:val="32"/>
        </w:rPr>
        <w:t>田宇浩</w:t>
      </w:r>
      <w:r>
        <w:rPr>
          <w:rFonts w:hint="eastAsia" w:ascii="仿宋_GB2312" w:hAnsiTheme="minorEastAsia"/>
          <w:szCs w:val="32"/>
        </w:rPr>
        <w:t>予以</w:t>
      </w:r>
      <w:r>
        <w:rPr>
          <w:rFonts w:hint="eastAsia" w:ascii="仿宋_GB2312" w:cs="宋体" w:hAnsiTheme="minorEastAsia"/>
          <w:szCs w:val="32"/>
        </w:rPr>
        <w:t>减刑七个月</w:t>
      </w:r>
      <w:r>
        <w:rPr>
          <w:rFonts w:hint="eastAsia" w:ascii="仿宋_GB2312" w:hAnsiTheme="minorEastAsia"/>
          <w:szCs w:val="32"/>
        </w:rPr>
        <w:t>。特提请你院审理裁定。</w:t>
      </w:r>
    </w:p>
    <w:p>
      <w:pPr>
        <w:pStyle w:val="3"/>
        <w:spacing w:line="580" w:lineRule="exact"/>
        <w:ind w:right="-48" w:rightChars="-15" w:firstLine="614" w:firstLineChars="192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此致</w:t>
      </w:r>
      <w:bookmarkStart w:id="0" w:name="_GoBack"/>
      <w:bookmarkEnd w:id="0"/>
    </w:p>
    <w:p>
      <w:pPr>
        <w:spacing w:line="580" w:lineRule="exact"/>
        <w:ind w:right="-48" w:rightChars="-15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福建省厦门市中级人民法院</w:t>
      </w:r>
    </w:p>
    <w:p>
      <w:pPr>
        <w:spacing w:line="580" w:lineRule="exact"/>
        <w:ind w:firstLine="640" w:firstLineChars="200"/>
        <w:rPr>
          <w:rFonts w:ascii="仿宋_GB2312" w:cs="仿宋_GB2312" w:hAnsiTheme="minorEastAsia"/>
          <w:szCs w:val="32"/>
        </w:rPr>
      </w:pPr>
      <w:r>
        <w:rPr>
          <w:rFonts w:hint="eastAsia" w:ascii="仿宋_GB2312" w:cs="仿宋_GB2312" w:hAnsiTheme="minorEastAsia"/>
          <w:szCs w:val="32"/>
        </w:rPr>
        <w:t>附件：⒈罪犯</w:t>
      </w:r>
      <w:r>
        <w:rPr>
          <w:rFonts w:hint="eastAsia" w:ascii="仿宋_GB2312" w:cs="宋体" w:hAnsiTheme="minorEastAsia"/>
          <w:szCs w:val="32"/>
        </w:rPr>
        <w:t>田宇浩</w:t>
      </w:r>
      <w:r>
        <w:rPr>
          <w:rFonts w:hint="eastAsia" w:ascii="仿宋_GB2312" w:cs="仿宋_GB2312" w:hAnsiTheme="minorEastAsia"/>
          <w:szCs w:val="32"/>
        </w:rPr>
        <w:t>卷宗2册</w:t>
      </w:r>
    </w:p>
    <w:p>
      <w:pPr>
        <w:spacing w:line="580" w:lineRule="exact"/>
        <w:ind w:right="-48" w:rightChars="-15" w:firstLine="1600" w:firstLineChars="500"/>
        <w:rPr>
          <w:rFonts w:ascii="仿宋_GB2312" w:cs="仿宋_GB2312" w:hAnsiTheme="minorEastAsia"/>
          <w:szCs w:val="32"/>
        </w:rPr>
      </w:pPr>
      <w:r>
        <w:rPr>
          <w:rFonts w:hint="eastAsia" w:ascii="仿宋_GB2312" w:cs="仿宋_GB2312" w:hAnsiTheme="minorEastAsia"/>
          <w:szCs w:val="32"/>
        </w:rPr>
        <w:t>⒉</w:t>
      </w:r>
      <w:r>
        <w:rPr>
          <w:rFonts w:hint="eastAsia" w:ascii="仿宋_GB2312" w:cs="宋体" w:hAnsiTheme="minorEastAsia"/>
          <w:szCs w:val="32"/>
        </w:rPr>
        <w:t>减刑</w:t>
      </w:r>
      <w:r>
        <w:rPr>
          <w:rFonts w:hint="eastAsia" w:ascii="仿宋_GB2312" w:cs="仿宋_GB2312" w:hAnsiTheme="minorEastAsia"/>
          <w:szCs w:val="32"/>
        </w:rPr>
        <w:t>建议书5份</w:t>
      </w:r>
    </w:p>
    <w:p>
      <w:pPr>
        <w:spacing w:line="580" w:lineRule="exact"/>
        <w:ind w:right="-48" w:rightChars="-15" w:firstLine="1600" w:firstLineChars="500"/>
        <w:rPr>
          <w:rFonts w:ascii="仿宋_GB2312" w:cs="仿宋_GB2312" w:hAnsiTheme="minorEastAsia"/>
          <w:szCs w:val="32"/>
        </w:rPr>
      </w:pPr>
    </w:p>
    <w:p>
      <w:pPr>
        <w:spacing w:line="560" w:lineRule="exact"/>
        <w:ind w:right="1213" w:rightChars="379" w:firstLine="614" w:firstLineChars="192"/>
        <w:jc w:val="right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福建省厦门监狱</w:t>
      </w:r>
    </w:p>
    <w:p>
      <w:pPr>
        <w:spacing w:line="560" w:lineRule="exact"/>
        <w:ind w:right="1213" w:rightChars="379" w:firstLine="614" w:firstLineChars="192"/>
        <w:jc w:val="right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2025年3月4日</w:t>
      </w:r>
    </w:p>
    <w:p>
      <w:pPr>
        <w:spacing w:line="580" w:lineRule="exact"/>
        <w:ind w:right="1213" w:rightChars="379" w:firstLine="614" w:firstLineChars="192"/>
        <w:jc w:val="right"/>
        <w:rPr>
          <w:rFonts w:ascii="仿宋_GB2312" w:hAnsiTheme="minorEastAsia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algun Gothic Semilight">
    <w:panose1 w:val="020B0502040204020203"/>
    <w:charset w:val="86"/>
    <w:family w:val="swiss"/>
    <w:pitch w:val="default"/>
    <w:sig w:usb0="900002AF" w:usb1="01D77CFB" w:usb2="00000012" w:usb3="00000000" w:csb0="203E01BD" w:csb1="D7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400"/>
    <w:rsid w:val="000026A3"/>
    <w:rsid w:val="00017D58"/>
    <w:rsid w:val="00024F36"/>
    <w:rsid w:val="00082A2E"/>
    <w:rsid w:val="00085F7C"/>
    <w:rsid w:val="000A2C94"/>
    <w:rsid w:val="000B68B0"/>
    <w:rsid w:val="000E47C2"/>
    <w:rsid w:val="000F59AB"/>
    <w:rsid w:val="00124154"/>
    <w:rsid w:val="00134F77"/>
    <w:rsid w:val="00144882"/>
    <w:rsid w:val="00146580"/>
    <w:rsid w:val="0015257B"/>
    <w:rsid w:val="001541A1"/>
    <w:rsid w:val="00161176"/>
    <w:rsid w:val="00182917"/>
    <w:rsid w:val="001877A7"/>
    <w:rsid w:val="0020161F"/>
    <w:rsid w:val="00253602"/>
    <w:rsid w:val="00256103"/>
    <w:rsid w:val="00262B11"/>
    <w:rsid w:val="002A670A"/>
    <w:rsid w:val="002B0008"/>
    <w:rsid w:val="002C7894"/>
    <w:rsid w:val="002E51ED"/>
    <w:rsid w:val="00300943"/>
    <w:rsid w:val="003627E0"/>
    <w:rsid w:val="003920B8"/>
    <w:rsid w:val="003D2B13"/>
    <w:rsid w:val="003E2C4D"/>
    <w:rsid w:val="003E7DDF"/>
    <w:rsid w:val="00415E4B"/>
    <w:rsid w:val="00420AB5"/>
    <w:rsid w:val="004363AB"/>
    <w:rsid w:val="00440500"/>
    <w:rsid w:val="00500804"/>
    <w:rsid w:val="00520E95"/>
    <w:rsid w:val="00563171"/>
    <w:rsid w:val="00571E28"/>
    <w:rsid w:val="00572810"/>
    <w:rsid w:val="00593C48"/>
    <w:rsid w:val="005C731A"/>
    <w:rsid w:val="005E0BE3"/>
    <w:rsid w:val="00607E9B"/>
    <w:rsid w:val="00621204"/>
    <w:rsid w:val="00641572"/>
    <w:rsid w:val="00666730"/>
    <w:rsid w:val="0067080C"/>
    <w:rsid w:val="00673F1B"/>
    <w:rsid w:val="00680CEA"/>
    <w:rsid w:val="00684330"/>
    <w:rsid w:val="00690F71"/>
    <w:rsid w:val="006E59CF"/>
    <w:rsid w:val="007006FF"/>
    <w:rsid w:val="0070480D"/>
    <w:rsid w:val="0071414E"/>
    <w:rsid w:val="00721020"/>
    <w:rsid w:val="00731C7C"/>
    <w:rsid w:val="00747A31"/>
    <w:rsid w:val="007A0BFC"/>
    <w:rsid w:val="007A349B"/>
    <w:rsid w:val="007B389F"/>
    <w:rsid w:val="007C5175"/>
    <w:rsid w:val="007F65D8"/>
    <w:rsid w:val="00805265"/>
    <w:rsid w:val="00812E07"/>
    <w:rsid w:val="00831894"/>
    <w:rsid w:val="00840035"/>
    <w:rsid w:val="00841A48"/>
    <w:rsid w:val="00846F30"/>
    <w:rsid w:val="00864907"/>
    <w:rsid w:val="00887DEC"/>
    <w:rsid w:val="008D18E2"/>
    <w:rsid w:val="008D5A71"/>
    <w:rsid w:val="008D7A40"/>
    <w:rsid w:val="008F197F"/>
    <w:rsid w:val="00943040"/>
    <w:rsid w:val="009816E3"/>
    <w:rsid w:val="00984F66"/>
    <w:rsid w:val="00990463"/>
    <w:rsid w:val="009965AA"/>
    <w:rsid w:val="009A7A26"/>
    <w:rsid w:val="00A24989"/>
    <w:rsid w:val="00A62EB4"/>
    <w:rsid w:val="00A80ECB"/>
    <w:rsid w:val="00A90192"/>
    <w:rsid w:val="00A96D29"/>
    <w:rsid w:val="00AA7B00"/>
    <w:rsid w:val="00AB6530"/>
    <w:rsid w:val="00AC32D5"/>
    <w:rsid w:val="00AF24F9"/>
    <w:rsid w:val="00AF5943"/>
    <w:rsid w:val="00AF72B7"/>
    <w:rsid w:val="00B023D5"/>
    <w:rsid w:val="00B81E68"/>
    <w:rsid w:val="00B83908"/>
    <w:rsid w:val="00B95ED4"/>
    <w:rsid w:val="00BC4DA1"/>
    <w:rsid w:val="00BD06A2"/>
    <w:rsid w:val="00BD0A21"/>
    <w:rsid w:val="00BE245B"/>
    <w:rsid w:val="00BE535E"/>
    <w:rsid w:val="00BF6423"/>
    <w:rsid w:val="00C1533A"/>
    <w:rsid w:val="00C33444"/>
    <w:rsid w:val="00C65881"/>
    <w:rsid w:val="00C84620"/>
    <w:rsid w:val="00C94316"/>
    <w:rsid w:val="00CA2206"/>
    <w:rsid w:val="00CD1966"/>
    <w:rsid w:val="00CD6AF8"/>
    <w:rsid w:val="00D000F3"/>
    <w:rsid w:val="00D214E9"/>
    <w:rsid w:val="00D279A2"/>
    <w:rsid w:val="00D540C2"/>
    <w:rsid w:val="00D54CE0"/>
    <w:rsid w:val="00D55EE8"/>
    <w:rsid w:val="00D6504E"/>
    <w:rsid w:val="00DD0D4F"/>
    <w:rsid w:val="00E54106"/>
    <w:rsid w:val="00E71400"/>
    <w:rsid w:val="00E761F4"/>
    <w:rsid w:val="00E81F25"/>
    <w:rsid w:val="00E82F6A"/>
    <w:rsid w:val="00EB35A5"/>
    <w:rsid w:val="00EC3917"/>
    <w:rsid w:val="00ED59AA"/>
    <w:rsid w:val="00EE15BC"/>
    <w:rsid w:val="00EF28AA"/>
    <w:rsid w:val="00F27BA4"/>
    <w:rsid w:val="00F34CEF"/>
    <w:rsid w:val="00F36382"/>
    <w:rsid w:val="00F655E2"/>
    <w:rsid w:val="00FB67AE"/>
    <w:rsid w:val="00FD1B65"/>
    <w:rsid w:val="00FE01F1"/>
    <w:rsid w:val="00FE1E5A"/>
    <w:rsid w:val="3028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qFormat/>
    <w:uiPriority w:val="99"/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149</Words>
  <Characters>855</Characters>
  <Lines>7</Lines>
  <Paragraphs>2</Paragraphs>
  <TotalTime>56</TotalTime>
  <ScaleCrop>false</ScaleCrop>
  <LinksUpToDate>false</LinksUpToDate>
  <CharactersWithSpaces>1002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2024-12-04T08:24:00Z</dcterms:created>
  <dc:creator>Windows 用户</dc:creator>
  <cp:lastModifiedBy>周文娟</cp:lastModifiedBy>
  <dcterms:modified xsi:type="dcterms:W3CDTF">2025-03-31T08:59:28Z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2C4748DF7DFC441CABD9198BB55DC732</vt:lpwstr>
  </property>
</Properties>
</file>