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〔2025〕闽厦狱减字第90号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罪犯李凡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，男，1986年10月2日出生，布依族，初中文化，户籍所在地广西壮族自治区南丹县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福建省龙岩市新罗区人民法院于2021年12月15日作出(2021)闽0802刑初1150号刑事判决，以被告人李凡犯抢劫罪，判处有期徒刑六年六个月，并处罚金人民币二万元，责令与同案人共同退赔被害人人民币500000元。刑期自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7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16</w:t>
      </w:r>
      <w:r>
        <w:rPr>
          <w:rFonts w:ascii="仿宋_GB2312" w:hAnsi="仿宋" w:eastAsia="仿宋_GB2312"/>
          <w:sz w:val="32"/>
          <w:szCs w:val="32"/>
        </w:rPr>
        <w:t>日起至20</w:t>
      </w:r>
      <w:r>
        <w:rPr>
          <w:rFonts w:hint="eastAsia" w:ascii="仿宋_GB2312" w:hAnsi="仿宋" w:eastAsia="仿宋_GB2312"/>
          <w:sz w:val="32"/>
          <w:szCs w:val="32"/>
        </w:rPr>
        <w:t>28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15</w:t>
      </w:r>
      <w:r>
        <w:rPr>
          <w:rFonts w:ascii="仿宋_GB2312" w:hAnsi="仿宋" w:eastAsia="仿宋_GB2312"/>
          <w:sz w:val="32"/>
          <w:szCs w:val="32"/>
        </w:rPr>
        <w:t>日止。202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21</w:t>
      </w:r>
      <w:r>
        <w:rPr>
          <w:rFonts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</w:rPr>
        <w:t>交付福建省厦门监狱执行刑罚。现属普管级罪犯。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 该犯考核期自2022年2月21日至2024年11月，累计获考核分3308.4分，表扬3次，物质奖励2次；无违规扣分。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原判财产性判项已履行人民币21296元；其中本次向龙岩市新罗区人民法院缴交罚金人民币20000元，退赔被害人1296元。福建省龙岩市新罗区人民法院于2024年10月11日财产性判项复函载明：被执行人李凡已于2024年8月2日缴纳罚金20000元；于2022年5月14日退赔被害人1296元，责令退赔500000元剩余款项均由同案人共同履行完毕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</w:rPr>
        <w:t>2025年2月25日至2025年3月3日</w:t>
      </w:r>
      <w:r>
        <w:rPr>
          <w:rFonts w:hint="eastAsia" w:ascii="仿宋_GB2312" w:hAnsi="仿宋" w:eastAsia="仿宋_GB2312"/>
          <w:sz w:val="32"/>
          <w:szCs w:val="32"/>
        </w:rPr>
        <w:t>在狱内公示未收到不同意见。</w:t>
      </w:r>
    </w:p>
    <w:p>
      <w:pPr>
        <w:pStyle w:val="2"/>
        <w:spacing w:line="500" w:lineRule="exact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《中华人民共和国监狱法》第二十九条的规定，建议对罪犯李凡予以减刑六个月。特提请你院审理裁定。</w:t>
      </w:r>
      <w:bookmarkStart w:id="0" w:name="_GoBack"/>
      <w:bookmarkEnd w:id="0"/>
    </w:p>
    <w:p>
      <w:pPr>
        <w:pStyle w:val="2"/>
        <w:spacing w:line="500" w:lineRule="exact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500" w:lineRule="exact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附件：⒈罪犯李凡卷宗2册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</w:p>
    <w:p>
      <w:pPr>
        <w:spacing w:line="500" w:lineRule="exact"/>
        <w:ind w:right="840" w:rightChars="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0F0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23A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15FC4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C1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2DFA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72ED"/>
    <w:rsid w:val="003611EB"/>
    <w:rsid w:val="00366C6F"/>
    <w:rsid w:val="00371F28"/>
    <w:rsid w:val="00374B24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15CA5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32C6"/>
    <w:rsid w:val="00497E5D"/>
    <w:rsid w:val="004A199E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02A6"/>
    <w:rsid w:val="0056158B"/>
    <w:rsid w:val="00583191"/>
    <w:rsid w:val="0059406A"/>
    <w:rsid w:val="00595298"/>
    <w:rsid w:val="00597A71"/>
    <w:rsid w:val="005A3FC3"/>
    <w:rsid w:val="005A4DCF"/>
    <w:rsid w:val="005B6E85"/>
    <w:rsid w:val="005D0EC4"/>
    <w:rsid w:val="005D12F5"/>
    <w:rsid w:val="005D2E16"/>
    <w:rsid w:val="005D2EB0"/>
    <w:rsid w:val="005D724A"/>
    <w:rsid w:val="005D7E1C"/>
    <w:rsid w:val="005E120F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50E52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2FA"/>
    <w:rsid w:val="008433A3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12DD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03E"/>
    <w:rsid w:val="00B226A0"/>
    <w:rsid w:val="00B2761D"/>
    <w:rsid w:val="00B3061F"/>
    <w:rsid w:val="00B30628"/>
    <w:rsid w:val="00B350CC"/>
    <w:rsid w:val="00B439FB"/>
    <w:rsid w:val="00B4721A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0F0C"/>
    <w:rsid w:val="00BB6701"/>
    <w:rsid w:val="00BB7938"/>
    <w:rsid w:val="00BC016E"/>
    <w:rsid w:val="00BC7137"/>
    <w:rsid w:val="00BD35FF"/>
    <w:rsid w:val="00BE712E"/>
    <w:rsid w:val="00BF259A"/>
    <w:rsid w:val="00BF4EEE"/>
    <w:rsid w:val="00BF6739"/>
    <w:rsid w:val="00C001DB"/>
    <w:rsid w:val="00C054D5"/>
    <w:rsid w:val="00C059C9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B85"/>
    <w:rsid w:val="00C61390"/>
    <w:rsid w:val="00C61C1F"/>
    <w:rsid w:val="00C63075"/>
    <w:rsid w:val="00C660DA"/>
    <w:rsid w:val="00C668A6"/>
    <w:rsid w:val="00C815B4"/>
    <w:rsid w:val="00C843BB"/>
    <w:rsid w:val="00C85158"/>
    <w:rsid w:val="00C91EBF"/>
    <w:rsid w:val="00CA5363"/>
    <w:rsid w:val="00CB1A5F"/>
    <w:rsid w:val="00CC3658"/>
    <w:rsid w:val="00CC491E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910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8C5"/>
    <w:rsid w:val="00EB2DAC"/>
    <w:rsid w:val="00EC1E5A"/>
    <w:rsid w:val="00ED0EFE"/>
    <w:rsid w:val="00ED55CC"/>
    <w:rsid w:val="00ED56F6"/>
    <w:rsid w:val="00ED5F98"/>
    <w:rsid w:val="00ED6B4E"/>
    <w:rsid w:val="00ED7A57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4B12"/>
    <w:rsid w:val="00F250AA"/>
    <w:rsid w:val="00F27064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BAA6C9C"/>
    <w:rsid w:val="0CBB1268"/>
    <w:rsid w:val="0ED217DB"/>
    <w:rsid w:val="103B66F2"/>
    <w:rsid w:val="167F533E"/>
    <w:rsid w:val="235E13D2"/>
    <w:rsid w:val="25CD035A"/>
    <w:rsid w:val="269F2C43"/>
    <w:rsid w:val="46C55729"/>
    <w:rsid w:val="5E9E70DB"/>
    <w:rsid w:val="5EC05FDC"/>
    <w:rsid w:val="619432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130</Words>
  <Characters>741</Characters>
  <Lines>6</Lines>
  <Paragraphs>1</Paragraphs>
  <TotalTime>0</TotalTime>
  <ScaleCrop>false</ScaleCrop>
  <LinksUpToDate>false</LinksUpToDate>
  <CharactersWithSpaces>870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2024-12-29T01:36:00Z</cp:lastPrinted>
  <dcterms:modified xsi:type="dcterms:W3CDTF">2025-04-01T03:07:30Z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ACFEC18735484C6388053BCE99665697</vt:lpwstr>
  </property>
</Properties>
</file>