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spacing w:line="62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pStyle w:val="14"/>
        <w:spacing w:line="62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spacing w:line="460" w:lineRule="exact"/>
        <w:ind w:left="640" w:leftChars="200" w:right="320" w:firstLine="4000" w:firstLineChars="1250"/>
        <w:rPr>
          <w:rFonts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 w:cs="楷体_GB2312"/>
          <w:sz w:val="32"/>
          <w:szCs w:val="32"/>
        </w:rPr>
        <w:t>〔20</w:t>
      </w:r>
      <w:r>
        <w:rPr>
          <w:rFonts w:hint="eastAsia" w:ascii="楷体_GB2312" w:eastAsia="楷体_GB2312"/>
          <w:sz w:val="32"/>
          <w:szCs w:val="32"/>
        </w:rPr>
        <w:t>2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5</w:t>
      </w:r>
      <w:r>
        <w:rPr>
          <w:rFonts w:hint="eastAsia" w:ascii="楷体_GB2312" w:eastAsia="楷体_GB2312" w:cs="楷体_GB2312"/>
          <w:sz w:val="32"/>
          <w:szCs w:val="32"/>
        </w:rPr>
        <w:t>〕闽厦狱减字第</w:t>
      </w:r>
      <w:r>
        <w:rPr>
          <w:rFonts w:hint="eastAsia" w:ascii="楷体_GB2312" w:eastAsia="楷体_GB2312" w:cs="楷体_GB2312"/>
          <w:sz w:val="32"/>
          <w:szCs w:val="32"/>
          <w:lang w:val="en-US" w:eastAsia="zh-CN"/>
        </w:rPr>
        <w:t>114</w:t>
      </w:r>
      <w:r>
        <w:rPr>
          <w:rFonts w:hint="eastAsia" w:ascii="楷体_GB2312" w:eastAsia="楷体_GB2312" w:cs="楷体_GB2312"/>
          <w:sz w:val="32"/>
          <w:szCs w:val="32"/>
        </w:rPr>
        <w:t>号</w:t>
      </w:r>
    </w:p>
    <w:p>
      <w:pPr>
        <w:spacing w:line="460" w:lineRule="exact"/>
        <w:ind w:firstLine="640" w:firstLineChars="200"/>
        <w:rPr>
          <w:rFonts w:hint="eastAsia" w:ascii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方党连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，男，1970年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30</w:t>
      </w:r>
      <w:r>
        <w:rPr>
          <w:rFonts w:hint="eastAsia" w:ascii="仿宋_GB2312"/>
          <w:szCs w:val="32"/>
        </w:rPr>
        <w:t>日出生，汉族，小学文化，户籍所在地福建省云霄县。捕前系</w:t>
      </w:r>
      <w:r>
        <w:rPr>
          <w:rFonts w:hint="eastAsia" w:ascii="仿宋_GB2312"/>
          <w:szCs w:val="32"/>
          <w:lang w:val="en-US" w:eastAsia="zh-CN"/>
        </w:rPr>
        <w:t>务工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</w:t>
      </w:r>
      <w:r>
        <w:rPr>
          <w:rFonts w:hint="eastAsia" w:ascii="仿宋_GB2312"/>
          <w:szCs w:val="32"/>
          <w:lang w:val="en-US" w:eastAsia="zh-CN"/>
        </w:rPr>
        <w:t>漳州市龙海区</w:t>
      </w:r>
      <w:r>
        <w:rPr>
          <w:rFonts w:hint="eastAsia" w:ascii="仿宋_GB2312"/>
          <w:szCs w:val="32"/>
        </w:rPr>
        <w:t>人民法院于202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日以(2021)闽06</w:t>
      </w:r>
      <w:r>
        <w:rPr>
          <w:rFonts w:hint="eastAsia" w:ascii="仿宋_GB2312"/>
          <w:szCs w:val="32"/>
          <w:lang w:val="en-US" w:eastAsia="zh-CN"/>
        </w:rPr>
        <w:t>81</w:t>
      </w:r>
      <w:r>
        <w:rPr>
          <w:rFonts w:hint="eastAsia" w:ascii="仿宋_GB2312"/>
          <w:szCs w:val="32"/>
        </w:rPr>
        <w:t>刑初</w:t>
      </w:r>
      <w:r>
        <w:rPr>
          <w:rFonts w:hint="eastAsia" w:ascii="仿宋_GB2312"/>
          <w:szCs w:val="32"/>
          <w:lang w:val="en-US" w:eastAsia="zh-CN"/>
        </w:rPr>
        <w:t>279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eastAsia="zh-CN"/>
        </w:rPr>
        <w:t>方党连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val="en-US" w:eastAsia="zh-CN"/>
        </w:rPr>
        <w:t>生产、销售伪劣产品</w:t>
      </w:r>
      <w:r>
        <w:rPr>
          <w:rFonts w:hint="eastAsia" w:ascii="仿宋_GB2312"/>
          <w:szCs w:val="32"/>
        </w:rPr>
        <w:t>罪，判处有期徒刑</w:t>
      </w:r>
      <w:r>
        <w:rPr>
          <w:rFonts w:hint="eastAsia" w:ascii="仿宋_GB2312"/>
          <w:szCs w:val="32"/>
          <w:lang w:val="en-US" w:eastAsia="zh-CN"/>
        </w:rPr>
        <w:t>八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六</w:t>
      </w:r>
      <w:r>
        <w:rPr>
          <w:rFonts w:hint="eastAsia" w:ascii="仿宋_GB2312"/>
          <w:szCs w:val="32"/>
        </w:rPr>
        <w:t>个月，并处罚金人民币</w:t>
      </w:r>
      <w:r>
        <w:rPr>
          <w:rFonts w:hint="eastAsia" w:ascii="仿宋_GB2312"/>
          <w:szCs w:val="32"/>
          <w:lang w:val="en-US" w:eastAsia="zh-CN"/>
        </w:rPr>
        <w:t>二十</w:t>
      </w:r>
      <w:r>
        <w:rPr>
          <w:rFonts w:hint="eastAsia" w:ascii="仿宋_GB2312"/>
          <w:szCs w:val="32"/>
        </w:rPr>
        <w:t>万元。</w:t>
      </w:r>
      <w:r>
        <w:rPr>
          <w:rFonts w:hint="eastAsia" w:ascii="仿宋_GB2312"/>
          <w:szCs w:val="32"/>
          <w:lang w:val="en-US" w:eastAsia="zh-CN"/>
        </w:rPr>
        <w:t>继续追缴违法所得。同案犯不服，提起上诉。福建省漳州市中级人民法院于2021年10月27日作出（2021）闽06刑终509号刑事裁定：驳回上诉，维持原判。</w:t>
      </w:r>
      <w:r>
        <w:rPr>
          <w:rFonts w:hint="eastAsia" w:ascii="仿宋_GB2312"/>
          <w:szCs w:val="32"/>
        </w:rPr>
        <w:t>刑期自202</w:t>
      </w:r>
      <w:r>
        <w:rPr>
          <w:rFonts w:hint="eastAsia" w:ascii="仿宋_GB2312"/>
          <w:szCs w:val="32"/>
          <w:lang w:val="en-US" w:eastAsia="zh-CN"/>
        </w:rPr>
        <w:t>0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日至202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月6日止。20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日交付福建省厦门监狱执行刑罚。属普管级罪犯。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该犯自入监以来</w:t>
      </w:r>
      <w:r>
        <w:rPr>
          <w:rFonts w:hint="eastAsia" w:ascii="仿宋_GB2312" w:hAnsi="宋体"/>
          <w:iCs/>
          <w:kern w:val="0"/>
          <w:szCs w:val="32"/>
          <w:lang w:val="zh-CN"/>
        </w:rPr>
        <w:t>，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lang w:val="zh-CN"/>
        </w:rPr>
        <w:t>考核期内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有</w:t>
      </w:r>
      <w:r>
        <w:rPr>
          <w:rFonts w:hint="eastAsia" w:ascii="仿宋_GB2312" w:eastAsia="仿宋_GB2312"/>
          <w:color w:val="auto"/>
          <w:sz w:val="32"/>
          <w:szCs w:val="32"/>
          <w:lang w:val="zh-CN"/>
        </w:rPr>
        <w:t>违规，</w:t>
      </w:r>
      <w:r>
        <w:rPr>
          <w:rFonts w:hint="eastAsia" w:ascii="仿宋_GB2312" w:eastAsia="仿宋_GB2312"/>
          <w:sz w:val="32"/>
          <w:szCs w:val="32"/>
          <w:lang w:val="zh-CN"/>
        </w:rPr>
        <w:t>经民警教育后，能反省悔改，目前能遵守监规纪律，</w:t>
      </w:r>
      <w:r>
        <w:rPr>
          <w:rFonts w:hint="eastAsia" w:ascii="仿宋_GB2312" w:hAnsi="仿宋_GB2312" w:eastAsia="仿宋_GB2312" w:cs="仿宋_GB2312"/>
          <w:sz w:val="32"/>
          <w:szCs w:val="32"/>
        </w:rPr>
        <w:t>接受教育改造</w:t>
      </w:r>
      <w:r>
        <w:rPr>
          <w:rFonts w:hint="eastAsia" w:ascii="仿宋_GB2312" w:hAnsi="仿宋_GB2312" w:eastAsia="仿宋_GB2312" w:cs="仿宋_GB2312"/>
          <w:iCs/>
          <w:szCs w:val="32"/>
          <w:lang w:val="zh-CN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left="640" w:firstLine="0" w:firstLineChars="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/>
        <w:textAlignment w:val="auto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本轮考核期2021年11月22日至2024年11月累计获考核分3702分，表扬6次；考核期内违规1次，扣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考核分</w:t>
      </w:r>
      <w:r>
        <w:rPr>
          <w:rFonts w:hint="eastAsia" w:ascii="仿宋_GB2312" w:hAnsi="仿宋_GB2312" w:cs="仿宋_GB2312"/>
          <w:bCs/>
          <w:szCs w:val="32"/>
        </w:rPr>
        <w:t>3分</w:t>
      </w:r>
      <w:r>
        <w:rPr>
          <w:rFonts w:hint="eastAsia" w:ascii="仿宋_GB2312" w:hAnsi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cs="仿宋_GB2312"/>
          <w:bCs/>
          <w:szCs w:val="32"/>
        </w:rPr>
        <w:t>无重大违规。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/>
        <w:textAlignment w:val="auto"/>
        <w:rPr>
          <w:rFonts w:hint="eastAsia" w:ascii="仿宋_GB2312"/>
          <w:szCs w:val="32"/>
          <w:highlight w:val="none"/>
        </w:rPr>
      </w:pPr>
      <w:r>
        <w:rPr>
          <w:rFonts w:hint="eastAsia" w:ascii="仿宋_GB2312"/>
          <w:szCs w:val="32"/>
        </w:rPr>
        <w:t>该犯原判财产性判项</w:t>
      </w:r>
      <w:r>
        <w:rPr>
          <w:rFonts w:hint="eastAsia" w:ascii="仿宋_GB2312"/>
          <w:szCs w:val="32"/>
          <w:lang w:val="en-US" w:eastAsia="zh-CN"/>
        </w:rPr>
        <w:t>已履行人民币12900元，其中</w:t>
      </w:r>
      <w:r>
        <w:rPr>
          <w:rFonts w:hint="eastAsia" w:ascii="仿宋_GB2312"/>
          <w:szCs w:val="32"/>
        </w:rPr>
        <w:t>本次提请向福建省漳州市龙海区人民法院缴交罚金人民币11000元</w:t>
      </w:r>
      <w:r>
        <w:rPr>
          <w:rFonts w:hint="eastAsia" w:ascii="仿宋_GB2312"/>
          <w:szCs w:val="32"/>
          <w:lang w:eastAsia="zh-CN"/>
        </w:rPr>
        <w:t>、</w:t>
      </w:r>
      <w:r>
        <w:rPr>
          <w:rFonts w:hint="eastAsia" w:ascii="仿宋_GB2312"/>
          <w:szCs w:val="32"/>
        </w:rPr>
        <w:t>向厦门市中级人民法院缴纳罚金</w:t>
      </w:r>
      <w:r>
        <w:rPr>
          <w:rFonts w:hint="eastAsia" w:ascii="仿宋_GB2312"/>
          <w:szCs w:val="32"/>
          <w:lang w:val="en-US" w:eastAsia="zh-CN"/>
        </w:rPr>
        <w:t>人民币</w:t>
      </w:r>
      <w:r>
        <w:rPr>
          <w:rFonts w:hint="eastAsia" w:ascii="仿宋_GB2312"/>
          <w:szCs w:val="32"/>
        </w:rPr>
        <w:t>1900元。该犯考核期月均消费人民币269.79元，账户可用余额人民币</w:t>
      </w:r>
      <w:r>
        <w:rPr>
          <w:rFonts w:hint="eastAsia" w:ascii="仿宋_GB2312"/>
          <w:szCs w:val="32"/>
          <w:lang w:val="en-US" w:eastAsia="zh-CN"/>
        </w:rPr>
        <w:t>1396.25</w:t>
      </w:r>
      <w:r>
        <w:rPr>
          <w:rFonts w:hint="eastAsia" w:ascii="仿宋_GB2312"/>
          <w:szCs w:val="32"/>
        </w:rPr>
        <w:t>元</w:t>
      </w:r>
      <w:r>
        <w:rPr>
          <w:rFonts w:hint="eastAsia" w:ascii="仿宋_GB2312"/>
          <w:szCs w:val="32"/>
          <w:lang w:eastAsia="zh-CN"/>
        </w:rPr>
        <w:t>（</w:t>
      </w:r>
      <w:r>
        <w:rPr>
          <w:rFonts w:hint="eastAsia" w:ascii="仿宋_GB2312"/>
          <w:szCs w:val="32"/>
          <w:lang w:val="en-US" w:eastAsia="zh-CN"/>
        </w:rPr>
        <w:t>2024年12月5日缴纳罚金后为0元</w:t>
      </w:r>
      <w:r>
        <w:rPr>
          <w:rFonts w:hint="eastAsia" w:ascii="仿宋_GB2312"/>
          <w:szCs w:val="32"/>
          <w:lang w:eastAsia="zh-CN"/>
        </w:rPr>
        <w:t>）</w:t>
      </w:r>
      <w:r>
        <w:rPr>
          <w:rFonts w:hint="eastAsia" w:ascii="仿宋_GB2312"/>
          <w:szCs w:val="32"/>
          <w:highlight w:val="none"/>
        </w:rPr>
        <w:t>。2024年1</w:t>
      </w:r>
      <w:r>
        <w:rPr>
          <w:rFonts w:hint="eastAsia" w:ascii="仿宋_GB2312"/>
          <w:szCs w:val="32"/>
          <w:highlight w:val="none"/>
          <w:lang w:val="en-US" w:eastAsia="zh-CN"/>
        </w:rPr>
        <w:t>2</w:t>
      </w:r>
      <w:r>
        <w:rPr>
          <w:rFonts w:hint="eastAsia" w:ascii="仿宋_GB2312"/>
          <w:szCs w:val="32"/>
          <w:highlight w:val="none"/>
        </w:rPr>
        <w:t>月19日福建省漳州市龙海区人民法院复函载明：</w:t>
      </w:r>
      <w:r>
        <w:rPr>
          <w:rFonts w:hint="eastAsia" w:ascii="仿宋_GB2312"/>
          <w:szCs w:val="32"/>
          <w:highlight w:val="none"/>
          <w:lang w:val="en-US" w:eastAsia="zh-CN"/>
        </w:rPr>
        <w:t>经向银行、不动产、网络资金、证券、车辆、工商等部门查询</w:t>
      </w:r>
      <w:r>
        <w:rPr>
          <w:rFonts w:hint="eastAsia" w:ascii="仿宋_GB2312"/>
          <w:szCs w:val="32"/>
          <w:highlight w:val="none"/>
        </w:rPr>
        <w:t>，未发现财产可供执行。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该犯财产性判项义务履行金额未达到其个人应履行总额30%，因此提请减刑幅度扣减3个月。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/>
          <w:szCs w:val="32"/>
          <w:lang w:eastAsia="zh-CN"/>
        </w:rPr>
        <w:t>方党连</w:t>
      </w:r>
      <w:r>
        <w:rPr>
          <w:rFonts w:hint="eastAsia" w:ascii="仿宋_GB2312"/>
          <w:szCs w:val="32"/>
        </w:rPr>
        <w:t>予以减刑</w:t>
      </w:r>
      <w:r>
        <w:rPr>
          <w:rFonts w:hint="eastAsia" w:ascii="仿宋_GB2312"/>
          <w:szCs w:val="32"/>
          <w:lang w:val="en-US" w:eastAsia="zh-CN"/>
        </w:rPr>
        <w:t>六</w:t>
      </w:r>
      <w:r>
        <w:rPr>
          <w:rFonts w:hint="eastAsia" w:ascii="仿宋_GB2312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right="-48" w:rightChars="-15"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right="-48" w:rightChars="-15" w:firstLine="0" w:firstLineChars="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left="640" w:firstLine="0" w:firstLineChars="0"/>
        <w:textAlignment w:val="auto"/>
        <w:rPr>
          <w:rFonts w:ascii="仿宋_GB2312" w:cs="仿宋_GB2312"/>
          <w:szCs w:val="32"/>
        </w:rPr>
      </w:pP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left="640" w:firstLine="0" w:firstLineChars="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 w:cs="仿宋_GB2312"/>
          <w:szCs w:val="32"/>
          <w:lang w:eastAsia="zh-CN"/>
        </w:rPr>
        <w:t>方党连</w:t>
      </w:r>
      <w:r>
        <w:rPr>
          <w:rFonts w:hint="eastAsia" w:ascii="仿宋_GB2312" w:cs="仿宋_GB2312"/>
          <w:szCs w:val="32"/>
        </w:rPr>
        <w:t>卷宗</w:t>
      </w:r>
      <w:r>
        <w:rPr>
          <w:rFonts w:ascii="仿宋_GB2312" w:cs="仿宋_GB2312"/>
          <w:szCs w:val="32"/>
        </w:rPr>
        <w:t>2</w:t>
      </w:r>
      <w:r>
        <w:rPr>
          <w:rFonts w:hint="eastAsia" w:ascii="仿宋_GB2312" w:cs="仿宋_GB2312"/>
          <w:szCs w:val="32"/>
        </w:rPr>
        <w:t>册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left="640" w:right="-48" w:rightChars="-15" w:firstLine="960" w:firstLineChars="3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⒉减刑建议书</w:t>
      </w:r>
      <w:r>
        <w:rPr>
          <w:rFonts w:hint="eastAsia" w:ascii="仿宋_GB2312" w:cs="仿宋_GB2312"/>
          <w:szCs w:val="32"/>
          <w:lang w:val="en-US" w:eastAsia="zh-CN"/>
        </w:rPr>
        <w:t>2</w:t>
      </w:r>
      <w:r>
        <w:rPr>
          <w:rFonts w:hint="eastAsia" w:ascii="仿宋_GB2312" w:cs="仿宋_GB2312"/>
          <w:szCs w:val="32"/>
        </w:rPr>
        <w:t>份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left="640" w:right="-48" w:rightChars="-15" w:firstLine="960" w:firstLineChars="300"/>
        <w:textAlignment w:val="auto"/>
        <w:rPr>
          <w:rFonts w:ascii="仿宋_GB2312" w:cs="仿宋_GB2312"/>
          <w:szCs w:val="32"/>
        </w:rPr>
      </w:pP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left="640" w:right="-48" w:rightChars="-15" w:firstLine="960" w:firstLineChars="300"/>
        <w:textAlignment w:val="auto"/>
        <w:rPr>
          <w:rFonts w:ascii="仿宋_GB231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right="1280" w:rightChars="400"/>
        <w:jc w:val="righ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right="1280" w:rightChars="400"/>
        <w:jc w:val="righ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日</w:t>
      </w:r>
    </w:p>
    <w:sectPr>
      <w:pgSz w:w="11906" w:h="16838"/>
      <w:pgMar w:top="1701" w:right="1304" w:bottom="170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051F2"/>
    <w:rsid w:val="00077DA6"/>
    <w:rsid w:val="00096420"/>
    <w:rsid w:val="000A1BA4"/>
    <w:rsid w:val="000B01F0"/>
    <w:rsid w:val="000E7679"/>
    <w:rsid w:val="000F0727"/>
    <w:rsid w:val="000F5391"/>
    <w:rsid w:val="00147AF8"/>
    <w:rsid w:val="00154935"/>
    <w:rsid w:val="00164ADE"/>
    <w:rsid w:val="00180916"/>
    <w:rsid w:val="00193DED"/>
    <w:rsid w:val="001A40AD"/>
    <w:rsid w:val="001C485A"/>
    <w:rsid w:val="001E0B1A"/>
    <w:rsid w:val="00205A43"/>
    <w:rsid w:val="00211869"/>
    <w:rsid w:val="00260CE7"/>
    <w:rsid w:val="002619B1"/>
    <w:rsid w:val="00266136"/>
    <w:rsid w:val="00274737"/>
    <w:rsid w:val="00287904"/>
    <w:rsid w:val="002B5256"/>
    <w:rsid w:val="002D0215"/>
    <w:rsid w:val="00300456"/>
    <w:rsid w:val="00320B88"/>
    <w:rsid w:val="00327213"/>
    <w:rsid w:val="00374CEA"/>
    <w:rsid w:val="00380E79"/>
    <w:rsid w:val="003B4C38"/>
    <w:rsid w:val="003E7258"/>
    <w:rsid w:val="003F1D04"/>
    <w:rsid w:val="00403597"/>
    <w:rsid w:val="004500E4"/>
    <w:rsid w:val="00473ADD"/>
    <w:rsid w:val="004823FD"/>
    <w:rsid w:val="004E6803"/>
    <w:rsid w:val="004E716B"/>
    <w:rsid w:val="0052762C"/>
    <w:rsid w:val="00555C55"/>
    <w:rsid w:val="005623AF"/>
    <w:rsid w:val="00573B61"/>
    <w:rsid w:val="00574F4C"/>
    <w:rsid w:val="005853FD"/>
    <w:rsid w:val="005941B7"/>
    <w:rsid w:val="005D3427"/>
    <w:rsid w:val="005F184D"/>
    <w:rsid w:val="00655E36"/>
    <w:rsid w:val="00661F71"/>
    <w:rsid w:val="00674ED4"/>
    <w:rsid w:val="006B3488"/>
    <w:rsid w:val="006B77A1"/>
    <w:rsid w:val="006E7FA9"/>
    <w:rsid w:val="00723960"/>
    <w:rsid w:val="007335CE"/>
    <w:rsid w:val="007939F9"/>
    <w:rsid w:val="007C7118"/>
    <w:rsid w:val="007D4D6D"/>
    <w:rsid w:val="007E6A2A"/>
    <w:rsid w:val="0082199C"/>
    <w:rsid w:val="00834AA4"/>
    <w:rsid w:val="008477D2"/>
    <w:rsid w:val="00852981"/>
    <w:rsid w:val="00867AD5"/>
    <w:rsid w:val="00881D66"/>
    <w:rsid w:val="008C48BD"/>
    <w:rsid w:val="008E239B"/>
    <w:rsid w:val="008F26D4"/>
    <w:rsid w:val="00904C04"/>
    <w:rsid w:val="00905858"/>
    <w:rsid w:val="009166A5"/>
    <w:rsid w:val="009537C7"/>
    <w:rsid w:val="00961C9A"/>
    <w:rsid w:val="009C2804"/>
    <w:rsid w:val="009D6628"/>
    <w:rsid w:val="009F7553"/>
    <w:rsid w:val="00A27E82"/>
    <w:rsid w:val="00A47D2C"/>
    <w:rsid w:val="00A51920"/>
    <w:rsid w:val="00A761C5"/>
    <w:rsid w:val="00AA1A45"/>
    <w:rsid w:val="00AF78BF"/>
    <w:rsid w:val="00B10EB0"/>
    <w:rsid w:val="00B459E5"/>
    <w:rsid w:val="00B47B61"/>
    <w:rsid w:val="00BD3AF2"/>
    <w:rsid w:val="00BD4241"/>
    <w:rsid w:val="00C01199"/>
    <w:rsid w:val="00C501BE"/>
    <w:rsid w:val="00C54033"/>
    <w:rsid w:val="00C56C3D"/>
    <w:rsid w:val="00C85C43"/>
    <w:rsid w:val="00CA370F"/>
    <w:rsid w:val="00CC47C9"/>
    <w:rsid w:val="00CF4EEC"/>
    <w:rsid w:val="00D179A4"/>
    <w:rsid w:val="00D32DBB"/>
    <w:rsid w:val="00D51095"/>
    <w:rsid w:val="00D52485"/>
    <w:rsid w:val="00DA6E7B"/>
    <w:rsid w:val="00DB372D"/>
    <w:rsid w:val="00DC0578"/>
    <w:rsid w:val="00E14DFA"/>
    <w:rsid w:val="00E35E2E"/>
    <w:rsid w:val="00E35EB2"/>
    <w:rsid w:val="00E378B5"/>
    <w:rsid w:val="00E64C6D"/>
    <w:rsid w:val="00EE5EDB"/>
    <w:rsid w:val="00F0395D"/>
    <w:rsid w:val="00F03FFE"/>
    <w:rsid w:val="00F35679"/>
    <w:rsid w:val="00F472B7"/>
    <w:rsid w:val="00F70918"/>
    <w:rsid w:val="00F727EE"/>
    <w:rsid w:val="00F85DB4"/>
    <w:rsid w:val="00F9387D"/>
    <w:rsid w:val="00F97CDE"/>
    <w:rsid w:val="00FB4A06"/>
    <w:rsid w:val="00FB6BDC"/>
    <w:rsid w:val="00FE0126"/>
    <w:rsid w:val="00FF7459"/>
    <w:rsid w:val="027D12FB"/>
    <w:rsid w:val="068233F5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04619E9"/>
    <w:rsid w:val="123256F8"/>
    <w:rsid w:val="12D37334"/>
    <w:rsid w:val="12FD5513"/>
    <w:rsid w:val="13266B46"/>
    <w:rsid w:val="152B74B3"/>
    <w:rsid w:val="15703889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20040582"/>
    <w:rsid w:val="20C10415"/>
    <w:rsid w:val="234818AA"/>
    <w:rsid w:val="27181640"/>
    <w:rsid w:val="27682819"/>
    <w:rsid w:val="29587091"/>
    <w:rsid w:val="2BFD2379"/>
    <w:rsid w:val="2C7845C8"/>
    <w:rsid w:val="2D5B3696"/>
    <w:rsid w:val="2FBB7979"/>
    <w:rsid w:val="32995E2D"/>
    <w:rsid w:val="36653D31"/>
    <w:rsid w:val="36986D96"/>
    <w:rsid w:val="373C6C4A"/>
    <w:rsid w:val="39545F92"/>
    <w:rsid w:val="3EDF0694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33D0693"/>
    <w:rsid w:val="53EC7365"/>
    <w:rsid w:val="5C7D3B00"/>
    <w:rsid w:val="5D2B27E7"/>
    <w:rsid w:val="5EFD0E28"/>
    <w:rsid w:val="5FB32327"/>
    <w:rsid w:val="6385269A"/>
    <w:rsid w:val="63997AC2"/>
    <w:rsid w:val="64061DAE"/>
    <w:rsid w:val="64F2539B"/>
    <w:rsid w:val="6A243776"/>
    <w:rsid w:val="6E5724CC"/>
    <w:rsid w:val="6FA16DDA"/>
    <w:rsid w:val="71277157"/>
    <w:rsid w:val="71743704"/>
    <w:rsid w:val="73991756"/>
    <w:rsid w:val="73AB002E"/>
    <w:rsid w:val="77564B75"/>
    <w:rsid w:val="7A5E797F"/>
    <w:rsid w:val="7B711D81"/>
    <w:rsid w:val="7E5C0558"/>
    <w:rsid w:val="7EA5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3"/>
    <w:qFormat/>
    <w:uiPriority w:val="0"/>
    <w:pPr>
      <w:snapToGrid w:val="0"/>
      <w:jc w:val="left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footnote reference"/>
    <w:basedOn w:val="8"/>
    <w:qFormat/>
    <w:uiPriority w:val="0"/>
    <w:rPr>
      <w:vertAlign w:val="superscript"/>
    </w:rPr>
  </w:style>
  <w:style w:type="character" w:customStyle="1" w:styleId="11">
    <w:name w:val="称呼 Char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3"/>
    <w:qFormat/>
    <w:uiPriority w:val="0"/>
    <w:rPr>
      <w:rFonts w:eastAsia="仿宋_GB2312"/>
      <w:kern w:val="32"/>
      <w:sz w:val="18"/>
      <w:szCs w:val="18"/>
    </w:rPr>
  </w:style>
  <w:style w:type="character" w:customStyle="1" w:styleId="13">
    <w:name w:val="脚注文本 Char"/>
    <w:basedOn w:val="8"/>
    <w:link w:val="6"/>
    <w:qFormat/>
    <w:uiPriority w:val="0"/>
    <w:rPr>
      <w:rFonts w:eastAsia="仿宋_GB2312"/>
      <w:kern w:val="32"/>
      <w:sz w:val="18"/>
      <w:szCs w:val="18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139</Words>
  <Characters>793</Characters>
  <Lines>6</Lines>
  <Paragraphs>1</Paragraphs>
  <TotalTime>4</TotalTime>
  <ScaleCrop>false</ScaleCrop>
  <LinksUpToDate>false</LinksUpToDate>
  <CharactersWithSpaces>931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2023-12-18T09:13:00Z</dcterms:created>
  <dc:creator>對方正在找表情...</dc:creator>
  <cp:lastModifiedBy>周文娟</cp:lastModifiedBy>
  <cp:lastPrinted>2025-01-05T01:43:00Z</cp:lastPrinted>
  <dcterms:modified xsi:type="dcterms:W3CDTF">2025-03-04T09:53:31Z</dcterms:modified>
  <dc:title>福建省监狱系统</dc:title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BC2FAC9F238E440DB34626F1FB0DF411</vt:lpwstr>
  </property>
</Properties>
</file>