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3D9" w:rsidRDefault="0059795D">
      <w:pPr>
        <w:snapToGrid w:val="0"/>
        <w:spacing w:line="600" w:lineRule="exact"/>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t>福建省厦门监狱</w:t>
      </w:r>
    </w:p>
    <w:p w:rsidR="007053D9" w:rsidRDefault="0059795D" w:rsidP="001D78D3">
      <w:pPr>
        <w:snapToGrid w:val="0"/>
        <w:spacing w:line="600" w:lineRule="exact"/>
        <w:jc w:val="center"/>
        <w:rPr>
          <w:rFonts w:eastAsia="楷体_GB2312" w:cs="楷体_GB2312"/>
          <w:szCs w:val="32"/>
        </w:rPr>
      </w:pPr>
      <w:r>
        <w:rPr>
          <w:rFonts w:ascii="方正小标宋简体" w:eastAsia="方正小标宋简体" w:hAnsi="方正小标宋简体" w:cs="方正小标宋简体" w:hint="eastAsia"/>
          <w:b/>
          <w:sz w:val="44"/>
          <w:szCs w:val="44"/>
        </w:rPr>
        <w:t>提请减刑建议书</w:t>
      </w:r>
    </w:p>
    <w:p w:rsidR="007053D9" w:rsidRDefault="0059795D" w:rsidP="00A41DAB">
      <w:pPr>
        <w:spacing w:line="440" w:lineRule="exact"/>
        <w:jc w:val="right"/>
      </w:pPr>
      <w:r w:rsidRPr="001D78D3">
        <w:rPr>
          <w:rFonts w:ascii="楷体_GB2312" w:eastAsia="楷体_GB2312" w:hAnsi="楷体" w:cs="楷体_GB2312" w:hint="eastAsia"/>
          <w:szCs w:val="32"/>
        </w:rPr>
        <w:t>〔2025〕闽厦狱减字第</w:t>
      </w:r>
      <w:r w:rsidR="001D78D3" w:rsidRPr="001D78D3">
        <w:rPr>
          <w:rFonts w:ascii="楷体_GB2312" w:eastAsia="楷体_GB2312" w:hAnsi="楷体" w:cs="楷体_GB2312" w:hint="eastAsia"/>
          <w:szCs w:val="32"/>
        </w:rPr>
        <w:t>278</w:t>
      </w:r>
      <w:r w:rsidRPr="001D78D3">
        <w:rPr>
          <w:rFonts w:ascii="楷体_GB2312" w:eastAsia="楷体_GB2312" w:hAnsi="楷体" w:cs="楷体_GB2312" w:hint="eastAsia"/>
          <w:szCs w:val="32"/>
        </w:rPr>
        <w:t>号</w:t>
      </w:r>
    </w:p>
    <w:p w:rsidR="007053D9" w:rsidRDefault="0059795D" w:rsidP="00A41DAB">
      <w:pPr>
        <w:spacing w:line="440" w:lineRule="exact"/>
        <w:ind w:firstLineChars="200" w:firstLine="640"/>
        <w:rPr>
          <w:rFonts w:ascii="仿宋_GB2312"/>
          <w:szCs w:val="32"/>
        </w:rPr>
      </w:pPr>
      <w:r>
        <w:rPr>
          <w:rFonts w:ascii="仿宋_GB2312" w:hint="eastAsia"/>
          <w:szCs w:val="32"/>
        </w:rPr>
        <w:t>罪犯</w:t>
      </w:r>
      <w:r>
        <w:rPr>
          <w:rFonts w:ascii="仿宋_GB2312" w:hAnsi="Calibri" w:hint="eastAsia"/>
          <w:szCs w:val="32"/>
        </w:rPr>
        <w:t>张清松</w:t>
      </w:r>
      <w:r w:rsidR="006E69F7">
        <w:rPr>
          <w:rFonts w:ascii="仿宋_GB2312" w:hAnsi="Calibri" w:hint="eastAsia"/>
          <w:szCs w:val="32"/>
        </w:rPr>
        <w:t>（曾用名张海松）</w:t>
      </w:r>
      <w:r>
        <w:rPr>
          <w:rFonts w:ascii="仿宋_GB2312" w:hint="eastAsia"/>
          <w:szCs w:val="32"/>
        </w:rPr>
        <w:t>，男，1986年3月16</w:t>
      </w:r>
      <w:r w:rsidR="007F7D76">
        <w:rPr>
          <w:rFonts w:ascii="仿宋_GB2312" w:hint="eastAsia"/>
          <w:szCs w:val="32"/>
        </w:rPr>
        <w:t>日出生</w:t>
      </w:r>
      <w:r>
        <w:rPr>
          <w:rFonts w:ascii="仿宋_GB2312" w:hint="eastAsia"/>
          <w:szCs w:val="32"/>
        </w:rPr>
        <w:t>，汉族，初中</w:t>
      </w:r>
      <w:r w:rsidR="006E69F7">
        <w:rPr>
          <w:rFonts w:ascii="仿宋_GB2312" w:hint="eastAsia"/>
          <w:szCs w:val="32"/>
        </w:rPr>
        <w:t>文化，</w:t>
      </w:r>
      <w:r>
        <w:rPr>
          <w:rFonts w:ascii="仿宋_GB2312" w:hint="eastAsia"/>
          <w:szCs w:val="32"/>
        </w:rPr>
        <w:t>户籍所在地福建省平和县</w:t>
      </w:r>
      <w:r w:rsidR="006E69F7">
        <w:rPr>
          <w:rFonts w:ascii="仿宋_GB2312" w:hint="eastAsia"/>
          <w:szCs w:val="32"/>
        </w:rPr>
        <w:t>，捕前</w:t>
      </w:r>
      <w:r>
        <w:rPr>
          <w:rFonts w:ascii="仿宋_GB2312" w:hint="eastAsia"/>
          <w:szCs w:val="32"/>
        </w:rPr>
        <w:t>无</w:t>
      </w:r>
      <w:r w:rsidR="006E69F7">
        <w:rPr>
          <w:rFonts w:ascii="仿宋_GB2312" w:hint="eastAsia"/>
          <w:szCs w:val="32"/>
        </w:rPr>
        <w:t>固定职</w:t>
      </w:r>
      <w:r>
        <w:rPr>
          <w:rFonts w:ascii="仿宋_GB2312" w:hint="eastAsia"/>
          <w:szCs w:val="32"/>
        </w:rPr>
        <w:t>业。</w:t>
      </w:r>
    </w:p>
    <w:p w:rsidR="007053D9" w:rsidRDefault="0059795D" w:rsidP="00A41DAB">
      <w:pPr>
        <w:spacing w:line="440" w:lineRule="exact"/>
        <w:ind w:firstLineChars="200" w:firstLine="640"/>
        <w:rPr>
          <w:rFonts w:ascii="仿宋_GB2312" w:hAnsi="Calibri"/>
          <w:szCs w:val="32"/>
        </w:rPr>
      </w:pPr>
      <w:r>
        <w:rPr>
          <w:rFonts w:ascii="仿宋_GB2312" w:hAnsi="Calibri" w:hint="eastAsia"/>
          <w:szCs w:val="32"/>
        </w:rPr>
        <w:t>福建省平和县人民法院于2018年11月29日作出（2018）闽0628刑初374号刑事判决，</w:t>
      </w:r>
      <w:r w:rsidR="006E69F7">
        <w:rPr>
          <w:rFonts w:ascii="仿宋_GB2312" w:hAnsi="Calibri" w:hint="eastAsia"/>
          <w:szCs w:val="32"/>
        </w:rPr>
        <w:t>以</w:t>
      </w:r>
      <w:r>
        <w:rPr>
          <w:rFonts w:ascii="仿宋_GB2312" w:hAnsi="Calibri" w:hint="eastAsia"/>
          <w:szCs w:val="32"/>
        </w:rPr>
        <w:t>被告人张清松犯敲诈勒索罪，判处有期徒刑八年，并处罚金人民币15万元；犯诈骗罪，判处有期徒刑七年，并处罚金人民币10万元；决定执行有期徒刑十年，并处罚金人民币25万元，</w:t>
      </w:r>
      <w:r w:rsidR="006E69F7">
        <w:rPr>
          <w:rFonts w:ascii="仿宋_GB2312" w:hAnsi="Calibri" w:hint="eastAsia"/>
          <w:szCs w:val="32"/>
        </w:rPr>
        <w:t>责令各被告人共同退赔所参与犯罪部分的各被害人的经济损失；已扣押在案的各被告人账户上的款项及已扣押的其他款项按比例发还各被害人，不足部分继续追缴（详见所附清单）。</w:t>
      </w:r>
      <w:r>
        <w:rPr>
          <w:rFonts w:ascii="仿宋_GB2312" w:hAnsi="Calibri" w:hint="eastAsia"/>
          <w:szCs w:val="32"/>
        </w:rPr>
        <w:t>该犯及同案犯不服，提出上诉。福建省漳州市中级人民法院于2019年12月31日作出（2019）闽06刑终57号刑事判决，</w:t>
      </w:r>
      <w:r w:rsidR="006E69F7">
        <w:rPr>
          <w:rFonts w:ascii="仿宋_GB2312" w:hAnsi="Calibri" w:hint="eastAsia"/>
          <w:szCs w:val="32"/>
        </w:rPr>
        <w:t>判决</w:t>
      </w:r>
      <w:r>
        <w:rPr>
          <w:rFonts w:ascii="仿宋_GB2312" w:hAnsi="Calibri" w:hint="eastAsia"/>
          <w:szCs w:val="32"/>
        </w:rPr>
        <w:t>：维持原审对上诉人张清松的定罪量刑以及对涉案财物的处理部分。刑期自2018年2月24日起至2028年2月23日止。2020年7月20日交付福建省龙岩监狱执行刑罚，2020年12月18日调</w:t>
      </w:r>
      <w:r w:rsidR="006E69F7">
        <w:rPr>
          <w:rFonts w:ascii="仿宋_GB2312" w:hAnsi="Calibri" w:hint="eastAsia"/>
          <w:szCs w:val="32"/>
        </w:rPr>
        <w:t>入</w:t>
      </w:r>
      <w:r>
        <w:rPr>
          <w:rFonts w:ascii="仿宋_GB2312" w:hAnsi="Calibri" w:hint="eastAsia"/>
          <w:szCs w:val="32"/>
        </w:rPr>
        <w:t>福建省厦门监狱</w:t>
      </w:r>
      <w:r w:rsidR="006E69F7">
        <w:rPr>
          <w:rFonts w:ascii="仿宋_GB2312" w:hAnsi="Calibri" w:hint="eastAsia"/>
          <w:szCs w:val="32"/>
        </w:rPr>
        <w:t>继续</w:t>
      </w:r>
      <w:r>
        <w:rPr>
          <w:rFonts w:ascii="仿宋_GB2312" w:hAnsi="Calibri" w:hint="eastAsia"/>
          <w:szCs w:val="32"/>
        </w:rPr>
        <w:t>执行刑罚。2023年4月28日，福建省厦门市中级人民法院</w:t>
      </w:r>
      <w:r w:rsidR="006E69F7">
        <w:rPr>
          <w:rFonts w:ascii="仿宋_GB2312" w:hAnsi="Calibri" w:hint="eastAsia"/>
          <w:szCs w:val="32"/>
        </w:rPr>
        <w:t>作出</w:t>
      </w:r>
      <w:r>
        <w:rPr>
          <w:rFonts w:ascii="仿宋_GB2312" w:hAnsi="Calibri" w:hint="eastAsia"/>
          <w:szCs w:val="32"/>
        </w:rPr>
        <w:t>(2023)闽02刑更222</w:t>
      </w:r>
      <w:r w:rsidR="006E69F7">
        <w:rPr>
          <w:rFonts w:ascii="仿宋_GB2312" w:hAnsi="Calibri" w:hint="eastAsia"/>
          <w:szCs w:val="32"/>
        </w:rPr>
        <w:t>号刑事裁定</w:t>
      </w:r>
      <w:r>
        <w:rPr>
          <w:rFonts w:ascii="仿宋_GB2312" w:hAnsi="Calibri" w:hint="eastAsia"/>
          <w:szCs w:val="32"/>
        </w:rPr>
        <w:t>，</w:t>
      </w:r>
      <w:r w:rsidR="006E69F7">
        <w:rPr>
          <w:rFonts w:ascii="仿宋_GB2312" w:hAnsi="Calibri" w:hint="eastAsia"/>
          <w:szCs w:val="32"/>
        </w:rPr>
        <w:t>对其</w:t>
      </w:r>
      <w:r>
        <w:rPr>
          <w:rFonts w:ascii="仿宋_GB2312" w:hAnsi="Calibri" w:hint="eastAsia"/>
          <w:szCs w:val="32"/>
        </w:rPr>
        <w:t>减刑二个月，2023年4月28日送达，现刑期至2027年12月23</w:t>
      </w:r>
      <w:r w:rsidR="006E69F7">
        <w:rPr>
          <w:rFonts w:ascii="仿宋_GB2312" w:hAnsi="Calibri" w:hint="eastAsia"/>
          <w:szCs w:val="32"/>
        </w:rPr>
        <w:t>日止。</w:t>
      </w:r>
      <w:r>
        <w:rPr>
          <w:rFonts w:ascii="仿宋_GB2312" w:hAnsi="Calibri" w:hint="eastAsia"/>
          <w:szCs w:val="32"/>
        </w:rPr>
        <w:t>属普管级罪犯。</w:t>
      </w:r>
    </w:p>
    <w:p w:rsidR="007053D9" w:rsidRDefault="0059795D" w:rsidP="00A41DAB">
      <w:pPr>
        <w:spacing w:line="440" w:lineRule="exact"/>
        <w:ind w:firstLineChars="200" w:firstLine="640"/>
        <w:rPr>
          <w:rFonts w:ascii="仿宋_GB2312"/>
          <w:szCs w:val="32"/>
        </w:rPr>
      </w:pPr>
      <w:r>
        <w:rPr>
          <w:rFonts w:ascii="仿宋_GB2312" w:hint="eastAsia"/>
          <w:szCs w:val="32"/>
        </w:rPr>
        <w:t>罪犯张清松自上次减刑以来确有悔改表现，具体事实如下：</w:t>
      </w:r>
    </w:p>
    <w:p w:rsidR="007053D9" w:rsidRDefault="0059795D" w:rsidP="00A41DAB">
      <w:pPr>
        <w:spacing w:line="440" w:lineRule="exact"/>
        <w:ind w:firstLineChars="200" w:firstLine="640"/>
        <w:rPr>
          <w:rFonts w:ascii="仿宋_GB2312" w:hAnsi="仿宋"/>
          <w:iCs/>
          <w:color w:val="000000"/>
          <w:kern w:val="2"/>
          <w:szCs w:val="32"/>
        </w:rPr>
      </w:pPr>
      <w:r>
        <w:rPr>
          <w:rFonts w:ascii="仿宋_GB2312" w:hAnsi="仿宋" w:hint="eastAsia"/>
          <w:iCs/>
          <w:kern w:val="2"/>
          <w:szCs w:val="32"/>
        </w:rPr>
        <w:t>认罪悔罪：能服从法院判决，自书认罪悔罪书</w:t>
      </w:r>
      <w:r>
        <w:rPr>
          <w:rFonts w:ascii="仿宋_GB2312" w:hAnsi="仿宋" w:hint="eastAsia"/>
          <w:iCs/>
          <w:color w:val="000000"/>
          <w:kern w:val="2"/>
          <w:szCs w:val="32"/>
        </w:rPr>
        <w:t>。</w:t>
      </w:r>
    </w:p>
    <w:p w:rsidR="007053D9" w:rsidRDefault="0059795D" w:rsidP="00A41DAB">
      <w:pPr>
        <w:spacing w:line="440" w:lineRule="exact"/>
        <w:ind w:firstLineChars="200" w:firstLine="640"/>
        <w:rPr>
          <w:rFonts w:ascii="仿宋_GB2312" w:hAnsi="仿宋" w:cs="宋体"/>
          <w:color w:val="000000"/>
          <w:szCs w:val="32"/>
          <w:lang w:val="zh-CN"/>
        </w:rPr>
      </w:pPr>
      <w:r>
        <w:rPr>
          <w:rFonts w:ascii="仿宋_GB2312" w:hAnsi="仿宋" w:hint="eastAsia"/>
          <w:szCs w:val="32"/>
        </w:rPr>
        <w:t>遵守监规</w:t>
      </w:r>
      <w:r w:rsidR="002363FE">
        <w:rPr>
          <w:rFonts w:ascii="仿宋_GB2312" w:hAnsi="仿宋" w:cs="宋体" w:hint="eastAsia"/>
          <w:szCs w:val="32"/>
          <w:lang w:val="zh-CN"/>
        </w:rPr>
        <w:t>：该犯考核期内有违规行为，经民警教育后，</w:t>
      </w:r>
      <w:r>
        <w:rPr>
          <w:rFonts w:ascii="仿宋_GB2312" w:hAnsi="仿宋" w:cs="宋体" w:hint="eastAsia"/>
          <w:szCs w:val="32"/>
          <w:lang w:val="zh-CN"/>
        </w:rPr>
        <w:t>能遵守法律法规及监规纪律，接受教育改造。</w:t>
      </w:r>
    </w:p>
    <w:p w:rsidR="007053D9" w:rsidRDefault="0059795D" w:rsidP="00A41DAB">
      <w:pPr>
        <w:spacing w:line="440" w:lineRule="exact"/>
        <w:ind w:firstLineChars="200" w:firstLine="640"/>
        <w:rPr>
          <w:rFonts w:ascii="仿宋_GB2312" w:hAnsi="仿宋" w:cs="宋体"/>
          <w:szCs w:val="32"/>
          <w:lang w:val="zh-CN"/>
        </w:rPr>
      </w:pPr>
      <w:r>
        <w:rPr>
          <w:rFonts w:ascii="仿宋_GB2312" w:hAnsi="仿宋" w:cs="宋体" w:hint="eastAsia"/>
          <w:szCs w:val="32"/>
          <w:lang w:val="zh-CN"/>
        </w:rPr>
        <w:t>学习情况：能参加</w:t>
      </w:r>
      <w:r>
        <w:rPr>
          <w:rFonts w:ascii="仿宋_GB2312" w:hAnsi="仿宋" w:cs="宋体" w:hint="eastAsia"/>
          <w:szCs w:val="32"/>
        </w:rPr>
        <w:t>思想、文化、职业技术教育</w:t>
      </w:r>
      <w:r>
        <w:rPr>
          <w:rFonts w:ascii="仿宋_GB2312" w:hAnsi="仿宋" w:cs="宋体" w:hint="eastAsia"/>
          <w:szCs w:val="32"/>
          <w:lang w:val="zh-CN"/>
        </w:rPr>
        <w:t>。</w:t>
      </w:r>
    </w:p>
    <w:p w:rsidR="007053D9" w:rsidRDefault="0059795D" w:rsidP="00A41DAB">
      <w:pPr>
        <w:spacing w:line="440" w:lineRule="exact"/>
        <w:ind w:firstLineChars="200" w:firstLine="640"/>
        <w:rPr>
          <w:rFonts w:ascii="仿宋_GB2312"/>
          <w:szCs w:val="32"/>
        </w:rPr>
      </w:pPr>
      <w:r>
        <w:rPr>
          <w:rFonts w:ascii="仿宋_GB2312" w:hAnsi="仿宋" w:cs="宋体" w:hint="eastAsia"/>
          <w:szCs w:val="32"/>
          <w:lang w:val="zh-CN"/>
        </w:rPr>
        <w:t>劳动改造：能参加劳动，努力完成</w:t>
      </w:r>
      <w:r>
        <w:rPr>
          <w:rFonts w:ascii="仿宋_GB2312" w:hAnsi="仿宋" w:cs="宋体" w:hint="eastAsia"/>
          <w:szCs w:val="32"/>
        </w:rPr>
        <w:t>劳动</w:t>
      </w:r>
      <w:r>
        <w:rPr>
          <w:rFonts w:ascii="仿宋_GB2312" w:hAnsi="仿宋" w:cs="宋体" w:hint="eastAsia"/>
          <w:szCs w:val="32"/>
          <w:lang w:val="zh-CN"/>
        </w:rPr>
        <w:t>任务。</w:t>
      </w:r>
    </w:p>
    <w:p w:rsidR="007053D9" w:rsidRDefault="0059795D" w:rsidP="00A41DAB">
      <w:pPr>
        <w:spacing w:line="440" w:lineRule="exact"/>
        <w:ind w:firstLineChars="200" w:firstLine="640"/>
        <w:rPr>
          <w:rFonts w:ascii="仿宋_GB2312"/>
          <w:szCs w:val="32"/>
        </w:rPr>
      </w:pPr>
      <w:r>
        <w:rPr>
          <w:rFonts w:ascii="仿宋_GB2312" w:hint="eastAsia"/>
          <w:szCs w:val="32"/>
        </w:rPr>
        <w:lastRenderedPageBreak/>
        <w:t>奖惩情况：该犯上次评定表扬剩余考核分419分，本轮考核期2022年12月至2025年1月，累计获考核分2855分，合计获得考核分3274分，表扬5次；间隔期2023年4月28日至2025年1月，获考核分2249分。考核期内违规扣3分</w:t>
      </w:r>
      <w:r w:rsidR="002363FE">
        <w:rPr>
          <w:rFonts w:ascii="仿宋_GB2312" w:hint="eastAsia"/>
          <w:szCs w:val="32"/>
        </w:rPr>
        <w:t>，无重大违规</w:t>
      </w:r>
      <w:r>
        <w:rPr>
          <w:rFonts w:ascii="仿宋_GB2312" w:hint="eastAsia"/>
          <w:szCs w:val="32"/>
        </w:rPr>
        <w:t>。</w:t>
      </w:r>
    </w:p>
    <w:p w:rsidR="007053D9" w:rsidRPr="00EB58F8" w:rsidRDefault="0059795D" w:rsidP="00A41DAB">
      <w:pPr>
        <w:spacing w:line="440" w:lineRule="exact"/>
        <w:ind w:firstLineChars="200" w:firstLine="640"/>
        <w:rPr>
          <w:rFonts w:ascii="仿宋_GB2312" w:hAnsi="仿宋"/>
          <w:iCs/>
          <w:kern w:val="2"/>
          <w:szCs w:val="32"/>
        </w:rPr>
      </w:pPr>
      <w:r>
        <w:rPr>
          <w:rFonts w:ascii="仿宋_GB2312" w:hAnsi="仿宋" w:hint="eastAsia"/>
          <w:iCs/>
          <w:kern w:val="2"/>
          <w:szCs w:val="32"/>
        </w:rPr>
        <w:t>该犯原判财产性判项罚金</w:t>
      </w:r>
      <w:r w:rsidR="006E69F7">
        <w:rPr>
          <w:rFonts w:ascii="仿宋_GB2312" w:hAnsi="仿宋" w:hint="eastAsia"/>
          <w:iCs/>
          <w:kern w:val="2"/>
          <w:szCs w:val="32"/>
        </w:rPr>
        <w:t>二十五万元，责令共同退赔</w:t>
      </w:r>
      <w:r>
        <w:rPr>
          <w:rFonts w:ascii="仿宋_GB2312" w:hAnsi="仿宋" w:hint="eastAsia"/>
          <w:iCs/>
          <w:kern w:val="2"/>
          <w:szCs w:val="32"/>
        </w:rPr>
        <w:t>2417989元。已履行罚金9100元，其中本次向福建省厦门市中级人民法院履行罚金1500元；已履行共同退赔人民币24414元，其中本次向福建省平和县人民法院履行共同退赔8000</w:t>
      </w:r>
      <w:r w:rsidR="002C0B36">
        <w:rPr>
          <w:rFonts w:ascii="仿宋_GB2312" w:hAnsi="仿宋" w:hint="eastAsia"/>
          <w:iCs/>
          <w:kern w:val="2"/>
          <w:szCs w:val="32"/>
        </w:rPr>
        <w:t>元</w:t>
      </w:r>
      <w:r>
        <w:rPr>
          <w:rFonts w:ascii="仿宋_GB2312" w:hAnsi="仿宋" w:hint="eastAsia"/>
          <w:iCs/>
          <w:kern w:val="2"/>
          <w:szCs w:val="32"/>
        </w:rPr>
        <w:t>。考核期</w:t>
      </w:r>
      <w:r w:rsidR="002C0B36">
        <w:rPr>
          <w:rFonts w:ascii="仿宋_GB2312" w:hAnsi="仿宋" w:hint="eastAsia"/>
          <w:iCs/>
          <w:kern w:val="2"/>
          <w:szCs w:val="32"/>
        </w:rPr>
        <w:t>内累计消费</w:t>
      </w:r>
      <w:r>
        <w:rPr>
          <w:rFonts w:ascii="仿宋_GB2312" w:hAnsi="仿宋" w:hint="eastAsia"/>
          <w:iCs/>
          <w:kern w:val="2"/>
          <w:szCs w:val="32"/>
        </w:rPr>
        <w:t>7222.68元，月均</w:t>
      </w:r>
      <w:r w:rsidR="002C0B36">
        <w:rPr>
          <w:rFonts w:ascii="仿宋_GB2312" w:hAnsi="仿宋" w:hint="eastAsia"/>
          <w:iCs/>
          <w:kern w:val="2"/>
          <w:szCs w:val="32"/>
        </w:rPr>
        <w:t>自选购物消费</w:t>
      </w:r>
      <w:r>
        <w:rPr>
          <w:rFonts w:ascii="仿宋_GB2312" w:hAnsi="仿宋" w:hint="eastAsia"/>
          <w:iCs/>
          <w:kern w:val="2"/>
          <w:szCs w:val="32"/>
        </w:rPr>
        <w:t>277.80元，账户可用余额520.85元。</w:t>
      </w:r>
      <w:r w:rsidR="002C0B36">
        <w:rPr>
          <w:rFonts w:ascii="仿宋_GB2312" w:hAnsi="仿宋" w:hint="eastAsia"/>
          <w:iCs/>
          <w:kern w:val="2"/>
          <w:szCs w:val="32"/>
        </w:rPr>
        <w:t>2025年2月10日</w:t>
      </w:r>
      <w:r>
        <w:rPr>
          <w:rFonts w:ascii="仿宋_GB2312" w:hAnsi="仿宋" w:hint="eastAsia"/>
          <w:iCs/>
          <w:kern w:val="2"/>
          <w:szCs w:val="32"/>
        </w:rPr>
        <w:t>福建省平和县人民法院复函载明：经核查，被执行人张清松在该法院已执行到位罚金4000元，退赔24414元，经过多次</w:t>
      </w:r>
      <w:r w:rsidRPr="00EB58F8">
        <w:rPr>
          <w:rFonts w:ascii="仿宋_GB2312" w:hAnsi="仿宋" w:hint="eastAsia"/>
          <w:iCs/>
          <w:kern w:val="2"/>
          <w:szCs w:val="32"/>
        </w:rPr>
        <w:t>财产调查，暂未发现</w:t>
      </w:r>
      <w:r w:rsidR="002C0B36" w:rsidRPr="00EB58F8">
        <w:rPr>
          <w:rFonts w:ascii="仿宋_GB2312" w:hAnsi="仿宋" w:hint="eastAsia"/>
          <w:iCs/>
          <w:kern w:val="2"/>
          <w:szCs w:val="32"/>
        </w:rPr>
        <w:t>被执行人张清松</w:t>
      </w:r>
      <w:r w:rsidRPr="00EB58F8">
        <w:rPr>
          <w:rFonts w:ascii="仿宋_GB2312" w:hAnsi="仿宋" w:hint="eastAsia"/>
          <w:iCs/>
          <w:kern w:val="2"/>
          <w:szCs w:val="32"/>
        </w:rPr>
        <w:t>有其他可供执行</w:t>
      </w:r>
      <w:r w:rsidR="002C0B36" w:rsidRPr="00EB58F8">
        <w:rPr>
          <w:rFonts w:ascii="仿宋_GB2312" w:hAnsi="仿宋" w:hint="eastAsia"/>
          <w:iCs/>
          <w:kern w:val="2"/>
          <w:szCs w:val="32"/>
        </w:rPr>
        <w:t>的</w:t>
      </w:r>
      <w:r w:rsidRPr="00EB58F8">
        <w:rPr>
          <w:rFonts w:ascii="仿宋_GB2312" w:hAnsi="仿宋" w:hint="eastAsia"/>
          <w:iCs/>
          <w:kern w:val="2"/>
          <w:szCs w:val="32"/>
        </w:rPr>
        <w:t>财产，裁定终结本次执行程序。</w:t>
      </w:r>
    </w:p>
    <w:p w:rsidR="007053D9" w:rsidRPr="00EB58F8" w:rsidRDefault="002363FE" w:rsidP="00A41DAB">
      <w:pPr>
        <w:spacing w:line="440" w:lineRule="exact"/>
        <w:ind w:firstLineChars="200" w:firstLine="640"/>
        <w:rPr>
          <w:rFonts w:ascii="仿宋_GB2312" w:hAnsi="仿宋"/>
          <w:iCs/>
          <w:kern w:val="2"/>
          <w:szCs w:val="32"/>
        </w:rPr>
      </w:pPr>
      <w:r w:rsidRPr="00EB58F8">
        <w:rPr>
          <w:rFonts w:ascii="仿宋_GB2312" w:hAnsi="仿宋" w:hint="eastAsia"/>
          <w:iCs/>
          <w:kern w:val="2"/>
          <w:szCs w:val="32"/>
        </w:rPr>
        <w:t>检察意见认为，</w:t>
      </w:r>
      <w:r w:rsidR="0059795D" w:rsidRPr="00EB58F8">
        <w:rPr>
          <w:rFonts w:ascii="仿宋_GB2312" w:hAnsi="仿宋" w:hint="eastAsia"/>
          <w:iCs/>
          <w:kern w:val="2"/>
          <w:szCs w:val="32"/>
        </w:rPr>
        <w:t>该犯</w:t>
      </w:r>
      <w:r w:rsidRPr="00EB58F8">
        <w:rPr>
          <w:rFonts w:ascii="仿宋_GB2312" w:hAnsi="仿宋" w:hint="eastAsia"/>
          <w:iCs/>
          <w:kern w:val="2"/>
          <w:szCs w:val="32"/>
        </w:rPr>
        <w:t>财产性判项未履行完毕、</w:t>
      </w:r>
      <w:r w:rsidR="006E69F7" w:rsidRPr="00EB58F8">
        <w:rPr>
          <w:rFonts w:ascii="仿宋_GB2312" w:hAnsi="仿宋" w:hint="eastAsia"/>
          <w:iCs/>
          <w:kern w:val="2"/>
          <w:szCs w:val="32"/>
        </w:rPr>
        <w:t>且系</w:t>
      </w:r>
      <w:r w:rsidR="0059795D" w:rsidRPr="00EB58F8">
        <w:rPr>
          <w:rFonts w:ascii="仿宋_GB2312" w:hAnsi="仿宋" w:hint="eastAsia"/>
          <w:iCs/>
          <w:kern w:val="2"/>
          <w:szCs w:val="32"/>
        </w:rPr>
        <w:t>恶</w:t>
      </w:r>
      <w:r w:rsidR="006E69F7" w:rsidRPr="00EB58F8">
        <w:rPr>
          <w:rFonts w:ascii="仿宋_GB2312" w:hAnsi="仿宋" w:hint="eastAsia"/>
          <w:iCs/>
          <w:kern w:val="2"/>
          <w:szCs w:val="32"/>
        </w:rPr>
        <w:t>势力犯罪集团犯罪</w:t>
      </w:r>
      <w:r w:rsidR="0059795D" w:rsidRPr="00EB58F8">
        <w:rPr>
          <w:rFonts w:ascii="仿宋_GB2312" w:hAnsi="仿宋" w:hint="eastAsia"/>
          <w:iCs/>
          <w:kern w:val="2"/>
          <w:szCs w:val="32"/>
        </w:rPr>
        <w:t>罪犯，属于从严掌握减刑对象，因此提请减刑幅度扣减</w:t>
      </w:r>
      <w:r w:rsidRPr="00EB58F8">
        <w:rPr>
          <w:rFonts w:ascii="仿宋_GB2312" w:hAnsi="仿宋" w:hint="eastAsia"/>
          <w:iCs/>
          <w:kern w:val="2"/>
          <w:szCs w:val="32"/>
        </w:rPr>
        <w:t>五</w:t>
      </w:r>
      <w:r w:rsidR="0059795D" w:rsidRPr="00EB58F8">
        <w:rPr>
          <w:rFonts w:ascii="仿宋_GB2312" w:hAnsi="仿宋" w:hint="eastAsia"/>
          <w:iCs/>
          <w:kern w:val="2"/>
          <w:szCs w:val="32"/>
        </w:rPr>
        <w:t xml:space="preserve">个月。 </w:t>
      </w:r>
    </w:p>
    <w:p w:rsidR="007053D9" w:rsidRPr="001D78D3" w:rsidRDefault="001D78D3" w:rsidP="00A41DAB">
      <w:pPr>
        <w:spacing w:line="440" w:lineRule="exact"/>
        <w:ind w:firstLineChars="200" w:firstLine="640"/>
        <w:rPr>
          <w:rFonts w:ascii="仿宋_GB2312"/>
          <w:szCs w:val="32"/>
        </w:rPr>
      </w:pPr>
      <w:r w:rsidRPr="00EB58F8">
        <w:rPr>
          <w:rFonts w:ascii="仿宋_GB2312" w:hAnsi="仿宋" w:hint="eastAsia"/>
          <w:szCs w:val="32"/>
        </w:rPr>
        <w:t>本案于2025年4月16日至2025年4月22日在狱内公示未收到不同意见</w:t>
      </w:r>
      <w:r w:rsidRPr="00EB58F8">
        <w:rPr>
          <w:rFonts w:ascii="仿宋_GB2312" w:hint="eastAsia"/>
          <w:szCs w:val="32"/>
        </w:rPr>
        <w:t>。</w:t>
      </w:r>
    </w:p>
    <w:p w:rsidR="007053D9" w:rsidRDefault="0059795D" w:rsidP="00A41DAB">
      <w:pPr>
        <w:spacing w:line="440" w:lineRule="exact"/>
        <w:ind w:firstLineChars="200" w:firstLine="640"/>
        <w:rPr>
          <w:rFonts w:ascii="仿宋_GB2312"/>
          <w:szCs w:val="32"/>
        </w:rPr>
      </w:pPr>
      <w:r>
        <w:rPr>
          <w:rFonts w:ascii="仿宋_GB2312" w:hint="eastAsia"/>
          <w:color w:val="000000"/>
          <w:szCs w:val="32"/>
        </w:rPr>
        <w:t>因此，依照《中华人民共和国刑法》第七十八条、第七十九条、《中华人民共和国刑事诉讼法》第二百七十三条第二款、《中华人民共和国监狱法》第二十九条的规定，建议对罪犯</w:t>
      </w:r>
      <w:r>
        <w:rPr>
          <w:rFonts w:ascii="仿宋_GB2312" w:hint="eastAsia"/>
          <w:szCs w:val="32"/>
        </w:rPr>
        <w:t>张清松</w:t>
      </w:r>
      <w:r>
        <w:rPr>
          <w:rFonts w:ascii="仿宋_GB2312" w:hint="eastAsia"/>
          <w:color w:val="000000"/>
          <w:szCs w:val="32"/>
        </w:rPr>
        <w:t>予以减刑</w:t>
      </w:r>
      <w:r w:rsidR="002B2C5C">
        <w:rPr>
          <w:rFonts w:ascii="仿宋_GB2312" w:hint="eastAsia"/>
          <w:color w:val="000000"/>
          <w:szCs w:val="32"/>
        </w:rPr>
        <w:t>三</w:t>
      </w:r>
      <w:r>
        <w:rPr>
          <w:rFonts w:ascii="仿宋_GB2312" w:hint="eastAsia"/>
          <w:color w:val="000000"/>
          <w:szCs w:val="32"/>
        </w:rPr>
        <w:t>个月。特提请你院审理裁定。</w:t>
      </w:r>
    </w:p>
    <w:p w:rsidR="007053D9" w:rsidRDefault="0059795D" w:rsidP="00A41DAB">
      <w:pPr>
        <w:spacing w:line="440" w:lineRule="exact"/>
        <w:ind w:firstLineChars="200" w:firstLine="640"/>
        <w:rPr>
          <w:rFonts w:ascii="仿宋_GB2312"/>
          <w:szCs w:val="32"/>
        </w:rPr>
      </w:pPr>
      <w:r>
        <w:rPr>
          <w:rFonts w:ascii="仿宋_GB2312" w:hint="eastAsia"/>
          <w:szCs w:val="32"/>
        </w:rPr>
        <w:t>此致</w:t>
      </w:r>
    </w:p>
    <w:p w:rsidR="007053D9" w:rsidRDefault="0059795D" w:rsidP="00A41DAB">
      <w:pPr>
        <w:spacing w:line="440" w:lineRule="exact"/>
        <w:rPr>
          <w:rFonts w:ascii="仿宋_GB2312"/>
          <w:szCs w:val="32"/>
        </w:rPr>
      </w:pPr>
      <w:r>
        <w:rPr>
          <w:rFonts w:ascii="仿宋_GB2312" w:hint="eastAsia"/>
          <w:szCs w:val="32"/>
        </w:rPr>
        <w:t>福建省厦门市中级人民法院</w:t>
      </w:r>
    </w:p>
    <w:p w:rsidR="007053D9" w:rsidRDefault="0059795D" w:rsidP="00A41DAB">
      <w:pPr>
        <w:spacing w:line="440" w:lineRule="exact"/>
        <w:ind w:firstLineChars="200" w:firstLine="640"/>
        <w:rPr>
          <w:rFonts w:ascii="仿宋_GB2312"/>
          <w:szCs w:val="32"/>
        </w:rPr>
      </w:pPr>
      <w:r>
        <w:rPr>
          <w:rFonts w:ascii="仿宋_GB2312" w:hint="eastAsia"/>
          <w:szCs w:val="32"/>
        </w:rPr>
        <w:t>附件：</w:t>
      </w:r>
      <w:r w:rsidR="001D78D3">
        <w:rPr>
          <w:rFonts w:ascii="仿宋_GB2312" w:hint="eastAsia"/>
          <w:szCs w:val="32"/>
        </w:rPr>
        <w:t>1.</w:t>
      </w:r>
      <w:r>
        <w:rPr>
          <w:rFonts w:ascii="仿宋_GB2312" w:hint="eastAsia"/>
          <w:szCs w:val="32"/>
        </w:rPr>
        <w:t>罪犯张清松卷宗</w:t>
      </w:r>
      <w:r w:rsidR="001D78D3">
        <w:rPr>
          <w:rFonts w:ascii="仿宋_GB2312" w:hint="eastAsia"/>
          <w:szCs w:val="32"/>
        </w:rPr>
        <w:t>3</w:t>
      </w:r>
      <w:r>
        <w:rPr>
          <w:rFonts w:ascii="仿宋_GB2312" w:hint="eastAsia"/>
          <w:szCs w:val="32"/>
        </w:rPr>
        <w:t>册</w:t>
      </w:r>
    </w:p>
    <w:p w:rsidR="007053D9" w:rsidRDefault="0059795D" w:rsidP="00A41DAB">
      <w:pPr>
        <w:spacing w:line="440" w:lineRule="exact"/>
        <w:ind w:firstLineChars="500" w:firstLine="1600"/>
        <w:rPr>
          <w:rFonts w:ascii="仿宋_GB2312"/>
          <w:szCs w:val="32"/>
        </w:rPr>
      </w:pPr>
      <w:r>
        <w:rPr>
          <w:rFonts w:ascii="仿宋_GB2312" w:hint="eastAsia"/>
          <w:szCs w:val="32"/>
        </w:rPr>
        <w:t>⒉减刑建议书</w:t>
      </w:r>
      <w:r w:rsidR="001D78D3">
        <w:rPr>
          <w:rFonts w:ascii="仿宋_GB2312" w:hint="eastAsia"/>
          <w:szCs w:val="32"/>
        </w:rPr>
        <w:t>2</w:t>
      </w:r>
      <w:r>
        <w:rPr>
          <w:rFonts w:ascii="仿宋_GB2312" w:hint="eastAsia"/>
          <w:szCs w:val="32"/>
        </w:rPr>
        <w:t>份</w:t>
      </w:r>
    </w:p>
    <w:p w:rsidR="007053D9" w:rsidRDefault="0059795D" w:rsidP="00A41DAB">
      <w:pPr>
        <w:spacing w:line="440" w:lineRule="exact"/>
        <w:ind w:rightChars="379" w:right="1213" w:firstLineChars="192" w:firstLine="614"/>
        <w:jc w:val="right"/>
        <w:rPr>
          <w:rFonts w:ascii="仿宋_GB2312"/>
          <w:szCs w:val="32"/>
        </w:rPr>
      </w:pPr>
      <w:r>
        <w:rPr>
          <w:rFonts w:ascii="仿宋_GB2312" w:hint="eastAsia"/>
          <w:szCs w:val="32"/>
        </w:rPr>
        <w:t>福建省厦门监狱</w:t>
      </w:r>
    </w:p>
    <w:p w:rsidR="007053D9" w:rsidRPr="00A41DAB" w:rsidRDefault="001D78D3" w:rsidP="00A41DAB">
      <w:pPr>
        <w:spacing w:line="440" w:lineRule="exact"/>
        <w:ind w:rightChars="379" w:right="1213"/>
        <w:jc w:val="center"/>
        <w:rPr>
          <w:rFonts w:ascii="仿宋_GB2312"/>
          <w:szCs w:val="32"/>
        </w:rPr>
      </w:pPr>
      <w:r>
        <w:rPr>
          <w:rFonts w:ascii="仿宋_GB2312" w:hAnsi="仿宋" w:hint="eastAsia"/>
          <w:szCs w:val="32"/>
        </w:rPr>
        <w:t xml:space="preserve">                             </w:t>
      </w:r>
      <w:r w:rsidRPr="002613FD">
        <w:rPr>
          <w:rFonts w:ascii="仿宋_GB2312" w:hAnsi="仿宋" w:hint="eastAsia"/>
          <w:szCs w:val="32"/>
        </w:rPr>
        <w:t>2025年4月2</w:t>
      </w:r>
      <w:r w:rsidR="00A4665F">
        <w:rPr>
          <w:rFonts w:ascii="仿宋_GB2312" w:hAnsi="仿宋" w:hint="eastAsia"/>
          <w:szCs w:val="32"/>
        </w:rPr>
        <w:t>8</w:t>
      </w:r>
      <w:r w:rsidRPr="002613FD">
        <w:rPr>
          <w:rFonts w:ascii="仿宋_GB2312" w:hAnsi="仿宋" w:hint="eastAsia"/>
          <w:szCs w:val="32"/>
        </w:rPr>
        <w:t>日</w:t>
      </w:r>
    </w:p>
    <w:sectPr w:rsidR="007053D9" w:rsidRPr="00A41DAB" w:rsidSect="007053D9">
      <w:footerReference w:type="even"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AA3" w:rsidRDefault="00AB6AA3" w:rsidP="007053D9">
      <w:r>
        <w:separator/>
      </w:r>
    </w:p>
  </w:endnote>
  <w:endnote w:type="continuationSeparator" w:id="1">
    <w:p w:rsidR="00AB6AA3" w:rsidRDefault="00AB6AA3" w:rsidP="007053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hakuyoxingshu7000"/>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3D9" w:rsidRDefault="00137AD9">
    <w:pPr>
      <w:pStyle w:val="a3"/>
      <w:framePr w:wrap="around" w:vAnchor="text" w:hAnchor="page" w:x="2042" w:y="1"/>
      <w:rPr>
        <w:rStyle w:val="a4"/>
      </w:rPr>
    </w:pPr>
    <w:r>
      <w:fldChar w:fldCharType="begin"/>
    </w:r>
    <w:r w:rsidR="0059795D">
      <w:rPr>
        <w:rStyle w:val="a4"/>
      </w:rPr>
      <w:instrText xml:space="preserve">PAGE  </w:instrText>
    </w:r>
    <w:r>
      <w:fldChar w:fldCharType="separate"/>
    </w:r>
    <w:r w:rsidR="0059795D">
      <w:rPr>
        <w:rStyle w:val="a4"/>
      </w:rPr>
      <w:t>1</w:t>
    </w:r>
    <w:r>
      <w:fldChar w:fldCharType="end"/>
    </w:r>
  </w:p>
  <w:p w:rsidR="007053D9" w:rsidRDefault="007053D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AA3" w:rsidRDefault="00AB6AA3" w:rsidP="007053D9">
      <w:r>
        <w:separator/>
      </w:r>
    </w:p>
  </w:footnote>
  <w:footnote w:type="continuationSeparator" w:id="1">
    <w:p w:rsidR="00AB6AA3" w:rsidRDefault="00AB6AA3" w:rsidP="007053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176C8"/>
    <w:multiLevelType w:val="multilevel"/>
    <w:tmpl w:val="468176C8"/>
    <w:lvl w:ilvl="0">
      <w:start w:val="1"/>
      <w:numFmt w:val="decimalEnclosedFullstop"/>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53D9"/>
    <w:rsid w:val="00010637"/>
    <w:rsid w:val="00137AD9"/>
    <w:rsid w:val="001D78D3"/>
    <w:rsid w:val="002363FE"/>
    <w:rsid w:val="002B2C5C"/>
    <w:rsid w:val="002C0B36"/>
    <w:rsid w:val="00414195"/>
    <w:rsid w:val="0059795D"/>
    <w:rsid w:val="006E69F7"/>
    <w:rsid w:val="007053D9"/>
    <w:rsid w:val="007303F9"/>
    <w:rsid w:val="007F7D76"/>
    <w:rsid w:val="009F041F"/>
    <w:rsid w:val="00A41DAB"/>
    <w:rsid w:val="00A4665F"/>
    <w:rsid w:val="00AB6AA3"/>
    <w:rsid w:val="00BB401A"/>
    <w:rsid w:val="00DC734E"/>
    <w:rsid w:val="00EB58F8"/>
    <w:rsid w:val="00F579C0"/>
    <w:rsid w:val="65511B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53D9"/>
    <w:pPr>
      <w:widowControl w:val="0"/>
      <w:jc w:val="both"/>
    </w:pPr>
    <w:rPr>
      <w:rFonts w:ascii="Times New Roman" w:eastAsia="仿宋_GB2312" w:hAnsi="Times New Roman" w:cs="Times New Roman"/>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7053D9"/>
    <w:pPr>
      <w:tabs>
        <w:tab w:val="center" w:pos="4153"/>
        <w:tab w:val="right" w:pos="8306"/>
      </w:tabs>
      <w:snapToGrid w:val="0"/>
      <w:jc w:val="left"/>
    </w:pPr>
    <w:rPr>
      <w:sz w:val="18"/>
      <w:szCs w:val="18"/>
    </w:rPr>
  </w:style>
  <w:style w:type="character" w:styleId="a4">
    <w:name w:val="page number"/>
    <w:basedOn w:val="a0"/>
    <w:qFormat/>
    <w:rsid w:val="007053D9"/>
  </w:style>
  <w:style w:type="paragraph" w:customStyle="1" w:styleId="BodyTextFirstIndent21">
    <w:name w:val="Body Text First Indent 21"/>
    <w:basedOn w:val="BodyTextIndent1"/>
    <w:qFormat/>
    <w:rsid w:val="007053D9"/>
    <w:pPr>
      <w:spacing w:line="340" w:lineRule="exact"/>
      <w:ind w:right="-139" w:hangingChars="26" w:hanging="26"/>
    </w:pPr>
    <w:rPr>
      <w:rFonts w:ascii="华文中宋" w:eastAsia="华文中宋" w:hAnsi="华文中宋"/>
      <w:sz w:val="24"/>
    </w:rPr>
  </w:style>
  <w:style w:type="paragraph" w:customStyle="1" w:styleId="BodyTextIndent1">
    <w:name w:val="Body Text Indent1"/>
    <w:basedOn w:val="a"/>
    <w:qFormat/>
    <w:rsid w:val="007053D9"/>
    <w:pPr>
      <w:ind w:leftChars="200" w:left="420"/>
    </w:pPr>
  </w:style>
  <w:style w:type="paragraph" w:styleId="a5">
    <w:name w:val="header"/>
    <w:basedOn w:val="a"/>
    <w:link w:val="Char"/>
    <w:rsid w:val="001D78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1D78D3"/>
    <w:rPr>
      <w:rFonts w:ascii="Times New Roman" w:eastAsia="仿宋_GB2312" w:hAnsi="Times New Roman" w:cs="Times New Roman"/>
      <w:kern w:val="3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205</Words>
  <Characters>1171</Characters>
  <Application>Microsoft Office Word</Application>
  <DocSecurity>0</DocSecurity>
  <Lines>9</Lines>
  <Paragraphs>2</Paragraphs>
  <ScaleCrop>false</ScaleCrop>
  <Company>Microsoft</Company>
  <LinksUpToDate>false</LinksUpToDate>
  <CharactersWithSpaces>1374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刑罚执行科邱</dc:creator>
  <cp:lastModifiedBy>user</cp:lastModifiedBy>
  <cp:revision>2</cp:revision>
  <cp:lastPrinted>2025-04-24T09:40:00Z</cp:lastPrinted>
  <dcterms:created xsi:type="dcterms:W3CDTF">2025-04-28T07:53:00Z</dcterms:created>
  <dcterms:modified xsi:type="dcterms:W3CDTF">2025-04-28T07:53:00Z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9976F6A61CF74A07B953A4927204F105</vt:lpwstr>
  </property>
</Properties>
</file>