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25〕闽厦狱减字第273号</w:t>
      </w:r>
    </w:p>
    <w:p>
      <w:pPr>
        <w:spacing w:line="4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罪犯刘顺荣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，男，1976年1月13日出生，汉族，大学专科文化，户籍所在地云南省金平县，原系金平县第九届政协委员。</w:t>
      </w:r>
    </w:p>
    <w:p>
      <w:pPr>
        <w:spacing w:line="4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云南省金平苗族瑶族傣族自治县人民法院于2018年1月29日作出（2017）云2530刑初110号刑事判决，以被告人刘顺荣犯组织、领导黑社会性质组织罪，判处有期徒刑七年，并处没收个人全部财产；犯敲诈勒索罪，判处有期徒刑四年，并处罚金人民币2万元；犯非法采矿罪，判处有期徒刑四年，并处罚金人民币50万元；犯非法运输爆炸物罪，判处有期徒刑十二年；犯强迫交易罪，判处有期徒刑二年，并处罚金人民币2万元；犯非法占用农用地罪，判处有期徒刑二年，并处罚金人民币2万元；犯故意伤害罪，判处有期徒刑二年；犯聚众斗殴罪，判处有期徒刑三年六个月；犯寻衅滋事罪，判处有期徒刑四年，总和刑期四十年六个月，决定执行有期徒刑二十五年，并处没收个人全部财产。该犯及同案犯不服，提起上诉。云南省红河哈尼族彝族自治州中级人民法院于2018年6月14日作出（2018）云25刑终91号刑事裁定，驳回上诉，维持原判。刑期自2016年10月28日起至2041年10月27日止。2018年7月18日交付云南省宜良监狱执行刑罚，2018年12月20日调入福建省厦门监狱继续执行刑罚。2022年1月27日，福建省厦门市中级人民法院作出（2022）闽02刑更60号刑事裁定，对其减刑五个月，2022年1月27日送达，现刑期至2041年5月27日止。属普管级罪犯。</w:t>
      </w:r>
    </w:p>
    <w:p>
      <w:pPr>
        <w:spacing w:line="4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autoSpaceDE w:val="0"/>
        <w:autoSpaceDN w:val="0"/>
        <w:adjustRightInd w:val="0"/>
        <w:spacing w:line="4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4"/>
        <w:autoSpaceDE w:val="0"/>
        <w:autoSpaceDN w:val="0"/>
        <w:adjustRightInd w:val="0"/>
        <w:spacing w:line="4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：考核期内违规</w:t>
      </w:r>
      <w:r>
        <w:rPr>
          <w:rFonts w:hint="eastAsia" w:ascii="仿宋_GB2312" w:hAnsi="仿宋" w:cs="宋体"/>
          <w:szCs w:val="32"/>
        </w:rPr>
        <w:t>7</w:t>
      </w:r>
      <w:r>
        <w:rPr>
          <w:rFonts w:hint="eastAsia" w:ascii="仿宋_GB2312" w:hAnsi="仿宋" w:cs="宋体"/>
          <w:szCs w:val="32"/>
          <w:lang w:val="zh-CN"/>
        </w:rPr>
        <w:t>次，其中重大违规</w:t>
      </w:r>
      <w:r>
        <w:rPr>
          <w:rFonts w:hint="eastAsia" w:ascii="仿宋_GB2312" w:hAnsi="仿宋" w:cs="宋体"/>
          <w:szCs w:val="32"/>
        </w:rPr>
        <w:t>1次</w:t>
      </w:r>
      <w:r>
        <w:rPr>
          <w:rFonts w:hint="eastAsia" w:ascii="仿宋_GB2312" w:hAnsi="仿宋" w:cs="宋体"/>
          <w:szCs w:val="32"/>
          <w:lang w:val="zh-CN"/>
        </w:rPr>
        <w:t>，经民警教育后能够认识到错误，能遵守法律法规及监规纪律，接受教育改造。</w:t>
      </w:r>
    </w:p>
    <w:p>
      <w:pPr>
        <w:pStyle w:val="14"/>
        <w:autoSpaceDE w:val="0"/>
        <w:autoSpaceDN w:val="0"/>
        <w:adjustRightInd w:val="0"/>
        <w:spacing w:line="4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autoSpaceDE w:val="0"/>
        <w:autoSpaceDN w:val="0"/>
        <w:adjustRightInd w:val="0"/>
        <w:spacing w:line="4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spacing w:line="4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上次减刑剩余考核分369.3分，本轮考核期2021年10月至2025年1月，累计获考核分3837.5分，合计获得考核分4206.8分，折合表扬6次，不予奖励并批评教育1次；间隔期2022年1月27日至2025年1月，共36个月，获考核分3444.5分。考核期内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</w:rPr>
        <w:t>7</w:t>
      </w:r>
      <w:r>
        <w:rPr>
          <w:rFonts w:hint="eastAsia" w:ascii="仿宋_GB2312" w:hAnsi="仿宋" w:cs="宋体"/>
          <w:szCs w:val="32"/>
          <w:lang w:val="zh-CN"/>
        </w:rPr>
        <w:t>次，其中重大违规</w:t>
      </w:r>
      <w:r>
        <w:rPr>
          <w:rFonts w:hint="eastAsia" w:ascii="仿宋_GB2312" w:hAnsi="仿宋" w:cs="宋体"/>
          <w:szCs w:val="32"/>
        </w:rPr>
        <w:t>1次（2022年6月30日借故掀翻餐桌，宣泄不满，寻衅滋事，警告处罚1次扣100分），累计扣考核分153分</w:t>
      </w:r>
      <w:r>
        <w:rPr>
          <w:rFonts w:hint="eastAsia" w:ascii="仿宋_GB2312" w:hAnsi="仿宋_GB2312" w:cs="仿宋_GB2312"/>
          <w:bCs/>
          <w:szCs w:val="32"/>
        </w:rPr>
        <w:t>。</w:t>
      </w:r>
    </w:p>
    <w:p>
      <w:pPr>
        <w:pStyle w:val="14"/>
        <w:spacing w:line="4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原判财产性判项：没收个人全部财产。本次向厦门市中级人民法院履行没收个人财产1000元，累计已履行407702.95元。考核期狱内自助选购消费</w:t>
      </w:r>
      <w:r>
        <w:rPr>
          <w:rFonts w:ascii="仿宋_GB2312" w:hAnsi="仿宋_GB2312" w:cs="仿宋_GB2312"/>
          <w:bCs/>
          <w:szCs w:val="32"/>
        </w:rPr>
        <w:t>10853.82</w:t>
      </w:r>
      <w:r>
        <w:rPr>
          <w:rFonts w:hint="eastAsia" w:ascii="仿宋_GB2312" w:hAnsi="仿宋_GB2312" w:cs="仿宋_GB2312"/>
          <w:bCs/>
          <w:szCs w:val="32"/>
        </w:rPr>
        <w:t>元，月均消费271.35元，账户可用余额150.13 元。云南省红河州金平苗族瑶族傣族自治县人民法院于2021年7月20日回函：刘顺荣共计执行人民币394352.95元；云南省红河州金平苗族瑶族傣族自治县人民法院于2024年10月9日的函载明：未查找到其他可供执行财产，于2020年12月31日对该案终结执行。</w:t>
      </w:r>
    </w:p>
    <w:p>
      <w:pPr>
        <w:pStyle w:val="14"/>
        <w:spacing w:line="4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该犯系</w:t>
      </w:r>
      <w:r>
        <w:rPr>
          <w:rFonts w:hint="eastAsia" w:ascii="仿宋_GB2312"/>
          <w:szCs w:val="32"/>
        </w:rPr>
        <w:t>组织、领导黑社会性质组织犯罪</w:t>
      </w:r>
      <w:r>
        <w:rPr>
          <w:rFonts w:hint="eastAsia" w:ascii="仿宋_GB2312" w:hAnsi="仿宋_GB2312" w:cs="仿宋_GB2312"/>
          <w:bCs/>
          <w:szCs w:val="32"/>
        </w:rPr>
        <w:t>罪犯，没收个人全部财产未履行完毕，考核期内受警告处罚1次，属于从严掌握减刑对象，</w:t>
      </w:r>
      <w:r>
        <w:rPr>
          <w:rFonts w:hint="eastAsia" w:ascii="仿宋_GB2312" w:hAnsi="仿宋"/>
          <w:szCs w:val="32"/>
        </w:rPr>
        <w:t>因此提请减刑幅度扣减</w:t>
      </w:r>
      <w:r>
        <w:rPr>
          <w:rFonts w:hint="eastAsia" w:ascii="仿宋_GB2312" w:hAnsi="仿宋_GB2312" w:cs="仿宋_GB2312"/>
          <w:bCs/>
          <w:szCs w:val="32"/>
        </w:rPr>
        <w:t>四个月。</w:t>
      </w:r>
      <w:bookmarkStart w:id="0" w:name="_GoBack"/>
      <w:bookmarkEnd w:id="0"/>
    </w:p>
    <w:p>
      <w:pPr>
        <w:pStyle w:val="14"/>
        <w:spacing w:line="400" w:lineRule="exact"/>
        <w:ind w:firstLine="640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>本案于 2025年4月16日至2025 年4月22日在狱内公示未收到不同意见。</w:t>
      </w:r>
    </w:p>
    <w:p>
      <w:pPr>
        <w:spacing w:line="40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刘顺荣予以减刑五个月。特提请你院审理裁定。</w:t>
      </w:r>
    </w:p>
    <w:p>
      <w:pPr>
        <w:pStyle w:val="3"/>
        <w:spacing w:line="40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400" w:lineRule="exact"/>
        <w:ind w:right="-48" w:rightChars="-15" w:firstLine="0" w:firstLineChars="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40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犯刘顺荣卷宗3册</w:t>
      </w:r>
    </w:p>
    <w:p>
      <w:pPr>
        <w:pStyle w:val="14"/>
        <w:spacing w:line="40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spacing w:line="400" w:lineRule="exact"/>
        <w:rPr>
          <w:rFonts w:ascii="仿宋_GB2312"/>
          <w:szCs w:val="32"/>
        </w:rPr>
      </w:pPr>
    </w:p>
    <w:p>
      <w:pPr>
        <w:pStyle w:val="3"/>
        <w:spacing w:line="400" w:lineRule="exact"/>
        <w:ind w:right="1280" w:rightChars="4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               福建省厦门监狱</w:t>
      </w:r>
    </w:p>
    <w:p>
      <w:pPr>
        <w:pStyle w:val="3"/>
        <w:spacing w:line="40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2025年4 月 28日</w:t>
      </w: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E66"/>
    <w:rsid w:val="0000386E"/>
    <w:rsid w:val="0000429A"/>
    <w:rsid w:val="00027C26"/>
    <w:rsid w:val="00036C60"/>
    <w:rsid w:val="00091B74"/>
    <w:rsid w:val="00115A43"/>
    <w:rsid w:val="00160ABD"/>
    <w:rsid w:val="001871B6"/>
    <w:rsid w:val="002511F6"/>
    <w:rsid w:val="002747E7"/>
    <w:rsid w:val="002976D6"/>
    <w:rsid w:val="00350DC2"/>
    <w:rsid w:val="0036515C"/>
    <w:rsid w:val="004E0E66"/>
    <w:rsid w:val="00536DEB"/>
    <w:rsid w:val="005A62BC"/>
    <w:rsid w:val="005F4473"/>
    <w:rsid w:val="005F44A1"/>
    <w:rsid w:val="00693108"/>
    <w:rsid w:val="006947FC"/>
    <w:rsid w:val="00694BBF"/>
    <w:rsid w:val="006A33F0"/>
    <w:rsid w:val="006B5632"/>
    <w:rsid w:val="006E79D8"/>
    <w:rsid w:val="00714E33"/>
    <w:rsid w:val="007B0A74"/>
    <w:rsid w:val="007C226E"/>
    <w:rsid w:val="007D0F8A"/>
    <w:rsid w:val="00810520"/>
    <w:rsid w:val="00850B31"/>
    <w:rsid w:val="008670E5"/>
    <w:rsid w:val="0093449C"/>
    <w:rsid w:val="0094795B"/>
    <w:rsid w:val="00964F0F"/>
    <w:rsid w:val="00985120"/>
    <w:rsid w:val="00995C63"/>
    <w:rsid w:val="009A3565"/>
    <w:rsid w:val="009B52F2"/>
    <w:rsid w:val="009D0335"/>
    <w:rsid w:val="009E2C3E"/>
    <w:rsid w:val="009F259F"/>
    <w:rsid w:val="00A93FB1"/>
    <w:rsid w:val="00AB2A2A"/>
    <w:rsid w:val="00AE11DA"/>
    <w:rsid w:val="00BB7062"/>
    <w:rsid w:val="00BC72FF"/>
    <w:rsid w:val="00C216A7"/>
    <w:rsid w:val="00C51471"/>
    <w:rsid w:val="00C96859"/>
    <w:rsid w:val="00C975AA"/>
    <w:rsid w:val="00CC4707"/>
    <w:rsid w:val="00D169DA"/>
    <w:rsid w:val="00D21F33"/>
    <w:rsid w:val="00D2601C"/>
    <w:rsid w:val="00D92D3D"/>
    <w:rsid w:val="00DC33A6"/>
    <w:rsid w:val="00DE2D69"/>
    <w:rsid w:val="00DF67E7"/>
    <w:rsid w:val="00E00ED8"/>
    <w:rsid w:val="00E149CA"/>
    <w:rsid w:val="00E27538"/>
    <w:rsid w:val="00E9377B"/>
    <w:rsid w:val="00E9413D"/>
    <w:rsid w:val="00EA1E4C"/>
    <w:rsid w:val="00EC10FB"/>
    <w:rsid w:val="00F129FE"/>
    <w:rsid w:val="00F75A70"/>
    <w:rsid w:val="00F80D48"/>
    <w:rsid w:val="09E02909"/>
    <w:rsid w:val="13A55583"/>
    <w:rsid w:val="15BC6377"/>
    <w:rsid w:val="18543486"/>
    <w:rsid w:val="26E2325A"/>
    <w:rsid w:val="271A6183"/>
    <w:rsid w:val="2E8E6404"/>
    <w:rsid w:val="33184D37"/>
    <w:rsid w:val="3D6041B6"/>
    <w:rsid w:val="430A2EC7"/>
    <w:rsid w:val="469332AA"/>
    <w:rsid w:val="4D8B0BA4"/>
    <w:rsid w:val="4ED35EDF"/>
    <w:rsid w:val="6128252A"/>
    <w:rsid w:val="688A7C7F"/>
    <w:rsid w:val="6B2D723F"/>
    <w:rsid w:val="76A579B0"/>
    <w:rsid w:val="788F35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1307</Words>
  <Characters>1477</Characters>
  <Lines>11</Lines>
  <Paragraphs>3</Paragraphs>
  <TotalTime>9</TotalTime>
  <ScaleCrop>false</ScaleCrop>
  <LinksUpToDate>false</LinksUpToDate>
  <CharactersWithSpaces>1532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陈桂仲</cp:lastModifiedBy>
  <dcterms:modified xsi:type="dcterms:W3CDTF">2025-05-09T06:34:55Z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6F33FCA0B57E4B979366B8B22D6DD9A2</vt:lpwstr>
  </property>
</Properties>
</file>