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17C" w:rsidRDefault="00533671" w:rsidP="00254B5E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87217C" w:rsidRDefault="00533671" w:rsidP="00254B5E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87217C" w:rsidRPr="00E15F39" w:rsidRDefault="00533671" w:rsidP="00206FD8">
      <w:pPr>
        <w:pStyle w:val="1"/>
        <w:spacing w:line="460" w:lineRule="exact"/>
        <w:ind w:leftChars="200" w:left="640" w:right="320" w:firstLineChars="1250" w:firstLine="4000"/>
        <w:rPr>
          <w:rFonts w:ascii="楷体_GB2312" w:eastAsia="楷体_GB2312" w:cs="楷体_GB2312"/>
          <w:szCs w:val="32"/>
        </w:rPr>
      </w:pPr>
      <w:r w:rsidRPr="00E15F39">
        <w:rPr>
          <w:rFonts w:ascii="楷体_GB2312" w:eastAsia="楷体_GB2312" w:cs="楷体_GB2312" w:hint="eastAsia"/>
          <w:szCs w:val="32"/>
        </w:rPr>
        <w:t>〔20</w:t>
      </w:r>
      <w:r w:rsidRPr="00E15F39">
        <w:rPr>
          <w:rFonts w:ascii="楷体_GB2312" w:eastAsia="楷体_GB2312" w:hint="eastAsia"/>
          <w:szCs w:val="32"/>
        </w:rPr>
        <w:t>25</w:t>
      </w:r>
      <w:r w:rsidRPr="00E15F39">
        <w:rPr>
          <w:rFonts w:ascii="楷体_GB2312" w:eastAsia="楷体_GB2312" w:cs="楷体_GB2312" w:hint="eastAsia"/>
          <w:szCs w:val="32"/>
        </w:rPr>
        <w:t>〕闽厦狱减字第</w:t>
      </w:r>
      <w:r w:rsidR="001935C9" w:rsidRPr="00E15F39">
        <w:rPr>
          <w:rFonts w:ascii="楷体_GB2312" w:eastAsia="楷体_GB2312" w:cs="楷体_GB2312" w:hint="eastAsia"/>
          <w:szCs w:val="32"/>
        </w:rPr>
        <w:t>256</w:t>
      </w:r>
      <w:r w:rsidRPr="00E15F39">
        <w:rPr>
          <w:rFonts w:ascii="楷体_GB2312" w:eastAsia="楷体_GB2312" w:cs="楷体_GB2312" w:hint="eastAsia"/>
          <w:szCs w:val="32"/>
        </w:rPr>
        <w:t>号</w:t>
      </w:r>
    </w:p>
    <w:p w:rsidR="0087217C" w:rsidRDefault="0087217C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87217C" w:rsidRPr="003955C1" w:rsidRDefault="00533671" w:rsidP="00E15F39">
      <w:pPr>
        <w:spacing w:line="500" w:lineRule="exact"/>
        <w:ind w:firstLineChars="200" w:firstLine="640"/>
        <w:rPr>
          <w:rFonts w:ascii="仿宋_GB2312"/>
          <w:szCs w:val="32"/>
        </w:rPr>
      </w:pPr>
      <w:r w:rsidRPr="003955C1">
        <w:rPr>
          <w:rFonts w:ascii="仿宋_GB2312" w:hint="eastAsia"/>
          <w:szCs w:val="32"/>
        </w:rPr>
        <w:t>罪犯林志超</w:t>
      </w:r>
      <w:r w:rsidR="00D30BF3" w:rsidRPr="003955C1">
        <w:rPr>
          <w:rFonts w:ascii="仿宋_GB2312" w:hint="eastAsia"/>
          <w:szCs w:val="32"/>
        </w:rPr>
        <w:fldChar w:fldCharType="begin"/>
      </w:r>
      <w:r w:rsidRPr="003955C1">
        <w:rPr>
          <w:rFonts w:ascii="仿宋_GB2312" w:hint="eastAsia"/>
          <w:szCs w:val="32"/>
        </w:rPr>
        <w:instrText xml:space="preserve"> AUTOTEXTLIST  \* MERGEFORMAT </w:instrText>
      </w:r>
      <w:r w:rsidR="00D30BF3" w:rsidRPr="003955C1">
        <w:rPr>
          <w:rFonts w:ascii="仿宋_GB2312" w:hint="eastAsia"/>
          <w:szCs w:val="32"/>
        </w:rPr>
        <w:fldChar w:fldCharType="end"/>
      </w:r>
      <w:r w:rsidRPr="003955C1">
        <w:rPr>
          <w:rFonts w:ascii="仿宋_GB2312" w:hint="eastAsia"/>
          <w:szCs w:val="32"/>
        </w:rPr>
        <w:t>，男，1993年11月20日出生，汉族，初中文化，户籍所在地福建省南安市</w:t>
      </w:r>
      <w:r w:rsidR="00C52086" w:rsidRPr="003955C1">
        <w:rPr>
          <w:rFonts w:ascii="仿宋_GB2312" w:hint="eastAsia"/>
          <w:szCs w:val="32"/>
        </w:rPr>
        <w:t>，捕前系无固定职业。因犯强奸罪，于2017年2月9日被判处有期徒刑一年六个月，2018年3月18日刑满释放。</w:t>
      </w:r>
    </w:p>
    <w:p w:rsidR="0087217C" w:rsidRPr="003955C1" w:rsidRDefault="00533671" w:rsidP="00E15F39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3955C1">
        <w:rPr>
          <w:rFonts w:ascii="仿宋_GB2312" w:hint="eastAsia"/>
          <w:szCs w:val="32"/>
        </w:rPr>
        <w:t>福建省东山县人民法院于2022年2月28日作出（2021）闽0626刑初221</w:t>
      </w:r>
      <w:r w:rsidR="00C52086" w:rsidRPr="003955C1">
        <w:rPr>
          <w:rFonts w:ascii="仿宋_GB2312" w:hint="eastAsia"/>
          <w:szCs w:val="32"/>
        </w:rPr>
        <w:t>号刑事判决</w:t>
      </w:r>
      <w:r w:rsidRPr="003955C1">
        <w:rPr>
          <w:rFonts w:ascii="仿宋_GB2312" w:hint="eastAsia"/>
          <w:szCs w:val="32"/>
        </w:rPr>
        <w:t>，以被告人林志超犯强奸罪，判处有期徒刑七年。刑期自2021年8月15日起至2028年8月14日止。2022年5月20日交付福建省厦门监狱执行刑罚。现属普管级罪犯。</w:t>
      </w:r>
    </w:p>
    <w:p w:rsidR="0087217C" w:rsidRPr="003955C1" w:rsidRDefault="00533671" w:rsidP="00E15F39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3955C1">
        <w:rPr>
          <w:rFonts w:ascii="仿宋_GB2312" w:hAnsi="仿宋_GB2312" w:cs="仿宋_GB2312" w:hint="eastAsia"/>
          <w:szCs w:val="32"/>
        </w:rPr>
        <w:t>该犯</w:t>
      </w:r>
      <w:r w:rsidRPr="003955C1">
        <w:rPr>
          <w:rFonts w:ascii="仿宋_GB2312" w:hAnsi="宋体" w:hint="eastAsia"/>
          <w:iCs/>
          <w:kern w:val="0"/>
          <w:szCs w:val="32"/>
          <w:lang w:val="zh-CN"/>
        </w:rPr>
        <w:t>自入监以来</w:t>
      </w:r>
      <w:r w:rsidRPr="003955C1">
        <w:rPr>
          <w:rFonts w:ascii="仿宋_GB2312" w:hAnsi="仿宋_GB2312" w:cs="仿宋_GB2312" w:hint="eastAsia"/>
          <w:szCs w:val="32"/>
        </w:rPr>
        <w:t>确有</w:t>
      </w:r>
      <w:r w:rsidRPr="003955C1">
        <w:rPr>
          <w:rFonts w:ascii="仿宋_GB2312" w:hAnsi="仿宋" w:cs="仿宋_GB2312" w:hint="eastAsia"/>
          <w:szCs w:val="32"/>
        </w:rPr>
        <w:t>悔改</w:t>
      </w:r>
      <w:r w:rsidRPr="003955C1">
        <w:rPr>
          <w:rFonts w:ascii="仿宋_GB2312" w:hAnsi="仿宋_GB2312" w:cs="仿宋_GB2312" w:hint="eastAsia"/>
          <w:szCs w:val="32"/>
        </w:rPr>
        <w:t>表现，具体事实如下：</w:t>
      </w:r>
    </w:p>
    <w:p w:rsidR="0087217C" w:rsidRPr="003955C1" w:rsidRDefault="00533671" w:rsidP="00E15F39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3955C1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87217C" w:rsidRPr="003955C1" w:rsidRDefault="00533671" w:rsidP="00E15F39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3955C1">
        <w:rPr>
          <w:rFonts w:ascii="仿宋_GB2312" w:hAnsi="仿宋" w:hint="eastAsia"/>
          <w:szCs w:val="32"/>
        </w:rPr>
        <w:t>遵守监规</w:t>
      </w:r>
      <w:r w:rsidRPr="003955C1">
        <w:rPr>
          <w:rFonts w:ascii="仿宋_GB2312" w:hAnsi="仿宋" w:cs="宋体" w:hint="eastAsia"/>
          <w:szCs w:val="32"/>
          <w:lang w:val="zh-CN"/>
        </w:rPr>
        <w:t>：</w:t>
      </w:r>
      <w:r w:rsidR="0024124F" w:rsidRPr="003955C1">
        <w:rPr>
          <w:rFonts w:ascii="仿宋_GB2312" w:hAnsi="仿宋" w:cs="宋体" w:hint="eastAsia"/>
          <w:szCs w:val="32"/>
          <w:lang w:val="zh-CN"/>
        </w:rPr>
        <w:t>能</w:t>
      </w:r>
      <w:r w:rsidRPr="003955C1">
        <w:rPr>
          <w:rFonts w:ascii="仿宋_GB2312" w:hAnsi="仿宋" w:cs="宋体" w:hint="eastAsia"/>
          <w:szCs w:val="32"/>
          <w:lang w:val="zh-CN"/>
        </w:rPr>
        <w:t>遵守法律法规及监规纪律，接受教育改造。</w:t>
      </w:r>
    </w:p>
    <w:p w:rsidR="0087217C" w:rsidRPr="003955C1" w:rsidRDefault="00533671" w:rsidP="00E15F39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3955C1">
        <w:rPr>
          <w:rFonts w:ascii="仿宋_GB2312" w:hAnsi="仿宋" w:cs="宋体" w:hint="eastAsia"/>
          <w:szCs w:val="32"/>
          <w:lang w:val="zh-CN"/>
        </w:rPr>
        <w:t>学习情况：能参加</w:t>
      </w:r>
      <w:r w:rsidRPr="003955C1">
        <w:rPr>
          <w:rFonts w:ascii="仿宋_GB2312" w:hAnsi="仿宋" w:cs="宋体" w:hint="eastAsia"/>
          <w:szCs w:val="32"/>
        </w:rPr>
        <w:t>思想、文化、职业技术教育</w:t>
      </w:r>
      <w:r w:rsidRPr="003955C1">
        <w:rPr>
          <w:rFonts w:ascii="仿宋_GB2312" w:hAnsi="仿宋" w:cs="宋体" w:hint="eastAsia"/>
          <w:szCs w:val="32"/>
          <w:lang w:val="zh-CN"/>
        </w:rPr>
        <w:t>。</w:t>
      </w:r>
    </w:p>
    <w:p w:rsidR="0087217C" w:rsidRPr="003955C1" w:rsidRDefault="00533671" w:rsidP="00E15F39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3955C1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3955C1">
        <w:rPr>
          <w:rFonts w:ascii="仿宋_GB2312" w:hAnsi="仿宋" w:cs="宋体" w:hint="eastAsia"/>
          <w:szCs w:val="32"/>
        </w:rPr>
        <w:t>劳动</w:t>
      </w:r>
      <w:r w:rsidRPr="003955C1">
        <w:rPr>
          <w:rFonts w:ascii="仿宋_GB2312" w:hAnsi="仿宋" w:cs="宋体" w:hint="eastAsia"/>
          <w:szCs w:val="32"/>
          <w:lang w:val="zh-CN"/>
        </w:rPr>
        <w:t>任务。</w:t>
      </w:r>
    </w:p>
    <w:p w:rsidR="0087217C" w:rsidRPr="003955C1" w:rsidRDefault="00533671" w:rsidP="00E15F39">
      <w:pPr>
        <w:pStyle w:val="1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3955C1">
        <w:rPr>
          <w:rFonts w:ascii="仿宋_GB2312" w:hAnsi="仿宋" w:cs="宋体" w:hint="eastAsia"/>
          <w:szCs w:val="32"/>
          <w:lang w:val="zh-CN"/>
        </w:rPr>
        <w:t>奖惩情况：</w:t>
      </w:r>
      <w:r w:rsidRPr="003955C1">
        <w:rPr>
          <w:rFonts w:ascii="仿宋_GB2312" w:hAnsi="仿宋_GB2312" w:cs="仿宋_GB2312" w:hint="eastAsia"/>
          <w:bCs/>
          <w:szCs w:val="32"/>
        </w:rPr>
        <w:t>该犯考核期</w:t>
      </w:r>
      <w:r w:rsidRPr="003955C1">
        <w:rPr>
          <w:rFonts w:ascii="仿宋_GB2312" w:hint="eastAsia"/>
          <w:szCs w:val="32"/>
        </w:rPr>
        <w:t>2022年5月20日</w:t>
      </w:r>
      <w:r w:rsidRPr="003955C1">
        <w:rPr>
          <w:rFonts w:ascii="仿宋_GB2312" w:hAnsi="仿宋_GB2312" w:cs="仿宋_GB2312" w:hint="eastAsia"/>
          <w:bCs/>
          <w:szCs w:val="32"/>
        </w:rPr>
        <w:t>至2025年1月，累计获</w:t>
      </w:r>
      <w:r w:rsidR="00C52086" w:rsidRPr="003955C1">
        <w:rPr>
          <w:rFonts w:ascii="仿宋_GB2312" w:hAnsi="仿宋_GB2312" w:cs="仿宋_GB2312" w:hint="eastAsia"/>
          <w:bCs/>
          <w:szCs w:val="32"/>
        </w:rPr>
        <w:t>考核分</w:t>
      </w:r>
      <w:r w:rsidRPr="003955C1">
        <w:rPr>
          <w:rFonts w:ascii="仿宋_GB2312" w:hAnsi="仿宋_GB2312" w:cs="仿宋_GB2312" w:hint="eastAsia"/>
          <w:bCs/>
          <w:szCs w:val="32"/>
        </w:rPr>
        <w:t>3101.7分，表扬2次，物质奖励3次。</w:t>
      </w:r>
      <w:r w:rsidRPr="003955C1">
        <w:rPr>
          <w:rFonts w:ascii="仿宋_GB2312" w:hAnsi="仿宋" w:cs="宋体" w:hint="eastAsia"/>
          <w:szCs w:val="32"/>
          <w:lang w:val="zh-CN"/>
        </w:rPr>
        <w:t>考核期内无违规扣分。</w:t>
      </w:r>
    </w:p>
    <w:p w:rsidR="0087217C" w:rsidRPr="003955C1" w:rsidRDefault="00533671" w:rsidP="00E15F39">
      <w:pPr>
        <w:pStyle w:val="1"/>
        <w:spacing w:line="500" w:lineRule="exact"/>
        <w:ind w:firstLine="640"/>
        <w:rPr>
          <w:rFonts w:ascii="仿宋_GB2312" w:cs="仿宋_GB2312"/>
          <w:szCs w:val="32"/>
        </w:rPr>
      </w:pPr>
      <w:r w:rsidRPr="003955C1">
        <w:rPr>
          <w:rFonts w:ascii="仿宋_GB2312" w:cs="仿宋_GB2312" w:hint="eastAsia"/>
          <w:szCs w:val="32"/>
        </w:rPr>
        <w:t>该犯系</w:t>
      </w:r>
      <w:r w:rsidR="00C52086" w:rsidRPr="003955C1">
        <w:rPr>
          <w:rFonts w:ascii="仿宋_GB2312" w:cs="仿宋_GB2312" w:hint="eastAsia"/>
          <w:szCs w:val="32"/>
        </w:rPr>
        <w:t>累犯，且涉案对象系未成年人，</w:t>
      </w:r>
      <w:r w:rsidRPr="003955C1">
        <w:rPr>
          <w:rFonts w:ascii="仿宋_GB2312" w:cs="仿宋_GB2312" w:hint="eastAsia"/>
          <w:szCs w:val="32"/>
        </w:rPr>
        <w:t>属于从严把握减刑对象，因此提请减刑幅度扣减</w:t>
      </w:r>
      <w:r w:rsidR="00C52086" w:rsidRPr="003955C1">
        <w:rPr>
          <w:rFonts w:ascii="仿宋_GB2312" w:cs="仿宋_GB2312" w:hint="eastAsia"/>
          <w:szCs w:val="32"/>
        </w:rPr>
        <w:t>二</w:t>
      </w:r>
      <w:r w:rsidRPr="003955C1">
        <w:rPr>
          <w:rFonts w:ascii="仿宋_GB2312" w:cs="仿宋_GB2312" w:hint="eastAsia"/>
          <w:szCs w:val="32"/>
        </w:rPr>
        <w:t>个月。</w:t>
      </w:r>
    </w:p>
    <w:p w:rsidR="00EF59BC" w:rsidRPr="003955C1" w:rsidRDefault="00EF59BC" w:rsidP="00E15F39">
      <w:pPr>
        <w:spacing w:line="500" w:lineRule="exact"/>
        <w:ind w:firstLineChars="200" w:firstLine="640"/>
        <w:rPr>
          <w:rFonts w:ascii="仿宋_GB2312"/>
          <w:szCs w:val="32"/>
        </w:rPr>
      </w:pPr>
      <w:r w:rsidRPr="003955C1">
        <w:rPr>
          <w:rFonts w:ascii="仿宋_GB2312" w:hint="eastAsia"/>
          <w:szCs w:val="32"/>
        </w:rPr>
        <w:t>本案于2025年4月16日至2025年4月22日在狱内公示未收到不同意见。</w:t>
      </w:r>
    </w:p>
    <w:p w:rsidR="0087217C" w:rsidRPr="003955C1" w:rsidRDefault="00533671" w:rsidP="00E15F39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3955C1">
        <w:rPr>
          <w:rFonts w:ascii="仿宋_GB2312" w:hint="eastAsia"/>
          <w:szCs w:val="32"/>
        </w:rPr>
        <w:lastRenderedPageBreak/>
        <w:t>因此，依照</w:t>
      </w:r>
      <w:r w:rsidRPr="003955C1">
        <w:rPr>
          <w:rFonts w:ascii="仿宋_GB2312" w:hAnsi="仿宋_GB2312" w:cs="仿宋_GB2312" w:hint="eastAsia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林志超予以减刑三个月。特提请你院审理裁定。</w:t>
      </w:r>
    </w:p>
    <w:p w:rsidR="0087217C" w:rsidRPr="003955C1" w:rsidRDefault="00533671" w:rsidP="00E15F39">
      <w:pPr>
        <w:pStyle w:val="a3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3955C1">
        <w:rPr>
          <w:rFonts w:ascii="仿宋_GB2312" w:hint="eastAsia"/>
          <w:szCs w:val="32"/>
        </w:rPr>
        <w:t>此致</w:t>
      </w:r>
    </w:p>
    <w:p w:rsidR="0087217C" w:rsidRPr="003955C1" w:rsidRDefault="00533671" w:rsidP="00E15F39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3955C1">
        <w:rPr>
          <w:rFonts w:ascii="仿宋_GB2312" w:hint="eastAsia"/>
          <w:szCs w:val="32"/>
        </w:rPr>
        <w:t>福建省厦门市中级人民法院</w:t>
      </w:r>
    </w:p>
    <w:p w:rsidR="0087217C" w:rsidRPr="003955C1" w:rsidRDefault="0087217C" w:rsidP="00E15F39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</w:p>
    <w:p w:rsidR="0087217C" w:rsidRPr="003955C1" w:rsidRDefault="00533671" w:rsidP="00E15F39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3955C1">
        <w:rPr>
          <w:rFonts w:ascii="仿宋_GB2312" w:cs="仿宋_GB2312" w:hint="eastAsia"/>
          <w:szCs w:val="32"/>
        </w:rPr>
        <w:t>附件：⒈罪犯林志超卷宗</w:t>
      </w:r>
      <w:r w:rsidR="00C52086" w:rsidRPr="003955C1">
        <w:rPr>
          <w:rFonts w:ascii="仿宋_GB2312" w:cs="仿宋_GB2312" w:hint="eastAsia"/>
          <w:szCs w:val="32"/>
        </w:rPr>
        <w:t>2</w:t>
      </w:r>
      <w:r w:rsidRPr="003955C1">
        <w:rPr>
          <w:rFonts w:ascii="仿宋_GB2312" w:cs="仿宋_GB2312" w:hint="eastAsia"/>
          <w:szCs w:val="32"/>
        </w:rPr>
        <w:t>册</w:t>
      </w:r>
    </w:p>
    <w:p w:rsidR="0087217C" w:rsidRPr="003955C1" w:rsidRDefault="00533671" w:rsidP="00E15F39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3955C1">
        <w:rPr>
          <w:rFonts w:ascii="仿宋_GB2312" w:cs="仿宋_GB2312" w:hint="eastAsia"/>
          <w:szCs w:val="32"/>
        </w:rPr>
        <w:t>⒉减刑建议书</w:t>
      </w:r>
      <w:r w:rsidR="00C52086" w:rsidRPr="003955C1">
        <w:rPr>
          <w:rFonts w:ascii="仿宋_GB2312" w:cs="仿宋_GB2312" w:hint="eastAsia"/>
          <w:szCs w:val="32"/>
        </w:rPr>
        <w:t>2</w:t>
      </w:r>
      <w:r w:rsidRPr="003955C1">
        <w:rPr>
          <w:rFonts w:ascii="仿宋_GB2312" w:cs="仿宋_GB2312" w:hint="eastAsia"/>
          <w:szCs w:val="32"/>
        </w:rPr>
        <w:t>份</w:t>
      </w:r>
    </w:p>
    <w:p w:rsidR="00E15F39" w:rsidRPr="003955C1" w:rsidRDefault="00E15F39" w:rsidP="00E15F39">
      <w:pPr>
        <w:pStyle w:val="a3"/>
        <w:spacing w:line="500" w:lineRule="exact"/>
        <w:ind w:rightChars="400" w:right="1280"/>
        <w:jc w:val="right"/>
        <w:rPr>
          <w:rFonts w:ascii="仿宋_GB2312"/>
          <w:szCs w:val="32"/>
        </w:rPr>
      </w:pPr>
    </w:p>
    <w:p w:rsidR="009F3932" w:rsidRDefault="009F3932" w:rsidP="009F3932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9F3932" w:rsidRDefault="009F3932" w:rsidP="009F3932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5129FA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87217C" w:rsidRPr="003955C1" w:rsidRDefault="0087217C" w:rsidP="00E15F39">
      <w:pPr>
        <w:spacing w:line="500" w:lineRule="exact"/>
        <w:rPr>
          <w:rFonts w:ascii="仿宋_GB2312"/>
        </w:rPr>
      </w:pPr>
    </w:p>
    <w:p w:rsidR="0087217C" w:rsidRPr="003955C1" w:rsidRDefault="0087217C">
      <w:pPr>
        <w:rPr>
          <w:rFonts w:ascii="仿宋_GB2312"/>
        </w:rPr>
      </w:pPr>
    </w:p>
    <w:p w:rsidR="0087217C" w:rsidRDefault="0087217C"/>
    <w:p w:rsidR="0087217C" w:rsidRDefault="0087217C"/>
    <w:p w:rsidR="0087217C" w:rsidRDefault="0087217C"/>
    <w:p w:rsidR="0087217C" w:rsidRDefault="0087217C"/>
    <w:p w:rsidR="0087217C" w:rsidRDefault="0087217C"/>
    <w:p w:rsidR="0087217C" w:rsidRDefault="0087217C"/>
    <w:p w:rsidR="0087217C" w:rsidRDefault="0087217C"/>
    <w:p w:rsidR="0087217C" w:rsidRDefault="0087217C" w:rsidP="002D5D00">
      <w:pPr>
        <w:tabs>
          <w:tab w:val="left" w:pos="1980"/>
        </w:tabs>
      </w:pPr>
    </w:p>
    <w:sectPr w:rsidR="0087217C" w:rsidSect="00254B5E"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571" w:rsidRDefault="005E1571" w:rsidP="00A103ED">
      <w:r>
        <w:separator/>
      </w:r>
    </w:p>
  </w:endnote>
  <w:endnote w:type="continuationSeparator" w:id="1">
    <w:p w:rsidR="005E1571" w:rsidRDefault="005E1571" w:rsidP="00A103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571" w:rsidRDefault="005E1571" w:rsidP="00A103ED">
      <w:r>
        <w:separator/>
      </w:r>
    </w:p>
  </w:footnote>
  <w:footnote w:type="continuationSeparator" w:id="1">
    <w:p w:rsidR="005E1571" w:rsidRDefault="005E1571" w:rsidP="00A103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19F3"/>
    <w:rsid w:val="00050CF5"/>
    <w:rsid w:val="0010539E"/>
    <w:rsid w:val="001935C9"/>
    <w:rsid w:val="001D4D9F"/>
    <w:rsid w:val="00206FD8"/>
    <w:rsid w:val="0024124F"/>
    <w:rsid w:val="00254B5E"/>
    <w:rsid w:val="002D300F"/>
    <w:rsid w:val="002D5D00"/>
    <w:rsid w:val="00392988"/>
    <w:rsid w:val="003955C1"/>
    <w:rsid w:val="00433622"/>
    <w:rsid w:val="0045638D"/>
    <w:rsid w:val="005129FA"/>
    <w:rsid w:val="005219B4"/>
    <w:rsid w:val="00533671"/>
    <w:rsid w:val="0056530E"/>
    <w:rsid w:val="005E1571"/>
    <w:rsid w:val="00612D82"/>
    <w:rsid w:val="006A364D"/>
    <w:rsid w:val="00730612"/>
    <w:rsid w:val="007D4544"/>
    <w:rsid w:val="00812C6F"/>
    <w:rsid w:val="0087217C"/>
    <w:rsid w:val="009057EC"/>
    <w:rsid w:val="00920D86"/>
    <w:rsid w:val="00961F97"/>
    <w:rsid w:val="009F19F3"/>
    <w:rsid w:val="009F3932"/>
    <w:rsid w:val="00A103ED"/>
    <w:rsid w:val="00BC1D1F"/>
    <w:rsid w:val="00BF578B"/>
    <w:rsid w:val="00C52086"/>
    <w:rsid w:val="00C53E74"/>
    <w:rsid w:val="00CC7DBE"/>
    <w:rsid w:val="00D30BF3"/>
    <w:rsid w:val="00E15F39"/>
    <w:rsid w:val="00E2135E"/>
    <w:rsid w:val="00E80E1D"/>
    <w:rsid w:val="00EF59BC"/>
    <w:rsid w:val="00F24CEE"/>
    <w:rsid w:val="00FC7BBA"/>
    <w:rsid w:val="08592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7C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87217C"/>
  </w:style>
  <w:style w:type="paragraph" w:styleId="a4">
    <w:name w:val="footer"/>
    <w:basedOn w:val="a"/>
    <w:link w:val="Char0"/>
    <w:uiPriority w:val="99"/>
    <w:qFormat/>
    <w:rsid w:val="0087217C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宋体"/>
      <w:kern w:val="2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8721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宋体"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87217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7217C"/>
    <w:rPr>
      <w:sz w:val="18"/>
      <w:szCs w:val="18"/>
    </w:rPr>
  </w:style>
  <w:style w:type="character" w:customStyle="1" w:styleId="Char">
    <w:name w:val="称呼 Char"/>
    <w:basedOn w:val="a0"/>
    <w:link w:val="a3"/>
    <w:uiPriority w:val="99"/>
    <w:qFormat/>
    <w:rsid w:val="0087217C"/>
    <w:rPr>
      <w:rFonts w:ascii="Times New Roman" w:eastAsia="仿宋_GB2312" w:hAnsi="Times New Roman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87217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2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107</Words>
  <Characters>611</Characters>
  <Application>Microsoft Office Word</Application>
  <DocSecurity>0</DocSecurity>
  <Lines>5</Lines>
  <Paragraphs>1</Paragraphs>
  <ScaleCrop>false</ScaleCrop>
  <Company>Microsoft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19</cp:revision>
  <cp:lastPrinted>2025-03-05T08:06:00Z</cp:lastPrinted>
  <dcterms:created xsi:type="dcterms:W3CDTF">2025-03-05T07:48:00Z</dcterms:created>
  <dcterms:modified xsi:type="dcterms:W3CDTF">2025-04-28T06:52:00Z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b88a632b67a941d1a882dbb0bd6ed2ca_23</vt:lpwstr>
  </property>
</Properties>
</file>