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400" w:rsidRPr="003E7DDF" w:rsidRDefault="00E71400" w:rsidP="00E71400">
      <w:pPr>
        <w:snapToGrid w:val="0"/>
        <w:spacing w:line="600" w:lineRule="exact"/>
        <w:jc w:val="center"/>
        <w:rPr>
          <w:rFonts w:ascii="方正小标宋简体" w:eastAsia="方正小标宋简体" w:hAnsi="仿宋" w:cs="方正小标宋简体"/>
          <w:sz w:val="44"/>
          <w:szCs w:val="44"/>
        </w:rPr>
      </w:pPr>
      <w:r w:rsidRPr="003E7DDF">
        <w:rPr>
          <w:rFonts w:ascii="方正小标宋简体" w:eastAsia="方正小标宋简体" w:hAnsi="仿宋" w:cs="方正小标宋简体" w:hint="eastAsia"/>
          <w:sz w:val="44"/>
          <w:szCs w:val="44"/>
        </w:rPr>
        <w:t>福建省厦门监狱</w:t>
      </w:r>
    </w:p>
    <w:p w:rsidR="00E71400" w:rsidRPr="003E7DDF" w:rsidRDefault="00E71400" w:rsidP="00E71400">
      <w:pPr>
        <w:snapToGrid w:val="0"/>
        <w:spacing w:line="600" w:lineRule="exact"/>
        <w:jc w:val="center"/>
        <w:rPr>
          <w:rFonts w:ascii="方正小标宋简体" w:eastAsia="方正小标宋简体" w:hAnsi="仿宋" w:cs="方正小标宋简体"/>
          <w:sz w:val="44"/>
          <w:szCs w:val="44"/>
        </w:rPr>
      </w:pPr>
      <w:r w:rsidRPr="003E7DDF">
        <w:rPr>
          <w:rFonts w:ascii="方正小标宋简体" w:eastAsia="方正小标宋简体" w:hAnsi="仿宋" w:cs="方正小标宋简体" w:hint="eastAsia"/>
          <w:sz w:val="44"/>
          <w:szCs w:val="44"/>
        </w:rPr>
        <w:t>提请</w:t>
      </w:r>
      <w:r w:rsidR="00A875E6">
        <w:rPr>
          <w:rFonts w:ascii="方正小标宋简体" w:eastAsia="方正小标宋简体" w:hAnsi="仿宋" w:cs="方正小标宋简体" w:hint="eastAsia"/>
          <w:sz w:val="44"/>
          <w:szCs w:val="44"/>
        </w:rPr>
        <w:t>减刑</w:t>
      </w:r>
      <w:r w:rsidRPr="003E7DDF">
        <w:rPr>
          <w:rFonts w:ascii="方正小标宋简体" w:eastAsia="方正小标宋简体" w:hAnsi="仿宋" w:cs="方正小标宋简体" w:hint="eastAsia"/>
          <w:sz w:val="44"/>
          <w:szCs w:val="44"/>
        </w:rPr>
        <w:t>建议书</w:t>
      </w:r>
    </w:p>
    <w:p w:rsidR="00E71400" w:rsidRPr="00FB45CF" w:rsidRDefault="00383C85" w:rsidP="003E7DDF">
      <w:pPr>
        <w:jc w:val="right"/>
        <w:rPr>
          <w:rFonts w:ascii="楷体_GB2312" w:eastAsia="楷体_GB2312" w:hAnsi="Times New Roman" w:cs="楷体_GB2312"/>
          <w:szCs w:val="32"/>
        </w:rPr>
      </w:pPr>
      <w:r w:rsidRPr="00FB45CF">
        <w:rPr>
          <w:rFonts w:ascii="楷体_GB2312" w:eastAsia="楷体_GB2312" w:hAnsi="Times New Roman" w:cs="楷体_GB2312" w:hint="eastAsia"/>
          <w:szCs w:val="32"/>
        </w:rPr>
        <w:t>〔</w:t>
      </w:r>
      <w:r w:rsidR="00A875E6" w:rsidRPr="00FB45CF">
        <w:rPr>
          <w:rFonts w:ascii="楷体_GB2312" w:eastAsia="楷体_GB2312" w:hAnsi="Times New Roman" w:cs="楷体_GB2312" w:hint="eastAsia"/>
          <w:szCs w:val="32"/>
        </w:rPr>
        <w:t>2025</w:t>
      </w:r>
      <w:r w:rsidRPr="00FB45CF">
        <w:rPr>
          <w:rFonts w:ascii="楷体_GB2312" w:eastAsia="楷体_GB2312" w:hAnsi="Times New Roman" w:cs="楷体_GB2312" w:hint="eastAsia"/>
          <w:szCs w:val="32"/>
        </w:rPr>
        <w:t>〕</w:t>
      </w:r>
      <w:r w:rsidR="00E71400" w:rsidRPr="00FB45CF">
        <w:rPr>
          <w:rFonts w:ascii="楷体_GB2312" w:eastAsia="楷体_GB2312" w:hAnsi="Times New Roman" w:cs="楷体_GB2312" w:hint="eastAsia"/>
          <w:szCs w:val="32"/>
        </w:rPr>
        <w:t>闽厦狱</w:t>
      </w:r>
      <w:r w:rsidR="00E71400" w:rsidRPr="00FB45CF">
        <w:rPr>
          <w:rFonts w:ascii="楷体_GB2312" w:eastAsia="楷体_GB2312" w:hAnsi="Times New Roman" w:cs="楷体_GB2312" w:hint="eastAsia"/>
          <w:color w:val="FF0000"/>
          <w:szCs w:val="32"/>
        </w:rPr>
        <w:t>减</w:t>
      </w:r>
      <w:r w:rsidR="00E71400" w:rsidRPr="00FB45CF">
        <w:rPr>
          <w:rFonts w:ascii="楷体_GB2312" w:eastAsia="楷体_GB2312" w:hAnsi="Times New Roman" w:cs="楷体_GB2312" w:hint="eastAsia"/>
          <w:szCs w:val="32"/>
        </w:rPr>
        <w:t>字第</w:t>
      </w:r>
      <w:r w:rsidR="00FB45CF" w:rsidRPr="00FB45CF">
        <w:rPr>
          <w:rFonts w:ascii="楷体_GB2312" w:eastAsia="楷体_GB2312" w:hAnsi="Times New Roman" w:cs="楷体_GB2312" w:hint="eastAsia"/>
          <w:szCs w:val="32"/>
        </w:rPr>
        <w:t>225</w:t>
      </w:r>
      <w:r w:rsidR="00E71400" w:rsidRPr="00FB45CF">
        <w:rPr>
          <w:rFonts w:ascii="楷体_GB2312" w:eastAsia="楷体_GB2312" w:hAnsi="Times New Roman" w:cs="楷体_GB2312" w:hint="eastAsia"/>
          <w:szCs w:val="32"/>
        </w:rPr>
        <w:t>号</w:t>
      </w:r>
    </w:p>
    <w:p w:rsidR="003E7DDF" w:rsidRPr="003E7DDF" w:rsidRDefault="003E7DDF" w:rsidP="003E7DDF">
      <w:pPr>
        <w:jc w:val="right"/>
        <w:rPr>
          <w:rFonts w:ascii="Times New Roman" w:eastAsia="楷体_GB2312" w:hAnsi="Times New Roman" w:cs="楷体_GB2312"/>
          <w:szCs w:val="32"/>
        </w:rPr>
      </w:pPr>
    </w:p>
    <w:p w:rsidR="00E71400" w:rsidRPr="00747CF2" w:rsidRDefault="00E71400" w:rsidP="005E1510">
      <w:pPr>
        <w:spacing w:line="440" w:lineRule="exact"/>
        <w:ind w:firstLineChars="200" w:firstLine="640"/>
        <w:rPr>
          <w:rFonts w:ascii="仿宋_GB2312" w:hAnsi="仿宋"/>
          <w:szCs w:val="32"/>
        </w:rPr>
      </w:pPr>
      <w:r w:rsidRPr="00747CF2">
        <w:rPr>
          <w:rFonts w:ascii="仿宋_GB2312" w:hAnsi="仿宋" w:hint="eastAsia"/>
          <w:szCs w:val="32"/>
        </w:rPr>
        <w:t>罪犯</w:t>
      </w:r>
      <w:r w:rsidR="00A875E6" w:rsidRPr="00747CF2">
        <w:rPr>
          <w:rFonts w:ascii="仿宋_GB2312" w:hAnsi="仿宋" w:hint="eastAsia"/>
          <w:szCs w:val="32"/>
        </w:rPr>
        <w:t>廖宇健</w:t>
      </w:r>
      <w:r w:rsidR="00F85C95" w:rsidRPr="00747CF2">
        <w:rPr>
          <w:rFonts w:ascii="仿宋_GB2312" w:hAnsi="仿宋" w:hint="eastAsia"/>
          <w:szCs w:val="32"/>
        </w:rPr>
        <w:fldChar w:fldCharType="begin"/>
      </w:r>
      <w:r w:rsidRPr="00747CF2">
        <w:rPr>
          <w:rFonts w:ascii="仿宋_GB2312" w:hAnsi="仿宋" w:hint="eastAsia"/>
          <w:szCs w:val="32"/>
        </w:rPr>
        <w:instrText xml:space="preserve"> AUTOTEXTLIST  \* MERGEFORMAT </w:instrText>
      </w:r>
      <w:r w:rsidR="00F85C95" w:rsidRPr="00747CF2">
        <w:rPr>
          <w:rFonts w:ascii="仿宋_GB2312" w:hAnsi="仿宋" w:hint="eastAsia"/>
          <w:szCs w:val="32"/>
        </w:rPr>
        <w:fldChar w:fldCharType="end"/>
      </w:r>
      <w:r w:rsidRPr="00747CF2">
        <w:rPr>
          <w:rFonts w:ascii="仿宋_GB2312" w:hAnsi="仿宋" w:hint="eastAsia"/>
          <w:szCs w:val="32"/>
        </w:rPr>
        <w:t>，</w:t>
      </w:r>
      <w:r w:rsidR="00383C85" w:rsidRPr="00747CF2">
        <w:rPr>
          <w:rFonts w:ascii="仿宋_GB2312" w:hAnsi="仿宋" w:hint="eastAsia"/>
          <w:szCs w:val="32"/>
        </w:rPr>
        <w:t>男，</w:t>
      </w:r>
      <w:r w:rsidR="00A875E6" w:rsidRPr="00747CF2">
        <w:rPr>
          <w:rFonts w:ascii="仿宋_GB2312" w:hAnsi="仿宋" w:hint="eastAsia"/>
          <w:szCs w:val="32"/>
        </w:rPr>
        <w:t>1989年3月13日</w:t>
      </w:r>
      <w:r w:rsidR="00383C85" w:rsidRPr="00747CF2">
        <w:rPr>
          <w:rFonts w:ascii="仿宋_GB2312" w:hAnsi="仿宋" w:hint="eastAsia"/>
          <w:szCs w:val="32"/>
        </w:rPr>
        <w:t>出生，</w:t>
      </w:r>
      <w:r w:rsidRPr="00747CF2">
        <w:rPr>
          <w:rFonts w:ascii="仿宋_GB2312" w:hAnsi="仿宋" w:hint="eastAsia"/>
          <w:szCs w:val="32"/>
        </w:rPr>
        <w:t>汉族，</w:t>
      </w:r>
      <w:r w:rsidR="00A875E6" w:rsidRPr="00747CF2">
        <w:rPr>
          <w:rFonts w:ascii="仿宋_GB2312" w:hAnsi="仿宋" w:hint="eastAsia"/>
          <w:szCs w:val="32"/>
        </w:rPr>
        <w:t>初中</w:t>
      </w:r>
      <w:r w:rsidRPr="00747CF2">
        <w:rPr>
          <w:rFonts w:ascii="仿宋_GB2312" w:hAnsi="仿宋" w:hint="eastAsia"/>
          <w:szCs w:val="32"/>
        </w:rPr>
        <w:t>文化，</w:t>
      </w:r>
      <w:r w:rsidR="00FB45CF" w:rsidRPr="00747CF2">
        <w:rPr>
          <w:rFonts w:ascii="仿宋_GB2312" w:hAnsi="仿宋" w:hint="eastAsia"/>
          <w:szCs w:val="32"/>
        </w:rPr>
        <w:t>住</w:t>
      </w:r>
      <w:r w:rsidR="00A875E6" w:rsidRPr="00747CF2">
        <w:rPr>
          <w:rFonts w:ascii="仿宋_GB2312" w:hAnsi="仿宋" w:cs="仿宋_GB2312" w:hint="eastAsia"/>
          <w:szCs w:val="32"/>
        </w:rPr>
        <w:t>福建省龙岩市新罗区</w:t>
      </w:r>
      <w:r w:rsidRPr="00747CF2">
        <w:rPr>
          <w:rFonts w:ascii="仿宋_GB2312" w:hAnsi="仿宋" w:cs="仿宋_GB2312" w:hint="eastAsia"/>
          <w:szCs w:val="32"/>
        </w:rPr>
        <w:t>，</w:t>
      </w:r>
      <w:r w:rsidRPr="00747CF2">
        <w:rPr>
          <w:rFonts w:ascii="仿宋_GB2312" w:hAnsi="仿宋" w:hint="eastAsia"/>
          <w:szCs w:val="32"/>
        </w:rPr>
        <w:t>捕前</w:t>
      </w:r>
      <w:r w:rsidR="00A875E6" w:rsidRPr="00747CF2">
        <w:rPr>
          <w:rFonts w:ascii="仿宋_GB2312" w:hAnsi="仿宋" w:hint="eastAsia"/>
          <w:szCs w:val="32"/>
        </w:rPr>
        <w:t>无业</w:t>
      </w:r>
      <w:r w:rsidRPr="00747CF2">
        <w:rPr>
          <w:rFonts w:ascii="仿宋_GB2312" w:hAnsi="仿宋" w:hint="eastAsia"/>
          <w:szCs w:val="32"/>
        </w:rPr>
        <w:t>。</w:t>
      </w:r>
    </w:p>
    <w:p w:rsidR="00BD06A2" w:rsidRPr="00747CF2" w:rsidRDefault="00A875E6" w:rsidP="005E1510">
      <w:pPr>
        <w:spacing w:line="440" w:lineRule="exact"/>
        <w:ind w:firstLineChars="200" w:firstLine="640"/>
        <w:rPr>
          <w:rFonts w:ascii="仿宋_GB2312" w:hAnsi="仿宋"/>
          <w:szCs w:val="32"/>
        </w:rPr>
      </w:pPr>
      <w:r w:rsidRPr="00747CF2">
        <w:rPr>
          <w:rFonts w:ascii="仿宋_GB2312" w:hAnsi="仿宋" w:cs="仿宋_GB2312" w:hint="eastAsia"/>
          <w:szCs w:val="32"/>
        </w:rPr>
        <w:t>福建省龙岩市中级人民法院于2018年5月4日作出(2018)闽08</w:t>
      </w:r>
      <w:r w:rsidR="00FB45CF" w:rsidRPr="00747CF2">
        <w:rPr>
          <w:rFonts w:ascii="仿宋_GB2312" w:hAnsi="仿宋" w:cs="仿宋_GB2312" w:hint="eastAsia"/>
          <w:szCs w:val="32"/>
        </w:rPr>
        <w:t>刑初</w:t>
      </w:r>
      <w:r w:rsidRPr="00747CF2">
        <w:rPr>
          <w:rFonts w:ascii="仿宋_GB2312" w:hAnsi="仿宋" w:cs="仿宋_GB2312" w:hint="eastAsia"/>
          <w:szCs w:val="32"/>
        </w:rPr>
        <w:t>6号刑事判决，以被告人廖宇健犯制造毒品罪，判处无期徒刑，剥夺政治权利终身，并处没收个人全部财产。该犯及同案犯提出上诉,2018年12月29</w:t>
      </w:r>
      <w:r w:rsidR="00FB45CF" w:rsidRPr="00747CF2">
        <w:rPr>
          <w:rFonts w:ascii="仿宋_GB2312" w:hAnsi="仿宋" w:cs="仿宋_GB2312" w:hint="eastAsia"/>
          <w:szCs w:val="32"/>
        </w:rPr>
        <w:t>日福建省高级人民法院作出</w:t>
      </w:r>
      <w:r w:rsidRPr="00747CF2">
        <w:rPr>
          <w:rFonts w:ascii="仿宋_GB2312" w:hAnsi="仿宋" w:cs="仿宋_GB2312" w:hint="eastAsia"/>
          <w:szCs w:val="32"/>
        </w:rPr>
        <w:t>(2018)闽刑终237</w:t>
      </w:r>
      <w:r w:rsidR="00FB45CF" w:rsidRPr="00747CF2">
        <w:rPr>
          <w:rFonts w:ascii="仿宋_GB2312" w:hAnsi="仿宋" w:cs="仿宋_GB2312" w:hint="eastAsia"/>
          <w:szCs w:val="32"/>
        </w:rPr>
        <w:t>号刑事裁定，裁定：</w:t>
      </w:r>
      <w:r w:rsidRPr="00747CF2">
        <w:rPr>
          <w:rFonts w:ascii="仿宋_GB2312" w:hAnsi="仿宋" w:cs="仿宋_GB2312" w:hint="eastAsia"/>
          <w:szCs w:val="32"/>
        </w:rPr>
        <w:t>驳回上诉，维持原判。刑期自20</w:t>
      </w:r>
      <w:r w:rsidR="00620E46" w:rsidRPr="00747CF2">
        <w:rPr>
          <w:rFonts w:ascii="仿宋_GB2312" w:hAnsi="仿宋" w:cs="仿宋_GB2312" w:hint="eastAsia"/>
          <w:szCs w:val="32"/>
        </w:rPr>
        <w:t>19</w:t>
      </w:r>
      <w:r w:rsidRPr="00747CF2">
        <w:rPr>
          <w:rFonts w:ascii="仿宋_GB2312" w:hAnsi="仿宋" w:cs="仿宋_GB2312" w:hint="eastAsia"/>
          <w:szCs w:val="32"/>
        </w:rPr>
        <w:t>年</w:t>
      </w:r>
      <w:r w:rsidR="00620E46" w:rsidRPr="00747CF2">
        <w:rPr>
          <w:rFonts w:ascii="仿宋_GB2312" w:hAnsi="仿宋" w:cs="仿宋_GB2312" w:hint="eastAsia"/>
          <w:szCs w:val="32"/>
        </w:rPr>
        <w:t>2</w:t>
      </w:r>
      <w:r w:rsidRPr="00747CF2">
        <w:rPr>
          <w:rFonts w:ascii="仿宋_GB2312" w:hAnsi="仿宋" w:cs="仿宋_GB2312" w:hint="eastAsia"/>
          <w:szCs w:val="32"/>
        </w:rPr>
        <w:t>月</w:t>
      </w:r>
      <w:r w:rsidR="00620E46" w:rsidRPr="00747CF2">
        <w:rPr>
          <w:rFonts w:ascii="仿宋_GB2312" w:hAnsi="仿宋" w:cs="仿宋_GB2312" w:hint="eastAsia"/>
          <w:szCs w:val="32"/>
        </w:rPr>
        <w:t>12</w:t>
      </w:r>
      <w:r w:rsidRPr="00747CF2">
        <w:rPr>
          <w:rFonts w:ascii="仿宋_GB2312" w:hAnsi="仿宋" w:cs="仿宋_GB2312" w:hint="eastAsia"/>
          <w:szCs w:val="32"/>
        </w:rPr>
        <w:t>日起。2019年12月27日交付福建省厦门监狱执行刑罚。2022年8月4日，福建省高级人民法院</w:t>
      </w:r>
      <w:r w:rsidR="00BA5810" w:rsidRPr="00747CF2">
        <w:rPr>
          <w:rFonts w:ascii="仿宋_GB2312" w:hAnsi="仿宋" w:cs="仿宋_GB2312" w:hint="eastAsia"/>
          <w:szCs w:val="32"/>
        </w:rPr>
        <w:t>作出</w:t>
      </w:r>
      <w:r w:rsidRPr="00747CF2">
        <w:rPr>
          <w:rFonts w:ascii="仿宋_GB2312" w:hAnsi="仿宋" w:cs="仿宋_GB2312" w:hint="eastAsia"/>
          <w:szCs w:val="32"/>
        </w:rPr>
        <w:t>（2022）闽刑更276号刑事裁定，对其</w:t>
      </w:r>
      <w:r w:rsidR="00BA5810" w:rsidRPr="00747CF2">
        <w:rPr>
          <w:rFonts w:ascii="仿宋_GB2312" w:hAnsi="仿宋" w:cs="仿宋_GB2312" w:hint="eastAsia"/>
          <w:szCs w:val="32"/>
        </w:rPr>
        <w:t>减为无期徒刑</w:t>
      </w:r>
      <w:r w:rsidRPr="00747CF2">
        <w:rPr>
          <w:rFonts w:ascii="仿宋_GB2312" w:hAnsi="仿宋" w:cs="仿宋_GB2312" w:hint="eastAsia"/>
          <w:szCs w:val="32"/>
        </w:rPr>
        <w:t>，剥夺政治权利改为十年，2022年8月</w:t>
      </w:r>
      <w:r w:rsidR="006A77B5" w:rsidRPr="00747CF2">
        <w:rPr>
          <w:rFonts w:ascii="仿宋_GB2312" w:hAnsi="仿宋" w:cs="仿宋_GB2312" w:hint="eastAsia"/>
          <w:szCs w:val="32"/>
        </w:rPr>
        <w:t>23</w:t>
      </w:r>
      <w:r w:rsidR="00BA5810" w:rsidRPr="00747CF2">
        <w:rPr>
          <w:rFonts w:ascii="仿宋_GB2312" w:hAnsi="仿宋" w:cs="仿宋_GB2312" w:hint="eastAsia"/>
          <w:szCs w:val="32"/>
        </w:rPr>
        <w:t>日送达，</w:t>
      </w:r>
      <w:r w:rsidRPr="00747CF2">
        <w:rPr>
          <w:rFonts w:ascii="仿宋_GB2312" w:hAnsi="仿宋" w:cs="仿宋_GB2312" w:hint="eastAsia"/>
          <w:szCs w:val="32"/>
        </w:rPr>
        <w:t>现刑期至2044年8月3日止。</w:t>
      </w:r>
      <w:r w:rsidR="00E71400" w:rsidRPr="00747CF2">
        <w:rPr>
          <w:rFonts w:ascii="仿宋_GB2312" w:hAnsi="仿宋" w:hint="eastAsia"/>
          <w:szCs w:val="32"/>
        </w:rPr>
        <w:t>属</w:t>
      </w:r>
      <w:r w:rsidRPr="00747CF2">
        <w:rPr>
          <w:rFonts w:ascii="仿宋_GB2312" w:hAnsi="仿宋" w:hint="eastAsia"/>
          <w:szCs w:val="32"/>
        </w:rPr>
        <w:t>普管级</w:t>
      </w:r>
      <w:r w:rsidR="00E71400" w:rsidRPr="00747CF2">
        <w:rPr>
          <w:rFonts w:ascii="仿宋_GB2312" w:hAnsi="仿宋" w:hint="eastAsia"/>
          <w:szCs w:val="32"/>
        </w:rPr>
        <w:t>罪犯。</w:t>
      </w:r>
    </w:p>
    <w:p w:rsidR="00E71400" w:rsidRPr="00747CF2" w:rsidRDefault="00A875E6" w:rsidP="005E1510">
      <w:pPr>
        <w:spacing w:line="440" w:lineRule="exact"/>
        <w:ind w:firstLineChars="200" w:firstLine="640"/>
        <w:rPr>
          <w:rFonts w:ascii="仿宋_GB2312" w:hAnsi="仿宋"/>
          <w:szCs w:val="32"/>
        </w:rPr>
      </w:pPr>
      <w:r w:rsidRPr="00747CF2">
        <w:rPr>
          <w:rFonts w:ascii="仿宋_GB2312" w:hAnsi="仿宋" w:hint="eastAsia"/>
          <w:szCs w:val="32"/>
        </w:rPr>
        <w:t>该犯自上次减刑以来确有悔改表现，具体事实如下：</w:t>
      </w:r>
    </w:p>
    <w:p w:rsidR="005E0BE3" w:rsidRPr="00747CF2" w:rsidRDefault="005E0BE3" w:rsidP="005E1510">
      <w:pPr>
        <w:pStyle w:val="10"/>
        <w:autoSpaceDE w:val="0"/>
        <w:autoSpaceDN w:val="0"/>
        <w:adjustRightInd w:val="0"/>
        <w:spacing w:line="440" w:lineRule="exact"/>
        <w:ind w:firstLine="640"/>
        <w:rPr>
          <w:rFonts w:ascii="仿宋_GB2312" w:hAnsi="仿宋"/>
          <w:iCs/>
          <w:kern w:val="2"/>
          <w:szCs w:val="32"/>
        </w:rPr>
      </w:pPr>
      <w:r w:rsidRPr="00747CF2">
        <w:rPr>
          <w:rFonts w:ascii="仿宋_GB2312" w:hAnsi="仿宋" w:hint="eastAsia"/>
          <w:iCs/>
          <w:kern w:val="2"/>
          <w:szCs w:val="32"/>
        </w:rPr>
        <w:t>认罪悔罪：能服从法院判决，自书认罪悔罪书。</w:t>
      </w:r>
    </w:p>
    <w:p w:rsidR="005E0BE3" w:rsidRPr="00747CF2" w:rsidRDefault="005E0BE3" w:rsidP="005E1510">
      <w:pPr>
        <w:pStyle w:val="10"/>
        <w:autoSpaceDE w:val="0"/>
        <w:autoSpaceDN w:val="0"/>
        <w:adjustRightInd w:val="0"/>
        <w:spacing w:line="440" w:lineRule="exact"/>
        <w:ind w:firstLine="640"/>
        <w:rPr>
          <w:rFonts w:ascii="仿宋_GB2312" w:hAnsi="仿宋" w:cs="宋体"/>
          <w:szCs w:val="32"/>
          <w:lang w:val="zh-CN"/>
        </w:rPr>
      </w:pPr>
      <w:r w:rsidRPr="00747CF2">
        <w:rPr>
          <w:rFonts w:ascii="仿宋_GB2312" w:hAnsi="仿宋" w:hint="eastAsia"/>
          <w:szCs w:val="32"/>
        </w:rPr>
        <w:t>遵守监规</w:t>
      </w:r>
      <w:r w:rsidRPr="00747CF2">
        <w:rPr>
          <w:rFonts w:ascii="仿宋_GB2312" w:hAnsi="仿宋" w:cs="宋体" w:hint="eastAsia"/>
          <w:szCs w:val="32"/>
          <w:lang w:val="zh-CN"/>
        </w:rPr>
        <w:t>：</w:t>
      </w:r>
      <w:r w:rsidR="00DC1420">
        <w:rPr>
          <w:rFonts w:ascii="仿宋_GB2312" w:hAnsi="仿宋" w:cs="宋体" w:hint="eastAsia"/>
          <w:szCs w:val="32"/>
          <w:lang w:val="zh-CN"/>
        </w:rPr>
        <w:t>考核期内</w:t>
      </w:r>
      <w:r w:rsidR="00A875E6" w:rsidRPr="00747CF2">
        <w:rPr>
          <w:rFonts w:ascii="仿宋_GB2312" w:hAnsi="仿宋" w:cs="宋体" w:hint="eastAsia"/>
          <w:szCs w:val="32"/>
          <w:lang w:val="zh-CN"/>
        </w:rPr>
        <w:t>严重违规1次，</w:t>
      </w:r>
      <w:r w:rsidR="00BA5810" w:rsidRPr="00747CF2">
        <w:rPr>
          <w:rFonts w:ascii="仿宋_GB2312" w:hAnsi="仿宋" w:cs="宋体" w:hint="eastAsia"/>
          <w:szCs w:val="32"/>
          <w:lang w:val="zh-CN"/>
        </w:rPr>
        <w:t>经民警教育后能</w:t>
      </w:r>
      <w:r w:rsidR="00747CF2" w:rsidRPr="00747CF2">
        <w:rPr>
          <w:rFonts w:ascii="仿宋_GB2312" w:hAnsi="仿宋" w:cs="宋体" w:hint="eastAsia"/>
          <w:szCs w:val="32"/>
          <w:lang w:val="zh-CN"/>
        </w:rPr>
        <w:t>认识到自己的错误</w:t>
      </w:r>
      <w:r w:rsidR="00A875E6" w:rsidRPr="00747CF2">
        <w:rPr>
          <w:rFonts w:ascii="仿宋_GB2312" w:hAnsi="仿宋" w:cs="宋体" w:hint="eastAsia"/>
          <w:szCs w:val="32"/>
          <w:lang w:val="zh-CN"/>
        </w:rPr>
        <w:t>，</w:t>
      </w:r>
      <w:r w:rsidR="00BA5810" w:rsidRPr="00747CF2">
        <w:rPr>
          <w:rFonts w:ascii="仿宋_GB2312" w:hAnsi="仿宋" w:hint="eastAsia"/>
          <w:szCs w:val="32"/>
        </w:rPr>
        <w:t>能遵守法律法规及监规纪律</w:t>
      </w:r>
      <w:r w:rsidR="00BA5810" w:rsidRPr="00747CF2">
        <w:rPr>
          <w:rFonts w:ascii="仿宋_GB2312" w:hAnsi="仿宋" w:cs="宋体" w:hint="eastAsia"/>
          <w:szCs w:val="32"/>
          <w:lang w:val="zh-CN"/>
        </w:rPr>
        <w:t>，</w:t>
      </w:r>
      <w:r w:rsidR="00BA5810" w:rsidRPr="00747CF2">
        <w:rPr>
          <w:rFonts w:ascii="仿宋_GB2312" w:hAnsi="仿宋" w:hint="eastAsia"/>
          <w:szCs w:val="32"/>
        </w:rPr>
        <w:t>接受教育改造</w:t>
      </w:r>
      <w:r w:rsidRPr="00747CF2">
        <w:rPr>
          <w:rFonts w:ascii="仿宋_GB2312" w:hAnsi="仿宋" w:cs="宋体" w:hint="eastAsia"/>
          <w:szCs w:val="32"/>
          <w:lang w:val="zh-CN"/>
        </w:rPr>
        <w:t>。</w:t>
      </w:r>
    </w:p>
    <w:p w:rsidR="005E0BE3" w:rsidRPr="00747CF2" w:rsidRDefault="005E0BE3" w:rsidP="005E1510">
      <w:pPr>
        <w:pStyle w:val="10"/>
        <w:autoSpaceDE w:val="0"/>
        <w:autoSpaceDN w:val="0"/>
        <w:adjustRightInd w:val="0"/>
        <w:spacing w:line="440" w:lineRule="exact"/>
        <w:ind w:left="640" w:firstLineChars="0" w:firstLine="0"/>
        <w:rPr>
          <w:rFonts w:ascii="仿宋_GB2312" w:hAnsi="仿宋" w:cs="宋体"/>
          <w:szCs w:val="32"/>
          <w:lang w:val="zh-CN"/>
        </w:rPr>
      </w:pPr>
      <w:r w:rsidRPr="00747CF2">
        <w:rPr>
          <w:rFonts w:ascii="仿宋_GB2312" w:hAnsi="仿宋" w:cs="宋体" w:hint="eastAsia"/>
          <w:szCs w:val="32"/>
          <w:lang w:val="zh-CN"/>
        </w:rPr>
        <w:t>学习情况：能参加</w:t>
      </w:r>
      <w:r w:rsidRPr="00747CF2">
        <w:rPr>
          <w:rFonts w:ascii="仿宋_GB2312" w:hAnsi="仿宋" w:cs="宋体" w:hint="eastAsia"/>
          <w:szCs w:val="32"/>
        </w:rPr>
        <w:t>思想、文化、职业技术教育</w:t>
      </w:r>
      <w:r w:rsidRPr="00747CF2">
        <w:rPr>
          <w:rFonts w:ascii="仿宋_GB2312" w:hAnsi="仿宋" w:cs="宋体" w:hint="eastAsia"/>
          <w:szCs w:val="32"/>
          <w:lang w:val="zh-CN"/>
        </w:rPr>
        <w:t>。</w:t>
      </w:r>
    </w:p>
    <w:p w:rsidR="005E0BE3" w:rsidRPr="00747CF2" w:rsidRDefault="005E0BE3" w:rsidP="005E1510">
      <w:pPr>
        <w:pStyle w:val="10"/>
        <w:autoSpaceDE w:val="0"/>
        <w:autoSpaceDN w:val="0"/>
        <w:adjustRightInd w:val="0"/>
        <w:spacing w:line="440" w:lineRule="exact"/>
        <w:ind w:firstLine="640"/>
        <w:rPr>
          <w:rFonts w:ascii="仿宋_GB2312" w:hAnsi="仿宋" w:cs="宋体"/>
          <w:szCs w:val="32"/>
          <w:lang w:val="zh-CN"/>
        </w:rPr>
      </w:pPr>
      <w:r w:rsidRPr="00747CF2">
        <w:rPr>
          <w:rFonts w:ascii="仿宋_GB2312" w:hAnsi="仿宋" w:cs="宋体" w:hint="eastAsia"/>
          <w:szCs w:val="32"/>
          <w:lang w:val="zh-CN"/>
        </w:rPr>
        <w:t>劳动改造：能参加劳动，努力完成</w:t>
      </w:r>
      <w:r w:rsidRPr="00747CF2">
        <w:rPr>
          <w:rFonts w:ascii="仿宋_GB2312" w:hAnsi="仿宋" w:cs="宋体" w:hint="eastAsia"/>
          <w:szCs w:val="32"/>
        </w:rPr>
        <w:t>劳动</w:t>
      </w:r>
      <w:r w:rsidRPr="00747CF2">
        <w:rPr>
          <w:rFonts w:ascii="仿宋_GB2312" w:hAnsi="仿宋" w:cs="宋体" w:hint="eastAsia"/>
          <w:szCs w:val="32"/>
          <w:lang w:val="zh-CN"/>
        </w:rPr>
        <w:t>任务。</w:t>
      </w:r>
    </w:p>
    <w:p w:rsidR="005E0BE3" w:rsidRPr="00747CF2" w:rsidRDefault="005E0BE3" w:rsidP="005E1510">
      <w:pPr>
        <w:spacing w:line="440" w:lineRule="exact"/>
        <w:ind w:firstLineChars="200" w:firstLine="640"/>
        <w:rPr>
          <w:rFonts w:ascii="仿宋_GB2312" w:hAnsi="仿宋"/>
          <w:szCs w:val="32"/>
        </w:rPr>
      </w:pPr>
      <w:r w:rsidRPr="00747CF2">
        <w:rPr>
          <w:rFonts w:ascii="仿宋_GB2312" w:hAnsi="仿宋" w:cs="宋体" w:hint="eastAsia"/>
          <w:szCs w:val="32"/>
          <w:lang w:val="zh-CN"/>
        </w:rPr>
        <w:t>奖惩情况：</w:t>
      </w:r>
      <w:r w:rsidR="00A875E6" w:rsidRPr="00747CF2">
        <w:rPr>
          <w:rFonts w:ascii="仿宋_GB2312" w:hAnsi="仿宋" w:cs="宋体" w:hint="eastAsia"/>
          <w:szCs w:val="32"/>
          <w:lang w:val="zh-CN"/>
        </w:rPr>
        <w:t>该犯上次评定表扬剩余</w:t>
      </w:r>
      <w:r w:rsidR="004D41F2" w:rsidRPr="00747CF2">
        <w:rPr>
          <w:rFonts w:ascii="仿宋_GB2312" w:hAnsi="仿宋" w:cs="宋体" w:hint="eastAsia"/>
          <w:szCs w:val="32"/>
          <w:lang w:val="zh-CN"/>
        </w:rPr>
        <w:t>521.5</w:t>
      </w:r>
      <w:r w:rsidR="00A875E6" w:rsidRPr="00747CF2">
        <w:rPr>
          <w:rFonts w:ascii="仿宋_GB2312" w:hAnsi="仿宋" w:cs="宋体" w:hint="eastAsia"/>
          <w:szCs w:val="32"/>
          <w:lang w:val="zh-CN"/>
        </w:rPr>
        <w:t>分，本轮考核期202</w:t>
      </w:r>
      <w:r w:rsidR="00446392" w:rsidRPr="00747CF2">
        <w:rPr>
          <w:rFonts w:ascii="仿宋_GB2312" w:hAnsi="仿宋" w:cs="宋体" w:hint="eastAsia"/>
          <w:szCs w:val="32"/>
          <w:lang w:val="zh-CN"/>
        </w:rPr>
        <w:t>2</w:t>
      </w:r>
      <w:r w:rsidR="00A875E6" w:rsidRPr="00747CF2">
        <w:rPr>
          <w:rFonts w:ascii="仿宋_GB2312" w:hAnsi="仿宋" w:cs="宋体" w:hint="eastAsia"/>
          <w:szCs w:val="32"/>
          <w:lang w:val="zh-CN"/>
        </w:rPr>
        <w:t>年</w:t>
      </w:r>
      <w:r w:rsidR="006A77B5" w:rsidRPr="00747CF2">
        <w:rPr>
          <w:rFonts w:ascii="仿宋_GB2312" w:hAnsi="仿宋" w:cs="宋体" w:hint="eastAsia"/>
          <w:szCs w:val="32"/>
          <w:lang w:val="zh-CN"/>
        </w:rPr>
        <w:t>2</w:t>
      </w:r>
      <w:r w:rsidR="00A875E6" w:rsidRPr="00747CF2">
        <w:rPr>
          <w:rFonts w:ascii="仿宋_GB2312" w:hAnsi="仿宋" w:cs="宋体" w:hint="eastAsia"/>
          <w:szCs w:val="32"/>
          <w:lang w:val="zh-CN"/>
        </w:rPr>
        <w:t>月至2025年1月累计获3959分，合计获得</w:t>
      </w:r>
      <w:r w:rsidR="004D41F2" w:rsidRPr="00747CF2">
        <w:rPr>
          <w:rFonts w:ascii="仿宋_GB2312" w:hAnsi="仿宋" w:cs="宋体" w:hint="eastAsia"/>
          <w:szCs w:val="32"/>
          <w:lang w:val="zh-CN"/>
        </w:rPr>
        <w:t>4480.5</w:t>
      </w:r>
      <w:r w:rsidR="00A875E6" w:rsidRPr="00747CF2">
        <w:rPr>
          <w:rFonts w:ascii="仿宋_GB2312" w:hAnsi="仿宋" w:cs="宋体" w:hint="eastAsia"/>
          <w:szCs w:val="32"/>
          <w:lang w:val="zh-CN"/>
        </w:rPr>
        <w:t>分，表扬6次</w:t>
      </w:r>
      <w:r w:rsidR="00620E46" w:rsidRPr="00747CF2">
        <w:rPr>
          <w:rFonts w:ascii="仿宋_GB2312" w:hAnsi="仿宋" w:cs="宋体" w:hint="eastAsia"/>
          <w:szCs w:val="32"/>
          <w:lang w:val="zh-CN"/>
        </w:rPr>
        <w:t>，</w:t>
      </w:r>
      <w:r w:rsidR="004D41F2" w:rsidRPr="00747CF2">
        <w:rPr>
          <w:rFonts w:ascii="仿宋_GB2312" w:hAnsi="仿宋" w:cs="宋体" w:hint="eastAsia"/>
          <w:szCs w:val="32"/>
          <w:lang w:val="zh-CN"/>
        </w:rPr>
        <w:t>不予奖励并批评教育一次</w:t>
      </w:r>
      <w:r w:rsidR="00A875E6" w:rsidRPr="00747CF2">
        <w:rPr>
          <w:rFonts w:ascii="仿宋_GB2312" w:hAnsi="仿宋" w:cs="宋体" w:hint="eastAsia"/>
          <w:szCs w:val="32"/>
          <w:lang w:val="zh-CN"/>
        </w:rPr>
        <w:t>；间隔期2022年</w:t>
      </w:r>
      <w:r w:rsidR="004D41F2" w:rsidRPr="00747CF2">
        <w:rPr>
          <w:rFonts w:ascii="仿宋_GB2312" w:hAnsi="仿宋" w:cs="宋体" w:hint="eastAsia"/>
          <w:szCs w:val="32"/>
          <w:lang w:val="zh-CN"/>
        </w:rPr>
        <w:t>8</w:t>
      </w:r>
      <w:r w:rsidR="00A875E6" w:rsidRPr="00747CF2">
        <w:rPr>
          <w:rFonts w:ascii="仿宋_GB2312" w:hAnsi="仿宋" w:cs="宋体" w:hint="eastAsia"/>
          <w:szCs w:val="32"/>
          <w:lang w:val="zh-CN"/>
        </w:rPr>
        <w:t>月</w:t>
      </w:r>
      <w:r w:rsidR="004D41F2" w:rsidRPr="00747CF2">
        <w:rPr>
          <w:rFonts w:ascii="仿宋_GB2312" w:hAnsi="仿宋" w:cs="宋体" w:hint="eastAsia"/>
          <w:szCs w:val="32"/>
          <w:lang w:val="zh-CN"/>
        </w:rPr>
        <w:t>23日</w:t>
      </w:r>
      <w:r w:rsidR="00A875E6" w:rsidRPr="00747CF2">
        <w:rPr>
          <w:rFonts w:ascii="仿宋_GB2312" w:hAnsi="仿宋" w:cs="宋体" w:hint="eastAsia"/>
          <w:szCs w:val="32"/>
          <w:lang w:val="zh-CN"/>
        </w:rPr>
        <w:t>至2025年1月，获3224分</w:t>
      </w:r>
      <w:r w:rsidRPr="00747CF2">
        <w:rPr>
          <w:rFonts w:ascii="仿宋_GB2312" w:hAnsi="仿宋" w:cs="宋体" w:hint="eastAsia"/>
          <w:szCs w:val="32"/>
          <w:lang w:val="zh-CN"/>
        </w:rPr>
        <w:t>；</w:t>
      </w:r>
      <w:r w:rsidR="00A875E6" w:rsidRPr="00747CF2">
        <w:rPr>
          <w:rFonts w:ascii="仿宋_GB2312" w:hAnsi="仿宋" w:hint="eastAsia"/>
          <w:szCs w:val="32"/>
        </w:rPr>
        <w:t>违规1次扣30分，其中</w:t>
      </w:r>
      <w:r w:rsidR="004D41F2" w:rsidRPr="00747CF2">
        <w:rPr>
          <w:rFonts w:ascii="仿宋_GB2312" w:hAnsi="仿宋" w:hint="eastAsia"/>
          <w:szCs w:val="32"/>
        </w:rPr>
        <w:t>重大</w:t>
      </w:r>
      <w:r w:rsidR="00A875E6" w:rsidRPr="00747CF2">
        <w:rPr>
          <w:rFonts w:ascii="仿宋_GB2312" w:hAnsi="仿宋" w:hint="eastAsia"/>
          <w:szCs w:val="32"/>
        </w:rPr>
        <w:t>违规1次：2024年1月2日</w:t>
      </w:r>
      <w:r w:rsidR="004D41F2" w:rsidRPr="00747CF2">
        <w:rPr>
          <w:rFonts w:ascii="仿宋_GB2312" w:hAnsi="仿宋" w:hint="eastAsia"/>
          <w:szCs w:val="32"/>
        </w:rPr>
        <w:t>该犯于</w:t>
      </w:r>
      <w:r w:rsidR="00A875E6" w:rsidRPr="00747CF2">
        <w:rPr>
          <w:rFonts w:ascii="仿宋_GB2312" w:hAnsi="仿宋" w:hint="eastAsia"/>
          <w:szCs w:val="32"/>
        </w:rPr>
        <w:t>2023年12月28日因生活琐事动手打人，情节轻微</w:t>
      </w:r>
      <w:r w:rsidR="004D41F2" w:rsidRPr="00747CF2">
        <w:rPr>
          <w:rFonts w:ascii="仿宋_GB2312" w:hAnsi="仿宋" w:hint="eastAsia"/>
          <w:szCs w:val="32"/>
        </w:rPr>
        <w:t>，</w:t>
      </w:r>
      <w:r w:rsidR="00A875E6" w:rsidRPr="00747CF2">
        <w:rPr>
          <w:rFonts w:ascii="仿宋_GB2312" w:hAnsi="仿宋" w:hint="eastAsia"/>
          <w:szCs w:val="32"/>
        </w:rPr>
        <w:t>扣30分。</w:t>
      </w:r>
    </w:p>
    <w:p w:rsidR="005E0BE3" w:rsidRPr="00747CF2" w:rsidRDefault="00A875E6" w:rsidP="005E1510">
      <w:pPr>
        <w:spacing w:line="440" w:lineRule="exact"/>
        <w:ind w:firstLineChars="200" w:firstLine="640"/>
        <w:rPr>
          <w:rFonts w:ascii="仿宋_GB2312" w:hAnsi="仿宋"/>
          <w:szCs w:val="32"/>
        </w:rPr>
      </w:pPr>
      <w:r w:rsidRPr="00747CF2">
        <w:rPr>
          <w:rFonts w:ascii="仿宋_GB2312" w:hAnsi="仿宋" w:hint="eastAsia"/>
          <w:szCs w:val="32"/>
        </w:rPr>
        <w:t>该犯</w:t>
      </w:r>
      <w:r w:rsidR="00D04070" w:rsidRPr="00747CF2">
        <w:rPr>
          <w:rFonts w:ascii="仿宋_GB2312" w:hAnsi="仿宋" w:hint="eastAsia"/>
          <w:szCs w:val="32"/>
        </w:rPr>
        <w:t>原判财产性判项</w:t>
      </w:r>
      <w:r w:rsidRPr="00747CF2">
        <w:rPr>
          <w:rFonts w:ascii="仿宋_GB2312" w:hAnsi="仿宋" w:hint="eastAsia"/>
          <w:szCs w:val="32"/>
        </w:rPr>
        <w:t>没收个人全部财产，</w:t>
      </w:r>
      <w:r w:rsidR="00D04070" w:rsidRPr="00747CF2">
        <w:rPr>
          <w:rFonts w:ascii="仿宋_GB2312" w:hAnsi="仿宋" w:hint="eastAsia"/>
          <w:szCs w:val="32"/>
        </w:rPr>
        <w:t>已履行11800元，</w:t>
      </w:r>
      <w:r w:rsidRPr="00747CF2">
        <w:rPr>
          <w:rFonts w:ascii="仿宋_GB2312" w:hAnsi="仿宋" w:hint="eastAsia"/>
          <w:szCs w:val="32"/>
        </w:rPr>
        <w:lastRenderedPageBreak/>
        <w:t>其中本考核期</w:t>
      </w:r>
      <w:r w:rsidR="00D04070" w:rsidRPr="00747CF2">
        <w:rPr>
          <w:rFonts w:ascii="仿宋_GB2312" w:hAnsi="仿宋" w:hint="eastAsia"/>
          <w:szCs w:val="32"/>
        </w:rPr>
        <w:t>内</w:t>
      </w:r>
      <w:r w:rsidRPr="00747CF2">
        <w:rPr>
          <w:rFonts w:ascii="仿宋_GB2312" w:hAnsi="仿宋" w:hint="eastAsia"/>
          <w:szCs w:val="32"/>
        </w:rPr>
        <w:t>向福建省厦门市中级人民法院缴纳没收个人全部财产3000元。该犯考核期</w:t>
      </w:r>
      <w:r w:rsidR="00D04070" w:rsidRPr="00747CF2">
        <w:rPr>
          <w:rFonts w:ascii="仿宋_GB2312" w:hAnsi="仿宋" w:hint="eastAsia"/>
          <w:szCs w:val="32"/>
        </w:rPr>
        <w:t>内月均消费</w:t>
      </w:r>
      <w:r w:rsidR="00620E46" w:rsidRPr="00747CF2">
        <w:rPr>
          <w:rFonts w:ascii="仿宋_GB2312" w:hAnsi="仿宋" w:hint="eastAsia"/>
          <w:szCs w:val="32"/>
        </w:rPr>
        <w:t>239.36</w:t>
      </w:r>
      <w:r w:rsidR="00D04070" w:rsidRPr="00747CF2">
        <w:rPr>
          <w:rFonts w:ascii="仿宋_GB2312" w:hAnsi="仿宋" w:hint="eastAsia"/>
          <w:szCs w:val="32"/>
        </w:rPr>
        <w:t>元，账户可用余额</w:t>
      </w:r>
      <w:r w:rsidR="00620E46" w:rsidRPr="00747CF2">
        <w:rPr>
          <w:rFonts w:ascii="仿宋_GB2312" w:hAnsi="仿宋" w:hint="eastAsia"/>
          <w:szCs w:val="32"/>
        </w:rPr>
        <w:t>708.08</w:t>
      </w:r>
      <w:bookmarkStart w:id="0" w:name="_GoBack"/>
      <w:bookmarkEnd w:id="0"/>
      <w:r w:rsidRPr="00747CF2">
        <w:rPr>
          <w:rFonts w:ascii="仿宋_GB2312" w:hAnsi="仿宋" w:hint="eastAsia"/>
          <w:szCs w:val="32"/>
        </w:rPr>
        <w:t>元。</w:t>
      </w:r>
      <w:r w:rsidR="00D04070" w:rsidRPr="00747CF2">
        <w:rPr>
          <w:rFonts w:ascii="仿宋_GB2312" w:hAnsi="仿宋" w:hint="eastAsia"/>
          <w:szCs w:val="32"/>
        </w:rPr>
        <w:t>2024年11月26日原审法院复函载明：执行中，本院通过司法网络执行查控系统查询了被执行人廖宇健名下银行存款、工商登记、房产、车辆等财产信息，未发现有可供执行的财产。本院前往龙岩市住房公积金管理中心和龙岩市不动产登记中心查询被执行人廖宇健公积金缴存情况和房产情况，未发现有缴存记录和房产信息。本院前往监狱提审被执行人廖宇健，未发现可供执行财产。本院对本案终结本次执行程序。截止日前，廖宇健已履行7000元。</w:t>
      </w:r>
    </w:p>
    <w:p w:rsidR="005E0BE3" w:rsidRPr="00747CF2" w:rsidRDefault="00D04070" w:rsidP="005E1510">
      <w:pPr>
        <w:spacing w:line="440" w:lineRule="exact"/>
        <w:ind w:firstLineChars="200" w:firstLine="640"/>
        <w:rPr>
          <w:rFonts w:ascii="仿宋_GB2312" w:hAnsi="仿宋"/>
          <w:szCs w:val="32"/>
        </w:rPr>
      </w:pPr>
      <w:r w:rsidRPr="00747CF2">
        <w:rPr>
          <w:rFonts w:ascii="仿宋_GB2312" w:hAnsi="仿宋" w:hint="eastAsia"/>
          <w:szCs w:val="32"/>
        </w:rPr>
        <w:t>该犯</w:t>
      </w:r>
      <w:r w:rsidR="00747CF2">
        <w:rPr>
          <w:rFonts w:ascii="仿宋_GB2312" w:hAnsi="仿宋" w:hint="eastAsia"/>
          <w:szCs w:val="32"/>
        </w:rPr>
        <w:t>财产性判项</w:t>
      </w:r>
      <w:r w:rsidR="005A4581">
        <w:rPr>
          <w:rFonts w:ascii="仿宋_GB2312" w:hAnsi="仿宋" w:hint="eastAsia"/>
          <w:szCs w:val="32"/>
        </w:rPr>
        <w:t>没收个人全部</w:t>
      </w:r>
      <w:r w:rsidR="00747CF2">
        <w:rPr>
          <w:rFonts w:ascii="仿宋_GB2312" w:hAnsi="仿宋" w:hint="eastAsia"/>
          <w:szCs w:val="32"/>
        </w:rPr>
        <w:t>未履行完毕且</w:t>
      </w:r>
      <w:r w:rsidR="00A875E6" w:rsidRPr="00747CF2">
        <w:rPr>
          <w:rFonts w:ascii="仿宋_GB2312" w:hAnsi="仿宋" w:hint="eastAsia"/>
          <w:szCs w:val="32"/>
        </w:rPr>
        <w:t>考核期内</w:t>
      </w:r>
      <w:r w:rsidR="005E1510" w:rsidRPr="00747CF2">
        <w:rPr>
          <w:rFonts w:ascii="仿宋_GB2312" w:hAnsi="仿宋" w:hint="eastAsia"/>
          <w:szCs w:val="32"/>
        </w:rPr>
        <w:t>有一次重大违规，</w:t>
      </w:r>
      <w:r w:rsidR="00A875E6" w:rsidRPr="00747CF2">
        <w:rPr>
          <w:rFonts w:ascii="仿宋_GB2312" w:hAnsi="仿宋" w:hint="eastAsia"/>
          <w:szCs w:val="32"/>
        </w:rPr>
        <w:t>属于从</w:t>
      </w:r>
      <w:r w:rsidR="00620E46" w:rsidRPr="00747CF2">
        <w:rPr>
          <w:rFonts w:ascii="仿宋_GB2312" w:hAnsi="仿宋" w:hint="eastAsia"/>
          <w:szCs w:val="32"/>
        </w:rPr>
        <w:t>严</w:t>
      </w:r>
      <w:r w:rsidRPr="00747CF2">
        <w:rPr>
          <w:rFonts w:ascii="仿宋_GB2312" w:hAnsi="仿宋" w:hint="eastAsia"/>
          <w:szCs w:val="32"/>
        </w:rPr>
        <w:t>掌握</w:t>
      </w:r>
      <w:r w:rsidR="00A875E6" w:rsidRPr="00747CF2">
        <w:rPr>
          <w:rFonts w:ascii="仿宋_GB2312" w:hAnsi="仿宋" w:hint="eastAsia"/>
          <w:szCs w:val="32"/>
        </w:rPr>
        <w:t>减刑对象，因此提请减刑幅度</w:t>
      </w:r>
      <w:r w:rsidRPr="00747CF2">
        <w:rPr>
          <w:rFonts w:ascii="仿宋_GB2312" w:hAnsi="仿宋" w:hint="eastAsia"/>
          <w:szCs w:val="32"/>
        </w:rPr>
        <w:t>扣减</w:t>
      </w:r>
      <w:r w:rsidR="00747CF2">
        <w:rPr>
          <w:rFonts w:ascii="仿宋_GB2312" w:hAnsi="仿宋" w:hint="eastAsia"/>
          <w:szCs w:val="32"/>
        </w:rPr>
        <w:t>二</w:t>
      </w:r>
      <w:r w:rsidRPr="00747CF2">
        <w:rPr>
          <w:rFonts w:ascii="仿宋_GB2312" w:hAnsi="仿宋" w:hint="eastAsia"/>
          <w:szCs w:val="32"/>
        </w:rPr>
        <w:t>个月</w:t>
      </w:r>
      <w:r w:rsidR="00A875E6" w:rsidRPr="00747CF2">
        <w:rPr>
          <w:rFonts w:ascii="仿宋_GB2312" w:hAnsi="仿宋" w:hint="eastAsia"/>
          <w:szCs w:val="32"/>
        </w:rPr>
        <w:t>。</w:t>
      </w:r>
    </w:p>
    <w:p w:rsidR="00E71400" w:rsidRPr="00747CF2" w:rsidRDefault="005E1510" w:rsidP="005E1510">
      <w:pPr>
        <w:spacing w:line="440" w:lineRule="exact"/>
        <w:ind w:firstLineChars="200" w:firstLine="640"/>
        <w:rPr>
          <w:rFonts w:ascii="仿宋_GB2312"/>
          <w:szCs w:val="32"/>
        </w:rPr>
      </w:pPr>
      <w:r w:rsidRPr="00747CF2">
        <w:rPr>
          <w:rFonts w:ascii="仿宋_GB2312" w:hAnsi="仿宋" w:hint="eastAsia"/>
          <w:szCs w:val="32"/>
        </w:rPr>
        <w:t>本案于2025年4月16日至2025年4月22日在狱内公示未收到不同意见。</w:t>
      </w:r>
    </w:p>
    <w:p w:rsidR="00E71400" w:rsidRPr="00747CF2" w:rsidRDefault="005E0BE3" w:rsidP="005E1510">
      <w:pPr>
        <w:spacing w:line="440" w:lineRule="exact"/>
        <w:ind w:firstLineChars="200" w:firstLine="640"/>
        <w:rPr>
          <w:rFonts w:ascii="仿宋_GB2312" w:hAnsi="仿宋"/>
          <w:szCs w:val="32"/>
        </w:rPr>
      </w:pPr>
      <w:r w:rsidRPr="00747CF2">
        <w:rPr>
          <w:rFonts w:ascii="仿宋_GB2312" w:hAnsi="仿宋" w:hint="eastAsia"/>
          <w:szCs w:val="32"/>
        </w:rPr>
        <w:t>因此</w:t>
      </w:r>
      <w:r w:rsidR="00E71400" w:rsidRPr="00747CF2">
        <w:rPr>
          <w:rFonts w:ascii="仿宋_GB2312" w:hAnsi="仿宋" w:hint="eastAsia"/>
          <w:szCs w:val="32"/>
        </w:rPr>
        <w:t>，依照</w:t>
      </w:r>
      <w:r w:rsidR="00A875E6" w:rsidRPr="00747CF2">
        <w:rPr>
          <w:rFonts w:ascii="仿宋_GB2312" w:hAnsi="仿宋" w:hint="eastAsia"/>
          <w:szCs w:val="32"/>
        </w:rPr>
        <w:t>《中华人民共和国刑法》第七十八条、第七十九条《中华人民共和国刑事诉讼法》第二百七十三条第二款、《中华人民共和国监狱法》第二十九条的规定</w:t>
      </w:r>
      <w:r w:rsidR="00E71400" w:rsidRPr="00747CF2">
        <w:rPr>
          <w:rFonts w:ascii="仿宋_GB2312" w:hAnsi="仿宋" w:hint="eastAsia"/>
          <w:szCs w:val="32"/>
        </w:rPr>
        <w:t>，建议对罪犯</w:t>
      </w:r>
      <w:r w:rsidR="00A875E6" w:rsidRPr="00747CF2">
        <w:rPr>
          <w:rFonts w:ascii="仿宋_GB2312" w:hAnsi="仿宋" w:hint="eastAsia"/>
          <w:szCs w:val="32"/>
        </w:rPr>
        <w:t>廖宇健</w:t>
      </w:r>
      <w:r w:rsidR="00E71400" w:rsidRPr="00747CF2">
        <w:rPr>
          <w:rFonts w:ascii="仿宋_GB2312" w:hAnsi="仿宋" w:hint="eastAsia"/>
          <w:szCs w:val="32"/>
        </w:rPr>
        <w:t>予以</w:t>
      </w:r>
      <w:r w:rsidR="00A875E6" w:rsidRPr="00747CF2">
        <w:rPr>
          <w:rFonts w:ascii="仿宋_GB2312" w:hAnsi="仿宋" w:hint="eastAsia"/>
          <w:szCs w:val="32"/>
        </w:rPr>
        <w:t>减刑七个月</w:t>
      </w:r>
      <w:r w:rsidR="003627F8">
        <w:rPr>
          <w:rFonts w:ascii="仿宋_GB2312" w:hAnsi="仿宋" w:hint="eastAsia"/>
          <w:szCs w:val="32"/>
        </w:rPr>
        <w:t>，剥夺政治权利十年不变</w:t>
      </w:r>
      <w:r w:rsidR="00E71400" w:rsidRPr="00747CF2">
        <w:rPr>
          <w:rFonts w:ascii="仿宋_GB2312" w:hAnsi="仿宋" w:hint="eastAsia"/>
          <w:szCs w:val="32"/>
        </w:rPr>
        <w:t>。特提请你院审理裁定。</w:t>
      </w:r>
    </w:p>
    <w:p w:rsidR="00E71400" w:rsidRPr="00747CF2" w:rsidRDefault="00E71400" w:rsidP="005E1510">
      <w:pPr>
        <w:pStyle w:val="a5"/>
        <w:spacing w:line="440" w:lineRule="exact"/>
        <w:ind w:rightChars="-15" w:right="-48" w:firstLineChars="192" w:firstLine="614"/>
        <w:rPr>
          <w:rFonts w:ascii="仿宋_GB2312" w:eastAsia="仿宋_GB2312" w:hAnsi="仿宋"/>
          <w:sz w:val="32"/>
          <w:szCs w:val="32"/>
        </w:rPr>
      </w:pPr>
      <w:r w:rsidRPr="00747CF2">
        <w:rPr>
          <w:rFonts w:ascii="仿宋_GB2312" w:eastAsia="仿宋_GB2312" w:hAnsi="仿宋" w:hint="eastAsia"/>
          <w:sz w:val="32"/>
          <w:szCs w:val="32"/>
        </w:rPr>
        <w:t>此致</w:t>
      </w:r>
    </w:p>
    <w:p w:rsidR="00E71400" w:rsidRPr="00747CF2" w:rsidRDefault="00A875E6" w:rsidP="005E1510">
      <w:pPr>
        <w:spacing w:line="440" w:lineRule="exact"/>
        <w:ind w:rightChars="-15" w:right="-48"/>
        <w:rPr>
          <w:rFonts w:ascii="仿宋_GB2312" w:hAnsi="仿宋"/>
          <w:szCs w:val="32"/>
        </w:rPr>
      </w:pPr>
      <w:r w:rsidRPr="00747CF2">
        <w:rPr>
          <w:rFonts w:ascii="仿宋_GB2312" w:hAnsi="仿宋" w:hint="eastAsia"/>
          <w:szCs w:val="32"/>
        </w:rPr>
        <w:t>福建省厦门市中级人民法院</w:t>
      </w:r>
    </w:p>
    <w:p w:rsidR="00E71400" w:rsidRPr="00747CF2" w:rsidRDefault="00E71400" w:rsidP="005E1510">
      <w:pPr>
        <w:spacing w:line="440" w:lineRule="exact"/>
        <w:ind w:firstLineChars="200" w:firstLine="640"/>
        <w:rPr>
          <w:rFonts w:ascii="仿宋_GB2312" w:hAnsi="仿宋" w:cs="仿宋_GB2312"/>
          <w:szCs w:val="32"/>
        </w:rPr>
      </w:pPr>
      <w:r w:rsidRPr="00747CF2">
        <w:rPr>
          <w:rFonts w:ascii="仿宋_GB2312" w:hAnsi="仿宋" w:cs="仿宋_GB2312" w:hint="eastAsia"/>
          <w:szCs w:val="32"/>
        </w:rPr>
        <w:t>附件：⒈罪犯</w:t>
      </w:r>
      <w:r w:rsidR="00A875E6" w:rsidRPr="00747CF2">
        <w:rPr>
          <w:rFonts w:ascii="仿宋_GB2312" w:hAnsi="仿宋" w:hint="eastAsia"/>
          <w:szCs w:val="32"/>
        </w:rPr>
        <w:t>廖宇健卷宗3册</w:t>
      </w:r>
    </w:p>
    <w:p w:rsidR="00E71400" w:rsidRPr="00747CF2" w:rsidRDefault="00E71400" w:rsidP="005E1510">
      <w:pPr>
        <w:spacing w:line="440" w:lineRule="exact"/>
        <w:ind w:rightChars="-15" w:right="-48" w:firstLineChars="500" w:firstLine="1600"/>
        <w:rPr>
          <w:rFonts w:ascii="仿宋_GB2312" w:hAnsi="仿宋" w:cs="仿宋_GB2312"/>
          <w:szCs w:val="32"/>
        </w:rPr>
      </w:pPr>
      <w:r w:rsidRPr="00747CF2">
        <w:rPr>
          <w:rFonts w:ascii="仿宋_GB2312" w:hAnsi="仿宋" w:cs="仿宋_GB2312" w:hint="eastAsia"/>
          <w:szCs w:val="32"/>
        </w:rPr>
        <w:t>⒉</w:t>
      </w:r>
      <w:r w:rsidR="00A875E6" w:rsidRPr="00747CF2">
        <w:rPr>
          <w:rFonts w:ascii="仿宋_GB2312" w:hAnsi="仿宋" w:cs="仿宋_GB2312" w:hint="eastAsia"/>
          <w:szCs w:val="32"/>
        </w:rPr>
        <w:t>减刑</w:t>
      </w:r>
      <w:r w:rsidRPr="00747CF2">
        <w:rPr>
          <w:rFonts w:ascii="仿宋_GB2312" w:hAnsi="仿宋" w:cs="仿宋_GB2312" w:hint="eastAsia"/>
          <w:szCs w:val="32"/>
        </w:rPr>
        <w:t>建议书</w:t>
      </w:r>
      <w:r w:rsidR="0037777E" w:rsidRPr="00747CF2">
        <w:rPr>
          <w:rFonts w:ascii="仿宋_GB2312" w:hAnsi="仿宋" w:cs="仿宋_GB2312" w:hint="eastAsia"/>
          <w:szCs w:val="32"/>
        </w:rPr>
        <w:t>2</w:t>
      </w:r>
      <w:r w:rsidRPr="00747CF2">
        <w:rPr>
          <w:rFonts w:ascii="仿宋_GB2312" w:hAnsi="仿宋" w:cs="仿宋_GB2312" w:hint="eastAsia"/>
          <w:szCs w:val="32"/>
        </w:rPr>
        <w:t>份</w:t>
      </w:r>
    </w:p>
    <w:p w:rsidR="00E71400" w:rsidRPr="00747CF2" w:rsidRDefault="00E71400" w:rsidP="003E7DDF">
      <w:pPr>
        <w:spacing w:line="620" w:lineRule="exact"/>
        <w:ind w:rightChars="-15" w:right="-48" w:firstLineChars="500" w:firstLine="1600"/>
        <w:rPr>
          <w:rFonts w:ascii="仿宋_GB2312" w:hAnsi="仿宋" w:cs="仿宋_GB2312"/>
          <w:szCs w:val="32"/>
        </w:rPr>
      </w:pPr>
    </w:p>
    <w:p w:rsidR="00E71400" w:rsidRPr="00747CF2" w:rsidRDefault="00E71400" w:rsidP="003E7DDF">
      <w:pPr>
        <w:spacing w:line="620" w:lineRule="exact"/>
        <w:ind w:rightChars="379" w:right="1213" w:firstLineChars="192" w:firstLine="614"/>
        <w:jc w:val="right"/>
        <w:rPr>
          <w:rFonts w:ascii="仿宋_GB2312" w:hAnsi="仿宋"/>
          <w:szCs w:val="32"/>
        </w:rPr>
      </w:pPr>
      <w:r w:rsidRPr="00747CF2">
        <w:rPr>
          <w:rFonts w:ascii="仿宋_GB2312" w:hAnsi="仿宋" w:hint="eastAsia"/>
          <w:szCs w:val="32"/>
        </w:rPr>
        <w:t>福建省厦门监狱</w:t>
      </w:r>
    </w:p>
    <w:p w:rsidR="00812E07" w:rsidRPr="00747CF2" w:rsidRDefault="005E1510" w:rsidP="00E71400">
      <w:pPr>
        <w:spacing w:line="620" w:lineRule="exact"/>
        <w:ind w:rightChars="379" w:right="1213" w:firstLineChars="192" w:firstLine="614"/>
        <w:jc w:val="right"/>
        <w:rPr>
          <w:rFonts w:ascii="仿宋_GB2312" w:hAnsi="仿宋"/>
          <w:szCs w:val="32"/>
        </w:rPr>
      </w:pPr>
      <w:r w:rsidRPr="00747CF2">
        <w:rPr>
          <w:rFonts w:ascii="仿宋_GB2312" w:hAnsi="仿宋" w:hint="eastAsia"/>
          <w:szCs w:val="32"/>
        </w:rPr>
        <w:t>2025年4月2</w:t>
      </w:r>
      <w:r w:rsidR="00506CC5">
        <w:rPr>
          <w:rFonts w:ascii="仿宋_GB2312" w:hAnsi="仿宋" w:hint="eastAsia"/>
          <w:szCs w:val="32"/>
        </w:rPr>
        <w:t>8</w:t>
      </w:r>
      <w:r w:rsidRPr="00747CF2">
        <w:rPr>
          <w:rFonts w:ascii="仿宋_GB2312" w:hAnsi="仿宋" w:hint="eastAsia"/>
          <w:szCs w:val="32"/>
        </w:rPr>
        <w:t>日</w:t>
      </w:r>
    </w:p>
    <w:p w:rsidR="00812E07" w:rsidRDefault="00812E07">
      <w:pPr>
        <w:widowControl/>
        <w:jc w:val="left"/>
        <w:rPr>
          <w:rFonts w:ascii="仿宋" w:eastAsia="仿宋" w:hAnsi="仿宋"/>
          <w:szCs w:val="32"/>
        </w:rPr>
      </w:pPr>
    </w:p>
    <w:sectPr w:rsidR="00812E07" w:rsidSect="00E71400">
      <w:headerReference w:type="default" r:id="rId6"/>
      <w:footerReference w:type="even" r:id="rId7"/>
      <w:footerReference w:type="default" r:id="rId8"/>
      <w:pgSz w:w="11906" w:h="16838"/>
      <w:pgMar w:top="1871" w:right="1304" w:bottom="1871" w:left="1587" w:header="1587" w:footer="1587"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5B5" w:rsidRDefault="00B165B5" w:rsidP="00E71400">
      <w:r>
        <w:separator/>
      </w:r>
    </w:p>
  </w:endnote>
  <w:endnote w:type="continuationSeparator" w:id="1">
    <w:p w:rsidR="00B165B5" w:rsidRDefault="00B165B5" w:rsidP="00E714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hakuyoxingshu7000"/>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400" w:rsidRDefault="00F85C95" w:rsidP="00E71400">
    <w:pPr>
      <w:pStyle w:val="a4"/>
      <w:framePr w:wrap="around" w:vAnchor="text" w:hAnchor="margin" w:xAlign="center" w:y="1"/>
      <w:rPr>
        <w:rStyle w:val="a6"/>
      </w:rPr>
    </w:pPr>
    <w:r>
      <w:rPr>
        <w:rStyle w:val="a6"/>
        <w:rFonts w:hint="eastAsia"/>
      </w:rPr>
      <w:fldChar w:fldCharType="begin"/>
    </w:r>
    <w:r w:rsidR="00E71400">
      <w:rPr>
        <w:rStyle w:val="a6"/>
        <w:rFonts w:hint="eastAsia"/>
      </w:rPr>
      <w:instrText xml:space="preserve">PAGE  </w:instrText>
    </w:r>
    <w:r>
      <w:rPr>
        <w:rStyle w:val="a6"/>
        <w:rFonts w:hint="eastAsia"/>
      </w:rPr>
      <w:fldChar w:fldCharType="end"/>
    </w:r>
  </w:p>
  <w:p w:rsidR="00E71400" w:rsidRDefault="00E71400" w:rsidP="00E71400">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400" w:rsidRPr="00E71400" w:rsidRDefault="00E71400" w:rsidP="00E7140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5B5" w:rsidRDefault="00B165B5" w:rsidP="00E71400">
      <w:r>
        <w:separator/>
      </w:r>
    </w:p>
  </w:footnote>
  <w:footnote w:type="continuationSeparator" w:id="1">
    <w:p w:rsidR="00B165B5" w:rsidRDefault="00B165B5" w:rsidP="00E714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400" w:rsidRDefault="00E71400" w:rsidP="00E71400">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435"/>
  <w:displayHorizontalDrawingGridEvery w:val="0"/>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1400"/>
    <w:rsid w:val="000026A3"/>
    <w:rsid w:val="00017D58"/>
    <w:rsid w:val="00021E4D"/>
    <w:rsid w:val="00024F36"/>
    <w:rsid w:val="00033041"/>
    <w:rsid w:val="00082A2E"/>
    <w:rsid w:val="00085F7C"/>
    <w:rsid w:val="000B68B0"/>
    <w:rsid w:val="000E47C2"/>
    <w:rsid w:val="000F59AB"/>
    <w:rsid w:val="00124154"/>
    <w:rsid w:val="00134F77"/>
    <w:rsid w:val="001416A7"/>
    <w:rsid w:val="00144882"/>
    <w:rsid w:val="001541A1"/>
    <w:rsid w:val="00161176"/>
    <w:rsid w:val="00182917"/>
    <w:rsid w:val="001877A7"/>
    <w:rsid w:val="0020161F"/>
    <w:rsid w:val="00253602"/>
    <w:rsid w:val="00256103"/>
    <w:rsid w:val="002A670A"/>
    <w:rsid w:val="002B0008"/>
    <w:rsid w:val="00357DEC"/>
    <w:rsid w:val="003627F8"/>
    <w:rsid w:val="0037777E"/>
    <w:rsid w:val="00381687"/>
    <w:rsid w:val="00383C85"/>
    <w:rsid w:val="003920B8"/>
    <w:rsid w:val="003C7836"/>
    <w:rsid w:val="003D2B13"/>
    <w:rsid w:val="003E2C4D"/>
    <w:rsid w:val="003E7DDF"/>
    <w:rsid w:val="00415E4B"/>
    <w:rsid w:val="00420AB5"/>
    <w:rsid w:val="00440500"/>
    <w:rsid w:val="00446392"/>
    <w:rsid w:val="004A7D64"/>
    <w:rsid w:val="004B7FA7"/>
    <w:rsid w:val="004D06C7"/>
    <w:rsid w:val="004D41F2"/>
    <w:rsid w:val="00500804"/>
    <w:rsid w:val="00506CC5"/>
    <w:rsid w:val="00520E95"/>
    <w:rsid w:val="00563171"/>
    <w:rsid w:val="00571E28"/>
    <w:rsid w:val="00572810"/>
    <w:rsid w:val="00593C48"/>
    <w:rsid w:val="005A4581"/>
    <w:rsid w:val="005A46E0"/>
    <w:rsid w:val="005C731A"/>
    <w:rsid w:val="005E0BE3"/>
    <w:rsid w:val="005E1510"/>
    <w:rsid w:val="00607E9B"/>
    <w:rsid w:val="00620E46"/>
    <w:rsid w:val="00621204"/>
    <w:rsid w:val="00666730"/>
    <w:rsid w:val="0067080C"/>
    <w:rsid w:val="00673F1B"/>
    <w:rsid w:val="00680CEA"/>
    <w:rsid w:val="00690F71"/>
    <w:rsid w:val="006A77B5"/>
    <w:rsid w:val="007006FF"/>
    <w:rsid w:val="00731C7C"/>
    <w:rsid w:val="00747A31"/>
    <w:rsid w:val="00747CF2"/>
    <w:rsid w:val="007A0BFC"/>
    <w:rsid w:val="007B389F"/>
    <w:rsid w:val="007C5175"/>
    <w:rsid w:val="007F65D8"/>
    <w:rsid w:val="00805265"/>
    <w:rsid w:val="00812E07"/>
    <w:rsid w:val="00831894"/>
    <w:rsid w:val="00840035"/>
    <w:rsid w:val="00841A48"/>
    <w:rsid w:val="00846F30"/>
    <w:rsid w:val="00864907"/>
    <w:rsid w:val="008700B4"/>
    <w:rsid w:val="00887DEC"/>
    <w:rsid w:val="008D18E2"/>
    <w:rsid w:val="008D7A40"/>
    <w:rsid w:val="008F197F"/>
    <w:rsid w:val="008F6775"/>
    <w:rsid w:val="00937F5C"/>
    <w:rsid w:val="00943040"/>
    <w:rsid w:val="009816E3"/>
    <w:rsid w:val="00984F66"/>
    <w:rsid w:val="00990463"/>
    <w:rsid w:val="009965AA"/>
    <w:rsid w:val="009A7A26"/>
    <w:rsid w:val="00A24989"/>
    <w:rsid w:val="00A62EB4"/>
    <w:rsid w:val="00A80ECB"/>
    <w:rsid w:val="00A875E6"/>
    <w:rsid w:val="00A90192"/>
    <w:rsid w:val="00AA6547"/>
    <w:rsid w:val="00AA7B00"/>
    <w:rsid w:val="00AB6530"/>
    <w:rsid w:val="00AC32D5"/>
    <w:rsid w:val="00AF24F9"/>
    <w:rsid w:val="00AF5943"/>
    <w:rsid w:val="00AF72B7"/>
    <w:rsid w:val="00B023D5"/>
    <w:rsid w:val="00B165B5"/>
    <w:rsid w:val="00BA5810"/>
    <w:rsid w:val="00BC4DA1"/>
    <w:rsid w:val="00BD06A2"/>
    <w:rsid w:val="00BE245B"/>
    <w:rsid w:val="00BE535E"/>
    <w:rsid w:val="00BF6423"/>
    <w:rsid w:val="00C1533A"/>
    <w:rsid w:val="00C33444"/>
    <w:rsid w:val="00C41877"/>
    <w:rsid w:val="00C65881"/>
    <w:rsid w:val="00C84620"/>
    <w:rsid w:val="00C94316"/>
    <w:rsid w:val="00CA2206"/>
    <w:rsid w:val="00CB3CEF"/>
    <w:rsid w:val="00CD6AF8"/>
    <w:rsid w:val="00D000F3"/>
    <w:rsid w:val="00D04070"/>
    <w:rsid w:val="00D214E9"/>
    <w:rsid w:val="00D540C2"/>
    <w:rsid w:val="00D54CE0"/>
    <w:rsid w:val="00D55EE8"/>
    <w:rsid w:val="00D6504E"/>
    <w:rsid w:val="00DC1420"/>
    <w:rsid w:val="00DD0D4F"/>
    <w:rsid w:val="00DE2C87"/>
    <w:rsid w:val="00DF0EAE"/>
    <w:rsid w:val="00E54106"/>
    <w:rsid w:val="00E71400"/>
    <w:rsid w:val="00E761F4"/>
    <w:rsid w:val="00E81F25"/>
    <w:rsid w:val="00E82F6A"/>
    <w:rsid w:val="00EA7E52"/>
    <w:rsid w:val="00EB35A5"/>
    <w:rsid w:val="00EC3917"/>
    <w:rsid w:val="00ED59AA"/>
    <w:rsid w:val="00EE15BC"/>
    <w:rsid w:val="00EF28AA"/>
    <w:rsid w:val="00F07B46"/>
    <w:rsid w:val="00F27BA4"/>
    <w:rsid w:val="00F34CEF"/>
    <w:rsid w:val="00F6718A"/>
    <w:rsid w:val="00F85C95"/>
    <w:rsid w:val="00FB45CF"/>
    <w:rsid w:val="00FB67AE"/>
    <w:rsid w:val="00FE01F1"/>
    <w:rsid w:val="00FE1E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400"/>
    <w:pPr>
      <w:widowControl w:val="0"/>
      <w:jc w:val="both"/>
    </w:pPr>
    <w:rPr>
      <w:rFonts w:ascii="Calibri" w:eastAsia="仿宋_GB2312" w:hAnsi="Calibri" w:cs="Times New Roman"/>
      <w:kern w:val="32"/>
      <w:sz w:val="32"/>
      <w:szCs w:val="20"/>
    </w:rPr>
  </w:style>
  <w:style w:type="paragraph" w:styleId="1">
    <w:name w:val="heading 1"/>
    <w:basedOn w:val="a"/>
    <w:next w:val="a"/>
    <w:link w:val="1Char"/>
    <w:uiPriority w:val="9"/>
    <w:qFormat/>
    <w:rsid w:val="00E71400"/>
    <w:pPr>
      <w:keepNext/>
      <w:keepLines/>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1400"/>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E71400"/>
    <w:rPr>
      <w:sz w:val="18"/>
      <w:szCs w:val="18"/>
    </w:rPr>
  </w:style>
  <w:style w:type="paragraph" w:styleId="a4">
    <w:name w:val="footer"/>
    <w:basedOn w:val="a"/>
    <w:link w:val="Char0"/>
    <w:uiPriority w:val="99"/>
    <w:unhideWhenUsed/>
    <w:rsid w:val="00E71400"/>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71400"/>
    <w:rPr>
      <w:sz w:val="18"/>
      <w:szCs w:val="18"/>
    </w:rPr>
  </w:style>
  <w:style w:type="paragraph" w:styleId="a5">
    <w:name w:val="Salutation"/>
    <w:basedOn w:val="a"/>
    <w:next w:val="a"/>
    <w:link w:val="Char1"/>
    <w:rsid w:val="00E71400"/>
    <w:rPr>
      <w:rFonts w:asciiTheme="minorHAnsi" w:eastAsiaTheme="minorEastAsia" w:hAnsiTheme="minorHAnsi" w:cstheme="minorBidi"/>
      <w:kern w:val="2"/>
      <w:sz w:val="21"/>
      <w:szCs w:val="22"/>
    </w:rPr>
  </w:style>
  <w:style w:type="character" w:customStyle="1" w:styleId="Char1">
    <w:name w:val="称呼 Char"/>
    <w:basedOn w:val="a0"/>
    <w:link w:val="a5"/>
    <w:rsid w:val="00E71400"/>
    <w:rPr>
      <w:rFonts w:ascii="Calibri" w:eastAsia="仿宋_GB2312" w:hAnsi="Calibri" w:cs="Times New Roman"/>
      <w:kern w:val="32"/>
      <w:sz w:val="32"/>
      <w:szCs w:val="20"/>
    </w:rPr>
  </w:style>
  <w:style w:type="character" w:customStyle="1" w:styleId="1Char">
    <w:name w:val="标题 1 Char"/>
    <w:basedOn w:val="a0"/>
    <w:link w:val="1"/>
    <w:uiPriority w:val="9"/>
    <w:rsid w:val="00E71400"/>
    <w:rPr>
      <w:b/>
      <w:bCs/>
      <w:kern w:val="44"/>
      <w:sz w:val="44"/>
      <w:szCs w:val="44"/>
    </w:rPr>
  </w:style>
  <w:style w:type="character" w:styleId="a6">
    <w:name w:val="page number"/>
    <w:basedOn w:val="a0"/>
    <w:uiPriority w:val="99"/>
    <w:semiHidden/>
    <w:unhideWhenUsed/>
    <w:rsid w:val="00E71400"/>
  </w:style>
  <w:style w:type="paragraph" w:customStyle="1" w:styleId="10">
    <w:name w:val="列表段落1"/>
    <w:basedOn w:val="a"/>
    <w:uiPriority w:val="99"/>
    <w:qFormat/>
    <w:rsid w:val="005E0BE3"/>
    <w:pPr>
      <w:ind w:firstLineChars="200" w:firstLine="420"/>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190</Words>
  <Characters>1083</Characters>
  <Application>Microsoft Office Word</Application>
  <DocSecurity>0</DocSecurity>
  <Lines>9</Lines>
  <Paragraphs>2</Paragraphs>
  <ScaleCrop>false</ScaleCrop>
  <Company>Organization</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cp:revision>
  <dcterms:created xsi:type="dcterms:W3CDTF">2025-04-28T07:06:00Z</dcterms:created>
  <dcterms:modified xsi:type="dcterms:W3CDTF">2025-04-28T07:06:00Z</dcterms:modified>
</cp:coreProperties>
</file>