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400" w:rsidRPr="004454C5" w:rsidRDefault="00E71400" w:rsidP="004454C5">
      <w:pPr>
        <w:snapToGrid w:val="0"/>
        <w:spacing w:line="560" w:lineRule="exact"/>
        <w:jc w:val="center"/>
        <w:rPr>
          <w:rFonts w:ascii="方正小标宋简体" w:eastAsia="方正小标宋简体" w:hAnsi="仿宋" w:cs="方正小标宋简体"/>
          <w:sz w:val="44"/>
          <w:szCs w:val="44"/>
        </w:rPr>
      </w:pPr>
      <w:r w:rsidRPr="004454C5">
        <w:rPr>
          <w:rFonts w:ascii="方正小标宋简体" w:eastAsia="方正小标宋简体" w:hAnsi="仿宋" w:cs="方正小标宋简体" w:hint="eastAsia"/>
          <w:sz w:val="44"/>
          <w:szCs w:val="44"/>
        </w:rPr>
        <w:t>福建省厦门监狱</w:t>
      </w:r>
    </w:p>
    <w:p w:rsidR="00E71400" w:rsidRPr="004454C5" w:rsidRDefault="00E71400" w:rsidP="004454C5">
      <w:pPr>
        <w:snapToGrid w:val="0"/>
        <w:spacing w:line="560" w:lineRule="exact"/>
        <w:jc w:val="center"/>
        <w:rPr>
          <w:rFonts w:ascii="方正小标宋简体" w:eastAsia="方正小标宋简体" w:hAnsi="仿宋" w:cs="方正小标宋简体"/>
          <w:sz w:val="44"/>
          <w:szCs w:val="44"/>
        </w:rPr>
      </w:pPr>
      <w:r w:rsidRPr="004454C5">
        <w:rPr>
          <w:rFonts w:ascii="方正小标宋简体" w:eastAsia="方正小标宋简体" w:hAnsi="仿宋" w:cs="方正小标宋简体" w:hint="eastAsia"/>
          <w:sz w:val="44"/>
          <w:szCs w:val="44"/>
        </w:rPr>
        <w:t>提请</w:t>
      </w:r>
      <w:r w:rsidR="00607416" w:rsidRPr="004454C5">
        <w:rPr>
          <w:rFonts w:ascii="方正小标宋简体" w:eastAsia="方正小标宋简体" w:hAnsi="仿宋" w:cs="方正小标宋简体" w:hint="eastAsia"/>
          <w:sz w:val="44"/>
          <w:szCs w:val="44"/>
        </w:rPr>
        <w:t>假释</w:t>
      </w:r>
      <w:r w:rsidRPr="004454C5">
        <w:rPr>
          <w:rFonts w:ascii="方正小标宋简体" w:eastAsia="方正小标宋简体" w:hAnsi="仿宋" w:cs="方正小标宋简体" w:hint="eastAsia"/>
          <w:sz w:val="44"/>
          <w:szCs w:val="44"/>
        </w:rPr>
        <w:t>建议书</w:t>
      </w:r>
    </w:p>
    <w:p w:rsidR="00E71400" w:rsidRPr="00B7204B" w:rsidRDefault="00E71400" w:rsidP="004454C5">
      <w:pPr>
        <w:spacing w:line="560" w:lineRule="exact"/>
        <w:jc w:val="right"/>
        <w:rPr>
          <w:rFonts w:ascii="楷体_GB2312" w:eastAsia="楷体_GB2312" w:hAnsiTheme="majorEastAsia" w:cs="楷体_GB2312"/>
          <w:szCs w:val="32"/>
        </w:rPr>
      </w:pPr>
      <w:r w:rsidRPr="00B7204B">
        <w:rPr>
          <w:rFonts w:ascii="楷体_GB2312" w:eastAsia="楷体_GB2312" w:hAnsi="Times New Roman" w:cs="楷体_GB2312" w:hint="eastAsia"/>
          <w:szCs w:val="32"/>
        </w:rPr>
        <w:t>〔</w:t>
      </w:r>
      <w:r w:rsidR="00607416" w:rsidRPr="00B7204B">
        <w:rPr>
          <w:rFonts w:ascii="楷体_GB2312" w:eastAsia="楷体_GB2312" w:hAnsi="Times New Roman" w:cs="楷体_GB2312" w:hint="eastAsia"/>
          <w:szCs w:val="32"/>
        </w:rPr>
        <w:t>2025</w:t>
      </w:r>
      <w:r w:rsidR="00B7204B">
        <w:rPr>
          <w:rFonts w:ascii="楷体_GB2312" w:eastAsia="楷体_GB2312" w:hAnsi="Times New Roman" w:cs="楷体_GB2312" w:hint="eastAsia"/>
          <w:szCs w:val="32"/>
        </w:rPr>
        <w:t>〕闽厦狱假</w:t>
      </w:r>
      <w:r w:rsidRPr="00B7204B">
        <w:rPr>
          <w:rFonts w:ascii="楷体_GB2312" w:eastAsia="楷体_GB2312" w:hAnsi="Times New Roman" w:cs="楷体_GB2312" w:hint="eastAsia"/>
          <w:szCs w:val="32"/>
        </w:rPr>
        <w:t>字第</w:t>
      </w:r>
      <w:r w:rsidR="00B7204B" w:rsidRPr="00B7204B">
        <w:rPr>
          <w:rFonts w:ascii="楷体_GB2312" w:eastAsia="楷体_GB2312" w:hAnsi="Times New Roman" w:cs="楷体_GB2312" w:hint="eastAsia"/>
          <w:szCs w:val="32"/>
        </w:rPr>
        <w:t>13</w:t>
      </w:r>
      <w:r w:rsidRPr="00B7204B">
        <w:rPr>
          <w:rFonts w:ascii="楷体_GB2312" w:eastAsia="楷体_GB2312" w:hAnsi="Times New Roman" w:cs="楷体_GB2312" w:hint="eastAsia"/>
          <w:szCs w:val="32"/>
        </w:rPr>
        <w:t>号</w:t>
      </w:r>
    </w:p>
    <w:p w:rsidR="003E7DDF" w:rsidRPr="001029CB" w:rsidRDefault="003E7DDF" w:rsidP="003E7DDF">
      <w:pPr>
        <w:jc w:val="right"/>
        <w:rPr>
          <w:rFonts w:asciiTheme="majorEastAsia" w:eastAsiaTheme="majorEastAsia" w:hAnsiTheme="majorEastAsia" w:cs="楷体_GB2312"/>
          <w:szCs w:val="32"/>
        </w:rPr>
      </w:pPr>
    </w:p>
    <w:p w:rsidR="00E71400" w:rsidRPr="001029CB" w:rsidRDefault="00E71400" w:rsidP="00A516D4">
      <w:pPr>
        <w:spacing w:line="520" w:lineRule="exact"/>
        <w:ind w:firstLineChars="200" w:firstLine="640"/>
        <w:rPr>
          <w:rFonts w:asciiTheme="majorEastAsia" w:eastAsiaTheme="majorEastAsia" w:hAnsiTheme="majorEastAsia"/>
          <w:szCs w:val="32"/>
        </w:rPr>
      </w:pPr>
      <w:r w:rsidRPr="004454C5">
        <w:rPr>
          <w:rFonts w:ascii="仿宋_GB2312" w:hAnsi="仿宋" w:hint="eastAsia"/>
          <w:szCs w:val="32"/>
        </w:rPr>
        <w:t>罪犯</w:t>
      </w:r>
      <w:r w:rsidR="00607416" w:rsidRPr="004454C5">
        <w:rPr>
          <w:rFonts w:ascii="仿宋_GB2312" w:hAnsi="仿宋" w:hint="eastAsia"/>
          <w:szCs w:val="32"/>
        </w:rPr>
        <w:t>黄绿假</w:t>
      </w:r>
      <w:r w:rsidR="006D42FD" w:rsidRPr="004454C5">
        <w:rPr>
          <w:rFonts w:ascii="仿宋_GB2312" w:hAnsi="仿宋" w:hint="eastAsia"/>
          <w:szCs w:val="32"/>
        </w:rPr>
        <w:fldChar w:fldCharType="begin"/>
      </w:r>
      <w:r w:rsidRPr="004454C5">
        <w:rPr>
          <w:rFonts w:ascii="仿宋_GB2312" w:hAnsi="仿宋" w:hint="eastAsia"/>
          <w:szCs w:val="32"/>
        </w:rPr>
        <w:instrText xml:space="preserve"> AUTOTEXTLIST  \* MERGEFORMAT </w:instrText>
      </w:r>
      <w:r w:rsidR="006D42FD" w:rsidRPr="004454C5">
        <w:rPr>
          <w:rFonts w:ascii="仿宋_GB2312" w:hAnsi="仿宋" w:hint="eastAsia"/>
          <w:szCs w:val="32"/>
        </w:rPr>
        <w:fldChar w:fldCharType="end"/>
      </w:r>
      <w:r w:rsidRPr="004454C5">
        <w:rPr>
          <w:rFonts w:ascii="仿宋_GB2312" w:hAnsi="仿宋" w:hint="eastAsia"/>
          <w:szCs w:val="32"/>
        </w:rPr>
        <w:t>，</w:t>
      </w:r>
      <w:r w:rsidR="002E51ED" w:rsidRPr="004454C5">
        <w:rPr>
          <w:rFonts w:ascii="仿宋_GB2312" w:hAnsi="仿宋" w:hint="eastAsia"/>
          <w:szCs w:val="32"/>
        </w:rPr>
        <w:t>男，</w:t>
      </w:r>
      <w:r w:rsidR="00607416" w:rsidRPr="004454C5">
        <w:rPr>
          <w:rFonts w:ascii="仿宋_GB2312" w:hAnsi="仿宋" w:hint="eastAsia"/>
          <w:szCs w:val="32"/>
        </w:rPr>
        <w:t>1969年12月22日</w:t>
      </w:r>
      <w:r w:rsidR="002E51ED" w:rsidRPr="004454C5">
        <w:rPr>
          <w:rFonts w:ascii="仿宋_GB2312" w:hAnsi="仿宋" w:hint="eastAsia"/>
          <w:szCs w:val="32"/>
        </w:rPr>
        <w:t>出生，汉族，</w:t>
      </w:r>
      <w:r w:rsidR="008D5A71" w:rsidRPr="004454C5">
        <w:rPr>
          <w:rFonts w:ascii="仿宋_GB2312" w:hAnsi="仿宋" w:hint="eastAsia"/>
          <w:szCs w:val="32"/>
        </w:rPr>
        <w:t xml:space="preserve"> </w:t>
      </w:r>
      <w:r w:rsidR="00607416" w:rsidRPr="004454C5">
        <w:rPr>
          <w:rFonts w:ascii="仿宋_GB2312" w:hAnsi="仿宋" w:hint="eastAsia"/>
          <w:szCs w:val="32"/>
        </w:rPr>
        <w:t>初中</w:t>
      </w:r>
      <w:r w:rsidRPr="004454C5">
        <w:rPr>
          <w:rFonts w:ascii="仿宋_GB2312" w:hAnsi="仿宋" w:hint="eastAsia"/>
          <w:szCs w:val="32"/>
        </w:rPr>
        <w:t>文化，</w:t>
      </w:r>
      <w:r w:rsidR="001C2D71">
        <w:rPr>
          <w:rFonts w:ascii="仿宋_GB2312" w:hAnsi="仿宋" w:hint="eastAsia"/>
          <w:szCs w:val="32"/>
        </w:rPr>
        <w:t>住</w:t>
      </w:r>
      <w:r w:rsidR="00607416" w:rsidRPr="004454C5">
        <w:rPr>
          <w:rFonts w:ascii="仿宋_GB2312" w:hAnsi="仿宋" w:hint="eastAsia"/>
          <w:szCs w:val="32"/>
        </w:rPr>
        <w:t>福建省诏安县</w:t>
      </w:r>
      <w:r w:rsidRPr="004454C5">
        <w:rPr>
          <w:rFonts w:ascii="仿宋_GB2312" w:hAnsi="仿宋" w:hint="eastAsia"/>
          <w:szCs w:val="32"/>
        </w:rPr>
        <w:t>，捕前</w:t>
      </w:r>
      <w:r w:rsidR="00B7204B">
        <w:rPr>
          <w:rFonts w:ascii="仿宋_GB2312" w:hAnsi="仿宋" w:hint="eastAsia"/>
          <w:szCs w:val="32"/>
        </w:rPr>
        <w:t>务农</w:t>
      </w:r>
      <w:r w:rsidRPr="004454C5">
        <w:rPr>
          <w:rFonts w:ascii="仿宋_GB2312" w:hAnsi="仿宋" w:hint="eastAsia"/>
          <w:szCs w:val="32"/>
        </w:rPr>
        <w:t>。</w:t>
      </w:r>
    </w:p>
    <w:p w:rsidR="00BD06A2" w:rsidRPr="004454C5" w:rsidRDefault="00607416" w:rsidP="00A516D4">
      <w:pPr>
        <w:spacing w:line="520" w:lineRule="exact"/>
        <w:ind w:firstLineChars="200" w:firstLine="640"/>
        <w:rPr>
          <w:rFonts w:ascii="仿宋_GB2312" w:hAnsi="仿宋"/>
          <w:szCs w:val="32"/>
        </w:rPr>
      </w:pPr>
      <w:r w:rsidRPr="004454C5">
        <w:rPr>
          <w:rFonts w:ascii="仿宋_GB2312" w:hAnsi="仿宋" w:hint="eastAsia"/>
          <w:szCs w:val="32"/>
        </w:rPr>
        <w:t>福建省诏安县人民法院于2020年12月23日作出(2020)闽0624刑初297号刑事判决，以被告人黄绿假犯生产、销售伪劣产品罪，判处有期徒刑七年，并处罚金人民币五万元。该犯</w:t>
      </w:r>
      <w:r w:rsidR="001C2D71">
        <w:rPr>
          <w:rFonts w:ascii="仿宋_GB2312" w:hAnsi="仿宋" w:hint="eastAsia"/>
          <w:szCs w:val="32"/>
        </w:rPr>
        <w:t>及</w:t>
      </w:r>
      <w:r w:rsidR="00844304" w:rsidRPr="004454C5">
        <w:rPr>
          <w:rFonts w:ascii="仿宋_GB2312" w:hAnsi="仿宋" w:hint="eastAsia"/>
          <w:szCs w:val="32"/>
        </w:rPr>
        <w:t>同案犯</w:t>
      </w:r>
      <w:r w:rsidRPr="004454C5">
        <w:rPr>
          <w:rFonts w:ascii="仿宋_GB2312" w:hAnsi="仿宋" w:hint="eastAsia"/>
          <w:szCs w:val="32"/>
        </w:rPr>
        <w:t>不服</w:t>
      </w:r>
      <w:r w:rsidR="001C2D71">
        <w:rPr>
          <w:rFonts w:ascii="仿宋_GB2312" w:hAnsi="仿宋" w:hint="eastAsia"/>
          <w:szCs w:val="32"/>
        </w:rPr>
        <w:t>，</w:t>
      </w:r>
      <w:r w:rsidRPr="004454C5">
        <w:rPr>
          <w:rFonts w:ascii="仿宋_GB2312" w:hAnsi="仿宋" w:hint="eastAsia"/>
          <w:szCs w:val="32"/>
        </w:rPr>
        <w:t>提出上诉</w:t>
      </w:r>
      <w:r w:rsidR="001C2D71">
        <w:rPr>
          <w:rFonts w:ascii="仿宋_GB2312" w:hAnsi="仿宋" w:hint="eastAsia"/>
          <w:szCs w:val="32"/>
        </w:rPr>
        <w:t>。</w:t>
      </w:r>
      <w:r w:rsidRPr="004454C5">
        <w:rPr>
          <w:rFonts w:ascii="仿宋_GB2312" w:hAnsi="仿宋" w:hint="eastAsia"/>
          <w:szCs w:val="32"/>
        </w:rPr>
        <w:t>福建省漳州市中级人民法院</w:t>
      </w:r>
      <w:r w:rsidR="001C2D71">
        <w:rPr>
          <w:rFonts w:ascii="仿宋_GB2312" w:hAnsi="仿宋" w:hint="eastAsia"/>
          <w:szCs w:val="32"/>
        </w:rPr>
        <w:t>于</w:t>
      </w:r>
      <w:r w:rsidR="001C2D71" w:rsidRPr="004454C5">
        <w:rPr>
          <w:rFonts w:ascii="仿宋_GB2312" w:hAnsi="仿宋" w:hint="eastAsia"/>
          <w:szCs w:val="32"/>
        </w:rPr>
        <w:t>2021年5月19日</w:t>
      </w:r>
      <w:r w:rsidRPr="004454C5">
        <w:rPr>
          <w:rFonts w:ascii="仿宋_GB2312" w:hAnsi="仿宋" w:hint="eastAsia"/>
          <w:szCs w:val="32"/>
        </w:rPr>
        <w:t>以(2021)闽06刑终87号刑事裁定</w:t>
      </w:r>
      <w:r w:rsidR="00B7204B">
        <w:rPr>
          <w:rFonts w:ascii="仿宋_GB2312" w:hAnsi="仿宋" w:hint="eastAsia"/>
          <w:szCs w:val="32"/>
        </w:rPr>
        <w:t>，裁定</w:t>
      </w:r>
      <w:r w:rsidRPr="004454C5">
        <w:rPr>
          <w:rFonts w:ascii="仿宋_GB2312" w:hAnsi="仿宋" w:hint="eastAsia"/>
          <w:szCs w:val="32"/>
        </w:rPr>
        <w:t>驳回上诉，维持原判。刑期自2019年12月19日起至2026年12月18日止。2021年7月19日交付福建省厦门监狱执行刑罚。2023年10月30日，福建省厦门市中级人民法院以（2023）闽02刑更600</w:t>
      </w:r>
      <w:r w:rsidR="00B7204B">
        <w:rPr>
          <w:rFonts w:ascii="仿宋_GB2312" w:hAnsi="仿宋" w:hint="eastAsia"/>
          <w:szCs w:val="32"/>
        </w:rPr>
        <w:t>号刑事裁定</w:t>
      </w:r>
      <w:r w:rsidRPr="004454C5">
        <w:rPr>
          <w:rFonts w:ascii="仿宋_GB2312" w:hAnsi="仿宋" w:hint="eastAsia"/>
          <w:szCs w:val="32"/>
        </w:rPr>
        <w:t>，对其减刑</w:t>
      </w:r>
      <w:r w:rsidR="00C14E85">
        <w:rPr>
          <w:rFonts w:ascii="仿宋_GB2312" w:hAnsi="仿宋" w:hint="eastAsia"/>
          <w:szCs w:val="32"/>
        </w:rPr>
        <w:t>四</w:t>
      </w:r>
      <w:r w:rsidRPr="004454C5">
        <w:rPr>
          <w:rFonts w:ascii="仿宋_GB2312" w:hAnsi="仿宋" w:hint="eastAsia"/>
          <w:szCs w:val="32"/>
        </w:rPr>
        <w:t>个月，2023年10月30日送达。现刑期至2026年8月18日止。</w:t>
      </w:r>
      <w:r w:rsidR="00E71400" w:rsidRPr="004454C5">
        <w:rPr>
          <w:rFonts w:ascii="仿宋_GB2312" w:hAnsi="仿宋" w:hint="eastAsia"/>
          <w:szCs w:val="32"/>
        </w:rPr>
        <w:t>属</w:t>
      </w:r>
      <w:r w:rsidRPr="004454C5">
        <w:rPr>
          <w:rFonts w:ascii="仿宋_GB2312" w:hAnsi="仿宋" w:hint="eastAsia"/>
          <w:szCs w:val="32"/>
        </w:rPr>
        <w:t>普管级</w:t>
      </w:r>
      <w:r w:rsidR="00E71400" w:rsidRPr="004454C5">
        <w:rPr>
          <w:rFonts w:ascii="仿宋_GB2312" w:hAnsi="仿宋" w:hint="eastAsia"/>
          <w:szCs w:val="32"/>
        </w:rPr>
        <w:t>罪犯。</w:t>
      </w:r>
    </w:p>
    <w:p w:rsidR="00E71400" w:rsidRPr="004454C5" w:rsidRDefault="004B2CD7" w:rsidP="00A516D4">
      <w:pPr>
        <w:spacing w:line="520" w:lineRule="exact"/>
        <w:ind w:firstLineChars="200" w:firstLine="640"/>
        <w:rPr>
          <w:rFonts w:ascii="仿宋_GB2312" w:hAnsi="仿宋"/>
          <w:szCs w:val="32"/>
        </w:rPr>
      </w:pPr>
      <w:r>
        <w:rPr>
          <w:rFonts w:ascii="仿宋_GB2312" w:hAnsi="仿宋" w:hint="eastAsia"/>
          <w:szCs w:val="32"/>
        </w:rPr>
        <w:t>犯罪事实：</w:t>
      </w:r>
      <w:r w:rsidR="00715D2A">
        <w:rPr>
          <w:rFonts w:ascii="仿宋_GB2312" w:hAnsi="仿宋" w:hint="eastAsia"/>
          <w:szCs w:val="32"/>
        </w:rPr>
        <w:t>2019年12月4日至6日凌晨，</w:t>
      </w:r>
      <w:r w:rsidR="00607416" w:rsidRPr="004454C5">
        <w:rPr>
          <w:rFonts w:ascii="仿宋_GB2312" w:hAnsi="仿宋" w:hint="eastAsia"/>
          <w:szCs w:val="32"/>
        </w:rPr>
        <w:t>该犯伙同他人</w:t>
      </w:r>
      <w:r w:rsidR="000D7D2D">
        <w:rPr>
          <w:rFonts w:ascii="仿宋_GB2312" w:hAnsi="仿宋" w:hint="eastAsia"/>
          <w:szCs w:val="32"/>
        </w:rPr>
        <w:t>将假冒</w:t>
      </w:r>
      <w:r w:rsidR="00607416" w:rsidRPr="004454C5">
        <w:rPr>
          <w:rFonts w:ascii="仿宋_GB2312" w:hAnsi="仿宋" w:hint="eastAsia"/>
          <w:szCs w:val="32"/>
        </w:rPr>
        <w:t>伪劣</w:t>
      </w:r>
      <w:r w:rsidR="000D7D2D">
        <w:rPr>
          <w:rFonts w:ascii="仿宋_GB2312" w:hAnsi="仿宋" w:hint="eastAsia"/>
          <w:szCs w:val="32"/>
        </w:rPr>
        <w:t>香</w:t>
      </w:r>
      <w:r w:rsidR="00607416" w:rsidRPr="004454C5">
        <w:rPr>
          <w:rFonts w:ascii="仿宋_GB2312" w:hAnsi="仿宋" w:hint="eastAsia"/>
          <w:szCs w:val="32"/>
        </w:rPr>
        <w:t>烟</w:t>
      </w:r>
      <w:r w:rsidR="000D7D2D">
        <w:rPr>
          <w:rFonts w:ascii="仿宋_GB2312" w:hAnsi="仿宋" w:hint="eastAsia"/>
          <w:szCs w:val="32"/>
        </w:rPr>
        <w:t>从外地运载而来的汽车上卸载</w:t>
      </w:r>
      <w:r w:rsidR="00607416" w:rsidRPr="004454C5">
        <w:rPr>
          <w:rFonts w:ascii="仿宋_GB2312" w:hAnsi="仿宋" w:hint="eastAsia"/>
          <w:szCs w:val="32"/>
        </w:rPr>
        <w:t>，</w:t>
      </w:r>
      <w:r w:rsidR="000D7D2D">
        <w:rPr>
          <w:rFonts w:ascii="仿宋_GB2312" w:hAnsi="仿宋" w:hint="eastAsia"/>
          <w:szCs w:val="32"/>
        </w:rPr>
        <w:t>并搬运至福建省诏安县官陂镇光亮村房屋内存放，</w:t>
      </w:r>
      <w:r w:rsidR="00607416" w:rsidRPr="004454C5">
        <w:rPr>
          <w:rFonts w:ascii="仿宋_GB2312" w:hAnsi="仿宋" w:hint="eastAsia"/>
          <w:szCs w:val="32"/>
        </w:rPr>
        <w:t>货值金额共计人民币</w:t>
      </w:r>
      <w:r w:rsidR="00607416" w:rsidRPr="004454C5">
        <w:rPr>
          <w:rFonts w:ascii="仿宋_GB2312" w:hAnsi="仿宋"/>
          <w:szCs w:val="32"/>
        </w:rPr>
        <w:t>3340798元，其行为已构成生产、销售伪劣产品罪。</w:t>
      </w:r>
    </w:p>
    <w:p w:rsidR="00E71400" w:rsidRPr="004454C5" w:rsidRDefault="00607416" w:rsidP="00A516D4">
      <w:pPr>
        <w:spacing w:line="520" w:lineRule="exact"/>
        <w:ind w:firstLineChars="200" w:firstLine="640"/>
        <w:rPr>
          <w:rFonts w:ascii="仿宋_GB2312" w:hAnsi="仿宋"/>
          <w:szCs w:val="32"/>
        </w:rPr>
      </w:pPr>
      <w:r w:rsidRPr="004454C5">
        <w:rPr>
          <w:rFonts w:ascii="仿宋_GB2312" w:hAnsi="仿宋" w:hint="eastAsia"/>
          <w:szCs w:val="32"/>
        </w:rPr>
        <w:t>该犯自上次减刑以来确有悔改表现，具体事实如下：</w:t>
      </w:r>
    </w:p>
    <w:p w:rsidR="005E0BE3" w:rsidRPr="004454C5" w:rsidRDefault="005E0BE3" w:rsidP="00A516D4">
      <w:pPr>
        <w:spacing w:line="520" w:lineRule="exact"/>
        <w:ind w:firstLineChars="200" w:firstLine="640"/>
        <w:rPr>
          <w:rFonts w:ascii="仿宋_GB2312" w:hAnsi="仿宋"/>
          <w:szCs w:val="32"/>
        </w:rPr>
      </w:pPr>
      <w:r w:rsidRPr="004454C5">
        <w:rPr>
          <w:rFonts w:ascii="仿宋_GB2312" w:hAnsi="仿宋" w:hint="eastAsia"/>
          <w:szCs w:val="32"/>
        </w:rPr>
        <w:t>认罪悔罪：能服从法院判决，自书认罪悔罪书。</w:t>
      </w:r>
    </w:p>
    <w:p w:rsidR="005E0BE3" w:rsidRPr="004454C5" w:rsidRDefault="005E0BE3" w:rsidP="00A516D4">
      <w:pPr>
        <w:spacing w:line="520" w:lineRule="exact"/>
        <w:ind w:firstLineChars="200" w:firstLine="640"/>
        <w:rPr>
          <w:rFonts w:ascii="仿宋_GB2312" w:hAnsi="仿宋"/>
          <w:szCs w:val="32"/>
        </w:rPr>
      </w:pPr>
      <w:r w:rsidRPr="004454C5">
        <w:rPr>
          <w:rFonts w:ascii="仿宋_GB2312" w:hAnsi="仿宋" w:hint="eastAsia"/>
          <w:szCs w:val="32"/>
        </w:rPr>
        <w:t>遵守监规：</w:t>
      </w:r>
      <w:r w:rsidR="00607416" w:rsidRPr="004454C5">
        <w:rPr>
          <w:rFonts w:ascii="仿宋_GB2312" w:hAnsi="仿宋" w:hint="eastAsia"/>
          <w:szCs w:val="32"/>
        </w:rPr>
        <w:t>能遵守法律法规及监规纪律，接受教育改造</w:t>
      </w:r>
      <w:r w:rsidRPr="004454C5">
        <w:rPr>
          <w:rFonts w:ascii="仿宋_GB2312" w:hAnsi="仿宋" w:hint="eastAsia"/>
          <w:szCs w:val="32"/>
        </w:rPr>
        <w:t>。</w:t>
      </w:r>
    </w:p>
    <w:p w:rsidR="005E0BE3" w:rsidRPr="004454C5" w:rsidRDefault="005E0BE3" w:rsidP="00A516D4">
      <w:pPr>
        <w:spacing w:line="520" w:lineRule="exact"/>
        <w:ind w:firstLineChars="200" w:firstLine="640"/>
        <w:rPr>
          <w:rFonts w:ascii="仿宋_GB2312" w:hAnsi="仿宋"/>
          <w:szCs w:val="32"/>
        </w:rPr>
      </w:pPr>
      <w:r w:rsidRPr="004454C5">
        <w:rPr>
          <w:rFonts w:ascii="仿宋_GB2312" w:hAnsi="仿宋" w:hint="eastAsia"/>
          <w:szCs w:val="32"/>
        </w:rPr>
        <w:t>学习情况：能参加思想、文化、职业技术教育。</w:t>
      </w:r>
    </w:p>
    <w:p w:rsidR="005E0BE3" w:rsidRPr="004454C5" w:rsidRDefault="005E0BE3" w:rsidP="00A516D4">
      <w:pPr>
        <w:spacing w:line="520" w:lineRule="exact"/>
        <w:ind w:firstLineChars="200" w:firstLine="640"/>
        <w:rPr>
          <w:rFonts w:ascii="仿宋_GB2312" w:hAnsi="仿宋"/>
          <w:szCs w:val="32"/>
        </w:rPr>
      </w:pPr>
      <w:r w:rsidRPr="004454C5">
        <w:rPr>
          <w:rFonts w:ascii="仿宋_GB2312" w:hAnsi="仿宋" w:hint="eastAsia"/>
          <w:szCs w:val="32"/>
        </w:rPr>
        <w:t>劳动改造：能参加劳动，努力完成劳动任务。</w:t>
      </w:r>
    </w:p>
    <w:p w:rsidR="005E0BE3" w:rsidRPr="004454C5" w:rsidRDefault="005E0BE3" w:rsidP="00A516D4">
      <w:pPr>
        <w:spacing w:line="520" w:lineRule="exact"/>
        <w:ind w:firstLineChars="200" w:firstLine="640"/>
        <w:rPr>
          <w:rFonts w:ascii="仿宋_GB2312" w:hAnsi="仿宋"/>
          <w:szCs w:val="32"/>
        </w:rPr>
      </w:pPr>
      <w:r w:rsidRPr="004454C5">
        <w:rPr>
          <w:rFonts w:ascii="仿宋_GB2312" w:hAnsi="仿宋" w:hint="eastAsia"/>
          <w:szCs w:val="32"/>
        </w:rPr>
        <w:lastRenderedPageBreak/>
        <w:t>奖惩情况：</w:t>
      </w:r>
      <w:r w:rsidR="00607416" w:rsidRPr="004454C5">
        <w:rPr>
          <w:rFonts w:ascii="仿宋_GB2312" w:hAnsi="仿宋" w:hint="eastAsia"/>
          <w:szCs w:val="32"/>
        </w:rPr>
        <w:t>该犯上次评定表扬剩余</w:t>
      </w:r>
      <w:r w:rsidR="00844304" w:rsidRPr="004454C5">
        <w:rPr>
          <w:rFonts w:ascii="仿宋_GB2312" w:hAnsi="仿宋" w:hint="eastAsia"/>
          <w:szCs w:val="32"/>
        </w:rPr>
        <w:t>134.5</w:t>
      </w:r>
      <w:r w:rsidR="00607416" w:rsidRPr="004454C5">
        <w:rPr>
          <w:rFonts w:ascii="仿宋_GB2312" w:hAnsi="仿宋" w:hint="eastAsia"/>
          <w:szCs w:val="32"/>
        </w:rPr>
        <w:t>分，本轮考核期2023年6月至2025年1月累计获2060分，合计获得</w:t>
      </w:r>
      <w:r w:rsidR="00844304" w:rsidRPr="004454C5">
        <w:rPr>
          <w:rFonts w:ascii="仿宋_GB2312" w:hAnsi="仿宋" w:hint="eastAsia"/>
          <w:szCs w:val="32"/>
        </w:rPr>
        <w:t>2194.5</w:t>
      </w:r>
      <w:r w:rsidR="00607416" w:rsidRPr="004454C5">
        <w:rPr>
          <w:rFonts w:ascii="仿宋_GB2312" w:hAnsi="仿宋" w:hint="eastAsia"/>
          <w:szCs w:val="32"/>
        </w:rPr>
        <w:t>分，表扬3次；间隔期2023年10月30日至2025年1月，获1560分</w:t>
      </w:r>
      <w:r w:rsidRPr="004454C5">
        <w:rPr>
          <w:rFonts w:ascii="仿宋_GB2312" w:hAnsi="仿宋" w:hint="eastAsia"/>
          <w:szCs w:val="32"/>
        </w:rPr>
        <w:t>；</w:t>
      </w:r>
      <w:r w:rsidR="00844304" w:rsidRPr="004454C5">
        <w:rPr>
          <w:rFonts w:ascii="仿宋_GB2312" w:hAnsi="仿宋" w:hint="eastAsia"/>
          <w:szCs w:val="32"/>
        </w:rPr>
        <w:t>考核期内</w:t>
      </w:r>
      <w:r w:rsidR="00607416" w:rsidRPr="004454C5">
        <w:rPr>
          <w:rFonts w:ascii="仿宋_GB2312" w:hAnsi="仿宋" w:hint="eastAsia"/>
          <w:szCs w:val="32"/>
        </w:rPr>
        <w:t>无违规扣分。</w:t>
      </w:r>
    </w:p>
    <w:p w:rsidR="005E0BE3" w:rsidRPr="004454C5" w:rsidRDefault="00607416" w:rsidP="00A516D4">
      <w:pPr>
        <w:spacing w:line="520" w:lineRule="exact"/>
        <w:ind w:firstLineChars="200" w:firstLine="640"/>
        <w:rPr>
          <w:rFonts w:ascii="仿宋_GB2312" w:hAnsi="仿宋"/>
          <w:szCs w:val="32"/>
        </w:rPr>
      </w:pPr>
      <w:r w:rsidRPr="004454C5">
        <w:rPr>
          <w:rFonts w:ascii="仿宋_GB2312" w:hAnsi="仿宋" w:hint="eastAsia"/>
          <w:szCs w:val="32"/>
        </w:rPr>
        <w:t>该犯</w:t>
      </w:r>
      <w:r w:rsidR="00844304" w:rsidRPr="004454C5">
        <w:rPr>
          <w:rFonts w:ascii="仿宋_GB2312" w:hAnsi="仿宋" w:hint="eastAsia"/>
          <w:szCs w:val="32"/>
        </w:rPr>
        <w:t>原判财产性判项</w:t>
      </w:r>
      <w:r w:rsidR="00567F0B">
        <w:rPr>
          <w:rFonts w:ascii="仿宋_GB2312" w:hAnsi="仿宋" w:hint="eastAsia"/>
          <w:szCs w:val="32"/>
        </w:rPr>
        <w:t>罚金</w:t>
      </w:r>
      <w:r w:rsidR="00844304" w:rsidRPr="004454C5">
        <w:rPr>
          <w:rFonts w:ascii="仿宋_GB2312" w:hAnsi="仿宋" w:hint="eastAsia"/>
          <w:szCs w:val="32"/>
        </w:rPr>
        <w:t>50000元</w:t>
      </w:r>
      <w:r w:rsidR="00E33018">
        <w:rPr>
          <w:rFonts w:ascii="仿宋_GB2312" w:hAnsi="仿宋" w:hint="eastAsia"/>
          <w:szCs w:val="32"/>
        </w:rPr>
        <w:t>，</w:t>
      </w:r>
      <w:r w:rsidR="00B84D72">
        <w:rPr>
          <w:rFonts w:ascii="仿宋_GB2312" w:hAnsi="仿宋" w:hint="eastAsia"/>
          <w:szCs w:val="32"/>
        </w:rPr>
        <w:t>已</w:t>
      </w:r>
      <w:r w:rsidR="00844304" w:rsidRPr="004454C5">
        <w:rPr>
          <w:rFonts w:ascii="仿宋_GB2312" w:hAnsi="仿宋" w:hint="eastAsia"/>
          <w:szCs w:val="32"/>
        </w:rPr>
        <w:t>于2023年4月25日向福建省诏安县人民法院</w:t>
      </w:r>
      <w:r w:rsidR="00567F0B">
        <w:rPr>
          <w:rFonts w:ascii="仿宋_GB2312" w:hAnsi="仿宋" w:hint="eastAsia"/>
          <w:szCs w:val="32"/>
        </w:rPr>
        <w:t>缴</w:t>
      </w:r>
      <w:r w:rsidR="003962C0">
        <w:rPr>
          <w:rFonts w:ascii="仿宋_GB2312" w:hAnsi="仿宋" w:hint="eastAsia"/>
          <w:szCs w:val="32"/>
        </w:rPr>
        <w:t>交罚金50000元</w:t>
      </w:r>
      <w:r w:rsidR="00567F0B">
        <w:rPr>
          <w:rFonts w:ascii="仿宋_GB2312" w:hAnsi="仿宋"/>
          <w:szCs w:val="32"/>
        </w:rPr>
        <w:t>。</w:t>
      </w:r>
    </w:p>
    <w:p w:rsidR="000A15A9" w:rsidRPr="001029CB" w:rsidRDefault="000A15A9" w:rsidP="00A516D4">
      <w:pPr>
        <w:spacing w:line="520" w:lineRule="exact"/>
        <w:ind w:firstLineChars="200" w:firstLine="640"/>
        <w:rPr>
          <w:rFonts w:asciiTheme="majorEastAsia" w:eastAsiaTheme="majorEastAsia" w:hAnsiTheme="majorEastAsia"/>
          <w:szCs w:val="32"/>
        </w:rPr>
      </w:pPr>
      <w:r w:rsidRPr="004454C5">
        <w:rPr>
          <w:rFonts w:ascii="仿宋_GB2312" w:hAnsi="仿宋" w:hint="eastAsia"/>
          <w:szCs w:val="32"/>
        </w:rPr>
        <w:t>福建省诏安县社区矫正管理局于2025年2月10日出具（2025）诏矫调评字第22号调查评估意见书，评估意见为建议适用社区矫正。</w:t>
      </w:r>
    </w:p>
    <w:p w:rsidR="00B7204B" w:rsidRDefault="00B7204B" w:rsidP="00B7204B">
      <w:pPr>
        <w:spacing w:line="500" w:lineRule="exact"/>
        <w:ind w:firstLineChars="200" w:firstLine="640"/>
        <w:rPr>
          <w:rFonts w:ascii="仿宋_GB2312" w:hAnsi="仿宋"/>
          <w:szCs w:val="32"/>
        </w:rPr>
      </w:pPr>
      <w:r w:rsidRPr="00FB5387">
        <w:rPr>
          <w:rFonts w:ascii="仿宋_GB2312" w:hAnsi="仿宋" w:hint="eastAsia"/>
          <w:szCs w:val="32"/>
        </w:rPr>
        <w:t>本案于2025年4月16日至2025年4月22日在狱内公示未收到不同意见。</w:t>
      </w:r>
    </w:p>
    <w:p w:rsidR="00E71400" w:rsidRPr="001029CB" w:rsidRDefault="00B7204B" w:rsidP="00A516D4">
      <w:pPr>
        <w:spacing w:line="520" w:lineRule="exact"/>
        <w:ind w:firstLineChars="200" w:firstLine="640"/>
        <w:rPr>
          <w:rFonts w:asciiTheme="majorEastAsia" w:eastAsiaTheme="majorEastAsia" w:hAnsiTheme="majorEastAsia"/>
          <w:szCs w:val="32"/>
        </w:rPr>
      </w:pPr>
      <w:r>
        <w:rPr>
          <w:rFonts w:hint="eastAsia"/>
          <w:szCs w:val="32"/>
        </w:rPr>
        <w:t>因此，依照</w:t>
      </w:r>
      <w:r>
        <w:rPr>
          <w:rFonts w:ascii="仿宋_GB2312" w:hAnsi="仿宋_GB2312" w:cs="仿宋_GB2312" w:hint="eastAsia"/>
          <w:szCs w:val="32"/>
        </w:rPr>
        <w:t>《中华人民共和国刑法》第八十一条、八十三条，《中华人民共和国刑事诉讼法》第二百七十三条第二款和《中华人民共和国监狱法》第三十二条规定</w:t>
      </w:r>
      <w:r w:rsidRPr="00241AB2">
        <w:rPr>
          <w:rFonts w:ascii="仿宋_GB2312" w:hAnsi="仿宋" w:hint="eastAsia"/>
          <w:szCs w:val="32"/>
        </w:rPr>
        <w:t>，</w:t>
      </w:r>
      <w:r w:rsidR="00E71400" w:rsidRPr="004454C5">
        <w:rPr>
          <w:rFonts w:ascii="仿宋_GB2312" w:hAnsi="仿宋" w:hint="eastAsia"/>
          <w:szCs w:val="32"/>
        </w:rPr>
        <w:t>建议对罪犯</w:t>
      </w:r>
      <w:r w:rsidR="00607416" w:rsidRPr="004454C5">
        <w:rPr>
          <w:rFonts w:ascii="仿宋_GB2312" w:hAnsi="仿宋" w:hint="eastAsia"/>
          <w:szCs w:val="32"/>
        </w:rPr>
        <w:t>黄绿假</w:t>
      </w:r>
      <w:r w:rsidR="00E71400" w:rsidRPr="004454C5">
        <w:rPr>
          <w:rFonts w:ascii="仿宋_GB2312" w:hAnsi="仿宋" w:hint="eastAsia"/>
          <w:szCs w:val="32"/>
        </w:rPr>
        <w:t>予以</w:t>
      </w:r>
      <w:r w:rsidR="00607416" w:rsidRPr="004454C5">
        <w:rPr>
          <w:rFonts w:ascii="仿宋_GB2312" w:hAnsi="仿宋" w:hint="eastAsia"/>
          <w:szCs w:val="32"/>
        </w:rPr>
        <w:t>假释</w:t>
      </w:r>
      <w:r w:rsidR="00E71400" w:rsidRPr="004454C5">
        <w:rPr>
          <w:rFonts w:ascii="仿宋_GB2312" w:hAnsi="仿宋" w:hint="eastAsia"/>
          <w:szCs w:val="32"/>
        </w:rPr>
        <w:t>。特提请你院审理裁定。</w:t>
      </w:r>
    </w:p>
    <w:p w:rsidR="00E71400" w:rsidRPr="004454C5" w:rsidRDefault="00E71400" w:rsidP="00A516D4">
      <w:pPr>
        <w:spacing w:line="520" w:lineRule="exact"/>
        <w:ind w:firstLineChars="200" w:firstLine="640"/>
        <w:rPr>
          <w:rFonts w:ascii="仿宋_GB2312" w:hAnsi="仿宋"/>
          <w:szCs w:val="32"/>
        </w:rPr>
      </w:pPr>
      <w:r w:rsidRPr="004454C5">
        <w:rPr>
          <w:rFonts w:ascii="仿宋_GB2312" w:hAnsi="仿宋" w:hint="eastAsia"/>
          <w:szCs w:val="32"/>
        </w:rPr>
        <w:t>此致</w:t>
      </w:r>
    </w:p>
    <w:p w:rsidR="00E71400" w:rsidRPr="004454C5" w:rsidRDefault="00E71400" w:rsidP="00A516D4">
      <w:pPr>
        <w:spacing w:line="520" w:lineRule="exact"/>
        <w:rPr>
          <w:rFonts w:ascii="仿宋_GB2312" w:hAnsi="仿宋"/>
          <w:szCs w:val="32"/>
        </w:rPr>
      </w:pPr>
      <w:r w:rsidRPr="004454C5">
        <w:rPr>
          <w:rFonts w:ascii="仿宋_GB2312" w:hAnsi="仿宋" w:hint="eastAsia"/>
          <w:szCs w:val="32"/>
        </w:rPr>
        <w:t>福建省厦门市中级人民法院</w:t>
      </w:r>
    </w:p>
    <w:p w:rsidR="00E71400" w:rsidRPr="004454C5" w:rsidRDefault="00E71400" w:rsidP="00A516D4">
      <w:pPr>
        <w:spacing w:line="520" w:lineRule="exact"/>
        <w:ind w:firstLineChars="200" w:firstLine="640"/>
        <w:rPr>
          <w:rFonts w:ascii="仿宋_GB2312" w:hAnsi="仿宋"/>
          <w:szCs w:val="32"/>
        </w:rPr>
      </w:pPr>
      <w:r w:rsidRPr="004454C5">
        <w:rPr>
          <w:rFonts w:ascii="仿宋_GB2312" w:hAnsi="仿宋" w:hint="eastAsia"/>
          <w:szCs w:val="32"/>
        </w:rPr>
        <w:t>附件：⒈罪犯</w:t>
      </w:r>
      <w:r w:rsidR="00607416" w:rsidRPr="004454C5">
        <w:rPr>
          <w:rFonts w:ascii="仿宋_GB2312" w:hAnsi="仿宋" w:hint="eastAsia"/>
          <w:szCs w:val="32"/>
        </w:rPr>
        <w:t>黄绿假</w:t>
      </w:r>
      <w:r w:rsidRPr="004454C5">
        <w:rPr>
          <w:rFonts w:ascii="仿宋_GB2312" w:hAnsi="仿宋" w:hint="eastAsia"/>
          <w:szCs w:val="32"/>
        </w:rPr>
        <w:t>卷宗</w:t>
      </w:r>
      <w:r w:rsidR="00E33018">
        <w:rPr>
          <w:rFonts w:ascii="仿宋_GB2312" w:hAnsi="仿宋" w:hint="eastAsia"/>
          <w:szCs w:val="32"/>
        </w:rPr>
        <w:t>3</w:t>
      </w:r>
      <w:r w:rsidRPr="004454C5">
        <w:rPr>
          <w:rFonts w:ascii="仿宋_GB2312" w:hAnsi="仿宋" w:hint="eastAsia"/>
          <w:szCs w:val="32"/>
        </w:rPr>
        <w:t>册</w:t>
      </w:r>
    </w:p>
    <w:p w:rsidR="00E71400" w:rsidRPr="004454C5" w:rsidRDefault="00E71400" w:rsidP="00A516D4">
      <w:pPr>
        <w:spacing w:line="520" w:lineRule="exact"/>
        <w:ind w:rightChars="-15" w:right="-48" w:firstLineChars="500" w:firstLine="1600"/>
        <w:rPr>
          <w:rFonts w:ascii="仿宋_GB2312" w:hAnsi="仿宋"/>
          <w:szCs w:val="32"/>
        </w:rPr>
      </w:pPr>
      <w:r w:rsidRPr="004454C5">
        <w:rPr>
          <w:rFonts w:ascii="仿宋_GB2312" w:hAnsi="仿宋" w:hint="eastAsia"/>
          <w:szCs w:val="32"/>
        </w:rPr>
        <w:t>⒉</w:t>
      </w:r>
      <w:r w:rsidR="00607416" w:rsidRPr="004454C5">
        <w:rPr>
          <w:rFonts w:ascii="仿宋_GB2312" w:hAnsi="仿宋" w:hint="eastAsia"/>
          <w:szCs w:val="32"/>
        </w:rPr>
        <w:t>假释</w:t>
      </w:r>
      <w:r w:rsidRPr="004454C5">
        <w:rPr>
          <w:rFonts w:ascii="仿宋_GB2312" w:hAnsi="仿宋" w:hint="eastAsia"/>
          <w:szCs w:val="32"/>
        </w:rPr>
        <w:t>建议书</w:t>
      </w:r>
      <w:r w:rsidR="00B7204B">
        <w:rPr>
          <w:rFonts w:ascii="仿宋_GB2312" w:hAnsi="仿宋" w:hint="eastAsia"/>
          <w:szCs w:val="32"/>
        </w:rPr>
        <w:t>2</w:t>
      </w:r>
      <w:r w:rsidRPr="004454C5">
        <w:rPr>
          <w:rFonts w:ascii="仿宋_GB2312" w:hAnsi="仿宋" w:hint="eastAsia"/>
          <w:szCs w:val="32"/>
        </w:rPr>
        <w:t>份</w:t>
      </w:r>
    </w:p>
    <w:p w:rsidR="00E71400" w:rsidRPr="001029CB" w:rsidRDefault="00E71400" w:rsidP="00A516D4">
      <w:pPr>
        <w:spacing w:line="520" w:lineRule="exact"/>
        <w:ind w:rightChars="-15" w:right="-48" w:firstLineChars="500" w:firstLine="1600"/>
        <w:rPr>
          <w:rFonts w:asciiTheme="majorEastAsia" w:eastAsiaTheme="majorEastAsia" w:hAnsiTheme="majorEastAsia" w:cs="仿宋_GB2312"/>
          <w:szCs w:val="32"/>
        </w:rPr>
      </w:pPr>
    </w:p>
    <w:p w:rsidR="00E71400" w:rsidRPr="00E95A9C" w:rsidRDefault="00E71400" w:rsidP="00A516D4">
      <w:pPr>
        <w:spacing w:line="520" w:lineRule="exact"/>
        <w:ind w:rightChars="379" w:right="1213" w:firstLineChars="192" w:firstLine="614"/>
        <w:jc w:val="right"/>
        <w:rPr>
          <w:rFonts w:ascii="仿宋_GB2312" w:hAnsi="仿宋"/>
          <w:szCs w:val="32"/>
        </w:rPr>
      </w:pPr>
      <w:r w:rsidRPr="00E95A9C">
        <w:rPr>
          <w:rFonts w:ascii="仿宋_GB2312" w:hAnsi="仿宋" w:hint="eastAsia"/>
          <w:szCs w:val="32"/>
        </w:rPr>
        <w:t>福建省厦门监狱</w:t>
      </w:r>
    </w:p>
    <w:p w:rsidR="00812E07" w:rsidRPr="001029CB" w:rsidRDefault="00B7204B" w:rsidP="00B7204B">
      <w:pPr>
        <w:widowControl/>
        <w:ind w:right="640"/>
        <w:jc w:val="center"/>
        <w:rPr>
          <w:rFonts w:asciiTheme="majorEastAsia" w:eastAsiaTheme="majorEastAsia" w:hAnsiTheme="majorEastAsia"/>
          <w:szCs w:val="32"/>
        </w:rPr>
      </w:pPr>
      <w:r>
        <w:rPr>
          <w:rFonts w:ascii="仿宋_GB2312" w:hAnsi="仿宋" w:hint="eastAsia"/>
          <w:szCs w:val="32"/>
        </w:rPr>
        <w:t xml:space="preserve">                               </w:t>
      </w:r>
      <w:r w:rsidRPr="00B7204B">
        <w:rPr>
          <w:rFonts w:ascii="仿宋_GB2312" w:hAnsi="仿宋" w:hint="eastAsia"/>
          <w:szCs w:val="32"/>
        </w:rPr>
        <w:t>2025年4月</w:t>
      </w:r>
      <w:r w:rsidR="00D86BB7">
        <w:rPr>
          <w:rFonts w:ascii="仿宋_GB2312" w:hAnsi="仿宋" w:hint="eastAsia"/>
          <w:szCs w:val="32"/>
        </w:rPr>
        <w:t>28</w:t>
      </w:r>
      <w:r w:rsidRPr="00B7204B">
        <w:rPr>
          <w:rFonts w:ascii="仿宋_GB2312" w:hAnsi="仿宋" w:hint="eastAsia"/>
          <w:szCs w:val="32"/>
        </w:rPr>
        <w:t>日</w:t>
      </w:r>
    </w:p>
    <w:sectPr w:rsidR="00812E07" w:rsidRPr="001029CB" w:rsidSect="00E71400">
      <w:headerReference w:type="default" r:id="rId7"/>
      <w:footerReference w:type="even" r:id="rId8"/>
      <w:footerReference w:type="default" r:id="rId9"/>
      <w:pgSz w:w="11906" w:h="16838"/>
      <w:pgMar w:top="1871" w:right="1304" w:bottom="1871" w:left="1587" w:header="1587" w:footer="1587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3800" w:rsidRDefault="00D33800" w:rsidP="00E71400">
      <w:r>
        <w:separator/>
      </w:r>
    </w:p>
  </w:endnote>
  <w:endnote w:type="continuationSeparator" w:id="1">
    <w:p w:rsidR="00D33800" w:rsidRDefault="00D33800" w:rsidP="00E714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hakuyoxingshu7000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400" w:rsidRDefault="006D42FD" w:rsidP="00E71400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rFonts w:hint="eastAsia"/>
      </w:rPr>
      <w:fldChar w:fldCharType="begin"/>
    </w:r>
    <w:r w:rsidR="00E71400">
      <w:rPr>
        <w:rStyle w:val="a6"/>
        <w:rFonts w:hint="eastAsia"/>
      </w:rPr>
      <w:instrText xml:space="preserve">PAGE  </w:instrText>
    </w:r>
    <w:r>
      <w:rPr>
        <w:rStyle w:val="a6"/>
        <w:rFonts w:hint="eastAsia"/>
      </w:rPr>
      <w:fldChar w:fldCharType="end"/>
    </w:r>
  </w:p>
  <w:p w:rsidR="00E71400" w:rsidRDefault="00E71400" w:rsidP="00E71400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400" w:rsidRPr="00E71400" w:rsidRDefault="00E71400" w:rsidP="00E71400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3800" w:rsidRDefault="00D33800" w:rsidP="00E71400">
      <w:r>
        <w:separator/>
      </w:r>
    </w:p>
  </w:footnote>
  <w:footnote w:type="continuationSeparator" w:id="1">
    <w:p w:rsidR="00D33800" w:rsidRDefault="00D33800" w:rsidP="00E714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400" w:rsidRDefault="00E71400" w:rsidP="00E71400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435"/>
  <w:displayHorizontalDrawingGridEvery w:val="0"/>
  <w:characterSpacingControl w:val="compressPunctuation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1400"/>
    <w:rsid w:val="000026A3"/>
    <w:rsid w:val="00017D58"/>
    <w:rsid w:val="00024F36"/>
    <w:rsid w:val="00082A2E"/>
    <w:rsid w:val="00085F7C"/>
    <w:rsid w:val="000A15A9"/>
    <w:rsid w:val="000B68B0"/>
    <w:rsid w:val="000D7D2D"/>
    <w:rsid w:val="000E47C2"/>
    <w:rsid w:val="000F59AB"/>
    <w:rsid w:val="001029CB"/>
    <w:rsid w:val="00124154"/>
    <w:rsid w:val="00134F77"/>
    <w:rsid w:val="00144882"/>
    <w:rsid w:val="00146580"/>
    <w:rsid w:val="001541A1"/>
    <w:rsid w:val="00161176"/>
    <w:rsid w:val="00182917"/>
    <w:rsid w:val="001877A7"/>
    <w:rsid w:val="001B7A54"/>
    <w:rsid w:val="001C2D71"/>
    <w:rsid w:val="0020161F"/>
    <w:rsid w:val="00231393"/>
    <w:rsid w:val="00253602"/>
    <w:rsid w:val="00256103"/>
    <w:rsid w:val="00262B11"/>
    <w:rsid w:val="002A670A"/>
    <w:rsid w:val="002B0008"/>
    <w:rsid w:val="002C7894"/>
    <w:rsid w:val="002E51ED"/>
    <w:rsid w:val="00300943"/>
    <w:rsid w:val="00313D19"/>
    <w:rsid w:val="003920B8"/>
    <w:rsid w:val="003962C0"/>
    <w:rsid w:val="003D2B13"/>
    <w:rsid w:val="003E2C4D"/>
    <w:rsid w:val="003E68A9"/>
    <w:rsid w:val="003E7DDF"/>
    <w:rsid w:val="00415E4B"/>
    <w:rsid w:val="00420AB5"/>
    <w:rsid w:val="00440500"/>
    <w:rsid w:val="004454C5"/>
    <w:rsid w:val="004B2CD7"/>
    <w:rsid w:val="004F4DA5"/>
    <w:rsid w:val="00500804"/>
    <w:rsid w:val="00520E95"/>
    <w:rsid w:val="00563171"/>
    <w:rsid w:val="00567F0B"/>
    <w:rsid w:val="00571E28"/>
    <w:rsid w:val="00572810"/>
    <w:rsid w:val="00593C48"/>
    <w:rsid w:val="005C731A"/>
    <w:rsid w:val="005E0BE3"/>
    <w:rsid w:val="005F50E0"/>
    <w:rsid w:val="00607416"/>
    <w:rsid w:val="00607AEA"/>
    <w:rsid w:val="00607E9B"/>
    <w:rsid w:val="00621204"/>
    <w:rsid w:val="006612E7"/>
    <w:rsid w:val="00666730"/>
    <w:rsid w:val="0067080C"/>
    <w:rsid w:val="00673F1B"/>
    <w:rsid w:val="00680CEA"/>
    <w:rsid w:val="006826B8"/>
    <w:rsid w:val="00690F71"/>
    <w:rsid w:val="006B6D36"/>
    <w:rsid w:val="006D42FD"/>
    <w:rsid w:val="007006FF"/>
    <w:rsid w:val="0070480D"/>
    <w:rsid w:val="00715D2A"/>
    <w:rsid w:val="00721020"/>
    <w:rsid w:val="00731C7C"/>
    <w:rsid w:val="00742802"/>
    <w:rsid w:val="00747A31"/>
    <w:rsid w:val="007A0BFC"/>
    <w:rsid w:val="007B26B9"/>
    <w:rsid w:val="007B389F"/>
    <w:rsid w:val="007B7A63"/>
    <w:rsid w:val="007C5175"/>
    <w:rsid w:val="007F65D8"/>
    <w:rsid w:val="00805265"/>
    <w:rsid w:val="00812E07"/>
    <w:rsid w:val="00831894"/>
    <w:rsid w:val="00840035"/>
    <w:rsid w:val="00841A48"/>
    <w:rsid w:val="00844304"/>
    <w:rsid w:val="00846F30"/>
    <w:rsid w:val="00864907"/>
    <w:rsid w:val="00887DEC"/>
    <w:rsid w:val="008B5C8E"/>
    <w:rsid w:val="008D18E2"/>
    <w:rsid w:val="008D5A71"/>
    <w:rsid w:val="008D7A40"/>
    <w:rsid w:val="008F197F"/>
    <w:rsid w:val="00943040"/>
    <w:rsid w:val="009816E3"/>
    <w:rsid w:val="00984F66"/>
    <w:rsid w:val="00990463"/>
    <w:rsid w:val="00993F31"/>
    <w:rsid w:val="009965AA"/>
    <w:rsid w:val="009A7A26"/>
    <w:rsid w:val="009B0DD4"/>
    <w:rsid w:val="00A24989"/>
    <w:rsid w:val="00A330E9"/>
    <w:rsid w:val="00A516D4"/>
    <w:rsid w:val="00A62EB4"/>
    <w:rsid w:val="00A80ECB"/>
    <w:rsid w:val="00A90192"/>
    <w:rsid w:val="00AA7B00"/>
    <w:rsid w:val="00AB6530"/>
    <w:rsid w:val="00AC18A7"/>
    <w:rsid w:val="00AC32D5"/>
    <w:rsid w:val="00AE24A6"/>
    <w:rsid w:val="00AF24F9"/>
    <w:rsid w:val="00AF5943"/>
    <w:rsid w:val="00AF6777"/>
    <w:rsid w:val="00AF72B7"/>
    <w:rsid w:val="00B023D5"/>
    <w:rsid w:val="00B7204B"/>
    <w:rsid w:val="00B84D72"/>
    <w:rsid w:val="00BC4DA1"/>
    <w:rsid w:val="00BD06A2"/>
    <w:rsid w:val="00BE245B"/>
    <w:rsid w:val="00BE48F5"/>
    <w:rsid w:val="00BE535E"/>
    <w:rsid w:val="00BF6423"/>
    <w:rsid w:val="00C14E85"/>
    <w:rsid w:val="00C1533A"/>
    <w:rsid w:val="00C33444"/>
    <w:rsid w:val="00C65881"/>
    <w:rsid w:val="00C84620"/>
    <w:rsid w:val="00C94316"/>
    <w:rsid w:val="00CA2206"/>
    <w:rsid w:val="00CD4116"/>
    <w:rsid w:val="00CD6AF8"/>
    <w:rsid w:val="00D000F3"/>
    <w:rsid w:val="00D214E9"/>
    <w:rsid w:val="00D23602"/>
    <w:rsid w:val="00D33800"/>
    <w:rsid w:val="00D351CC"/>
    <w:rsid w:val="00D540C2"/>
    <w:rsid w:val="00D54CE0"/>
    <w:rsid w:val="00D55EE8"/>
    <w:rsid w:val="00D56960"/>
    <w:rsid w:val="00D6504E"/>
    <w:rsid w:val="00D710FE"/>
    <w:rsid w:val="00D86BB7"/>
    <w:rsid w:val="00DB4C73"/>
    <w:rsid w:val="00DD0D4F"/>
    <w:rsid w:val="00E00F95"/>
    <w:rsid w:val="00E33018"/>
    <w:rsid w:val="00E4405F"/>
    <w:rsid w:val="00E54106"/>
    <w:rsid w:val="00E71400"/>
    <w:rsid w:val="00E761F4"/>
    <w:rsid w:val="00E81F25"/>
    <w:rsid w:val="00E82F6A"/>
    <w:rsid w:val="00E95A9C"/>
    <w:rsid w:val="00EB35A5"/>
    <w:rsid w:val="00EC3917"/>
    <w:rsid w:val="00ED59AA"/>
    <w:rsid w:val="00EE15BC"/>
    <w:rsid w:val="00EF28AA"/>
    <w:rsid w:val="00F27BA4"/>
    <w:rsid w:val="00F34CEF"/>
    <w:rsid w:val="00F45C5C"/>
    <w:rsid w:val="00F73745"/>
    <w:rsid w:val="00FB67AE"/>
    <w:rsid w:val="00FC5071"/>
    <w:rsid w:val="00FE01F1"/>
    <w:rsid w:val="00FE1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400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E71400"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714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7140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7140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71400"/>
    <w:rPr>
      <w:sz w:val="18"/>
      <w:szCs w:val="18"/>
    </w:rPr>
  </w:style>
  <w:style w:type="paragraph" w:styleId="a5">
    <w:name w:val="Salutation"/>
    <w:basedOn w:val="a"/>
    <w:next w:val="a"/>
    <w:link w:val="Char1"/>
    <w:rsid w:val="00E71400"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har1">
    <w:name w:val="称呼 Char"/>
    <w:basedOn w:val="a0"/>
    <w:link w:val="a5"/>
    <w:rsid w:val="00E71400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1Char">
    <w:name w:val="标题 1 Char"/>
    <w:basedOn w:val="a0"/>
    <w:link w:val="1"/>
    <w:uiPriority w:val="9"/>
    <w:rsid w:val="00E71400"/>
    <w:rPr>
      <w:b/>
      <w:bCs/>
      <w:kern w:val="44"/>
      <w:sz w:val="44"/>
      <w:szCs w:val="44"/>
    </w:rPr>
  </w:style>
  <w:style w:type="character" w:styleId="a6">
    <w:name w:val="page number"/>
    <w:basedOn w:val="a0"/>
    <w:uiPriority w:val="99"/>
    <w:semiHidden/>
    <w:unhideWhenUsed/>
    <w:rsid w:val="00E71400"/>
  </w:style>
  <w:style w:type="paragraph" w:customStyle="1" w:styleId="10">
    <w:name w:val="列表段落1"/>
    <w:basedOn w:val="a"/>
    <w:uiPriority w:val="99"/>
    <w:qFormat/>
    <w:rsid w:val="005E0BE3"/>
    <w:pPr>
      <w:ind w:firstLineChars="200" w:firstLine="420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FA5EB-91AF-4C15-915E-24B935E4E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918</Characters>
  <Application>Microsoft Office Word</Application>
  <DocSecurity>0</DocSecurity>
  <Lines>7</Lines>
  <Paragraphs>2</Paragraphs>
  <ScaleCrop>false</ScaleCrop>
  <Company>Organization</Company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user</cp:lastModifiedBy>
  <cp:revision>4</cp:revision>
  <dcterms:created xsi:type="dcterms:W3CDTF">2025-04-28T06:49:00Z</dcterms:created>
  <dcterms:modified xsi:type="dcterms:W3CDTF">2025-04-28T06:56:00Z</dcterms:modified>
</cp:coreProperties>
</file>