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微软雅黑" w:eastAsia="方正小标宋简体" w:cs="微软雅黑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20" w:lineRule="exact"/>
        <w:ind w:left="640" w:right="320" w:firstLine="0" w:firstLineChars="0"/>
        <w:jc w:val="righ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</w:t>
      </w:r>
      <w:r>
        <w:rPr>
          <w:rFonts w:hint="eastAsia" w:ascii="楷体_GB2312" w:hAnsi="楷体" w:eastAsia="楷体_GB2312"/>
          <w:szCs w:val="32"/>
        </w:rPr>
        <w:t>2</w:t>
      </w:r>
      <w:r>
        <w:rPr>
          <w:rFonts w:hint="eastAsia" w:ascii="楷体_GB2312" w:hAnsi="楷体" w:eastAsia="楷体_GB2312"/>
          <w:szCs w:val="32"/>
          <w:lang w:val="en-US" w:eastAsia="zh-CN"/>
        </w:rPr>
        <w:t>5</w:t>
      </w:r>
      <w:r>
        <w:rPr>
          <w:rFonts w:hint="eastAsia" w:ascii="楷体_GB2312" w:hAnsi="楷体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</w:rPr>
        <w:t>狱</w:t>
      </w:r>
      <w:r>
        <w:rPr>
          <w:rFonts w:hint="eastAsia" w:eastAsia="楷体_GB2312" w:cs="楷体_GB2312"/>
          <w:szCs w:val="32"/>
          <w:lang w:eastAsia="zh-CN"/>
        </w:rPr>
        <w:t>减</w:t>
      </w:r>
      <w:r>
        <w:rPr>
          <w:rFonts w:hint="eastAsia" w:eastAsia="楷体_GB2312" w:cs="楷体_GB2312"/>
          <w:szCs w:val="32"/>
        </w:rPr>
        <w:t>字第</w:t>
      </w:r>
      <w:r>
        <w:rPr>
          <w:rFonts w:hint="eastAsia" w:ascii="楷体_GB2312" w:hAnsi="楷体" w:eastAsia="楷体_GB2312"/>
          <w:szCs w:val="32"/>
          <w:lang w:val="en-US" w:eastAsia="zh-CN"/>
        </w:rPr>
        <w:t>206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</w:t>
      </w:r>
      <w:r>
        <w:rPr>
          <w:rFonts w:hint="eastAsia" w:ascii="Times New Roman" w:hAnsi="Times New Roman"/>
          <w:szCs w:val="32"/>
          <w:lang w:eastAsia="zh-CN"/>
        </w:rPr>
        <w:t>洪平顺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，男，汉族，1982年</w:t>
      </w:r>
      <w:r>
        <w:rPr>
          <w:rFonts w:hint="eastAsia" w:ascii="Times New Roman" w:hAnsi="Times New Roman"/>
          <w:szCs w:val="32"/>
          <w:lang w:val="en-US" w:eastAsia="zh-CN"/>
        </w:rPr>
        <w:t>11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23</w:t>
      </w:r>
      <w:r>
        <w:rPr>
          <w:rFonts w:hint="eastAsia" w:ascii="Times New Roman" w:hAnsi="Times New Roman"/>
          <w:szCs w:val="32"/>
        </w:rPr>
        <w:t>日出生，</w:t>
      </w:r>
      <w:r>
        <w:rPr>
          <w:rFonts w:hint="eastAsia" w:ascii="Times New Roman" w:hAnsi="Times New Roman"/>
          <w:szCs w:val="32"/>
          <w:lang w:val="en-US" w:eastAsia="zh-CN"/>
        </w:rPr>
        <w:t>小学</w:t>
      </w:r>
      <w:r>
        <w:rPr>
          <w:rFonts w:hint="eastAsia" w:ascii="Times New Roman" w:hAnsi="Times New Roman"/>
          <w:szCs w:val="32"/>
        </w:rPr>
        <w:t xml:space="preserve">文化，户籍所在地福建省晋江市。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ascii="Times New Roman" w:hAnsi="Times New Roman"/>
          <w:szCs w:val="32"/>
        </w:rPr>
        <w:t>福建省</w:t>
      </w:r>
      <w:r>
        <w:rPr>
          <w:rFonts w:hint="eastAsia" w:ascii="Times New Roman" w:hAnsi="Times New Roman"/>
          <w:szCs w:val="32"/>
          <w:lang w:val="en-US" w:eastAsia="zh-CN"/>
        </w:rPr>
        <w:t>石狮市</w:t>
      </w:r>
      <w:r>
        <w:rPr>
          <w:rFonts w:ascii="Times New Roman" w:hAnsi="Times New Roman"/>
          <w:szCs w:val="32"/>
        </w:rPr>
        <w:t>人民法院</w:t>
      </w:r>
      <w:r>
        <w:rPr>
          <w:rFonts w:hint="eastAsia" w:ascii="Times New Roman" w:hAnsi="Times New Roman"/>
          <w:szCs w:val="32"/>
        </w:rPr>
        <w:t>于</w:t>
      </w:r>
      <w:r>
        <w:rPr>
          <w:rFonts w:ascii="Times New Roman" w:hAnsi="Times New Roman"/>
          <w:szCs w:val="32"/>
        </w:rPr>
        <w:t>2020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12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18</w:t>
      </w:r>
      <w:r>
        <w:rPr>
          <w:rFonts w:hint="eastAsia" w:ascii="Times New Roman" w:hAnsi="Times New Roman"/>
          <w:szCs w:val="32"/>
        </w:rPr>
        <w:t>日作出（</w:t>
      </w:r>
      <w:r>
        <w:rPr>
          <w:rFonts w:hint="eastAsia" w:ascii="Times New Roman" w:hAnsi="Times New Roman"/>
          <w:szCs w:val="32"/>
          <w:lang w:val="en-US" w:eastAsia="zh-CN"/>
        </w:rPr>
        <w:t>2020</w:t>
      </w:r>
      <w:r>
        <w:rPr>
          <w:rFonts w:hint="eastAsia" w:ascii="Times New Roman" w:hAnsi="Times New Roman"/>
          <w:szCs w:val="32"/>
        </w:rPr>
        <w:t>）闽05</w:t>
      </w:r>
      <w:r>
        <w:rPr>
          <w:rFonts w:hint="eastAsia" w:ascii="Times New Roman" w:hAnsi="Times New Roman"/>
          <w:szCs w:val="32"/>
          <w:lang w:val="en-US" w:eastAsia="zh-CN"/>
        </w:rPr>
        <w:t>81</w:t>
      </w:r>
      <w:r>
        <w:rPr>
          <w:rFonts w:hint="eastAsia" w:ascii="Times New Roman" w:hAnsi="Times New Roman"/>
          <w:szCs w:val="32"/>
        </w:rPr>
        <w:t>刑初</w:t>
      </w:r>
      <w:r>
        <w:rPr>
          <w:rFonts w:hint="eastAsia" w:ascii="Times New Roman" w:hAnsi="Times New Roman"/>
          <w:szCs w:val="32"/>
          <w:lang w:val="en-US" w:eastAsia="zh-CN"/>
        </w:rPr>
        <w:t>1006</w:t>
      </w:r>
      <w:r>
        <w:rPr>
          <w:rFonts w:hint="eastAsia" w:ascii="Times New Roman" w:hAnsi="Times New Roman"/>
          <w:szCs w:val="32"/>
        </w:rPr>
        <w:t>号刑事判决，以被告人</w:t>
      </w:r>
      <w:r>
        <w:rPr>
          <w:rFonts w:hint="eastAsia" w:ascii="Times New Roman" w:hAnsi="Times New Roman"/>
          <w:szCs w:val="32"/>
          <w:lang w:eastAsia="zh-CN"/>
        </w:rPr>
        <w:t>洪平顺</w:t>
      </w:r>
      <w:r>
        <w:rPr>
          <w:rFonts w:hint="eastAsia" w:ascii="Times New Roman" w:hAnsi="Times New Roman"/>
          <w:szCs w:val="32"/>
        </w:rPr>
        <w:t>犯</w:t>
      </w:r>
      <w:r>
        <w:rPr>
          <w:rFonts w:ascii="Times New Roman" w:hAnsi="Times New Roman"/>
          <w:szCs w:val="32"/>
        </w:rPr>
        <w:t>参加黑社会性质组织罪</w:t>
      </w:r>
      <w:r>
        <w:rPr>
          <w:rFonts w:hint="eastAsia" w:ascii="Times New Roman" w:hAnsi="Times New Roman"/>
          <w:szCs w:val="32"/>
        </w:rPr>
        <w:t>，判处有期徒刑</w:t>
      </w:r>
      <w:r>
        <w:rPr>
          <w:rFonts w:hint="eastAsia" w:ascii="Times New Roman" w:hAnsi="Times New Roman"/>
          <w:szCs w:val="32"/>
          <w:lang w:val="en-US" w:eastAsia="zh-CN"/>
        </w:rPr>
        <w:t>五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eastAsia="zh-CN"/>
        </w:rPr>
        <w:t>，剥夺政治权利一年，并处没收个人全部财产</w:t>
      </w:r>
      <w:r>
        <w:rPr>
          <w:rFonts w:hint="eastAsia" w:ascii="Times New Roman" w:hAnsi="Times New Roman"/>
          <w:szCs w:val="32"/>
        </w:rPr>
        <w:t>；</w:t>
      </w:r>
      <w:r>
        <w:rPr>
          <w:rFonts w:hint="eastAsia" w:ascii="Times New Roman" w:hAnsi="Times New Roman"/>
          <w:szCs w:val="32"/>
          <w:lang w:eastAsia="zh-CN"/>
        </w:rPr>
        <w:t>犯</w:t>
      </w:r>
      <w:r>
        <w:rPr>
          <w:rFonts w:hint="eastAsia" w:ascii="Times New Roman" w:hAnsi="Times New Roman"/>
          <w:szCs w:val="32"/>
          <w:lang w:val="en-US" w:eastAsia="zh-CN"/>
        </w:rPr>
        <w:t>寻衅滋事</w:t>
      </w:r>
      <w:r>
        <w:rPr>
          <w:rFonts w:ascii="Times New Roman" w:hAnsi="Times New Roman"/>
          <w:szCs w:val="32"/>
        </w:rPr>
        <w:t>罪，</w:t>
      </w:r>
      <w:r>
        <w:rPr>
          <w:rFonts w:hint="eastAsia" w:ascii="Times New Roman" w:hAnsi="Times New Roman"/>
          <w:szCs w:val="32"/>
        </w:rPr>
        <w:t>判处有期徒刑</w:t>
      </w:r>
      <w:r>
        <w:rPr>
          <w:rFonts w:hint="eastAsia" w:ascii="Times New Roman" w:hAnsi="Times New Roman"/>
          <w:szCs w:val="32"/>
          <w:lang w:val="en-US" w:eastAsia="zh-CN"/>
        </w:rPr>
        <w:t>二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九</w:t>
      </w:r>
      <w:r>
        <w:rPr>
          <w:rFonts w:hint="eastAsia" w:ascii="Times New Roman" w:hAnsi="Times New Roman"/>
          <w:szCs w:val="32"/>
        </w:rPr>
        <w:t>个月</w:t>
      </w:r>
      <w:r>
        <w:rPr>
          <w:rFonts w:hint="eastAsia" w:ascii="Times New Roman" w:hAnsi="Times New Roman"/>
          <w:szCs w:val="32"/>
          <w:lang w:eastAsia="zh-CN"/>
        </w:rPr>
        <w:t>；犯敲诈勒索罪，判处有期徒刑五年三个月，</w:t>
      </w:r>
      <w:r>
        <w:rPr>
          <w:rFonts w:hint="eastAsia" w:ascii="Times New Roman" w:hAnsi="Times New Roman"/>
          <w:szCs w:val="32"/>
        </w:rPr>
        <w:t>并处罚金人民币</w:t>
      </w:r>
      <w:r>
        <w:rPr>
          <w:rFonts w:hint="eastAsia" w:ascii="Times New Roman" w:hAnsi="Times New Roman"/>
          <w:szCs w:val="32"/>
          <w:lang w:val="en-US" w:eastAsia="zh-CN"/>
        </w:rPr>
        <w:t>十三</w:t>
      </w:r>
      <w:r>
        <w:rPr>
          <w:rFonts w:hint="eastAsia" w:ascii="Times New Roman" w:hAnsi="Times New Roman"/>
          <w:szCs w:val="32"/>
        </w:rPr>
        <w:t>万元</w:t>
      </w:r>
      <w:r>
        <w:rPr>
          <w:rFonts w:hint="eastAsia" w:ascii="Times New Roman" w:hAnsi="Times New Roman"/>
          <w:szCs w:val="32"/>
          <w:lang w:eastAsia="zh-CN"/>
        </w:rPr>
        <w:t>，</w:t>
      </w:r>
      <w:r>
        <w:rPr>
          <w:rFonts w:hint="eastAsia" w:ascii="Times New Roman" w:hAnsi="Times New Roman"/>
          <w:szCs w:val="32"/>
        </w:rPr>
        <w:t>决定执行有期徒刑</w:t>
      </w:r>
      <w:r>
        <w:rPr>
          <w:rFonts w:hint="eastAsia" w:ascii="Times New Roman" w:hAnsi="Times New Roman"/>
          <w:szCs w:val="32"/>
          <w:lang w:val="en-US" w:eastAsia="zh-CN"/>
        </w:rPr>
        <w:t>十一</w:t>
      </w:r>
      <w:r>
        <w:rPr>
          <w:rFonts w:hint="eastAsia" w:ascii="Times New Roman" w:hAnsi="Times New Roman"/>
          <w:szCs w:val="32"/>
        </w:rPr>
        <w:t>年，</w:t>
      </w:r>
      <w:r>
        <w:rPr>
          <w:rFonts w:hint="eastAsia" w:ascii="Times New Roman" w:hAnsi="Times New Roman"/>
          <w:szCs w:val="32"/>
          <w:lang w:val="en-US" w:eastAsia="zh-CN"/>
        </w:rPr>
        <w:t>剥夺政治权利一年，并处没收个人全部财产。追缴洪平顺用于犯罪的股本人民币100000元，予以没收，上缴国库，追缴共同违法所得人民币800000元，发还各被害人。</w:t>
      </w:r>
      <w:r>
        <w:rPr>
          <w:rFonts w:hint="eastAsia" w:ascii="Times New Roman" w:hAnsi="Times New Roman"/>
          <w:szCs w:val="32"/>
        </w:rPr>
        <w:t>该犯及同案犯不服，提出上诉。福建省泉州市中级人民法院于20</w:t>
      </w:r>
      <w:r>
        <w:rPr>
          <w:rFonts w:hint="eastAsia" w:ascii="Times New Roman" w:hAnsi="Times New Roman"/>
          <w:szCs w:val="32"/>
          <w:lang w:val="en-US" w:eastAsia="zh-CN"/>
        </w:rPr>
        <w:t>21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3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30</w:t>
      </w:r>
      <w:r>
        <w:rPr>
          <w:rFonts w:hint="eastAsia" w:ascii="Times New Roman" w:hAnsi="Times New Roman"/>
          <w:szCs w:val="32"/>
        </w:rPr>
        <w:t>日作出（202</w:t>
      </w:r>
      <w:r>
        <w:rPr>
          <w:rFonts w:hint="eastAsia" w:ascii="Times New Roman" w:hAnsi="Times New Roman"/>
          <w:szCs w:val="32"/>
          <w:lang w:val="en-US" w:eastAsia="zh-CN"/>
        </w:rPr>
        <w:t>1</w:t>
      </w:r>
      <w:r>
        <w:rPr>
          <w:rFonts w:hint="eastAsia" w:ascii="Times New Roman" w:hAnsi="Times New Roman"/>
          <w:szCs w:val="32"/>
        </w:rPr>
        <w:t>）闽05刑终</w:t>
      </w:r>
      <w:r>
        <w:rPr>
          <w:rFonts w:hint="eastAsia" w:ascii="Times New Roman" w:hAnsi="Times New Roman"/>
          <w:szCs w:val="32"/>
          <w:lang w:val="en-US" w:eastAsia="zh-CN"/>
        </w:rPr>
        <w:t>266</w:t>
      </w:r>
      <w:r>
        <w:rPr>
          <w:rFonts w:hint="eastAsia" w:ascii="Times New Roman" w:hAnsi="Times New Roman"/>
          <w:szCs w:val="32"/>
        </w:rPr>
        <w:t>号刑事</w:t>
      </w:r>
      <w:r>
        <w:rPr>
          <w:rFonts w:hint="eastAsia" w:ascii="Times New Roman" w:hAnsi="Times New Roman"/>
          <w:szCs w:val="32"/>
          <w:lang w:eastAsia="zh-CN"/>
        </w:rPr>
        <w:t>判决</w:t>
      </w:r>
      <w:r>
        <w:rPr>
          <w:rFonts w:hint="eastAsia" w:ascii="Times New Roman" w:hAnsi="Times New Roman"/>
          <w:szCs w:val="32"/>
        </w:rPr>
        <w:t>，维持</w:t>
      </w:r>
      <w:r>
        <w:rPr>
          <w:rFonts w:hint="eastAsia" w:ascii="Times New Roman" w:hAnsi="Times New Roman"/>
          <w:szCs w:val="32"/>
          <w:lang w:val="en-US" w:eastAsia="zh-CN"/>
        </w:rPr>
        <w:t>追缴违法所得及没收扣押作案工具的判决，撤销对该犯及同案犯犯寻衅滋事罪、非法入侵住宅罪、非法拘禁罪的定罪量刑，</w:t>
      </w:r>
      <w:r>
        <w:rPr>
          <w:rFonts w:hint="eastAsia" w:ascii="Times New Roman" w:hAnsi="Times New Roman"/>
          <w:szCs w:val="32"/>
        </w:rPr>
        <w:t>以</w:t>
      </w:r>
      <w:r>
        <w:rPr>
          <w:rFonts w:hint="eastAsia" w:ascii="Times New Roman" w:hAnsi="Times New Roman"/>
          <w:szCs w:val="32"/>
          <w:lang w:eastAsia="zh-CN"/>
        </w:rPr>
        <w:t>上诉</w:t>
      </w:r>
      <w:r>
        <w:rPr>
          <w:rFonts w:hint="eastAsia" w:ascii="Times New Roman" w:hAnsi="Times New Roman"/>
          <w:szCs w:val="32"/>
        </w:rPr>
        <w:t>人</w:t>
      </w:r>
      <w:r>
        <w:rPr>
          <w:rFonts w:hint="eastAsia" w:ascii="Times New Roman" w:hAnsi="Times New Roman"/>
          <w:szCs w:val="32"/>
          <w:lang w:eastAsia="zh-CN"/>
        </w:rPr>
        <w:t>洪平顺</w:t>
      </w:r>
      <w:r>
        <w:rPr>
          <w:rFonts w:hint="eastAsia" w:ascii="Times New Roman" w:hAnsi="Times New Roman"/>
          <w:szCs w:val="32"/>
        </w:rPr>
        <w:t>犯</w:t>
      </w:r>
      <w:r>
        <w:rPr>
          <w:rFonts w:ascii="Times New Roman" w:hAnsi="Times New Roman"/>
          <w:szCs w:val="32"/>
        </w:rPr>
        <w:t>参加黑社会性质组织罪</w:t>
      </w:r>
      <w:r>
        <w:rPr>
          <w:rFonts w:hint="eastAsia" w:ascii="Times New Roman" w:hAnsi="Times New Roman"/>
          <w:szCs w:val="32"/>
        </w:rPr>
        <w:t>，判处有期徒刑</w:t>
      </w:r>
      <w:r>
        <w:rPr>
          <w:rFonts w:hint="eastAsia" w:ascii="Times New Roman" w:hAnsi="Times New Roman"/>
          <w:szCs w:val="32"/>
          <w:lang w:val="en-US" w:eastAsia="zh-CN"/>
        </w:rPr>
        <w:t>五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eastAsia="zh-CN"/>
        </w:rPr>
        <w:t>，</w:t>
      </w:r>
      <w:r>
        <w:rPr>
          <w:rFonts w:hint="eastAsia" w:ascii="Times New Roman" w:hAnsi="Times New Roman"/>
          <w:szCs w:val="32"/>
          <w:lang w:val="en-US" w:eastAsia="zh-CN"/>
        </w:rPr>
        <w:t>剥夺政治权利一年，并处没收个人全部财产</w:t>
      </w:r>
      <w:r>
        <w:rPr>
          <w:rFonts w:hint="eastAsia" w:ascii="Times New Roman" w:hAnsi="Times New Roman"/>
          <w:szCs w:val="32"/>
        </w:rPr>
        <w:t>；</w:t>
      </w:r>
      <w:r>
        <w:rPr>
          <w:rFonts w:hint="eastAsia" w:ascii="Times New Roman" w:hAnsi="Times New Roman"/>
          <w:szCs w:val="32"/>
          <w:lang w:val="en-US" w:eastAsia="zh-CN"/>
        </w:rPr>
        <w:t>犯催收非法债务</w:t>
      </w:r>
      <w:r>
        <w:rPr>
          <w:rFonts w:ascii="Times New Roman" w:hAnsi="Times New Roman"/>
          <w:szCs w:val="32"/>
        </w:rPr>
        <w:t>罪，</w:t>
      </w:r>
      <w:r>
        <w:rPr>
          <w:rFonts w:hint="eastAsia" w:ascii="Times New Roman" w:hAnsi="Times New Roman"/>
          <w:szCs w:val="32"/>
        </w:rPr>
        <w:t>判处有期徒刑</w:t>
      </w:r>
      <w:r>
        <w:rPr>
          <w:rFonts w:hint="eastAsia" w:ascii="Times New Roman" w:hAnsi="Times New Roman"/>
          <w:szCs w:val="32"/>
          <w:lang w:val="en-US" w:eastAsia="zh-CN"/>
        </w:rPr>
        <w:t>二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六</w:t>
      </w:r>
      <w:r>
        <w:rPr>
          <w:rFonts w:hint="eastAsia" w:ascii="Times New Roman" w:hAnsi="Times New Roman"/>
          <w:szCs w:val="32"/>
        </w:rPr>
        <w:t>个月；</w:t>
      </w:r>
      <w:r>
        <w:rPr>
          <w:rFonts w:hint="eastAsia" w:ascii="Times New Roman" w:hAnsi="Times New Roman"/>
          <w:szCs w:val="32"/>
          <w:lang w:val="en-US" w:eastAsia="zh-CN"/>
        </w:rPr>
        <w:t>犯敲诈勒索罪，判处有期徒刑五年三个月，</w:t>
      </w:r>
      <w:r>
        <w:rPr>
          <w:rFonts w:hint="eastAsia" w:ascii="Times New Roman" w:hAnsi="Times New Roman"/>
          <w:szCs w:val="32"/>
        </w:rPr>
        <w:t>并处罚金人民币</w:t>
      </w:r>
      <w:r>
        <w:rPr>
          <w:rFonts w:hint="eastAsia" w:ascii="Times New Roman" w:hAnsi="Times New Roman"/>
          <w:szCs w:val="32"/>
          <w:lang w:val="en-US" w:eastAsia="zh-CN"/>
        </w:rPr>
        <w:t>十三</w:t>
      </w:r>
      <w:r>
        <w:rPr>
          <w:rFonts w:hint="eastAsia" w:ascii="Times New Roman" w:hAnsi="Times New Roman"/>
          <w:szCs w:val="32"/>
        </w:rPr>
        <w:t>万元</w:t>
      </w:r>
      <w:r>
        <w:rPr>
          <w:rFonts w:hint="eastAsia" w:ascii="Times New Roman" w:hAnsi="Times New Roman"/>
          <w:szCs w:val="32"/>
          <w:lang w:eastAsia="zh-CN"/>
        </w:rPr>
        <w:t>。</w:t>
      </w:r>
      <w:r>
        <w:rPr>
          <w:rFonts w:hint="eastAsia" w:ascii="Times New Roman" w:hAnsi="Times New Roman"/>
          <w:szCs w:val="32"/>
        </w:rPr>
        <w:t>决定执行有期徒刑</w:t>
      </w:r>
      <w:r>
        <w:rPr>
          <w:rFonts w:hint="eastAsia" w:ascii="Times New Roman" w:hAnsi="Times New Roman"/>
          <w:szCs w:val="32"/>
          <w:lang w:val="en-US" w:eastAsia="zh-CN"/>
        </w:rPr>
        <w:t>十一</w:t>
      </w:r>
      <w:r>
        <w:rPr>
          <w:rFonts w:hint="eastAsia" w:ascii="Times New Roman" w:hAnsi="Times New Roman"/>
          <w:szCs w:val="32"/>
        </w:rPr>
        <w:t>年，</w:t>
      </w:r>
      <w:r>
        <w:rPr>
          <w:rFonts w:hint="eastAsia" w:ascii="Times New Roman" w:hAnsi="Times New Roman"/>
          <w:szCs w:val="32"/>
          <w:lang w:val="en-US" w:eastAsia="zh-CN"/>
        </w:rPr>
        <w:t>剥夺政治权利一年，并处没收个人全部财产</w:t>
      </w:r>
      <w:r>
        <w:rPr>
          <w:rFonts w:hint="eastAsia" w:ascii="Times New Roman" w:hAnsi="Times New Roman"/>
          <w:szCs w:val="32"/>
        </w:rPr>
        <w:t>。刑期自</w:t>
      </w:r>
      <w:r>
        <w:rPr>
          <w:rFonts w:hint="eastAsia" w:ascii="Times New Roman" w:hAnsi="Times New Roman"/>
          <w:szCs w:val="32"/>
          <w:lang w:val="en-US" w:eastAsia="zh-CN"/>
        </w:rPr>
        <w:t>2020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22</w:t>
      </w:r>
      <w:r>
        <w:rPr>
          <w:rFonts w:hint="eastAsia" w:ascii="Times New Roman" w:hAnsi="Times New Roman"/>
          <w:szCs w:val="32"/>
        </w:rPr>
        <w:t>日起至</w:t>
      </w:r>
      <w:r>
        <w:rPr>
          <w:rFonts w:ascii="Times New Roman" w:hAnsi="Times New Roman"/>
          <w:szCs w:val="32"/>
        </w:rPr>
        <w:t>2</w:t>
      </w:r>
      <w:r>
        <w:rPr>
          <w:rFonts w:hint="eastAsia" w:ascii="Times New Roman" w:hAnsi="Times New Roman"/>
          <w:szCs w:val="32"/>
          <w:lang w:val="en-US" w:eastAsia="zh-CN"/>
        </w:rPr>
        <w:t>031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17</w:t>
      </w:r>
      <w:r>
        <w:rPr>
          <w:rFonts w:hint="eastAsia" w:ascii="Times New Roman" w:hAnsi="Times New Roman"/>
          <w:szCs w:val="32"/>
        </w:rPr>
        <w:t>日止。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  <w:lang w:val="en-US" w:eastAsia="zh-CN"/>
        </w:rPr>
        <w:t>1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19</w:t>
      </w:r>
      <w:r>
        <w:rPr>
          <w:rFonts w:hint="eastAsia" w:ascii="Times New Roman" w:hAnsi="Times New Roman"/>
          <w:szCs w:val="32"/>
        </w:rPr>
        <w:t>日交付福建省厦门监狱执行刑罚。现属</w:t>
      </w:r>
      <w:r>
        <w:rPr>
          <w:rFonts w:ascii="Times New Roman" w:hAnsi="Times New Roman"/>
          <w:szCs w:val="32"/>
        </w:rPr>
        <w:t>普管</w:t>
      </w:r>
      <w:r>
        <w:rPr>
          <w:rFonts w:hint="eastAsia" w:ascii="Times New Roman" w:hAnsi="Times New Roman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hint="eastAsia" w:ascii="仿宋_GB2312" w:hAnsi="仿宋_GB2312"/>
          <w:iCs/>
          <w:kern w:val="2"/>
          <w:szCs w:val="32"/>
        </w:rPr>
      </w:pPr>
      <w:r>
        <w:rPr>
          <w:rFonts w:hint="eastAsia" w:ascii="Times New Roman" w:hAnsi="Times New Roman"/>
          <w:szCs w:val="32"/>
        </w:rPr>
        <w:t>罪犯</w:t>
      </w:r>
      <w:r>
        <w:rPr>
          <w:rFonts w:hint="eastAsia" w:ascii="Times New Roman" w:hAnsi="Times New Roman"/>
          <w:szCs w:val="32"/>
          <w:lang w:eastAsia="zh-CN"/>
        </w:rPr>
        <w:t>洪平顺</w:t>
      </w:r>
      <w:r>
        <w:rPr>
          <w:rFonts w:hint="eastAsia" w:ascii="仿宋_GB2312" w:hAnsi="仿宋_GB2312"/>
          <w:iCs/>
          <w:kern w:val="2"/>
          <w:szCs w:val="32"/>
        </w:rPr>
        <w:t>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20" w:lineRule="exact"/>
        <w:ind w:firstLine="707" w:firstLineChars="221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仿宋_GB2312" w:hAnsi="仿宋" w:cs="仿宋_GB231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遵守监规：</w:t>
      </w:r>
      <w:r>
        <w:rPr>
          <w:rFonts w:hint="eastAsia" w:ascii="仿宋_GB2312" w:hAnsi="仿宋_GB2312"/>
          <w:iCs/>
          <w:kern w:val="2"/>
          <w:szCs w:val="32"/>
          <w:lang w:eastAsia="zh-CN"/>
        </w:rPr>
        <w:t>考核期有违规行为，</w:t>
      </w:r>
      <w:r>
        <w:rPr>
          <w:rFonts w:hint="eastAsia" w:ascii="仿宋_GB2312" w:hAnsi="仿宋_GB2312" w:cs="仿宋_GB2312"/>
          <w:bCs/>
          <w:szCs w:val="32"/>
        </w:rPr>
        <w:t>经</w:t>
      </w:r>
      <w:r>
        <w:rPr>
          <w:rFonts w:hint="eastAsia" w:ascii="仿宋_GB2312" w:hAnsi="仿宋_GB2312" w:cs="仿宋_GB2312"/>
          <w:bCs/>
          <w:szCs w:val="32"/>
          <w:lang w:eastAsia="zh-CN"/>
        </w:rPr>
        <w:t>民警</w:t>
      </w:r>
      <w:r>
        <w:rPr>
          <w:rFonts w:hint="eastAsia" w:ascii="仿宋_GB2312" w:hAnsi="仿宋_GB2312" w:cs="仿宋_GB2312"/>
          <w:bCs/>
          <w:szCs w:val="32"/>
        </w:rPr>
        <w:t>教育后，</w:t>
      </w:r>
      <w:r>
        <w:rPr>
          <w:rFonts w:hint="eastAsia" w:ascii="仿宋_GB2312" w:hAnsi="仿宋" w:cs="仿宋_GB2312"/>
          <w:szCs w:val="32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20" w:lineRule="exact"/>
        <w:ind w:firstLine="707" w:firstLineChars="221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20" w:lineRule="exact"/>
        <w:ind w:firstLine="707" w:firstLineChars="221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劳动改造：能参加劳动，努力完成劳动任务。</w:t>
      </w:r>
    </w:p>
    <w:p>
      <w:pPr>
        <w:pStyle w:val="1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奖惩情况：</w:t>
      </w:r>
      <w:r>
        <w:rPr>
          <w:rFonts w:hint="eastAsia" w:ascii="仿宋_GB2312" w:hAnsi="仿宋_GB2312"/>
          <w:iCs/>
          <w:kern w:val="2"/>
          <w:szCs w:val="32"/>
          <w:lang w:eastAsia="zh-CN"/>
        </w:rPr>
        <w:t>该犯考核期</w:t>
      </w:r>
      <w:r>
        <w:rPr>
          <w:rFonts w:hint="eastAsia" w:ascii="Times New Roman" w:hAnsi="Times New Roman"/>
          <w:szCs w:val="32"/>
        </w:rPr>
        <w:t>自202</w:t>
      </w:r>
      <w:r>
        <w:rPr>
          <w:rFonts w:hint="eastAsia" w:ascii="Times New Roman" w:hAnsi="Times New Roman"/>
          <w:szCs w:val="32"/>
          <w:lang w:val="en-US" w:eastAsia="zh-CN"/>
        </w:rPr>
        <w:t>1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19</w:t>
      </w:r>
      <w:r>
        <w:rPr>
          <w:rFonts w:hint="eastAsia" w:ascii="Times New Roman" w:hAnsi="Times New Roman"/>
          <w:szCs w:val="32"/>
        </w:rPr>
        <w:t>日至20</w:t>
      </w:r>
      <w:r>
        <w:rPr>
          <w:rFonts w:ascii="Times New Roman" w:hAnsi="Times New Roman"/>
          <w:szCs w:val="32"/>
        </w:rPr>
        <w:t>2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1</w:t>
      </w:r>
      <w:r>
        <w:rPr>
          <w:rFonts w:hint="eastAsia" w:ascii="Times New Roman" w:hAnsi="Times New Roman"/>
          <w:szCs w:val="32"/>
        </w:rPr>
        <w:t>月，获得考核积分</w:t>
      </w:r>
      <w:r>
        <w:rPr>
          <w:rFonts w:hint="eastAsia" w:ascii="Times New Roman" w:hAnsi="Times New Roman"/>
          <w:szCs w:val="32"/>
          <w:lang w:val="en-US" w:eastAsia="zh-CN"/>
        </w:rPr>
        <w:t>4296.5</w:t>
      </w:r>
      <w:r>
        <w:rPr>
          <w:rFonts w:hint="eastAsia" w:ascii="Times New Roman" w:hAnsi="Times New Roman"/>
          <w:szCs w:val="32"/>
        </w:rPr>
        <w:t>分，折合表扬</w:t>
      </w:r>
      <w:r>
        <w:rPr>
          <w:rFonts w:hint="eastAsia" w:ascii="Times New Roman" w:hAnsi="Times New Roman"/>
          <w:szCs w:val="32"/>
          <w:lang w:val="en-US" w:eastAsia="zh-CN"/>
        </w:rPr>
        <w:t>6</w:t>
      </w:r>
      <w:r>
        <w:rPr>
          <w:rFonts w:hint="eastAsia" w:ascii="Times New Roman" w:hAnsi="Times New Roman"/>
          <w:szCs w:val="32"/>
        </w:rPr>
        <w:t>个，物质奖励</w:t>
      </w:r>
      <w:r>
        <w:rPr>
          <w:rFonts w:hint="eastAsia" w:ascii="Times New Roman" w:hAnsi="Times New Roman"/>
          <w:szCs w:val="32"/>
          <w:lang w:val="en-US" w:eastAsia="zh-CN"/>
        </w:rPr>
        <w:t>1</w:t>
      </w:r>
      <w:r>
        <w:rPr>
          <w:rFonts w:hint="eastAsia" w:ascii="Times New Roman" w:hAnsi="Times New Roman"/>
          <w:szCs w:val="32"/>
        </w:rPr>
        <w:t>次。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考核期间累计扣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11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分（无重大违规）。</w:t>
      </w:r>
    </w:p>
    <w:p>
      <w:pPr>
        <w:pStyle w:val="1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jc w:val="left"/>
        <w:textAlignment w:val="auto"/>
        <w:rPr>
          <w:rFonts w:hint="default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</w:rPr>
        <w:t>原判财产性判项</w:t>
      </w:r>
      <w:r>
        <w:rPr>
          <w:rFonts w:hint="eastAsia"/>
          <w:szCs w:val="32"/>
          <w:lang w:eastAsia="zh-CN"/>
        </w:rPr>
        <w:t>：没收个人全部财产</w:t>
      </w:r>
      <w:r>
        <w:rPr>
          <w:rFonts w:hint="eastAsia" w:ascii="Times New Roman" w:hAnsi="Times New Roman"/>
          <w:szCs w:val="32"/>
        </w:rPr>
        <w:t>，追缴共同违法所得800000元，追缴</w:t>
      </w:r>
      <w:r>
        <w:rPr>
          <w:rFonts w:hint="eastAsia"/>
          <w:szCs w:val="32"/>
          <w:lang w:eastAsia="zh-CN"/>
        </w:rPr>
        <w:t>用于犯罪的</w:t>
      </w:r>
      <w:r>
        <w:rPr>
          <w:rFonts w:hint="eastAsia" w:ascii="Times New Roman" w:hAnsi="Times New Roman"/>
          <w:szCs w:val="32"/>
        </w:rPr>
        <w:t>股本100000元。已履行644473.15元，其中</w:t>
      </w:r>
      <w:r>
        <w:rPr>
          <w:rFonts w:hint="eastAsia"/>
          <w:szCs w:val="32"/>
          <w:lang w:eastAsia="zh-CN"/>
        </w:rPr>
        <w:t>本次</w:t>
      </w:r>
      <w:r>
        <w:rPr>
          <w:rFonts w:hint="eastAsia" w:ascii="Times New Roman" w:hAnsi="Times New Roman"/>
          <w:szCs w:val="32"/>
        </w:rPr>
        <w:t>向</w:t>
      </w:r>
      <w:r>
        <w:rPr>
          <w:rFonts w:hint="eastAsia"/>
          <w:szCs w:val="32"/>
          <w:lang w:eastAsia="zh-CN"/>
        </w:rPr>
        <w:t>福建省</w:t>
      </w:r>
      <w:r>
        <w:rPr>
          <w:rFonts w:hint="eastAsia" w:ascii="Times New Roman" w:hAnsi="Times New Roman"/>
          <w:szCs w:val="32"/>
        </w:rPr>
        <w:t>石狮市人民法院缴纳</w:t>
      </w:r>
      <w:r>
        <w:rPr>
          <w:rFonts w:hint="eastAsia"/>
          <w:szCs w:val="32"/>
          <w:lang w:val="en-US" w:eastAsia="zh-CN"/>
        </w:rPr>
        <w:t>6584.72</w:t>
      </w:r>
      <w:r>
        <w:rPr>
          <w:rFonts w:hint="eastAsia" w:ascii="Times New Roman" w:hAnsi="Times New Roman"/>
          <w:szCs w:val="32"/>
        </w:rPr>
        <w:t>元；</w:t>
      </w:r>
      <w:r>
        <w:rPr>
          <w:rFonts w:hint="eastAsia"/>
          <w:szCs w:val="32"/>
          <w:lang w:eastAsia="zh-CN"/>
        </w:rPr>
        <w:t>向福建省厦门市中级人民法院缴纳</w:t>
      </w:r>
      <w:r>
        <w:rPr>
          <w:rFonts w:hint="eastAsia"/>
          <w:szCs w:val="32"/>
          <w:lang w:val="en-US" w:eastAsia="zh-CN"/>
        </w:rPr>
        <w:t>4888.43</w:t>
      </w:r>
      <w:r>
        <w:rPr>
          <w:rFonts w:hint="eastAsia" w:ascii="Times New Roman" w:hAnsi="Times New Roman"/>
          <w:szCs w:val="32"/>
        </w:rPr>
        <w:t>元。考核期月均消费296.57元，账户可用余额310.10元。</w:t>
      </w:r>
      <w:r>
        <w:rPr>
          <w:rFonts w:hint="eastAsia"/>
          <w:szCs w:val="32"/>
          <w:lang w:eastAsia="zh-CN"/>
        </w:rPr>
        <w:t>原审法院复函：执行过程中，拍卖了洪平顺与其配偶共有的一套房产及其名下车辆一辆，其中受害人退赃部分已退赔完毕，合计已追缴人民币</w:t>
      </w:r>
      <w:r>
        <w:rPr>
          <w:rFonts w:hint="eastAsia"/>
          <w:szCs w:val="32"/>
          <w:lang w:val="en-US" w:eastAsia="zh-CN"/>
        </w:rPr>
        <w:t>633000元。（2021）闽0581执2746号执行一案已终结本次执行程序。执行过程中暂未发现被执行人洪平顺有拒不交代赃款、赃物去向或隐瞒藏匿，转移财产予以妨害财产性判项执行的情况。经执行查控系统反馈未发现被执行人名下有可供执行的财产。</w:t>
      </w:r>
    </w:p>
    <w:p>
      <w:pPr>
        <w:pStyle w:val="1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20" w:lineRule="exact"/>
        <w:ind w:firstLine="640"/>
        <w:jc w:val="left"/>
        <w:textAlignment w:val="auto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检察意见认为该犯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系涉黑犯罪罪犯，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财产性判项义务未全部履行，履行比例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无法计算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bookmarkStart w:id="0" w:name="_GoBack"/>
      <w:bookmarkEnd w:id="0"/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建议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加大扣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减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幅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度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，因此提请减刑幅度扣减五个月。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本案于</w:t>
      </w: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16</w:t>
      </w:r>
      <w:r>
        <w:rPr>
          <w:rFonts w:hint="eastAsia" w:ascii="仿宋_GB2312" w:hAnsi="仿宋_GB2312"/>
          <w:szCs w:val="32"/>
        </w:rPr>
        <w:t>日至</w:t>
      </w: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22</w:t>
      </w:r>
      <w:r>
        <w:rPr>
          <w:rFonts w:hint="eastAsia" w:ascii="仿宋_GB2312" w:hAns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仿宋_GB2312" w:hAnsi="仿宋_GB2312"/>
          <w:szCs w:val="32"/>
        </w:rPr>
        <w:t>因此，依照《中华人民共和国刑法》第</w:t>
      </w:r>
      <w:r>
        <w:rPr>
          <w:rFonts w:hint="eastAsia" w:ascii="仿宋_GB2312" w:hAnsi="仿宋_GB2312"/>
          <w:szCs w:val="32"/>
          <w:lang w:eastAsia="zh-CN"/>
        </w:rPr>
        <w:t>七</w:t>
      </w:r>
      <w:r>
        <w:rPr>
          <w:rFonts w:hint="eastAsia" w:ascii="仿宋_GB2312" w:hAnsi="仿宋_GB2312"/>
          <w:szCs w:val="32"/>
        </w:rPr>
        <w:t>十</w:t>
      </w:r>
      <w:r>
        <w:rPr>
          <w:rFonts w:hint="eastAsia" w:ascii="仿宋_GB2312" w:hAnsi="仿宋_GB2312"/>
          <w:szCs w:val="32"/>
          <w:lang w:eastAsia="zh-CN"/>
        </w:rPr>
        <w:t>八</w:t>
      </w:r>
      <w:r>
        <w:rPr>
          <w:rFonts w:hint="eastAsia" w:ascii="仿宋_GB2312" w:hAnsi="仿宋_GB2312"/>
          <w:szCs w:val="32"/>
        </w:rPr>
        <w:t>条、</w:t>
      </w:r>
      <w:r>
        <w:rPr>
          <w:rFonts w:hint="eastAsia" w:ascii="仿宋_GB2312" w:hAnsi="仿宋_GB2312"/>
          <w:szCs w:val="32"/>
          <w:lang w:eastAsia="zh-CN"/>
        </w:rPr>
        <w:t>七</w:t>
      </w:r>
      <w:r>
        <w:rPr>
          <w:rFonts w:hint="eastAsia" w:ascii="仿宋_GB2312" w:hAnsi="仿宋_GB2312"/>
          <w:szCs w:val="32"/>
        </w:rPr>
        <w:t>十</w:t>
      </w:r>
      <w:r>
        <w:rPr>
          <w:rFonts w:hint="eastAsia" w:ascii="仿宋_GB2312" w:hAnsi="仿宋_GB2312"/>
          <w:szCs w:val="32"/>
          <w:lang w:eastAsia="zh-CN"/>
        </w:rPr>
        <w:t>九</w:t>
      </w:r>
      <w:r>
        <w:rPr>
          <w:rFonts w:hint="eastAsia" w:ascii="仿宋_GB2312" w:hAnsi="仿宋_GB2312"/>
          <w:szCs w:val="32"/>
        </w:rPr>
        <w:t>条，《中华人民共和国刑事诉讼法》第二百七十三条第二款和《中华人民共和国监狱法》第</w:t>
      </w:r>
      <w:r>
        <w:rPr>
          <w:rFonts w:hint="eastAsia" w:ascii="仿宋_GB2312" w:hAnsi="仿宋_GB2312"/>
          <w:szCs w:val="32"/>
          <w:lang w:eastAsia="zh-CN"/>
        </w:rPr>
        <w:t>二</w:t>
      </w:r>
      <w:r>
        <w:rPr>
          <w:rFonts w:hint="eastAsia" w:ascii="仿宋_GB2312" w:hAnsi="仿宋_GB2312"/>
          <w:szCs w:val="32"/>
        </w:rPr>
        <w:t>十</w:t>
      </w:r>
      <w:r>
        <w:rPr>
          <w:rFonts w:hint="eastAsia" w:ascii="仿宋_GB2312" w:hAnsi="仿宋_GB2312"/>
          <w:szCs w:val="32"/>
          <w:lang w:eastAsia="zh-CN"/>
        </w:rPr>
        <w:t>九</w:t>
      </w:r>
      <w:r>
        <w:rPr>
          <w:rFonts w:hint="eastAsia" w:ascii="仿宋_GB2312" w:hAnsi="仿宋_GB2312"/>
          <w:szCs w:val="32"/>
        </w:rPr>
        <w:t>条</w:t>
      </w:r>
      <w:r>
        <w:rPr>
          <w:rFonts w:hint="eastAsia" w:ascii="仿宋_GB2312" w:hAnsi="仿宋_GB2312"/>
          <w:szCs w:val="32"/>
          <w:lang w:eastAsia="zh-CN"/>
        </w:rPr>
        <w:t>之</w:t>
      </w:r>
      <w:r>
        <w:rPr>
          <w:rFonts w:hint="eastAsia" w:ascii="仿宋_GB2312" w:hAnsi="仿宋_GB2312"/>
          <w:szCs w:val="32"/>
        </w:rPr>
        <w:t>规定</w:t>
      </w:r>
      <w:r>
        <w:rPr>
          <w:rFonts w:hint="eastAsia" w:ascii="Times New Roman" w:hAnsi="Times New Roman"/>
          <w:szCs w:val="32"/>
        </w:rPr>
        <w:t>，建议对罪犯</w:t>
      </w:r>
      <w:r>
        <w:rPr>
          <w:rFonts w:hint="eastAsia" w:ascii="Times New Roman" w:hAnsi="Times New Roman"/>
          <w:szCs w:val="32"/>
          <w:lang w:eastAsia="zh-CN"/>
        </w:rPr>
        <w:t>洪平顺</w:t>
      </w:r>
      <w:r>
        <w:rPr>
          <w:rFonts w:hint="eastAsia" w:ascii="Times New Roman" w:hAnsi="Times New Roman"/>
          <w:szCs w:val="32"/>
        </w:rPr>
        <w:t>予以减刑</w:t>
      </w:r>
      <w:r>
        <w:rPr>
          <w:rFonts w:hint="eastAsia" w:ascii="Times New Roman" w:hAnsi="Times New Roman"/>
          <w:szCs w:val="32"/>
          <w:lang w:val="en-US" w:eastAsia="zh-CN"/>
        </w:rPr>
        <w:t>四</w:t>
      </w:r>
      <w:r>
        <w:rPr>
          <w:rFonts w:hint="eastAsia" w:ascii="Times New Roman" w:hAnsi="Times New Roman"/>
          <w:szCs w:val="32"/>
        </w:rPr>
        <w:t>个月</w:t>
      </w:r>
      <w:r>
        <w:rPr>
          <w:rFonts w:hint="eastAsia" w:ascii="Times New Roman" w:hAnsi="Times New Roman"/>
          <w:szCs w:val="32"/>
          <w:lang w:eastAsia="zh-CN"/>
        </w:rPr>
        <w:t>，</w:t>
      </w:r>
      <w:r>
        <w:rPr>
          <w:rFonts w:hint="eastAsia" w:ascii="Times New Roman" w:hAnsi="Times New Roman"/>
          <w:szCs w:val="32"/>
          <w:lang w:val="en-US" w:eastAsia="zh-CN"/>
        </w:rPr>
        <w:t>剥夺政治权利一年不变</w:t>
      </w:r>
      <w:r>
        <w:rPr>
          <w:rFonts w:hint="eastAsia" w:ascii="Times New Roman" w:hAnsi="Times New Roman"/>
          <w:szCs w:val="32"/>
        </w:rPr>
        <w:t>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20" w:lineRule="exact"/>
        <w:ind w:right="-48" w:rightChars="-15" w:firstLine="614" w:firstLineChars="192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20" w:lineRule="exact"/>
        <w:ind w:right="-48" w:rightChars="-15"/>
        <w:jc w:val="lef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20" w:lineRule="exact"/>
        <w:ind w:firstLine="640" w:firstLineChars="2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洪平顺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20" w:lineRule="exact"/>
        <w:ind w:right="-48" w:rightChars="-15" w:firstLine="1600" w:firstLineChars="500"/>
        <w:jc w:val="left"/>
        <w:textAlignment w:val="auto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20" w:lineRule="exact"/>
        <w:ind w:right="1213" w:rightChars="379" w:firstLine="614" w:firstLineChars="192"/>
        <w:jc w:val="right"/>
        <w:textAlignment w:val="auto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420" w:lineRule="exact"/>
        <w:ind w:right="954" w:rightChars="298"/>
        <w:jc w:val="right"/>
        <w:textAlignment w:val="auto"/>
        <w:rPr>
          <w:rFonts w:hint="eastAsia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  <w:lang w:val="en-US" w:eastAsia="zh-CN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28</w:t>
      </w:r>
      <w:r>
        <w:rPr>
          <w:rFonts w:hint="eastAsia" w:ascii="Times New Roman" w:hAnsi="Times New Roman"/>
          <w:szCs w:val="32"/>
        </w:rPr>
        <w:t>日</w:t>
      </w:r>
      <w:r>
        <w:rPr>
          <w:rFonts w:hint="eastAsia" w:ascii="Times New Roman" w:hAnsi="Times New Roman"/>
          <w:szCs w:val="32"/>
          <w:lang w:val="en-US" w:eastAsia="zh-CN"/>
        </w:rPr>
        <w:t xml:space="preserve"> </w:t>
      </w:r>
    </w:p>
    <w:sectPr>
      <w:footerReference r:id="rId3" w:type="default"/>
      <w:type w:val="continuous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dhYTkyMzcyZjIwODlhNTgxZjhlOTlhMzdlMmJhNDQifQ=="/>
  </w:docVars>
  <w:rsids>
    <w:rsidRoot w:val="67A85878"/>
    <w:rsid w:val="00005E44"/>
    <w:rsid w:val="000456EC"/>
    <w:rsid w:val="00056B66"/>
    <w:rsid w:val="000577E9"/>
    <w:rsid w:val="000668D8"/>
    <w:rsid w:val="00085329"/>
    <w:rsid w:val="000C78F0"/>
    <w:rsid w:val="000E553B"/>
    <w:rsid w:val="00130383"/>
    <w:rsid w:val="001469C7"/>
    <w:rsid w:val="00185013"/>
    <w:rsid w:val="001A5279"/>
    <w:rsid w:val="00204BFC"/>
    <w:rsid w:val="00254BFE"/>
    <w:rsid w:val="0029154A"/>
    <w:rsid w:val="002926AE"/>
    <w:rsid w:val="0033453F"/>
    <w:rsid w:val="003C0AB1"/>
    <w:rsid w:val="003C5373"/>
    <w:rsid w:val="003D37DB"/>
    <w:rsid w:val="003E3E45"/>
    <w:rsid w:val="00406C72"/>
    <w:rsid w:val="00447D4F"/>
    <w:rsid w:val="004666D2"/>
    <w:rsid w:val="004672E8"/>
    <w:rsid w:val="00473252"/>
    <w:rsid w:val="004A7022"/>
    <w:rsid w:val="004D3DC9"/>
    <w:rsid w:val="004F424C"/>
    <w:rsid w:val="005115AE"/>
    <w:rsid w:val="00522D2C"/>
    <w:rsid w:val="00540A30"/>
    <w:rsid w:val="00551303"/>
    <w:rsid w:val="005662D1"/>
    <w:rsid w:val="005764AC"/>
    <w:rsid w:val="005970F7"/>
    <w:rsid w:val="005A214F"/>
    <w:rsid w:val="005A3DBE"/>
    <w:rsid w:val="005A4969"/>
    <w:rsid w:val="005C5A63"/>
    <w:rsid w:val="0067623A"/>
    <w:rsid w:val="00686FA0"/>
    <w:rsid w:val="006953C8"/>
    <w:rsid w:val="006C36F0"/>
    <w:rsid w:val="00700D91"/>
    <w:rsid w:val="00701F84"/>
    <w:rsid w:val="007170E1"/>
    <w:rsid w:val="007318C1"/>
    <w:rsid w:val="0075328F"/>
    <w:rsid w:val="007824E9"/>
    <w:rsid w:val="00787567"/>
    <w:rsid w:val="007A797E"/>
    <w:rsid w:val="007B26AC"/>
    <w:rsid w:val="007B3F4A"/>
    <w:rsid w:val="007C44EE"/>
    <w:rsid w:val="007C7461"/>
    <w:rsid w:val="007D3E4D"/>
    <w:rsid w:val="007E7CB8"/>
    <w:rsid w:val="007F25CC"/>
    <w:rsid w:val="007F63A2"/>
    <w:rsid w:val="00834658"/>
    <w:rsid w:val="00856EFB"/>
    <w:rsid w:val="00906C85"/>
    <w:rsid w:val="00915EDC"/>
    <w:rsid w:val="009179EA"/>
    <w:rsid w:val="00932021"/>
    <w:rsid w:val="009337AA"/>
    <w:rsid w:val="0094580F"/>
    <w:rsid w:val="00974A7B"/>
    <w:rsid w:val="009838A7"/>
    <w:rsid w:val="009E4A2A"/>
    <w:rsid w:val="00A164D4"/>
    <w:rsid w:val="00A53292"/>
    <w:rsid w:val="00A727B4"/>
    <w:rsid w:val="00AD031D"/>
    <w:rsid w:val="00AD1DAD"/>
    <w:rsid w:val="00AE4319"/>
    <w:rsid w:val="00AE57E8"/>
    <w:rsid w:val="00B27F65"/>
    <w:rsid w:val="00B33528"/>
    <w:rsid w:val="00B37638"/>
    <w:rsid w:val="00B842C0"/>
    <w:rsid w:val="00BA058E"/>
    <w:rsid w:val="00BA4211"/>
    <w:rsid w:val="00BD3CA7"/>
    <w:rsid w:val="00BE54D2"/>
    <w:rsid w:val="00C141F6"/>
    <w:rsid w:val="00C2107B"/>
    <w:rsid w:val="00C26A31"/>
    <w:rsid w:val="00C36201"/>
    <w:rsid w:val="00C41865"/>
    <w:rsid w:val="00C47331"/>
    <w:rsid w:val="00C61354"/>
    <w:rsid w:val="00C84912"/>
    <w:rsid w:val="00C95269"/>
    <w:rsid w:val="00D03882"/>
    <w:rsid w:val="00D43D37"/>
    <w:rsid w:val="00D642FC"/>
    <w:rsid w:val="00D77FC5"/>
    <w:rsid w:val="00DC6627"/>
    <w:rsid w:val="00DC73C9"/>
    <w:rsid w:val="00DE1F45"/>
    <w:rsid w:val="00E011E9"/>
    <w:rsid w:val="00E736F2"/>
    <w:rsid w:val="00E73EFD"/>
    <w:rsid w:val="00E766C2"/>
    <w:rsid w:val="00EA6E63"/>
    <w:rsid w:val="00ED05E5"/>
    <w:rsid w:val="00EE45E2"/>
    <w:rsid w:val="00EF26A6"/>
    <w:rsid w:val="00EF3A38"/>
    <w:rsid w:val="00F45321"/>
    <w:rsid w:val="00F7657E"/>
    <w:rsid w:val="00FA69C0"/>
    <w:rsid w:val="00FA7333"/>
    <w:rsid w:val="00FB3B4D"/>
    <w:rsid w:val="00FC4563"/>
    <w:rsid w:val="00FE164E"/>
    <w:rsid w:val="010212D3"/>
    <w:rsid w:val="010E0480"/>
    <w:rsid w:val="01752EEC"/>
    <w:rsid w:val="01AC54CC"/>
    <w:rsid w:val="0432222E"/>
    <w:rsid w:val="06F1205B"/>
    <w:rsid w:val="07193A6D"/>
    <w:rsid w:val="07614B57"/>
    <w:rsid w:val="07AE184D"/>
    <w:rsid w:val="086168CD"/>
    <w:rsid w:val="09055EDD"/>
    <w:rsid w:val="094B5E78"/>
    <w:rsid w:val="09A45C60"/>
    <w:rsid w:val="09D65705"/>
    <w:rsid w:val="0C081499"/>
    <w:rsid w:val="0DD146F3"/>
    <w:rsid w:val="0DE7702B"/>
    <w:rsid w:val="0F7B5746"/>
    <w:rsid w:val="105459B2"/>
    <w:rsid w:val="12D83A1F"/>
    <w:rsid w:val="12DB4186"/>
    <w:rsid w:val="12FA27EF"/>
    <w:rsid w:val="13916B75"/>
    <w:rsid w:val="149C6ED6"/>
    <w:rsid w:val="15472155"/>
    <w:rsid w:val="156F6517"/>
    <w:rsid w:val="17C67BCF"/>
    <w:rsid w:val="17CF1E12"/>
    <w:rsid w:val="18504F11"/>
    <w:rsid w:val="1A804B59"/>
    <w:rsid w:val="1B9C02D6"/>
    <w:rsid w:val="1BE03852"/>
    <w:rsid w:val="1C0C3C77"/>
    <w:rsid w:val="1CDA49C2"/>
    <w:rsid w:val="1D4245A3"/>
    <w:rsid w:val="1DF801B2"/>
    <w:rsid w:val="1F58635D"/>
    <w:rsid w:val="21000A27"/>
    <w:rsid w:val="21422A96"/>
    <w:rsid w:val="22C30ADC"/>
    <w:rsid w:val="23F30F1C"/>
    <w:rsid w:val="247E72A7"/>
    <w:rsid w:val="2494750E"/>
    <w:rsid w:val="251B1BA0"/>
    <w:rsid w:val="25F00033"/>
    <w:rsid w:val="262C32B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B8343D8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7D57248"/>
    <w:rsid w:val="38497FF0"/>
    <w:rsid w:val="388715BF"/>
    <w:rsid w:val="3A46238F"/>
    <w:rsid w:val="3B790662"/>
    <w:rsid w:val="3BFF6B0B"/>
    <w:rsid w:val="3C322526"/>
    <w:rsid w:val="3D5868FB"/>
    <w:rsid w:val="3D6F64D1"/>
    <w:rsid w:val="3DA624D3"/>
    <w:rsid w:val="3E152106"/>
    <w:rsid w:val="3E8061A3"/>
    <w:rsid w:val="3F235BE8"/>
    <w:rsid w:val="40094FBB"/>
    <w:rsid w:val="404572B9"/>
    <w:rsid w:val="41662FA6"/>
    <w:rsid w:val="43DA5D2B"/>
    <w:rsid w:val="44C77B6B"/>
    <w:rsid w:val="457E5C65"/>
    <w:rsid w:val="459317E9"/>
    <w:rsid w:val="45E81812"/>
    <w:rsid w:val="46122757"/>
    <w:rsid w:val="46591125"/>
    <w:rsid w:val="48AE6D7B"/>
    <w:rsid w:val="49A45029"/>
    <w:rsid w:val="4A037E9C"/>
    <w:rsid w:val="4A0E7F9A"/>
    <w:rsid w:val="4A9F7723"/>
    <w:rsid w:val="4AB01569"/>
    <w:rsid w:val="4B725619"/>
    <w:rsid w:val="4CDA310C"/>
    <w:rsid w:val="4E016B22"/>
    <w:rsid w:val="4EAA3B7C"/>
    <w:rsid w:val="4F2E566D"/>
    <w:rsid w:val="4F454AFF"/>
    <w:rsid w:val="4FA56778"/>
    <w:rsid w:val="4FFE3514"/>
    <w:rsid w:val="509427E0"/>
    <w:rsid w:val="50CC27E1"/>
    <w:rsid w:val="517336AF"/>
    <w:rsid w:val="51EB505E"/>
    <w:rsid w:val="52782A7B"/>
    <w:rsid w:val="52785AA9"/>
    <w:rsid w:val="52CA75C8"/>
    <w:rsid w:val="53352C01"/>
    <w:rsid w:val="53CC0384"/>
    <w:rsid w:val="55FB3E3B"/>
    <w:rsid w:val="56E70931"/>
    <w:rsid w:val="57D350CB"/>
    <w:rsid w:val="58542F28"/>
    <w:rsid w:val="58641705"/>
    <w:rsid w:val="591349C0"/>
    <w:rsid w:val="599F4978"/>
    <w:rsid w:val="5AA83904"/>
    <w:rsid w:val="5CB8517D"/>
    <w:rsid w:val="5CD33A8C"/>
    <w:rsid w:val="5CE504D1"/>
    <w:rsid w:val="5D1C7825"/>
    <w:rsid w:val="5D423C53"/>
    <w:rsid w:val="5F800205"/>
    <w:rsid w:val="63F85F50"/>
    <w:rsid w:val="643171EC"/>
    <w:rsid w:val="66747437"/>
    <w:rsid w:val="66C84AAE"/>
    <w:rsid w:val="66CC759D"/>
    <w:rsid w:val="66DA0A03"/>
    <w:rsid w:val="67097636"/>
    <w:rsid w:val="67644A5D"/>
    <w:rsid w:val="67A85878"/>
    <w:rsid w:val="67D873D3"/>
    <w:rsid w:val="68C226E4"/>
    <w:rsid w:val="698B1178"/>
    <w:rsid w:val="6A302052"/>
    <w:rsid w:val="6A8A4AA7"/>
    <w:rsid w:val="6B9133FC"/>
    <w:rsid w:val="6D4A7888"/>
    <w:rsid w:val="6E1A7D08"/>
    <w:rsid w:val="6E8E14A3"/>
    <w:rsid w:val="706B694B"/>
    <w:rsid w:val="70706C59"/>
    <w:rsid w:val="72515A8B"/>
    <w:rsid w:val="72A17270"/>
    <w:rsid w:val="72E06E0A"/>
    <w:rsid w:val="72F92F64"/>
    <w:rsid w:val="737F0952"/>
    <w:rsid w:val="740B34BA"/>
    <w:rsid w:val="74727740"/>
    <w:rsid w:val="77E172B0"/>
    <w:rsid w:val="783E0E99"/>
    <w:rsid w:val="7AB30CC4"/>
    <w:rsid w:val="7B650D27"/>
    <w:rsid w:val="7B972A5D"/>
    <w:rsid w:val="7BA33F9B"/>
    <w:rsid w:val="7C9C14A2"/>
    <w:rsid w:val="7DFA3422"/>
    <w:rsid w:val="7F613BF7"/>
    <w:rsid w:val="7FA04AAE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  <w:rPr>
      <w:rFonts w:cs="Times New Roman"/>
    </w:rPr>
  </w:style>
  <w:style w:type="paragraph" w:customStyle="1" w:styleId="10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1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2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146</Words>
  <Characters>837</Characters>
  <Lines>6</Lines>
  <Paragraphs>1</Paragraphs>
  <TotalTime>7</TotalTime>
  <ScaleCrop>false</ScaleCrop>
  <LinksUpToDate>false</LinksUpToDate>
  <CharactersWithSpaces>982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2023-06-10T03:12:00Z</dcterms:created>
  <dc:creator>LS</dc:creator>
  <cp:lastModifiedBy>周文娟</cp:lastModifiedBy>
  <cp:lastPrinted>2025-04-28T07:37:33Z</cp:lastPrinted>
  <dcterms:modified xsi:type="dcterms:W3CDTF">2025-04-28T07:37:57Z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7AAF6A2116474B0CA7B524C71C04FCB1</vt:lpwstr>
  </property>
</Properties>
</file>