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B86" w:rsidRDefault="005D57B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福建省厦门监狱</w:t>
      </w:r>
    </w:p>
    <w:p w:rsidR="00D42B86" w:rsidRDefault="005D57B7" w:rsidP="00466714"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提请减刑建议书</w:t>
      </w:r>
    </w:p>
    <w:p w:rsidR="00D42B86" w:rsidRPr="00656DE9" w:rsidRDefault="005D57B7">
      <w:pPr>
        <w:spacing w:line="600" w:lineRule="exact"/>
        <w:jc w:val="right"/>
        <w:rPr>
          <w:rFonts w:ascii="楷体_GB2312" w:eastAsia="楷体_GB2312" w:hAnsi="楷体" w:cs="楷体_GB2312" w:hint="eastAsia"/>
          <w:szCs w:val="32"/>
        </w:rPr>
      </w:pPr>
      <w:r w:rsidRPr="00656DE9">
        <w:rPr>
          <w:rFonts w:ascii="楷体_GB2312" w:eastAsia="楷体_GB2312" w:hAnsi="楷体" w:cs="楷体_GB2312" w:hint="eastAsia"/>
          <w:szCs w:val="32"/>
        </w:rPr>
        <w:t>〔2025〕闽厦狱减字第</w:t>
      </w:r>
      <w:r w:rsidR="00466714" w:rsidRPr="00656DE9">
        <w:rPr>
          <w:rFonts w:ascii="楷体_GB2312" w:eastAsia="楷体_GB2312" w:hAnsi="楷体" w:cs="楷体_GB2312" w:hint="eastAsia"/>
          <w:szCs w:val="32"/>
        </w:rPr>
        <w:t>226</w:t>
      </w:r>
      <w:r w:rsidRPr="00656DE9">
        <w:rPr>
          <w:rFonts w:ascii="楷体_GB2312" w:eastAsia="楷体_GB2312" w:hAnsi="楷体" w:cs="楷体_GB2312" w:hint="eastAsia"/>
          <w:szCs w:val="32"/>
        </w:rPr>
        <w:t>号</w:t>
      </w:r>
    </w:p>
    <w:p w:rsidR="00D42B86" w:rsidRDefault="00D42B86">
      <w:pPr>
        <w:pStyle w:val="BodyTextFirstIndent21"/>
        <w:spacing w:line="560" w:lineRule="exact"/>
        <w:ind w:left="702" w:hanging="62"/>
      </w:pP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罪犯黄衍喜，男，1976年7月17</w:t>
      </w:r>
      <w:r w:rsidR="00466714">
        <w:rPr>
          <w:rFonts w:ascii="仿宋_GB2312" w:hint="eastAsia"/>
          <w:szCs w:val="32"/>
        </w:rPr>
        <w:t>日出生，</w:t>
      </w:r>
      <w:r>
        <w:rPr>
          <w:rFonts w:ascii="仿宋_GB2312" w:hint="eastAsia"/>
          <w:szCs w:val="32"/>
        </w:rPr>
        <w:t>汉族，初中文化，</w:t>
      </w:r>
      <w:r w:rsidR="00466714">
        <w:rPr>
          <w:rFonts w:ascii="仿宋_GB2312" w:hint="eastAsia"/>
          <w:szCs w:val="32"/>
        </w:rPr>
        <w:t>住</w:t>
      </w:r>
      <w:r>
        <w:rPr>
          <w:rFonts w:ascii="仿宋_GB2312" w:hint="eastAsia"/>
          <w:szCs w:val="32"/>
        </w:rPr>
        <w:t>地福建省上杭县</w:t>
      </w:r>
      <w:r w:rsidR="00466714">
        <w:rPr>
          <w:rFonts w:ascii="仿宋_GB2312" w:hint="eastAsia"/>
          <w:szCs w:val="32"/>
        </w:rPr>
        <w:t>，捕前</w:t>
      </w:r>
      <w:r>
        <w:rPr>
          <w:rFonts w:ascii="仿宋_GB2312" w:hint="eastAsia"/>
          <w:szCs w:val="32"/>
        </w:rPr>
        <w:t>务工。</w:t>
      </w: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福建省上杭县人民法院于2021年11月26日作出（2021）闽0823刑初372号刑事判决，</w:t>
      </w:r>
      <w:r w:rsidR="00B02E60">
        <w:rPr>
          <w:rFonts w:ascii="仿宋_GB2312" w:hint="eastAsia"/>
          <w:szCs w:val="32"/>
        </w:rPr>
        <w:t>以</w:t>
      </w:r>
      <w:r>
        <w:rPr>
          <w:rFonts w:ascii="仿宋_GB2312" w:hint="eastAsia"/>
          <w:szCs w:val="32"/>
        </w:rPr>
        <w:t>被告人黄衍喜犯强奸罪，判处有期徒刑四年五个月。该犯不服，提出上诉。福建省龙岩市中级人民法院于2022年1月25日作出（2022）闽08刑终49号刑事裁定书，裁定：驳回上诉，维持原判。刑期自2021年8月20日起至2026年1月18日止。2022年2月21</w:t>
      </w:r>
      <w:r w:rsidR="005B5191">
        <w:rPr>
          <w:rFonts w:ascii="仿宋_GB2312" w:hint="eastAsia"/>
          <w:szCs w:val="32"/>
        </w:rPr>
        <w:t>日交付福建省厦门监狱执行刑罚。</w:t>
      </w:r>
      <w:r>
        <w:rPr>
          <w:rFonts w:ascii="仿宋_GB2312" w:hint="eastAsia"/>
          <w:szCs w:val="32"/>
        </w:rPr>
        <w:t>属普管级罪犯。</w:t>
      </w: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罪犯黄衍喜自入监以来确有悔改表现，具体事实如下：</w:t>
      </w:r>
    </w:p>
    <w:p w:rsidR="00D42B86" w:rsidRDefault="005D57B7">
      <w:pPr>
        <w:spacing w:line="560" w:lineRule="exact"/>
        <w:ind w:firstLineChars="200" w:firstLine="64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  <w:r>
        <w:rPr>
          <w:rFonts w:ascii="仿宋_GB2312" w:hAnsi="仿宋" w:hint="eastAsia"/>
          <w:iCs/>
          <w:color w:val="000000"/>
          <w:kern w:val="2"/>
          <w:szCs w:val="32"/>
        </w:rPr>
        <w:t>。</w:t>
      </w:r>
    </w:p>
    <w:p w:rsidR="00D42B86" w:rsidRDefault="005D57B7">
      <w:pPr>
        <w:spacing w:line="560" w:lineRule="exact"/>
        <w:ind w:firstLineChars="200" w:firstLine="64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  <w:r>
        <w:rPr>
          <w:rFonts w:ascii="仿宋_GB2312" w:hAnsi="仿宋" w:cs="宋体" w:hint="eastAsia"/>
          <w:color w:val="000000"/>
          <w:szCs w:val="32"/>
          <w:lang w:val="zh-CN"/>
        </w:rPr>
        <w:t>。</w:t>
      </w:r>
    </w:p>
    <w:p w:rsidR="00D42B86" w:rsidRDefault="005D57B7">
      <w:pPr>
        <w:spacing w:line="56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奖惩情况：该犯考核期2022年2月21日至2025年1月，累计获考核分3670.8分，表扬5次，物质奖励1次。考核期内无</w:t>
      </w:r>
      <w:r w:rsidR="00466714">
        <w:rPr>
          <w:rFonts w:ascii="仿宋_GB2312" w:hint="eastAsia"/>
          <w:szCs w:val="32"/>
        </w:rPr>
        <w:t>违规</w:t>
      </w:r>
      <w:r>
        <w:rPr>
          <w:rFonts w:ascii="仿宋_GB2312" w:hint="eastAsia"/>
          <w:szCs w:val="32"/>
        </w:rPr>
        <w:t>扣分。</w:t>
      </w:r>
    </w:p>
    <w:p w:rsidR="00D42B86" w:rsidRDefault="005D57B7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该犯原判无财产性判项。</w:t>
      </w:r>
    </w:p>
    <w:p w:rsidR="00466714" w:rsidRDefault="00466714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该犯系性侵未成年人犯罪罪犯，属于从严掌握减刑对象，因此提请减刑幅度扣减一个月。</w:t>
      </w:r>
    </w:p>
    <w:p w:rsidR="00D42B86" w:rsidRDefault="00466714">
      <w:pPr>
        <w:spacing w:line="560" w:lineRule="exact"/>
        <w:ind w:firstLineChars="200" w:firstLine="640"/>
        <w:rPr>
          <w:rFonts w:ascii="仿宋_GB2312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</w:t>
      </w:r>
      <w:r w:rsidRPr="00FB5387">
        <w:rPr>
          <w:rFonts w:ascii="仿宋_GB2312" w:hAnsi="仿宋" w:hint="eastAsia"/>
          <w:szCs w:val="32"/>
        </w:rPr>
        <w:lastRenderedPageBreak/>
        <w:t>示未收到不同意见</w:t>
      </w:r>
      <w:r w:rsidR="005D57B7">
        <w:rPr>
          <w:rFonts w:ascii="仿宋_GB2312" w:hint="eastAsia"/>
          <w:szCs w:val="32"/>
        </w:rPr>
        <w:t>。</w:t>
      </w:r>
    </w:p>
    <w:p w:rsidR="00D42B86" w:rsidRDefault="005D57B7" w:rsidP="00466714">
      <w:pPr>
        <w:spacing w:line="560" w:lineRule="exact"/>
        <w:ind w:firstLineChars="200" w:firstLine="640"/>
        <w:rPr>
          <w:rFonts w:ascii="仿宋_GB2312"/>
          <w:color w:val="000000"/>
          <w:szCs w:val="32"/>
        </w:rPr>
      </w:pPr>
      <w:r>
        <w:rPr>
          <w:rFonts w:ascii="仿宋_GB2312" w:hint="eastAsia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ascii="仿宋_GB2312" w:hint="eastAsia"/>
          <w:szCs w:val="32"/>
        </w:rPr>
        <w:t>黄衍喜</w:t>
      </w:r>
      <w:r>
        <w:rPr>
          <w:rFonts w:ascii="仿宋_GB2312" w:hint="eastAsia"/>
          <w:color w:val="000000"/>
          <w:szCs w:val="32"/>
        </w:rPr>
        <w:t>予以减刑</w:t>
      </w:r>
      <w:r w:rsidRPr="00466714">
        <w:rPr>
          <w:rFonts w:ascii="仿宋_GB2312" w:hint="eastAsia"/>
          <w:szCs w:val="32"/>
        </w:rPr>
        <w:t>七</w:t>
      </w:r>
      <w:r>
        <w:rPr>
          <w:rFonts w:ascii="仿宋_GB2312" w:hint="eastAsia"/>
          <w:color w:val="000000"/>
          <w:szCs w:val="32"/>
        </w:rPr>
        <w:t>个月。特提请你院审理裁定。</w:t>
      </w:r>
    </w:p>
    <w:p w:rsidR="00D42B86" w:rsidRDefault="005D57B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D42B86" w:rsidRDefault="005D57B7" w:rsidP="00466714">
      <w:pPr>
        <w:spacing w:line="56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D42B86" w:rsidRDefault="005D57B7" w:rsidP="00466714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附件：</w:t>
      </w:r>
      <w:r w:rsidR="00466714">
        <w:rPr>
          <w:rFonts w:ascii="仿宋_GB2312" w:hint="eastAsia"/>
          <w:szCs w:val="32"/>
        </w:rPr>
        <w:t>1.</w:t>
      </w:r>
      <w:r>
        <w:rPr>
          <w:rFonts w:ascii="仿宋_GB2312" w:hint="eastAsia"/>
          <w:szCs w:val="32"/>
        </w:rPr>
        <w:t xml:space="preserve">罪犯黄衍喜卷宗 </w:t>
      </w:r>
      <w:r w:rsidR="00466714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册</w:t>
      </w:r>
    </w:p>
    <w:p w:rsidR="00D42B86" w:rsidRDefault="005D57B7" w:rsidP="00466714">
      <w:pPr>
        <w:spacing w:line="560" w:lineRule="exact"/>
        <w:ind w:firstLineChars="500" w:firstLine="1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⒉减刑建议书</w:t>
      </w:r>
      <w:r w:rsidR="00466714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份</w:t>
      </w:r>
    </w:p>
    <w:p w:rsidR="00D42B86" w:rsidRDefault="00D42B86">
      <w:pPr>
        <w:spacing w:line="560" w:lineRule="exact"/>
        <w:ind w:rightChars="379" w:right="1213" w:firstLineChars="192" w:firstLine="614"/>
        <w:jc w:val="center"/>
        <w:rPr>
          <w:rFonts w:ascii="仿宋_GB2312"/>
          <w:szCs w:val="32"/>
        </w:rPr>
      </w:pPr>
    </w:p>
    <w:p w:rsidR="00D42B86" w:rsidRDefault="00D42B86">
      <w:pPr>
        <w:spacing w:line="560" w:lineRule="exact"/>
        <w:ind w:rightChars="379" w:right="1213" w:firstLineChars="192" w:firstLine="614"/>
        <w:jc w:val="center"/>
        <w:rPr>
          <w:rFonts w:ascii="仿宋_GB2312"/>
          <w:szCs w:val="32"/>
        </w:rPr>
      </w:pPr>
    </w:p>
    <w:p w:rsidR="00D42B86" w:rsidRDefault="005D57B7">
      <w:pPr>
        <w:spacing w:line="560" w:lineRule="exact"/>
        <w:ind w:rightChars="379" w:right="1213" w:firstLineChars="192" w:firstLine="614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D42B86" w:rsidRDefault="00466714" w:rsidP="00466714">
      <w:pPr>
        <w:ind w:right="640"/>
        <w:jc w:val="center"/>
      </w:pPr>
      <w:r>
        <w:rPr>
          <w:rFonts w:ascii="仿宋_GB2312" w:hAnsi="仿宋" w:hint="eastAsia"/>
          <w:szCs w:val="32"/>
        </w:rPr>
        <w:t xml:space="preserve">                         </w:t>
      </w:r>
      <w:r w:rsidRPr="002613FD">
        <w:rPr>
          <w:rFonts w:ascii="仿宋_GB2312" w:hAnsi="仿宋" w:hint="eastAsia"/>
          <w:szCs w:val="32"/>
        </w:rPr>
        <w:t>2025年4月2</w:t>
      </w:r>
      <w:r w:rsidR="0056345D">
        <w:rPr>
          <w:rFonts w:ascii="仿宋_GB2312" w:hAnsi="仿宋" w:hint="eastAsia"/>
          <w:szCs w:val="32"/>
        </w:rPr>
        <w:t>8</w:t>
      </w:r>
      <w:r w:rsidRPr="002613FD">
        <w:rPr>
          <w:rFonts w:ascii="仿宋_GB2312" w:hAnsi="仿宋" w:hint="eastAsia"/>
          <w:szCs w:val="32"/>
        </w:rPr>
        <w:t>日</w:t>
      </w:r>
    </w:p>
    <w:sectPr w:rsidR="00D42B86" w:rsidSect="00D42B86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2C4" w:rsidRDefault="004342C4" w:rsidP="00D42B86">
      <w:r>
        <w:separator/>
      </w:r>
    </w:p>
  </w:endnote>
  <w:endnote w:type="continuationSeparator" w:id="1">
    <w:p w:rsidR="004342C4" w:rsidRDefault="004342C4" w:rsidP="00D42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B86" w:rsidRDefault="006E69A8">
    <w:pPr>
      <w:pStyle w:val="a3"/>
      <w:framePr w:wrap="around" w:vAnchor="text" w:hAnchor="page" w:x="2042" w:y="1"/>
      <w:rPr>
        <w:rStyle w:val="a4"/>
      </w:rPr>
    </w:pPr>
    <w:r>
      <w:fldChar w:fldCharType="begin"/>
    </w:r>
    <w:r w:rsidR="005D57B7">
      <w:rPr>
        <w:rStyle w:val="a4"/>
      </w:rPr>
      <w:instrText xml:space="preserve">PAGE  </w:instrText>
    </w:r>
    <w:r>
      <w:fldChar w:fldCharType="separate"/>
    </w:r>
    <w:r w:rsidR="005D57B7">
      <w:rPr>
        <w:rStyle w:val="a4"/>
      </w:rPr>
      <w:t>1</w:t>
    </w:r>
    <w:r>
      <w:fldChar w:fldCharType="end"/>
    </w:r>
  </w:p>
  <w:p w:rsidR="00D42B86" w:rsidRDefault="00D42B8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2C4" w:rsidRDefault="004342C4" w:rsidP="00D42B86">
      <w:r>
        <w:separator/>
      </w:r>
    </w:p>
  </w:footnote>
  <w:footnote w:type="continuationSeparator" w:id="1">
    <w:p w:rsidR="004342C4" w:rsidRDefault="004342C4" w:rsidP="00D42B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176C8"/>
    <w:multiLevelType w:val="multilevel"/>
    <w:tmpl w:val="468176C8"/>
    <w:lvl w:ilvl="0">
      <w:start w:val="1"/>
      <w:numFmt w:val="decimalEnclosedFullstop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2B86"/>
    <w:rsid w:val="00090634"/>
    <w:rsid w:val="004342C4"/>
    <w:rsid w:val="00466714"/>
    <w:rsid w:val="0056345D"/>
    <w:rsid w:val="005B5191"/>
    <w:rsid w:val="005D57B7"/>
    <w:rsid w:val="00656DE9"/>
    <w:rsid w:val="006E69A8"/>
    <w:rsid w:val="00793DEA"/>
    <w:rsid w:val="00B02E60"/>
    <w:rsid w:val="00D42B86"/>
    <w:rsid w:val="00DA322E"/>
    <w:rsid w:val="375D5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2B86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42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D42B86"/>
  </w:style>
  <w:style w:type="paragraph" w:customStyle="1" w:styleId="BodyTextFirstIndent21">
    <w:name w:val="Body Text First Indent 21"/>
    <w:basedOn w:val="BodyTextIndent1"/>
    <w:qFormat/>
    <w:rsid w:val="00D42B86"/>
    <w:pPr>
      <w:spacing w:line="340" w:lineRule="exact"/>
      <w:ind w:right="-139" w:hangingChars="26" w:hanging="26"/>
    </w:pPr>
    <w:rPr>
      <w:rFonts w:ascii="华文中宋" w:eastAsia="华文中宋" w:hAnsi="华文中宋"/>
      <w:sz w:val="24"/>
    </w:rPr>
  </w:style>
  <w:style w:type="paragraph" w:customStyle="1" w:styleId="BodyTextIndent1">
    <w:name w:val="Body Text Indent1"/>
    <w:basedOn w:val="a"/>
    <w:qFormat/>
    <w:rsid w:val="00D42B86"/>
    <w:pPr>
      <w:ind w:leftChars="200" w:left="420"/>
    </w:pPr>
  </w:style>
  <w:style w:type="paragraph" w:styleId="a5">
    <w:name w:val="header"/>
    <w:basedOn w:val="a"/>
    <w:link w:val="Char"/>
    <w:rsid w:val="004667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66714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2025-04-28T06:52:00Z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F497D7FE3D4E4281AF7D8F723057756D</vt:lpwstr>
  </property>
</Properties>
</file>