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00" w:rsidRPr="003E7DDF" w:rsidRDefault="00E71400" w:rsidP="00E71400">
      <w:pPr>
        <w:snapToGrid w:val="0"/>
        <w:spacing w:line="6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3E7DDF">
        <w:rPr>
          <w:rFonts w:ascii="方正小标宋简体" w:eastAsia="方正小标宋简体" w:hAnsi="仿宋" w:cs="方正小标宋简体" w:hint="eastAsia"/>
          <w:sz w:val="44"/>
          <w:szCs w:val="44"/>
        </w:rPr>
        <w:t>福建省厦门监狱</w:t>
      </w:r>
    </w:p>
    <w:p w:rsidR="00E71400" w:rsidRPr="003E7DDF" w:rsidRDefault="00E71400" w:rsidP="00E71400">
      <w:pPr>
        <w:snapToGrid w:val="0"/>
        <w:spacing w:line="6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3E7DDF">
        <w:rPr>
          <w:rFonts w:ascii="方正小标宋简体" w:eastAsia="方正小标宋简体" w:hAnsi="仿宋" w:cs="方正小标宋简体" w:hint="eastAsia"/>
          <w:sz w:val="44"/>
          <w:szCs w:val="44"/>
        </w:rPr>
        <w:t>提请</w:t>
      </w:r>
      <w:r w:rsidR="006B6078">
        <w:rPr>
          <w:rFonts w:ascii="方正小标宋简体" w:eastAsia="方正小标宋简体" w:hAnsi="仿宋" w:cs="方正小标宋简体" w:hint="eastAsia"/>
          <w:sz w:val="44"/>
          <w:szCs w:val="44"/>
        </w:rPr>
        <w:t>减刑</w:t>
      </w:r>
      <w:r w:rsidRPr="003E7DDF">
        <w:rPr>
          <w:rFonts w:ascii="方正小标宋简体" w:eastAsia="方正小标宋简体" w:hAnsi="仿宋" w:cs="方正小标宋简体" w:hint="eastAsia"/>
          <w:sz w:val="44"/>
          <w:szCs w:val="44"/>
        </w:rPr>
        <w:t>建议书</w:t>
      </w:r>
    </w:p>
    <w:p w:rsidR="00E71400" w:rsidRPr="00453672" w:rsidRDefault="00383C85" w:rsidP="003E7DDF">
      <w:pPr>
        <w:jc w:val="right"/>
        <w:rPr>
          <w:rFonts w:ascii="楷体_GB2312" w:eastAsia="楷体_GB2312" w:hAnsi="Times New Roman" w:cs="楷体_GB2312"/>
          <w:szCs w:val="32"/>
        </w:rPr>
      </w:pPr>
      <w:r w:rsidRPr="00453672">
        <w:rPr>
          <w:rFonts w:ascii="楷体_GB2312" w:eastAsia="楷体_GB2312" w:hAnsi="Times New Roman" w:cs="楷体_GB2312" w:hint="eastAsia"/>
          <w:szCs w:val="32"/>
        </w:rPr>
        <w:t>〔</w:t>
      </w:r>
      <w:r w:rsidR="006B6078" w:rsidRPr="00453672">
        <w:rPr>
          <w:rFonts w:ascii="楷体_GB2312" w:eastAsia="楷体_GB2312" w:hAnsi="Times New Roman" w:cs="楷体_GB2312" w:hint="eastAsia"/>
          <w:szCs w:val="32"/>
        </w:rPr>
        <w:t>2025</w:t>
      </w:r>
      <w:r w:rsidRPr="00453672">
        <w:rPr>
          <w:rFonts w:ascii="楷体_GB2312" w:eastAsia="楷体_GB2312" w:hAnsi="Times New Roman" w:cs="楷体_GB2312" w:hint="eastAsia"/>
          <w:szCs w:val="32"/>
        </w:rPr>
        <w:t>〕</w:t>
      </w:r>
      <w:r w:rsidR="00E71400" w:rsidRPr="00453672">
        <w:rPr>
          <w:rFonts w:ascii="楷体_GB2312" w:eastAsia="楷体_GB2312" w:hAnsi="Times New Roman" w:cs="楷体_GB2312" w:hint="eastAsia"/>
          <w:szCs w:val="32"/>
        </w:rPr>
        <w:t>闽厦狱</w:t>
      </w:r>
      <w:r w:rsidR="00E71400" w:rsidRPr="00453672">
        <w:rPr>
          <w:rFonts w:ascii="楷体_GB2312" w:eastAsia="楷体_GB2312" w:hAnsi="Times New Roman" w:cs="楷体_GB2312" w:hint="eastAsia"/>
          <w:color w:val="FF0000"/>
          <w:szCs w:val="32"/>
        </w:rPr>
        <w:t>减</w:t>
      </w:r>
      <w:r w:rsidR="00E71400" w:rsidRPr="00453672">
        <w:rPr>
          <w:rFonts w:ascii="楷体_GB2312" w:eastAsia="楷体_GB2312" w:hAnsi="Times New Roman" w:cs="楷体_GB2312" w:hint="eastAsia"/>
          <w:szCs w:val="32"/>
        </w:rPr>
        <w:t>字第</w:t>
      </w:r>
      <w:r w:rsidR="00941E65" w:rsidRPr="00453672">
        <w:rPr>
          <w:rFonts w:ascii="楷体_GB2312" w:eastAsia="楷体_GB2312" w:hAnsi="Times New Roman" w:cs="楷体_GB2312" w:hint="eastAsia"/>
          <w:szCs w:val="32"/>
        </w:rPr>
        <w:t>221</w:t>
      </w:r>
      <w:r w:rsidR="00E71400" w:rsidRPr="00453672">
        <w:rPr>
          <w:rFonts w:ascii="楷体_GB2312" w:eastAsia="楷体_GB2312" w:hAnsi="Times New Roman" w:cs="楷体_GB2312" w:hint="eastAsia"/>
          <w:szCs w:val="32"/>
        </w:rPr>
        <w:t>号</w:t>
      </w:r>
    </w:p>
    <w:p w:rsidR="003E7DDF" w:rsidRPr="003E7DDF" w:rsidRDefault="003E7DDF" w:rsidP="003E7DDF">
      <w:pPr>
        <w:jc w:val="right"/>
        <w:rPr>
          <w:rFonts w:ascii="Times New Roman" w:eastAsia="楷体_GB2312" w:hAnsi="Times New Roman" w:cs="楷体_GB2312"/>
          <w:szCs w:val="32"/>
        </w:rPr>
      </w:pPr>
    </w:p>
    <w:p w:rsidR="00E71400" w:rsidRPr="003E7DDF" w:rsidRDefault="00E71400" w:rsidP="003E7DDF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3E7DDF">
        <w:rPr>
          <w:rFonts w:ascii="仿宋_GB2312" w:hAnsi="仿宋" w:hint="eastAsia"/>
          <w:szCs w:val="32"/>
        </w:rPr>
        <w:t>罪犯</w:t>
      </w:r>
      <w:r w:rsidR="006B6078">
        <w:rPr>
          <w:rFonts w:ascii="仿宋_GB2312" w:hAnsi="仿宋" w:hint="eastAsia"/>
          <w:szCs w:val="32"/>
        </w:rPr>
        <w:t>朱小龙</w:t>
      </w:r>
      <w:r w:rsidR="004F700E" w:rsidRPr="003E7DDF">
        <w:rPr>
          <w:rFonts w:ascii="仿宋_GB2312" w:hAnsi="仿宋" w:hint="eastAsia"/>
          <w:szCs w:val="32"/>
        </w:rPr>
        <w:fldChar w:fldCharType="begin"/>
      </w:r>
      <w:r w:rsidRPr="003E7DDF">
        <w:rPr>
          <w:rFonts w:ascii="仿宋_GB2312" w:hAnsi="仿宋" w:hint="eastAsia"/>
          <w:szCs w:val="32"/>
        </w:rPr>
        <w:instrText xml:space="preserve"> AUTOTEXTLIST  \* MERGEFORMAT </w:instrText>
      </w:r>
      <w:r w:rsidR="004F700E" w:rsidRPr="003E7DDF">
        <w:rPr>
          <w:rFonts w:ascii="仿宋_GB2312" w:hAnsi="仿宋" w:hint="eastAsia"/>
          <w:szCs w:val="32"/>
        </w:rPr>
        <w:fldChar w:fldCharType="end"/>
      </w:r>
      <w:r w:rsidRPr="003E7DDF">
        <w:rPr>
          <w:rFonts w:ascii="仿宋_GB2312" w:hAnsi="仿宋" w:hint="eastAsia"/>
          <w:szCs w:val="32"/>
        </w:rPr>
        <w:t>，</w:t>
      </w:r>
      <w:r w:rsidR="00383C85" w:rsidRPr="003E7DDF">
        <w:rPr>
          <w:rFonts w:ascii="仿宋_GB2312" w:hAnsi="仿宋" w:hint="eastAsia"/>
          <w:szCs w:val="32"/>
        </w:rPr>
        <w:t>男，</w:t>
      </w:r>
      <w:r w:rsidR="006B6078">
        <w:rPr>
          <w:rFonts w:ascii="仿宋_GB2312" w:hAnsi="仿宋" w:hint="eastAsia"/>
          <w:szCs w:val="32"/>
        </w:rPr>
        <w:t>1994年1月3日</w:t>
      </w:r>
      <w:r w:rsidR="00383C85" w:rsidRPr="003E7DDF">
        <w:rPr>
          <w:rFonts w:ascii="仿宋_GB2312" w:hAnsi="仿宋" w:hint="eastAsia"/>
          <w:szCs w:val="32"/>
        </w:rPr>
        <w:t>出生，</w:t>
      </w:r>
      <w:r w:rsidRPr="003E7DDF">
        <w:rPr>
          <w:rFonts w:ascii="仿宋_GB2312" w:hAnsi="仿宋" w:hint="eastAsia"/>
          <w:szCs w:val="32"/>
        </w:rPr>
        <w:t>汉族，</w:t>
      </w:r>
      <w:r w:rsidR="006B6078">
        <w:rPr>
          <w:rFonts w:ascii="仿宋_GB2312" w:hAnsi="仿宋" w:hint="eastAsia"/>
          <w:szCs w:val="32"/>
        </w:rPr>
        <w:t>初中</w:t>
      </w:r>
      <w:r w:rsidRPr="003E7DDF">
        <w:rPr>
          <w:rFonts w:ascii="仿宋_GB2312" w:hAnsi="仿宋" w:hint="eastAsia"/>
          <w:szCs w:val="32"/>
        </w:rPr>
        <w:t>文化，</w:t>
      </w:r>
      <w:r w:rsidR="00453672">
        <w:rPr>
          <w:rFonts w:ascii="仿宋_GB2312" w:hAnsi="仿宋" w:hint="eastAsia"/>
          <w:szCs w:val="32"/>
        </w:rPr>
        <w:t>住</w:t>
      </w:r>
      <w:r w:rsidR="006B6078">
        <w:rPr>
          <w:rFonts w:ascii="仿宋_GB2312" w:hAnsi="仿宋" w:cs="仿宋_GB2312" w:hint="eastAsia"/>
          <w:szCs w:val="32"/>
        </w:rPr>
        <w:t>安徽省涡阳县</w:t>
      </w:r>
      <w:r w:rsidRPr="003E7DDF">
        <w:rPr>
          <w:rFonts w:ascii="仿宋_GB2312" w:hAnsi="仿宋" w:cs="仿宋_GB2312" w:hint="eastAsia"/>
          <w:szCs w:val="32"/>
        </w:rPr>
        <w:t>，</w:t>
      </w:r>
      <w:r w:rsidRPr="003E7DDF">
        <w:rPr>
          <w:rFonts w:ascii="仿宋_GB2312" w:hAnsi="仿宋" w:hint="eastAsia"/>
          <w:szCs w:val="32"/>
        </w:rPr>
        <w:t>捕前</w:t>
      </w:r>
      <w:r w:rsidR="000B68B0">
        <w:rPr>
          <w:rFonts w:ascii="仿宋_GB2312" w:hAnsi="仿宋" w:hint="eastAsia"/>
          <w:szCs w:val="32"/>
        </w:rPr>
        <w:t>系</w:t>
      </w:r>
      <w:r w:rsidR="006B6078">
        <w:rPr>
          <w:rFonts w:ascii="仿宋_GB2312" w:hAnsi="仿宋" w:hint="eastAsia"/>
          <w:szCs w:val="32"/>
        </w:rPr>
        <w:t>货车驾驶员</w:t>
      </w:r>
      <w:r w:rsidRPr="003E7DDF">
        <w:rPr>
          <w:rFonts w:ascii="仿宋_GB2312" w:hAnsi="仿宋" w:hint="eastAsia"/>
          <w:szCs w:val="32"/>
        </w:rPr>
        <w:t>。</w:t>
      </w:r>
    </w:p>
    <w:p w:rsidR="00BD06A2" w:rsidRDefault="006B6078" w:rsidP="003E7DDF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cs="仿宋_GB2312" w:hint="eastAsia"/>
          <w:szCs w:val="32"/>
        </w:rPr>
        <w:t>福建省云霄县人民法院于2023年2月9日作出(2022)闽0622刑初637号刑事判决，以被告人朱小龙犯强奸罪，</w:t>
      </w:r>
      <w:bookmarkStart w:id="0" w:name="_GoBack"/>
      <w:bookmarkEnd w:id="0"/>
      <w:r>
        <w:rPr>
          <w:rFonts w:ascii="仿宋_GB2312" w:hAnsi="仿宋" w:cs="仿宋_GB2312" w:hint="eastAsia"/>
          <w:szCs w:val="32"/>
        </w:rPr>
        <w:t>判处有期徒刑三年三个月。刑期自2022年7月10日起至2025年10月9日止。2023年3月29日交付福建省厦门监狱执行刑罚。</w:t>
      </w:r>
      <w:r w:rsidR="00E71400" w:rsidRPr="003E7DDF">
        <w:rPr>
          <w:rFonts w:ascii="仿宋_GB2312" w:hAnsi="仿宋" w:hint="eastAsia"/>
          <w:szCs w:val="32"/>
        </w:rPr>
        <w:t>属</w:t>
      </w:r>
      <w:r>
        <w:rPr>
          <w:rFonts w:ascii="仿宋_GB2312" w:hAnsi="仿宋" w:hint="eastAsia"/>
          <w:szCs w:val="32"/>
        </w:rPr>
        <w:t>普管级</w:t>
      </w:r>
      <w:r w:rsidR="00E71400" w:rsidRPr="003E7DDF">
        <w:rPr>
          <w:rFonts w:ascii="仿宋_GB2312" w:hAnsi="仿宋" w:hint="eastAsia"/>
          <w:szCs w:val="32"/>
        </w:rPr>
        <w:t>罪犯。</w:t>
      </w:r>
    </w:p>
    <w:p w:rsidR="00E71400" w:rsidRDefault="006B6078" w:rsidP="003E7DDF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该犯自入监以来确有悔改表现，具体事实如下：</w:t>
      </w:r>
    </w:p>
    <w:p w:rsidR="005E0BE3" w:rsidRDefault="005E0BE3" w:rsidP="009A7A26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5E0BE3" w:rsidRDefault="005E0BE3" w:rsidP="009A7A26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</w:t>
      </w:r>
      <w:r w:rsidR="00453672">
        <w:rPr>
          <w:rFonts w:ascii="仿宋_GB2312" w:hAnsi="仿宋" w:cs="宋体" w:hint="eastAsia"/>
          <w:szCs w:val="32"/>
          <w:lang w:val="zh-CN"/>
        </w:rPr>
        <w:t>该犯考核期内有违规行为，经民警教育后，</w:t>
      </w:r>
      <w:r w:rsidR="006B6078">
        <w:rPr>
          <w:rFonts w:ascii="仿宋_GB2312" w:hAnsi="仿宋" w:cs="宋体" w:hint="eastAsia"/>
          <w:szCs w:val="32"/>
          <w:lang w:val="zh-CN"/>
        </w:rPr>
        <w:t>基本能遵守法律法规及监规纪律，接受教育改造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5E0BE3" w:rsidRDefault="005E0BE3" w:rsidP="009A7A26">
      <w:pPr>
        <w:pStyle w:val="10"/>
        <w:autoSpaceDE w:val="0"/>
        <w:autoSpaceDN w:val="0"/>
        <w:adjustRightInd w:val="0"/>
        <w:spacing w:line="62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5E0BE3" w:rsidRDefault="005E0BE3" w:rsidP="009A7A26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5E0BE3" w:rsidRPr="003E7DDF" w:rsidRDefault="005E0BE3" w:rsidP="009A7A26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cs="宋体" w:hint="eastAsia"/>
          <w:szCs w:val="32"/>
          <w:lang w:val="zh-CN"/>
        </w:rPr>
        <w:t>奖惩情况：</w:t>
      </w:r>
      <w:r w:rsidR="006B6078">
        <w:rPr>
          <w:rFonts w:ascii="仿宋_GB2312" w:hAnsi="仿宋" w:cs="宋体" w:hint="eastAsia"/>
          <w:szCs w:val="32"/>
          <w:lang w:val="zh-CN"/>
        </w:rPr>
        <w:t>该犯考核期2023年</w:t>
      </w:r>
      <w:r w:rsidR="002F3422">
        <w:rPr>
          <w:rFonts w:ascii="仿宋_GB2312" w:hAnsi="仿宋" w:cs="宋体" w:hint="eastAsia"/>
          <w:szCs w:val="32"/>
          <w:lang w:val="zh-CN"/>
        </w:rPr>
        <w:t>3</w:t>
      </w:r>
      <w:r w:rsidR="00B9450A">
        <w:rPr>
          <w:rFonts w:ascii="仿宋_GB2312" w:hAnsi="仿宋" w:cs="宋体" w:hint="eastAsia"/>
          <w:szCs w:val="32"/>
          <w:lang w:val="zh-CN"/>
        </w:rPr>
        <w:t>月</w:t>
      </w:r>
      <w:r w:rsidR="002F3422">
        <w:rPr>
          <w:rFonts w:ascii="仿宋_GB2312" w:hAnsi="仿宋" w:cs="宋体" w:hint="eastAsia"/>
          <w:szCs w:val="32"/>
          <w:lang w:val="zh-CN"/>
        </w:rPr>
        <w:t>29日</w:t>
      </w:r>
      <w:r w:rsidR="006B6078">
        <w:rPr>
          <w:rFonts w:ascii="仿宋_GB2312" w:hAnsi="仿宋" w:cs="宋体" w:hint="eastAsia"/>
          <w:szCs w:val="32"/>
          <w:lang w:val="zh-CN"/>
        </w:rPr>
        <w:t>至2025年1月累计获2</w:t>
      </w:r>
      <w:r w:rsidR="00011EAF">
        <w:rPr>
          <w:rFonts w:ascii="仿宋_GB2312" w:hAnsi="仿宋" w:cs="宋体" w:hint="eastAsia"/>
          <w:szCs w:val="32"/>
          <w:lang w:val="zh-CN"/>
        </w:rPr>
        <w:t>076</w:t>
      </w:r>
      <w:r w:rsidR="006B6078">
        <w:rPr>
          <w:rFonts w:ascii="仿宋_GB2312" w:hAnsi="仿宋" w:cs="宋体" w:hint="eastAsia"/>
          <w:szCs w:val="32"/>
          <w:lang w:val="zh-CN"/>
        </w:rPr>
        <w:t>.4分，表扬2次</w:t>
      </w:r>
      <w:r w:rsidR="002F3422">
        <w:rPr>
          <w:rFonts w:ascii="仿宋_GB2312" w:hAnsi="仿宋" w:cs="宋体" w:hint="eastAsia"/>
          <w:szCs w:val="32"/>
          <w:lang w:val="zh-CN"/>
        </w:rPr>
        <w:t>，物质奖励1次</w:t>
      </w:r>
      <w:r>
        <w:rPr>
          <w:rFonts w:ascii="仿宋_GB2312" w:hAnsi="仿宋" w:cs="宋体" w:hint="eastAsia"/>
          <w:szCs w:val="32"/>
          <w:lang w:val="zh-CN"/>
        </w:rPr>
        <w:t>；</w:t>
      </w:r>
      <w:r w:rsidR="006B6078">
        <w:rPr>
          <w:rFonts w:ascii="仿宋_GB2312" w:hAnsi="仿宋" w:hint="eastAsia"/>
          <w:szCs w:val="32"/>
        </w:rPr>
        <w:t>累计违规2次，扣8</w:t>
      </w:r>
      <w:r w:rsidR="002F3422">
        <w:rPr>
          <w:rFonts w:ascii="仿宋_GB2312" w:hAnsi="仿宋" w:hint="eastAsia"/>
          <w:szCs w:val="32"/>
        </w:rPr>
        <w:t>分，无重大违规。</w:t>
      </w:r>
    </w:p>
    <w:p w:rsidR="00941E65" w:rsidRDefault="00941E65" w:rsidP="00941E65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FB5387">
        <w:rPr>
          <w:rFonts w:ascii="仿宋_GB2312" w:hAnsi="仿宋" w:hint="eastAsia"/>
          <w:szCs w:val="32"/>
        </w:rPr>
        <w:t>本案于2025年4月16日至2025年4月22日在狱内公示未收到不同意见。</w:t>
      </w:r>
    </w:p>
    <w:p w:rsidR="00E71400" w:rsidRPr="003E7DDF" w:rsidRDefault="005E0BE3" w:rsidP="003E7DDF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lastRenderedPageBreak/>
        <w:t>因此</w:t>
      </w:r>
      <w:r w:rsidR="00E71400" w:rsidRPr="003E7DDF">
        <w:rPr>
          <w:rFonts w:ascii="仿宋_GB2312" w:hAnsi="仿宋" w:hint="eastAsia"/>
          <w:szCs w:val="32"/>
        </w:rPr>
        <w:t>，依照</w:t>
      </w:r>
      <w:r w:rsidR="006B6078">
        <w:rPr>
          <w:rFonts w:ascii="仿宋_GB2312" w:hAnsi="仿宋" w:hint="eastAsia"/>
          <w:szCs w:val="32"/>
        </w:rPr>
        <w:t>《中华人民共和国刑法》第七十八条、第七十九条</w:t>
      </w:r>
      <w:r w:rsidR="00941E65">
        <w:rPr>
          <w:rFonts w:ascii="仿宋_GB2312" w:hAnsi="仿宋" w:hint="eastAsia"/>
          <w:szCs w:val="32"/>
        </w:rPr>
        <w:t>、</w:t>
      </w:r>
      <w:r w:rsidR="006B6078">
        <w:rPr>
          <w:rFonts w:ascii="仿宋_GB2312" w:hAnsi="仿宋" w:hint="eastAsia"/>
          <w:szCs w:val="32"/>
        </w:rPr>
        <w:t>《中华人民共和国刑事诉讼法》第二百七十三条第二款、《中华人民共和国监狱法》第二十九条的规定</w:t>
      </w:r>
      <w:r w:rsidR="00E71400" w:rsidRPr="003E7DDF">
        <w:rPr>
          <w:rFonts w:ascii="仿宋_GB2312" w:hAnsi="仿宋" w:hint="eastAsia"/>
          <w:szCs w:val="32"/>
        </w:rPr>
        <w:t>，建议对罪犯</w:t>
      </w:r>
      <w:r w:rsidR="006B6078">
        <w:rPr>
          <w:rFonts w:ascii="仿宋_GB2312" w:hAnsi="仿宋" w:hint="eastAsia"/>
          <w:szCs w:val="32"/>
        </w:rPr>
        <w:t>朱小龙</w:t>
      </w:r>
      <w:r w:rsidR="00E71400" w:rsidRPr="003E7DDF">
        <w:rPr>
          <w:rFonts w:ascii="仿宋_GB2312" w:hAnsi="仿宋" w:hint="eastAsia"/>
          <w:szCs w:val="32"/>
        </w:rPr>
        <w:t>予以</w:t>
      </w:r>
      <w:r w:rsidR="006B6078">
        <w:rPr>
          <w:rFonts w:ascii="仿宋_GB2312" w:hAnsi="仿宋" w:hint="eastAsia"/>
          <w:szCs w:val="32"/>
        </w:rPr>
        <w:t>减刑</w:t>
      </w:r>
      <w:r w:rsidR="00EA79C7">
        <w:rPr>
          <w:rFonts w:ascii="仿宋_GB2312" w:hAnsi="仿宋" w:hint="eastAsia"/>
          <w:szCs w:val="32"/>
        </w:rPr>
        <w:t>五</w:t>
      </w:r>
      <w:r w:rsidR="006B6078">
        <w:rPr>
          <w:rFonts w:ascii="仿宋_GB2312" w:hAnsi="仿宋" w:hint="eastAsia"/>
          <w:szCs w:val="32"/>
        </w:rPr>
        <w:t>个月</w:t>
      </w:r>
      <w:r w:rsidR="00E71400" w:rsidRPr="003E7DDF">
        <w:rPr>
          <w:rFonts w:ascii="仿宋_GB2312" w:hAnsi="仿宋" w:hint="eastAsia"/>
          <w:szCs w:val="32"/>
        </w:rPr>
        <w:t>。特提请你院审理裁定。</w:t>
      </w:r>
    </w:p>
    <w:p w:rsidR="00E71400" w:rsidRPr="003E7DDF" w:rsidRDefault="00E71400" w:rsidP="003E7DDF">
      <w:pPr>
        <w:pStyle w:val="a5"/>
        <w:spacing w:line="620" w:lineRule="exact"/>
        <w:ind w:rightChars="-15" w:right="-48" w:firstLineChars="192" w:firstLine="614"/>
        <w:rPr>
          <w:rFonts w:ascii="仿宋_GB2312" w:eastAsia="仿宋_GB2312" w:hAnsi="仿宋"/>
          <w:sz w:val="32"/>
          <w:szCs w:val="32"/>
        </w:rPr>
      </w:pPr>
      <w:r w:rsidRPr="003E7DDF">
        <w:rPr>
          <w:rFonts w:ascii="仿宋_GB2312" w:eastAsia="仿宋_GB2312" w:hAnsi="仿宋" w:hint="eastAsia"/>
          <w:sz w:val="32"/>
          <w:szCs w:val="32"/>
        </w:rPr>
        <w:t>此致</w:t>
      </w:r>
    </w:p>
    <w:p w:rsidR="00E71400" w:rsidRPr="003E7DDF" w:rsidRDefault="006B6078" w:rsidP="003E7DDF">
      <w:pPr>
        <w:spacing w:line="620" w:lineRule="exact"/>
        <w:ind w:rightChars="-15" w:right="-48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福建省厦门市中级人民法院</w:t>
      </w:r>
    </w:p>
    <w:p w:rsidR="00E71400" w:rsidRPr="003E7DDF" w:rsidRDefault="00E71400" w:rsidP="003E7DDF">
      <w:pPr>
        <w:spacing w:line="620" w:lineRule="exact"/>
        <w:ind w:firstLineChars="200" w:firstLine="640"/>
        <w:rPr>
          <w:rFonts w:ascii="仿宋_GB2312" w:hAnsi="仿宋" w:cs="仿宋_GB2312"/>
          <w:szCs w:val="32"/>
        </w:rPr>
      </w:pPr>
      <w:r w:rsidRPr="003E7DDF">
        <w:rPr>
          <w:rFonts w:ascii="仿宋_GB2312" w:hAnsi="仿宋" w:cs="仿宋_GB2312" w:hint="eastAsia"/>
          <w:szCs w:val="32"/>
        </w:rPr>
        <w:t>附件：⒈罪犯</w:t>
      </w:r>
      <w:r w:rsidR="006B6078">
        <w:rPr>
          <w:rFonts w:ascii="仿宋_GB2312" w:hAnsi="仿宋" w:hint="eastAsia"/>
          <w:szCs w:val="32"/>
        </w:rPr>
        <w:t>朱小龙卷宗2册</w:t>
      </w:r>
    </w:p>
    <w:p w:rsidR="00E71400" w:rsidRPr="003E7DDF" w:rsidRDefault="00E71400" w:rsidP="003E7DDF">
      <w:pPr>
        <w:spacing w:line="620" w:lineRule="exact"/>
        <w:ind w:rightChars="-15" w:right="-48" w:firstLineChars="500" w:firstLine="1600"/>
        <w:rPr>
          <w:rFonts w:ascii="仿宋_GB2312" w:hAnsi="仿宋" w:cs="仿宋_GB2312"/>
          <w:szCs w:val="32"/>
        </w:rPr>
      </w:pPr>
      <w:r w:rsidRPr="003E7DDF">
        <w:rPr>
          <w:rFonts w:ascii="仿宋_GB2312" w:hAnsi="仿宋" w:cs="仿宋_GB2312" w:hint="eastAsia"/>
          <w:szCs w:val="32"/>
        </w:rPr>
        <w:t>⒉</w:t>
      </w:r>
      <w:r w:rsidR="006B6078">
        <w:rPr>
          <w:rFonts w:ascii="仿宋_GB2312" w:hAnsi="仿宋" w:cs="仿宋_GB2312" w:hint="eastAsia"/>
          <w:szCs w:val="32"/>
        </w:rPr>
        <w:t>减刑</w:t>
      </w:r>
      <w:r w:rsidRPr="003E7DDF">
        <w:rPr>
          <w:rFonts w:ascii="仿宋_GB2312" w:hAnsi="仿宋" w:cs="仿宋_GB2312" w:hint="eastAsia"/>
          <w:szCs w:val="32"/>
        </w:rPr>
        <w:t>建议书</w:t>
      </w:r>
      <w:r w:rsidR="0037777E">
        <w:rPr>
          <w:rFonts w:ascii="仿宋_GB2312" w:hAnsi="仿宋" w:cs="仿宋_GB2312" w:hint="eastAsia"/>
          <w:szCs w:val="32"/>
        </w:rPr>
        <w:t>2</w:t>
      </w:r>
      <w:r w:rsidRPr="003E7DDF">
        <w:rPr>
          <w:rFonts w:ascii="仿宋_GB2312" w:hAnsi="仿宋" w:cs="仿宋_GB2312" w:hint="eastAsia"/>
          <w:szCs w:val="32"/>
        </w:rPr>
        <w:t>份</w:t>
      </w:r>
    </w:p>
    <w:p w:rsidR="00E71400" w:rsidRPr="003E7DDF" w:rsidRDefault="00E71400" w:rsidP="003E7DDF">
      <w:pPr>
        <w:spacing w:line="620" w:lineRule="exact"/>
        <w:ind w:rightChars="-15" w:right="-48" w:firstLineChars="500" w:firstLine="1600"/>
        <w:rPr>
          <w:rFonts w:ascii="仿宋_GB2312" w:hAnsi="仿宋" w:cs="仿宋_GB2312"/>
          <w:szCs w:val="32"/>
        </w:rPr>
      </w:pPr>
    </w:p>
    <w:p w:rsidR="00E71400" w:rsidRPr="003E7DDF" w:rsidRDefault="00E71400" w:rsidP="003E7DDF">
      <w:pPr>
        <w:spacing w:line="62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 w:rsidRPr="003E7DDF">
        <w:rPr>
          <w:rFonts w:ascii="仿宋_GB2312" w:hAnsi="仿宋" w:hint="eastAsia"/>
          <w:szCs w:val="32"/>
        </w:rPr>
        <w:t>福建省厦门监狱</w:t>
      </w:r>
    </w:p>
    <w:p w:rsidR="00E71400" w:rsidRPr="003E7DDF" w:rsidRDefault="00941E65" w:rsidP="003E7DDF">
      <w:pPr>
        <w:spacing w:line="62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2025</w:t>
      </w:r>
      <w:r w:rsidRPr="008C478A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8C478A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</w:t>
      </w:r>
      <w:r w:rsidR="00484744">
        <w:rPr>
          <w:rFonts w:ascii="仿宋_GB2312" w:hAnsi="仿宋" w:hint="eastAsia"/>
          <w:szCs w:val="32"/>
        </w:rPr>
        <w:t>8</w:t>
      </w:r>
      <w:r w:rsidRPr="008C478A">
        <w:rPr>
          <w:rFonts w:ascii="仿宋_GB2312" w:hAnsi="仿宋" w:hint="eastAsia"/>
          <w:szCs w:val="32"/>
        </w:rPr>
        <w:t>日</w:t>
      </w:r>
    </w:p>
    <w:p w:rsidR="00812E07" w:rsidRDefault="00812E07" w:rsidP="00E71400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812E07" w:rsidRDefault="00812E07">
      <w:pPr>
        <w:widowControl/>
        <w:jc w:val="left"/>
        <w:rPr>
          <w:rFonts w:ascii="仿宋" w:eastAsia="仿宋" w:hAnsi="仿宋"/>
          <w:szCs w:val="32"/>
        </w:rPr>
      </w:pPr>
    </w:p>
    <w:sectPr w:rsidR="00812E07" w:rsidSect="00E71400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ADB" w:rsidRDefault="00727ADB" w:rsidP="00E71400">
      <w:r>
        <w:separator/>
      </w:r>
    </w:p>
  </w:endnote>
  <w:endnote w:type="continuationSeparator" w:id="1">
    <w:p w:rsidR="00727ADB" w:rsidRDefault="00727ADB" w:rsidP="00E7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4F700E" w:rsidP="00E71400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E71400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E71400" w:rsidRDefault="00E71400" w:rsidP="00E7140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Pr="00E71400" w:rsidRDefault="00E71400" w:rsidP="00E7140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ADB" w:rsidRDefault="00727ADB" w:rsidP="00E71400">
      <w:r>
        <w:separator/>
      </w:r>
    </w:p>
  </w:footnote>
  <w:footnote w:type="continuationSeparator" w:id="1">
    <w:p w:rsidR="00727ADB" w:rsidRDefault="00727ADB" w:rsidP="00E71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E71400" w:rsidP="00E7140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11EAF"/>
    <w:rsid w:val="00017D58"/>
    <w:rsid w:val="00021E4D"/>
    <w:rsid w:val="00024F36"/>
    <w:rsid w:val="00033041"/>
    <w:rsid w:val="00082A2E"/>
    <w:rsid w:val="00085F7C"/>
    <w:rsid w:val="000B68B0"/>
    <w:rsid w:val="000E47C2"/>
    <w:rsid w:val="000F59AB"/>
    <w:rsid w:val="00124154"/>
    <w:rsid w:val="00134F77"/>
    <w:rsid w:val="00144882"/>
    <w:rsid w:val="001541A1"/>
    <w:rsid w:val="00161176"/>
    <w:rsid w:val="0017560B"/>
    <w:rsid w:val="00182917"/>
    <w:rsid w:val="001877A7"/>
    <w:rsid w:val="0020161F"/>
    <w:rsid w:val="00253602"/>
    <w:rsid w:val="00256103"/>
    <w:rsid w:val="002A670A"/>
    <w:rsid w:val="002B0008"/>
    <w:rsid w:val="002F3422"/>
    <w:rsid w:val="00335620"/>
    <w:rsid w:val="0037777E"/>
    <w:rsid w:val="00383C85"/>
    <w:rsid w:val="003920B8"/>
    <w:rsid w:val="0039344C"/>
    <w:rsid w:val="003C7836"/>
    <w:rsid w:val="003D2B13"/>
    <w:rsid w:val="003E2C4D"/>
    <w:rsid w:val="003E7DDF"/>
    <w:rsid w:val="00415E4B"/>
    <w:rsid w:val="00420AB5"/>
    <w:rsid w:val="00440500"/>
    <w:rsid w:val="00453672"/>
    <w:rsid w:val="00484744"/>
    <w:rsid w:val="004A7D64"/>
    <w:rsid w:val="004B7FA7"/>
    <w:rsid w:val="004C26E0"/>
    <w:rsid w:val="004D32E2"/>
    <w:rsid w:val="004F700E"/>
    <w:rsid w:val="00500804"/>
    <w:rsid w:val="00520E95"/>
    <w:rsid w:val="005609F3"/>
    <w:rsid w:val="00563171"/>
    <w:rsid w:val="00571E28"/>
    <w:rsid w:val="00572810"/>
    <w:rsid w:val="00593C48"/>
    <w:rsid w:val="005A46E0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6B6078"/>
    <w:rsid w:val="007006FF"/>
    <w:rsid w:val="00727ADB"/>
    <w:rsid w:val="00731C7C"/>
    <w:rsid w:val="00747A31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87DEC"/>
    <w:rsid w:val="008B7038"/>
    <w:rsid w:val="008D18E2"/>
    <w:rsid w:val="008D7A40"/>
    <w:rsid w:val="008F197F"/>
    <w:rsid w:val="008F6775"/>
    <w:rsid w:val="00941E65"/>
    <w:rsid w:val="00943040"/>
    <w:rsid w:val="009816E3"/>
    <w:rsid w:val="00984F66"/>
    <w:rsid w:val="00990463"/>
    <w:rsid w:val="009965AA"/>
    <w:rsid w:val="009A7A26"/>
    <w:rsid w:val="009D38DC"/>
    <w:rsid w:val="00A24989"/>
    <w:rsid w:val="00A62EB4"/>
    <w:rsid w:val="00A761BE"/>
    <w:rsid w:val="00A80ECB"/>
    <w:rsid w:val="00A90192"/>
    <w:rsid w:val="00AA6547"/>
    <w:rsid w:val="00AA7B00"/>
    <w:rsid w:val="00AB6530"/>
    <w:rsid w:val="00AB729A"/>
    <w:rsid w:val="00AC32D5"/>
    <w:rsid w:val="00AF24F9"/>
    <w:rsid w:val="00AF5943"/>
    <w:rsid w:val="00AF72B7"/>
    <w:rsid w:val="00B023D5"/>
    <w:rsid w:val="00B9450A"/>
    <w:rsid w:val="00BC4DA1"/>
    <w:rsid w:val="00BD06A2"/>
    <w:rsid w:val="00BE245B"/>
    <w:rsid w:val="00BE535E"/>
    <w:rsid w:val="00BF6423"/>
    <w:rsid w:val="00C1533A"/>
    <w:rsid w:val="00C33444"/>
    <w:rsid w:val="00C65881"/>
    <w:rsid w:val="00C84620"/>
    <w:rsid w:val="00C94316"/>
    <w:rsid w:val="00CA2206"/>
    <w:rsid w:val="00CB3CEF"/>
    <w:rsid w:val="00CD6AF8"/>
    <w:rsid w:val="00CF13F7"/>
    <w:rsid w:val="00D000F3"/>
    <w:rsid w:val="00D214E9"/>
    <w:rsid w:val="00D540C2"/>
    <w:rsid w:val="00D54CE0"/>
    <w:rsid w:val="00D55EE8"/>
    <w:rsid w:val="00D6504E"/>
    <w:rsid w:val="00DD0D4F"/>
    <w:rsid w:val="00DF0EAE"/>
    <w:rsid w:val="00E54106"/>
    <w:rsid w:val="00E66233"/>
    <w:rsid w:val="00E71400"/>
    <w:rsid w:val="00E761F4"/>
    <w:rsid w:val="00E81F25"/>
    <w:rsid w:val="00E82F6A"/>
    <w:rsid w:val="00EA79C7"/>
    <w:rsid w:val="00EA7E52"/>
    <w:rsid w:val="00EB35A5"/>
    <w:rsid w:val="00EC3917"/>
    <w:rsid w:val="00ED59AA"/>
    <w:rsid w:val="00EE15BC"/>
    <w:rsid w:val="00EF28AA"/>
    <w:rsid w:val="00F27BA4"/>
    <w:rsid w:val="00F34CEF"/>
    <w:rsid w:val="00FB67AE"/>
    <w:rsid w:val="00FE01F1"/>
    <w:rsid w:val="00FE1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00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E71400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1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14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14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1400"/>
    <w:rPr>
      <w:sz w:val="18"/>
      <w:szCs w:val="18"/>
    </w:rPr>
  </w:style>
  <w:style w:type="paragraph" w:styleId="a5">
    <w:name w:val="Salutation"/>
    <w:basedOn w:val="a"/>
    <w:next w:val="a"/>
    <w:link w:val="Char1"/>
    <w:rsid w:val="00E7140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E7140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E71400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E71400"/>
  </w:style>
  <w:style w:type="paragraph" w:customStyle="1" w:styleId="10">
    <w:name w:val="列表段落1"/>
    <w:basedOn w:val="a"/>
    <w:uiPriority w:val="99"/>
    <w:qFormat/>
    <w:rsid w:val="005E0BE3"/>
    <w:pPr>
      <w:ind w:firstLineChars="200" w:firstLine="42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547</Characters>
  <Application>Microsoft Office Word</Application>
  <DocSecurity>0</DocSecurity>
  <Lines>4</Lines>
  <Paragraphs>1</Paragraphs>
  <ScaleCrop>false</ScaleCrop>
  <Company>Organization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dcterms:created xsi:type="dcterms:W3CDTF">2025-04-28T07:59:00Z</dcterms:created>
  <dcterms:modified xsi:type="dcterms:W3CDTF">2025-04-28T07:59:00Z</dcterms:modified>
</cp:coreProperties>
</file>