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AED" w:rsidRDefault="00AD3C57" w:rsidP="00B30C5F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84AED" w:rsidRDefault="00AD3C57" w:rsidP="00B30C5F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84AED" w:rsidRPr="00B30C5F" w:rsidRDefault="00AD3C57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B30C5F">
        <w:rPr>
          <w:rFonts w:ascii="楷体_GB2312" w:eastAsia="楷体_GB2312" w:cs="楷体_GB2312" w:hint="eastAsia"/>
          <w:szCs w:val="32"/>
        </w:rPr>
        <w:t>〔20</w:t>
      </w:r>
      <w:r w:rsidRPr="00B30C5F">
        <w:rPr>
          <w:rFonts w:ascii="楷体_GB2312" w:eastAsia="楷体_GB2312" w:hint="eastAsia"/>
          <w:szCs w:val="32"/>
        </w:rPr>
        <w:t>25</w:t>
      </w:r>
      <w:r w:rsidRPr="00B30C5F">
        <w:rPr>
          <w:rFonts w:ascii="楷体_GB2312" w:eastAsia="楷体_GB2312" w:cs="楷体_GB2312" w:hint="eastAsia"/>
          <w:szCs w:val="32"/>
        </w:rPr>
        <w:t>〕闽厦狱减字第</w:t>
      </w:r>
      <w:r w:rsidR="00042BC5" w:rsidRPr="00B30C5F">
        <w:rPr>
          <w:rFonts w:ascii="楷体_GB2312" w:eastAsia="楷体_GB2312" w:cs="楷体_GB2312" w:hint="eastAsia"/>
          <w:szCs w:val="32"/>
        </w:rPr>
        <w:t>293</w:t>
      </w:r>
      <w:r w:rsidRPr="00B30C5F">
        <w:rPr>
          <w:rFonts w:ascii="楷体_GB2312" w:eastAsia="楷体_GB2312" w:cs="楷体_GB2312" w:hint="eastAsia"/>
          <w:szCs w:val="32"/>
        </w:rPr>
        <w:t>号</w:t>
      </w:r>
    </w:p>
    <w:p w:rsidR="00884AED" w:rsidRDefault="00884AED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884AED" w:rsidRPr="007967D2" w:rsidRDefault="00AD3C57">
      <w:pPr>
        <w:spacing w:line="500" w:lineRule="exact"/>
        <w:ind w:firstLineChars="200" w:firstLine="640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罪犯曾树荣，男，1975年12月6日出生，汉族，初中文化，户籍所在地福建省厦门市。</w:t>
      </w:r>
    </w:p>
    <w:p w:rsidR="00884AED" w:rsidRPr="007967D2" w:rsidRDefault="00AD3C57">
      <w:pPr>
        <w:spacing w:line="500" w:lineRule="exact"/>
        <w:ind w:firstLineChars="200" w:firstLine="640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福建省漳州市中级人民法院于2018年2月2日作出(2016)闽06刑初24号刑事判决, 以</w:t>
      </w:r>
      <w:r w:rsidR="006B7872" w:rsidRPr="007967D2">
        <w:rPr>
          <w:rFonts w:ascii="仿宋_GB2312" w:hint="eastAsia"/>
          <w:szCs w:val="32"/>
        </w:rPr>
        <w:t>被告人</w:t>
      </w:r>
      <w:r w:rsidRPr="007967D2">
        <w:rPr>
          <w:rFonts w:ascii="仿宋_GB2312" w:hint="eastAsia"/>
          <w:szCs w:val="32"/>
        </w:rPr>
        <w:t>曾树荣犯诈骗罪，判处无期徒刑，剥夺政治权利终身，并处罚金人民币一千万元，违法所得人民币三百八十四万元</w:t>
      </w:r>
      <w:r w:rsidR="000E114C">
        <w:rPr>
          <w:rFonts w:ascii="仿宋_GB2312" w:hint="eastAsia"/>
          <w:szCs w:val="32"/>
        </w:rPr>
        <w:t>，予以追缴</w:t>
      </w:r>
      <w:r w:rsidRPr="007967D2">
        <w:rPr>
          <w:rFonts w:ascii="仿宋_GB2312" w:hint="eastAsia"/>
          <w:szCs w:val="32"/>
        </w:rPr>
        <w:t>（南靖县公安局已向曾树荣暂扣人民币七百八十二元）。该犯不服，提出上诉。福建省高级人民法院于2020年12月17日作出（2018）闽刑终166号刑事裁定，驳回上诉，维持原判。刑期自2015年8月4日起。2021年3月18日交付福建省厦门监狱执行刑罚。现属普管级罪犯。</w:t>
      </w:r>
    </w:p>
    <w:p w:rsidR="00884AED" w:rsidRPr="007967D2" w:rsidRDefault="00AD3C57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967D2">
        <w:rPr>
          <w:rFonts w:ascii="仿宋_GB2312" w:hAnsi="仿宋_GB2312" w:cs="仿宋_GB2312" w:hint="eastAsia"/>
          <w:szCs w:val="32"/>
        </w:rPr>
        <w:t>该犯</w:t>
      </w:r>
      <w:r w:rsidRPr="007967D2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7967D2">
        <w:rPr>
          <w:rFonts w:ascii="仿宋_GB2312" w:hAnsi="宋体" w:hint="eastAsia"/>
          <w:iCs/>
          <w:kern w:val="0"/>
          <w:szCs w:val="32"/>
        </w:rPr>
        <w:t>入监</w:t>
      </w:r>
      <w:r w:rsidRPr="007967D2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7967D2">
        <w:rPr>
          <w:rFonts w:ascii="仿宋_GB2312" w:hAnsi="仿宋_GB2312" w:cs="仿宋_GB2312" w:hint="eastAsia"/>
          <w:szCs w:val="32"/>
        </w:rPr>
        <w:t>确有</w:t>
      </w:r>
      <w:r w:rsidRPr="007967D2">
        <w:rPr>
          <w:rFonts w:ascii="仿宋_GB2312" w:hAnsi="仿宋" w:cs="仿宋_GB2312" w:hint="eastAsia"/>
          <w:szCs w:val="32"/>
        </w:rPr>
        <w:t>悔改</w:t>
      </w:r>
      <w:r w:rsidRPr="007967D2">
        <w:rPr>
          <w:rFonts w:ascii="仿宋_GB2312" w:hAnsi="仿宋_GB2312" w:cs="仿宋_GB2312" w:hint="eastAsia"/>
          <w:szCs w:val="32"/>
        </w:rPr>
        <w:t>表现，具体事实如下：</w:t>
      </w:r>
    </w:p>
    <w:p w:rsidR="00884AED" w:rsidRPr="007967D2" w:rsidRDefault="00AD3C5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7967D2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884AED" w:rsidRPr="007967D2" w:rsidRDefault="00AD3C57" w:rsidP="006B7872">
      <w:pPr>
        <w:adjustRightInd w:val="0"/>
        <w:spacing w:line="500" w:lineRule="exact"/>
        <w:ind w:firstLineChars="200" w:firstLine="640"/>
        <w:rPr>
          <w:rFonts w:ascii="仿宋_GB2312" w:hAnsi="仿宋" w:cs="宋体"/>
          <w:szCs w:val="32"/>
          <w:lang w:val="zh-CN"/>
        </w:rPr>
      </w:pPr>
      <w:r w:rsidRPr="007967D2">
        <w:rPr>
          <w:rFonts w:ascii="仿宋_GB2312" w:hAnsi="仿宋" w:hint="eastAsia"/>
          <w:szCs w:val="32"/>
        </w:rPr>
        <w:t>遵守监规</w:t>
      </w:r>
      <w:r w:rsidRPr="007967D2">
        <w:rPr>
          <w:rFonts w:ascii="仿宋_GB2312" w:hAnsi="仿宋" w:cs="宋体" w:hint="eastAsia"/>
          <w:szCs w:val="32"/>
          <w:lang w:val="zh-CN"/>
        </w:rPr>
        <w:t>：</w:t>
      </w:r>
      <w:r w:rsidRPr="007967D2">
        <w:rPr>
          <w:rFonts w:ascii="仿宋_GB2312" w:hAnsi="仿宋_GB2312" w:cs="仿宋_GB2312" w:hint="eastAsia"/>
          <w:bCs/>
          <w:szCs w:val="32"/>
        </w:rPr>
        <w:t>考核期内</w:t>
      </w:r>
      <w:r w:rsidR="006B7872" w:rsidRPr="007967D2">
        <w:rPr>
          <w:rFonts w:ascii="仿宋_GB2312" w:hAnsi="仿宋_GB2312" w:cs="仿宋_GB2312" w:hint="eastAsia"/>
          <w:bCs/>
          <w:szCs w:val="32"/>
        </w:rPr>
        <w:t>有违规，</w:t>
      </w:r>
      <w:r w:rsidRPr="007967D2">
        <w:rPr>
          <w:rFonts w:ascii="仿宋_GB2312" w:hAnsi="仿宋_GB2312" w:cs="仿宋_GB2312" w:hint="eastAsia"/>
          <w:bCs/>
          <w:szCs w:val="32"/>
        </w:rPr>
        <w:t>无重大违规</w:t>
      </w:r>
      <w:r w:rsidR="006B7872" w:rsidRPr="007967D2">
        <w:rPr>
          <w:rFonts w:ascii="仿宋_GB2312" w:hAnsi="仿宋_GB2312" w:cs="仿宋_GB2312" w:hint="eastAsia"/>
          <w:bCs/>
          <w:szCs w:val="32"/>
        </w:rPr>
        <w:t>，</w:t>
      </w:r>
      <w:r w:rsidR="006B7872" w:rsidRPr="007967D2">
        <w:rPr>
          <w:rFonts w:ascii="仿宋_GB2312" w:hint="eastAsia"/>
        </w:rPr>
        <w:t>经民警教育后该犯能认识到自身的错误并改正，</w:t>
      </w:r>
      <w:r w:rsidRPr="007967D2">
        <w:rPr>
          <w:rFonts w:ascii="仿宋_GB2312" w:hAnsi="仿宋" w:cs="宋体" w:hint="eastAsia"/>
          <w:szCs w:val="32"/>
          <w:lang w:val="zh-CN"/>
        </w:rPr>
        <w:t>基本能遵守法律法规及监规纪律，接受教育改造。</w:t>
      </w:r>
    </w:p>
    <w:p w:rsidR="00884AED" w:rsidRPr="007967D2" w:rsidRDefault="00AD3C5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967D2">
        <w:rPr>
          <w:rFonts w:ascii="仿宋_GB2312" w:hAnsi="仿宋" w:cs="宋体" w:hint="eastAsia"/>
          <w:szCs w:val="32"/>
          <w:lang w:val="zh-CN"/>
        </w:rPr>
        <w:t>学习情况：能参加</w:t>
      </w:r>
      <w:r w:rsidRPr="007967D2">
        <w:rPr>
          <w:rFonts w:ascii="仿宋_GB2312" w:hAnsi="仿宋" w:cs="宋体" w:hint="eastAsia"/>
          <w:szCs w:val="32"/>
        </w:rPr>
        <w:t>思想、文化、职业技术教育</w:t>
      </w:r>
      <w:r w:rsidRPr="007967D2">
        <w:rPr>
          <w:rFonts w:ascii="仿宋_GB2312" w:hAnsi="仿宋" w:cs="宋体" w:hint="eastAsia"/>
          <w:szCs w:val="32"/>
          <w:lang w:val="zh-CN"/>
        </w:rPr>
        <w:t>。</w:t>
      </w:r>
    </w:p>
    <w:p w:rsidR="00884AED" w:rsidRPr="007967D2" w:rsidRDefault="00AD3C5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967D2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7967D2">
        <w:rPr>
          <w:rFonts w:ascii="仿宋_GB2312" w:hAnsi="仿宋" w:cs="宋体" w:hint="eastAsia"/>
          <w:szCs w:val="32"/>
        </w:rPr>
        <w:t>劳动</w:t>
      </w:r>
      <w:r w:rsidRPr="007967D2">
        <w:rPr>
          <w:rFonts w:ascii="仿宋_GB2312" w:hAnsi="仿宋" w:cs="宋体" w:hint="eastAsia"/>
          <w:szCs w:val="32"/>
          <w:lang w:val="zh-CN"/>
        </w:rPr>
        <w:t>任务。</w:t>
      </w:r>
    </w:p>
    <w:p w:rsidR="00884AED" w:rsidRPr="007967D2" w:rsidRDefault="00AD3C57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967D2">
        <w:rPr>
          <w:rFonts w:ascii="仿宋_GB2312" w:hAnsi="仿宋" w:cs="宋体" w:hint="eastAsia"/>
          <w:szCs w:val="32"/>
          <w:lang w:val="zh-CN"/>
        </w:rPr>
        <w:t>奖惩情况：该犯考核期2</w:t>
      </w:r>
      <w:r w:rsidRPr="007967D2">
        <w:rPr>
          <w:rFonts w:ascii="仿宋_GB2312" w:hAnsi="仿宋" w:cs="宋体" w:hint="eastAsia"/>
          <w:szCs w:val="32"/>
        </w:rPr>
        <w:t>021</w:t>
      </w:r>
      <w:r w:rsidRPr="007967D2">
        <w:rPr>
          <w:rFonts w:ascii="仿宋_GB2312" w:hAnsi="仿宋" w:cs="宋体" w:hint="eastAsia"/>
          <w:szCs w:val="32"/>
          <w:lang w:val="zh-CN"/>
        </w:rPr>
        <w:t>年</w:t>
      </w:r>
      <w:r w:rsidRPr="007967D2">
        <w:rPr>
          <w:rFonts w:ascii="仿宋_GB2312" w:hAnsi="仿宋" w:cs="宋体" w:hint="eastAsia"/>
          <w:szCs w:val="32"/>
        </w:rPr>
        <w:t>3</w:t>
      </w:r>
      <w:r w:rsidRPr="007967D2">
        <w:rPr>
          <w:rFonts w:ascii="仿宋_GB2312" w:hAnsi="仿宋" w:cs="宋体" w:hint="eastAsia"/>
          <w:szCs w:val="32"/>
          <w:lang w:val="zh-CN"/>
        </w:rPr>
        <w:t>月</w:t>
      </w:r>
      <w:r w:rsidRPr="007967D2">
        <w:rPr>
          <w:rFonts w:ascii="仿宋_GB2312" w:hAnsi="仿宋" w:cs="宋体" w:hint="eastAsia"/>
          <w:szCs w:val="32"/>
        </w:rPr>
        <w:t>18</w:t>
      </w:r>
      <w:r w:rsidRPr="007967D2">
        <w:rPr>
          <w:rFonts w:ascii="仿宋_GB2312" w:hAnsi="仿宋" w:cs="宋体" w:hint="eastAsia"/>
          <w:szCs w:val="32"/>
          <w:lang w:val="zh-CN"/>
        </w:rPr>
        <w:t>日至202</w:t>
      </w:r>
      <w:r w:rsidRPr="007967D2">
        <w:rPr>
          <w:rFonts w:ascii="仿宋_GB2312" w:hAnsi="仿宋" w:cs="宋体" w:hint="eastAsia"/>
          <w:szCs w:val="32"/>
        </w:rPr>
        <w:t>5</w:t>
      </w:r>
      <w:r w:rsidRPr="007967D2">
        <w:rPr>
          <w:rFonts w:ascii="仿宋_GB2312" w:hAnsi="仿宋" w:cs="宋体" w:hint="eastAsia"/>
          <w:szCs w:val="32"/>
          <w:lang w:val="zh-CN"/>
        </w:rPr>
        <w:t>年</w:t>
      </w:r>
      <w:r w:rsidRPr="007967D2">
        <w:rPr>
          <w:rFonts w:ascii="仿宋_GB2312" w:hAnsi="仿宋" w:cs="宋体" w:hint="eastAsia"/>
          <w:szCs w:val="32"/>
        </w:rPr>
        <w:t>1</w:t>
      </w:r>
      <w:r w:rsidRPr="007967D2">
        <w:rPr>
          <w:rFonts w:ascii="仿宋_GB2312" w:hAnsi="仿宋" w:cs="宋体" w:hint="eastAsia"/>
          <w:szCs w:val="32"/>
          <w:lang w:val="zh-CN"/>
        </w:rPr>
        <w:t>月累计获考核分</w:t>
      </w:r>
      <w:r w:rsidRPr="007967D2">
        <w:rPr>
          <w:rFonts w:ascii="仿宋_GB2312" w:hAnsi="仿宋" w:cs="宋体" w:hint="eastAsia"/>
          <w:szCs w:val="32"/>
        </w:rPr>
        <w:t>4731</w:t>
      </w:r>
      <w:r w:rsidRPr="007967D2">
        <w:rPr>
          <w:rFonts w:ascii="仿宋_GB2312" w:hAnsi="仿宋" w:cs="宋体" w:hint="eastAsia"/>
          <w:szCs w:val="32"/>
          <w:lang w:val="zh-CN"/>
        </w:rPr>
        <w:t>分，表扬</w:t>
      </w:r>
      <w:r w:rsidRPr="007967D2">
        <w:rPr>
          <w:rFonts w:ascii="仿宋_GB2312" w:hAnsi="仿宋" w:cs="宋体" w:hint="eastAsia"/>
          <w:szCs w:val="32"/>
        </w:rPr>
        <w:t>7</w:t>
      </w:r>
      <w:r w:rsidR="008535B0" w:rsidRPr="007967D2">
        <w:rPr>
          <w:rFonts w:ascii="仿宋_GB2312" w:hAnsi="仿宋" w:cs="宋体" w:hint="eastAsia"/>
          <w:szCs w:val="32"/>
          <w:lang w:val="zh-CN"/>
        </w:rPr>
        <w:t>次；</w:t>
      </w:r>
      <w:r w:rsidRPr="007967D2">
        <w:rPr>
          <w:rFonts w:ascii="仿宋_GB2312" w:hAnsi="仿宋" w:cs="宋体" w:hint="eastAsia"/>
          <w:szCs w:val="32"/>
          <w:lang w:val="zh-CN"/>
        </w:rPr>
        <w:t>违规1次，累计扣</w:t>
      </w:r>
      <w:r w:rsidR="008535B0" w:rsidRPr="007967D2">
        <w:rPr>
          <w:rFonts w:ascii="仿宋_GB2312" w:hAnsi="仿宋" w:cs="宋体" w:hint="eastAsia"/>
          <w:szCs w:val="32"/>
          <w:lang w:val="zh-CN"/>
        </w:rPr>
        <w:t>考核分</w:t>
      </w:r>
      <w:r w:rsidRPr="007967D2">
        <w:rPr>
          <w:rFonts w:ascii="仿宋_GB2312" w:hAnsi="仿宋" w:cs="宋体" w:hint="eastAsia"/>
          <w:szCs w:val="32"/>
          <w:lang w:val="zh-CN"/>
        </w:rPr>
        <w:t>2分，无重大违规。</w:t>
      </w:r>
    </w:p>
    <w:p w:rsidR="00884AED" w:rsidRPr="007967D2" w:rsidRDefault="00AD3C57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该犯原判财产性判项已履行人民币2</w:t>
      </w:r>
      <w:r w:rsidR="008535B0" w:rsidRPr="007967D2">
        <w:rPr>
          <w:rFonts w:ascii="仿宋_GB2312" w:hint="eastAsia"/>
          <w:szCs w:val="32"/>
        </w:rPr>
        <w:t>3720</w:t>
      </w:r>
      <w:r w:rsidRPr="007967D2">
        <w:rPr>
          <w:rFonts w:ascii="仿宋_GB2312" w:hint="eastAsia"/>
          <w:szCs w:val="32"/>
        </w:rPr>
        <w:t>.51元；其中本次提</w:t>
      </w:r>
      <w:r w:rsidRPr="007967D2">
        <w:rPr>
          <w:rFonts w:ascii="仿宋_GB2312" w:hint="eastAsia"/>
          <w:szCs w:val="32"/>
        </w:rPr>
        <w:lastRenderedPageBreak/>
        <w:t>请</w:t>
      </w:r>
      <w:r w:rsidR="008535B0" w:rsidRPr="007967D2">
        <w:rPr>
          <w:rFonts w:ascii="仿宋_GB2312" w:hint="eastAsia"/>
          <w:szCs w:val="32"/>
        </w:rPr>
        <w:t>向福建省漳州市中级人民法院缴纳违法所得</w:t>
      </w:r>
      <w:r w:rsidRPr="007967D2">
        <w:rPr>
          <w:rFonts w:ascii="仿宋_GB2312" w:hint="eastAsia"/>
          <w:szCs w:val="32"/>
        </w:rPr>
        <w:t>人民币</w:t>
      </w:r>
      <w:r w:rsidRPr="007967D2">
        <w:rPr>
          <w:rFonts w:ascii="仿宋_GB2312" w:hint="eastAsia"/>
          <w:color w:val="000000" w:themeColor="text1"/>
          <w:szCs w:val="32"/>
        </w:rPr>
        <w:t>22938.51元</w:t>
      </w:r>
      <w:r w:rsidRPr="007967D2">
        <w:rPr>
          <w:rFonts w:ascii="仿宋_GB2312" w:hint="eastAsia"/>
          <w:szCs w:val="32"/>
        </w:rPr>
        <w:t>。</w:t>
      </w:r>
      <w:r w:rsidR="008535B0" w:rsidRPr="007967D2">
        <w:rPr>
          <w:rFonts w:ascii="仿宋_GB2312" w:hint="eastAsia"/>
          <w:szCs w:val="32"/>
        </w:rPr>
        <w:t>该犯</w:t>
      </w:r>
      <w:r w:rsidRPr="007967D2">
        <w:rPr>
          <w:rFonts w:ascii="仿宋_GB2312" w:hint="eastAsia"/>
          <w:color w:val="000000" w:themeColor="text1"/>
          <w:szCs w:val="32"/>
        </w:rPr>
        <w:t>考核期月均消费人民币282.56元，账户可用余额人民币536.38元。</w:t>
      </w:r>
      <w:r w:rsidRPr="007967D2">
        <w:rPr>
          <w:rFonts w:ascii="仿宋_GB2312" w:hint="eastAsia"/>
          <w:szCs w:val="32"/>
        </w:rPr>
        <w:t>福建省漳州市中级人民法院2025年2月25日</w:t>
      </w:r>
      <w:r w:rsidR="008535B0" w:rsidRPr="007967D2">
        <w:rPr>
          <w:rFonts w:ascii="仿宋_GB2312" w:hint="eastAsia"/>
          <w:szCs w:val="32"/>
        </w:rPr>
        <w:t>财产性判项复函载明</w:t>
      </w:r>
      <w:r w:rsidRPr="007967D2">
        <w:rPr>
          <w:rFonts w:ascii="仿宋_GB2312" w:hint="eastAsia"/>
          <w:szCs w:val="32"/>
        </w:rPr>
        <w:t>：曾树荣至今未全部履行生效法律文书确定的义务；经本院执行，已履行追缴违法所得22938.51元；</w:t>
      </w:r>
      <w:bookmarkStart w:id="0" w:name="_GoBack"/>
      <w:bookmarkEnd w:id="0"/>
      <w:r w:rsidRPr="007967D2">
        <w:rPr>
          <w:rFonts w:ascii="仿宋_GB2312" w:hint="eastAsia"/>
          <w:szCs w:val="32"/>
        </w:rPr>
        <w:t>未发现存在隐瞒、藏匿、转移财产情节；未发现存在妨害财产性判项执行情节；除查封在案的被执行人曾树荣名下位于厦门市思明区东浦路68号之二地下一层第22号的车位、厦门市湖里区东村巷6号504室的房产，因涉及权属争议暂未处置。该案现已终结本次执行程序，暂时未发现曾树荣其他可供执行的财产。</w:t>
      </w:r>
    </w:p>
    <w:p w:rsidR="00884AED" w:rsidRPr="007967D2" w:rsidRDefault="00AD3C57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该犯财产性判项义务履行金额未达到其个人应履行总额30%</w:t>
      </w:r>
      <w:r w:rsidR="002C4F02" w:rsidRPr="007967D2">
        <w:rPr>
          <w:rFonts w:ascii="仿宋_GB2312" w:hint="eastAsia"/>
          <w:szCs w:val="32"/>
        </w:rPr>
        <w:t>，</w:t>
      </w:r>
      <w:r w:rsidR="002C4F02" w:rsidRPr="007967D2">
        <w:rPr>
          <w:rFonts w:ascii="仿宋_GB2312" w:cs="仿宋_GB2312" w:hint="eastAsia"/>
          <w:szCs w:val="32"/>
        </w:rPr>
        <w:t>属于从严掌握减刑对象。</w:t>
      </w:r>
    </w:p>
    <w:p w:rsidR="00884AED" w:rsidRPr="007967D2" w:rsidRDefault="00AD3C57">
      <w:pPr>
        <w:spacing w:line="500" w:lineRule="exact"/>
        <w:ind w:firstLineChars="200" w:firstLine="640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本案于</w:t>
      </w:r>
      <w:r w:rsidR="00E5444C" w:rsidRPr="007967D2">
        <w:rPr>
          <w:rFonts w:ascii="仿宋_GB2312" w:hint="eastAsia"/>
          <w:szCs w:val="32"/>
        </w:rPr>
        <w:t>2025</w:t>
      </w:r>
      <w:r w:rsidRPr="007967D2">
        <w:rPr>
          <w:rFonts w:ascii="仿宋_GB2312" w:hint="eastAsia"/>
          <w:szCs w:val="32"/>
        </w:rPr>
        <w:t>年</w:t>
      </w:r>
      <w:r w:rsidR="00E5444C" w:rsidRPr="007967D2">
        <w:rPr>
          <w:rFonts w:ascii="仿宋_GB2312" w:hint="eastAsia"/>
          <w:szCs w:val="32"/>
        </w:rPr>
        <w:t>4</w:t>
      </w:r>
      <w:r w:rsidRPr="007967D2">
        <w:rPr>
          <w:rFonts w:ascii="仿宋_GB2312" w:hint="eastAsia"/>
          <w:szCs w:val="32"/>
        </w:rPr>
        <w:t>月</w:t>
      </w:r>
      <w:r w:rsidR="00E5444C" w:rsidRPr="007967D2">
        <w:rPr>
          <w:rFonts w:ascii="仿宋_GB2312" w:hint="eastAsia"/>
          <w:szCs w:val="32"/>
        </w:rPr>
        <w:t>16</w:t>
      </w:r>
      <w:r w:rsidRPr="007967D2">
        <w:rPr>
          <w:rFonts w:ascii="仿宋_GB2312" w:hint="eastAsia"/>
          <w:szCs w:val="32"/>
        </w:rPr>
        <w:t>日至</w:t>
      </w:r>
      <w:r w:rsidR="00E5444C" w:rsidRPr="007967D2">
        <w:rPr>
          <w:rFonts w:ascii="仿宋_GB2312" w:hint="eastAsia"/>
          <w:szCs w:val="32"/>
        </w:rPr>
        <w:t>2025</w:t>
      </w:r>
      <w:r w:rsidRPr="007967D2">
        <w:rPr>
          <w:rFonts w:ascii="仿宋_GB2312" w:hint="eastAsia"/>
          <w:szCs w:val="32"/>
        </w:rPr>
        <w:t>年</w:t>
      </w:r>
      <w:r w:rsidR="00E5444C" w:rsidRPr="007967D2">
        <w:rPr>
          <w:rFonts w:ascii="仿宋_GB2312" w:hint="eastAsia"/>
          <w:szCs w:val="32"/>
        </w:rPr>
        <w:t>4</w:t>
      </w:r>
      <w:r w:rsidRPr="007967D2">
        <w:rPr>
          <w:rFonts w:ascii="仿宋_GB2312" w:hint="eastAsia"/>
          <w:szCs w:val="32"/>
        </w:rPr>
        <w:t>月</w:t>
      </w:r>
      <w:r w:rsidR="00E5444C" w:rsidRPr="007967D2">
        <w:rPr>
          <w:rFonts w:ascii="仿宋_GB2312" w:hint="eastAsia"/>
          <w:szCs w:val="32"/>
        </w:rPr>
        <w:t>22</w:t>
      </w:r>
      <w:r w:rsidRPr="007967D2">
        <w:rPr>
          <w:rFonts w:ascii="仿宋_GB2312" w:hint="eastAsia"/>
          <w:szCs w:val="32"/>
        </w:rPr>
        <w:t>日在狱内公示未收到不同意见。</w:t>
      </w:r>
    </w:p>
    <w:p w:rsidR="006A6E4C" w:rsidRPr="007967D2" w:rsidRDefault="00AD3C57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因此，依照《中华人民共和国刑法》第五十七条、第七十八条，《中华人民共和国刑事诉讼法》第二百七十三条第二款和《中华人民共和国监狱法》第二十九条规定，建议对罪犯曾树荣减为有期徒刑二十二年，剥夺政治权利改为十年。特提请你院审理裁定。</w:t>
      </w:r>
    </w:p>
    <w:p w:rsidR="00884AED" w:rsidRPr="007967D2" w:rsidRDefault="00AD3C57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此致</w:t>
      </w:r>
    </w:p>
    <w:p w:rsidR="00884AED" w:rsidRPr="007967D2" w:rsidRDefault="00AD3C57" w:rsidP="006A6E4C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福建省高级人民法院</w:t>
      </w:r>
    </w:p>
    <w:p w:rsidR="00884AED" w:rsidRPr="007967D2" w:rsidRDefault="00AD3C57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7967D2">
        <w:rPr>
          <w:rFonts w:ascii="仿宋_GB2312" w:cs="仿宋_GB2312" w:hint="eastAsia"/>
          <w:szCs w:val="32"/>
        </w:rPr>
        <w:t>附件：⒈罪犯</w:t>
      </w:r>
      <w:r w:rsidRPr="007967D2">
        <w:rPr>
          <w:rFonts w:ascii="仿宋_GB2312" w:hint="eastAsia"/>
          <w:szCs w:val="32"/>
        </w:rPr>
        <w:t>曾树荣</w:t>
      </w:r>
      <w:r w:rsidRPr="007967D2">
        <w:rPr>
          <w:rFonts w:ascii="仿宋_GB2312" w:cs="仿宋_GB2312" w:hint="eastAsia"/>
          <w:szCs w:val="32"/>
        </w:rPr>
        <w:t>卷宗2册</w:t>
      </w:r>
    </w:p>
    <w:p w:rsidR="00884AED" w:rsidRPr="007967D2" w:rsidRDefault="00AD3C57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7967D2">
        <w:rPr>
          <w:rFonts w:ascii="仿宋_GB2312" w:cs="仿宋_GB2312" w:hint="eastAsia"/>
          <w:szCs w:val="32"/>
        </w:rPr>
        <w:t>⒉减刑建议书</w:t>
      </w:r>
      <w:r w:rsidR="006264AB" w:rsidRPr="007967D2">
        <w:rPr>
          <w:rFonts w:ascii="仿宋_GB2312" w:cs="仿宋_GB2312" w:hint="eastAsia"/>
          <w:szCs w:val="32"/>
        </w:rPr>
        <w:t>2</w:t>
      </w:r>
      <w:r w:rsidRPr="007967D2">
        <w:rPr>
          <w:rFonts w:ascii="仿宋_GB2312" w:cs="仿宋_GB2312" w:hint="eastAsia"/>
          <w:szCs w:val="32"/>
        </w:rPr>
        <w:t>份</w:t>
      </w:r>
    </w:p>
    <w:p w:rsidR="00884AED" w:rsidRPr="007967D2" w:rsidRDefault="00884AED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884AED" w:rsidRPr="007967D2" w:rsidRDefault="00AD3C57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福建省厦门监狱</w:t>
      </w:r>
    </w:p>
    <w:p w:rsidR="00884AED" w:rsidRPr="007967D2" w:rsidRDefault="00515251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7967D2">
        <w:rPr>
          <w:rFonts w:ascii="仿宋_GB2312" w:hint="eastAsia"/>
          <w:szCs w:val="32"/>
        </w:rPr>
        <w:t>2025</w:t>
      </w:r>
      <w:r w:rsidR="00AD3C57" w:rsidRPr="007967D2">
        <w:rPr>
          <w:rFonts w:ascii="仿宋_GB2312" w:hint="eastAsia"/>
          <w:szCs w:val="32"/>
        </w:rPr>
        <w:t>年</w:t>
      </w:r>
      <w:r w:rsidRPr="007967D2">
        <w:rPr>
          <w:rFonts w:ascii="仿宋_GB2312" w:hint="eastAsia"/>
          <w:szCs w:val="32"/>
        </w:rPr>
        <w:t>4</w:t>
      </w:r>
      <w:r w:rsidR="00AD3C57" w:rsidRPr="007967D2">
        <w:rPr>
          <w:rFonts w:ascii="仿宋_GB2312" w:hint="eastAsia"/>
          <w:szCs w:val="32"/>
        </w:rPr>
        <w:t>月</w:t>
      </w:r>
      <w:r w:rsidRPr="007967D2">
        <w:rPr>
          <w:rFonts w:ascii="仿宋_GB2312" w:hint="eastAsia"/>
          <w:szCs w:val="32"/>
        </w:rPr>
        <w:t>2</w:t>
      </w:r>
      <w:r w:rsidR="00973308" w:rsidRPr="007967D2">
        <w:rPr>
          <w:rFonts w:ascii="仿宋_GB2312" w:hint="eastAsia"/>
          <w:szCs w:val="32"/>
        </w:rPr>
        <w:t>8</w:t>
      </w:r>
      <w:r w:rsidR="00AD3C57" w:rsidRPr="007967D2">
        <w:rPr>
          <w:rFonts w:ascii="仿宋_GB2312" w:hint="eastAsia"/>
          <w:szCs w:val="32"/>
        </w:rPr>
        <w:t>日</w:t>
      </w:r>
    </w:p>
    <w:sectPr w:rsidR="00884AED" w:rsidRPr="007967D2" w:rsidSect="00884AED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B65" w:rsidRDefault="00923B65" w:rsidP="00740ACC">
      <w:r>
        <w:separator/>
      </w:r>
    </w:p>
  </w:endnote>
  <w:endnote w:type="continuationSeparator" w:id="1">
    <w:p w:rsidR="00923B65" w:rsidRDefault="00923B65" w:rsidP="00740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B65" w:rsidRDefault="00923B65" w:rsidP="00740ACC">
      <w:r>
        <w:separator/>
      </w:r>
    </w:p>
  </w:footnote>
  <w:footnote w:type="continuationSeparator" w:id="1">
    <w:p w:rsidR="00923B65" w:rsidRDefault="00923B65" w:rsidP="00740A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42BC5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114C"/>
    <w:rsid w:val="000E7679"/>
    <w:rsid w:val="000E7E61"/>
    <w:rsid w:val="00104F9A"/>
    <w:rsid w:val="0010570E"/>
    <w:rsid w:val="00105FE2"/>
    <w:rsid w:val="0011183F"/>
    <w:rsid w:val="0012440C"/>
    <w:rsid w:val="00140097"/>
    <w:rsid w:val="001500E1"/>
    <w:rsid w:val="00167856"/>
    <w:rsid w:val="00172172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1F4A53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3C8B"/>
    <w:rsid w:val="002766E1"/>
    <w:rsid w:val="00280AE4"/>
    <w:rsid w:val="002C2DA5"/>
    <w:rsid w:val="002C4EA9"/>
    <w:rsid w:val="002C4F02"/>
    <w:rsid w:val="002C5524"/>
    <w:rsid w:val="002E1564"/>
    <w:rsid w:val="002F5E8C"/>
    <w:rsid w:val="00334CE8"/>
    <w:rsid w:val="00343541"/>
    <w:rsid w:val="0034712E"/>
    <w:rsid w:val="0035033A"/>
    <w:rsid w:val="003512FF"/>
    <w:rsid w:val="00353E59"/>
    <w:rsid w:val="00375F3E"/>
    <w:rsid w:val="00377615"/>
    <w:rsid w:val="00380E79"/>
    <w:rsid w:val="0039039C"/>
    <w:rsid w:val="00390E34"/>
    <w:rsid w:val="003954AC"/>
    <w:rsid w:val="003A6E96"/>
    <w:rsid w:val="003C0B7D"/>
    <w:rsid w:val="003C41F9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113AC"/>
    <w:rsid w:val="00512B90"/>
    <w:rsid w:val="00515251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2A9B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264AB"/>
    <w:rsid w:val="006364B8"/>
    <w:rsid w:val="0063792F"/>
    <w:rsid w:val="00646065"/>
    <w:rsid w:val="00661F71"/>
    <w:rsid w:val="006630BD"/>
    <w:rsid w:val="00696496"/>
    <w:rsid w:val="0069756B"/>
    <w:rsid w:val="006A6E4C"/>
    <w:rsid w:val="006B3488"/>
    <w:rsid w:val="006B3B66"/>
    <w:rsid w:val="006B7872"/>
    <w:rsid w:val="006C09F5"/>
    <w:rsid w:val="006C0BDA"/>
    <w:rsid w:val="006D03B8"/>
    <w:rsid w:val="006D7506"/>
    <w:rsid w:val="006D7EAC"/>
    <w:rsid w:val="006F42ED"/>
    <w:rsid w:val="006F7707"/>
    <w:rsid w:val="00700D42"/>
    <w:rsid w:val="007047C3"/>
    <w:rsid w:val="00740ACC"/>
    <w:rsid w:val="007602BC"/>
    <w:rsid w:val="00766A71"/>
    <w:rsid w:val="00784E19"/>
    <w:rsid w:val="007860FC"/>
    <w:rsid w:val="007967D2"/>
    <w:rsid w:val="007A149C"/>
    <w:rsid w:val="007A1AD6"/>
    <w:rsid w:val="007A63E3"/>
    <w:rsid w:val="007B06A7"/>
    <w:rsid w:val="007B2469"/>
    <w:rsid w:val="007B2E30"/>
    <w:rsid w:val="007D3005"/>
    <w:rsid w:val="007D488A"/>
    <w:rsid w:val="007D4D6D"/>
    <w:rsid w:val="007E51D0"/>
    <w:rsid w:val="007E6C01"/>
    <w:rsid w:val="007F77D7"/>
    <w:rsid w:val="007F7894"/>
    <w:rsid w:val="0082002C"/>
    <w:rsid w:val="00821ACD"/>
    <w:rsid w:val="00824A82"/>
    <w:rsid w:val="00827D63"/>
    <w:rsid w:val="00834A0C"/>
    <w:rsid w:val="008535B0"/>
    <w:rsid w:val="00857EEF"/>
    <w:rsid w:val="00867AD5"/>
    <w:rsid w:val="00884AED"/>
    <w:rsid w:val="008B5BAA"/>
    <w:rsid w:val="008C20D9"/>
    <w:rsid w:val="008C256D"/>
    <w:rsid w:val="008C48BD"/>
    <w:rsid w:val="00903EC4"/>
    <w:rsid w:val="00905858"/>
    <w:rsid w:val="00921DC8"/>
    <w:rsid w:val="00923441"/>
    <w:rsid w:val="00923B65"/>
    <w:rsid w:val="0093497C"/>
    <w:rsid w:val="0093534C"/>
    <w:rsid w:val="00944245"/>
    <w:rsid w:val="009461D6"/>
    <w:rsid w:val="00973308"/>
    <w:rsid w:val="00977E1C"/>
    <w:rsid w:val="009A73E6"/>
    <w:rsid w:val="009B5E8D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5587D"/>
    <w:rsid w:val="00A623F8"/>
    <w:rsid w:val="00A62EC2"/>
    <w:rsid w:val="00A668F6"/>
    <w:rsid w:val="00A714D2"/>
    <w:rsid w:val="00A75106"/>
    <w:rsid w:val="00AC2B99"/>
    <w:rsid w:val="00AD3773"/>
    <w:rsid w:val="00AD3C57"/>
    <w:rsid w:val="00AF351B"/>
    <w:rsid w:val="00AF78BF"/>
    <w:rsid w:val="00B0023C"/>
    <w:rsid w:val="00B1718C"/>
    <w:rsid w:val="00B17FDC"/>
    <w:rsid w:val="00B25DA5"/>
    <w:rsid w:val="00B30C5F"/>
    <w:rsid w:val="00B43DBC"/>
    <w:rsid w:val="00B45A58"/>
    <w:rsid w:val="00B61129"/>
    <w:rsid w:val="00B86A17"/>
    <w:rsid w:val="00B8782B"/>
    <w:rsid w:val="00B87BAF"/>
    <w:rsid w:val="00B9297F"/>
    <w:rsid w:val="00B95E90"/>
    <w:rsid w:val="00BD7706"/>
    <w:rsid w:val="00C01199"/>
    <w:rsid w:val="00C0156B"/>
    <w:rsid w:val="00C0318F"/>
    <w:rsid w:val="00C106E9"/>
    <w:rsid w:val="00C22100"/>
    <w:rsid w:val="00C2346C"/>
    <w:rsid w:val="00C33068"/>
    <w:rsid w:val="00C43170"/>
    <w:rsid w:val="00C60586"/>
    <w:rsid w:val="00C6136F"/>
    <w:rsid w:val="00C7394C"/>
    <w:rsid w:val="00C772FF"/>
    <w:rsid w:val="00C94518"/>
    <w:rsid w:val="00CB2926"/>
    <w:rsid w:val="00CD0C09"/>
    <w:rsid w:val="00CE65E7"/>
    <w:rsid w:val="00D27E34"/>
    <w:rsid w:val="00D35BC4"/>
    <w:rsid w:val="00D5269F"/>
    <w:rsid w:val="00D533DA"/>
    <w:rsid w:val="00D676E6"/>
    <w:rsid w:val="00D751AA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444C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B2FC6"/>
    <w:rsid w:val="00EC2E2B"/>
    <w:rsid w:val="00ED3640"/>
    <w:rsid w:val="00EE45FE"/>
    <w:rsid w:val="00EE49F0"/>
    <w:rsid w:val="00EE647E"/>
    <w:rsid w:val="00EE6916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B3932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2B52E4C"/>
    <w:rsid w:val="056078BC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EF96080"/>
    <w:rsid w:val="0F137CB5"/>
    <w:rsid w:val="0F2F70D8"/>
    <w:rsid w:val="123256F8"/>
    <w:rsid w:val="12D37334"/>
    <w:rsid w:val="12FD5513"/>
    <w:rsid w:val="13266B46"/>
    <w:rsid w:val="13807652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23655D8"/>
    <w:rsid w:val="22425D2C"/>
    <w:rsid w:val="234818AA"/>
    <w:rsid w:val="27181640"/>
    <w:rsid w:val="27624D58"/>
    <w:rsid w:val="27682819"/>
    <w:rsid w:val="285D0A9B"/>
    <w:rsid w:val="29587091"/>
    <w:rsid w:val="2B7C22D8"/>
    <w:rsid w:val="2BFD2379"/>
    <w:rsid w:val="2C774F6F"/>
    <w:rsid w:val="2C7845C8"/>
    <w:rsid w:val="2D5B3696"/>
    <w:rsid w:val="30BB5A3C"/>
    <w:rsid w:val="35230462"/>
    <w:rsid w:val="36653D31"/>
    <w:rsid w:val="36986D96"/>
    <w:rsid w:val="373C6C4A"/>
    <w:rsid w:val="39545F92"/>
    <w:rsid w:val="3BD8642A"/>
    <w:rsid w:val="3D4D65D6"/>
    <w:rsid w:val="410B5ABB"/>
    <w:rsid w:val="41B35E89"/>
    <w:rsid w:val="42CF6EF1"/>
    <w:rsid w:val="43021637"/>
    <w:rsid w:val="448B17CA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707062"/>
    <w:rsid w:val="4FDA015F"/>
    <w:rsid w:val="50DC6110"/>
    <w:rsid w:val="533D0693"/>
    <w:rsid w:val="53EC7365"/>
    <w:rsid w:val="53FED93C"/>
    <w:rsid w:val="555474D8"/>
    <w:rsid w:val="55E22755"/>
    <w:rsid w:val="58387AFD"/>
    <w:rsid w:val="5845561B"/>
    <w:rsid w:val="5BD743DE"/>
    <w:rsid w:val="5C7D3B00"/>
    <w:rsid w:val="5D2B27E7"/>
    <w:rsid w:val="5EFD0E28"/>
    <w:rsid w:val="5FB32327"/>
    <w:rsid w:val="5FF02075"/>
    <w:rsid w:val="6315348F"/>
    <w:rsid w:val="6385269A"/>
    <w:rsid w:val="63997AC2"/>
    <w:rsid w:val="64061DAE"/>
    <w:rsid w:val="64F2539B"/>
    <w:rsid w:val="66EB07F6"/>
    <w:rsid w:val="67475E6F"/>
    <w:rsid w:val="67B76560"/>
    <w:rsid w:val="68FC11A2"/>
    <w:rsid w:val="69934C15"/>
    <w:rsid w:val="6A243776"/>
    <w:rsid w:val="6B92124F"/>
    <w:rsid w:val="6E5724CC"/>
    <w:rsid w:val="6F13000A"/>
    <w:rsid w:val="6FA16DDA"/>
    <w:rsid w:val="71277157"/>
    <w:rsid w:val="71743704"/>
    <w:rsid w:val="73991756"/>
    <w:rsid w:val="73AB002E"/>
    <w:rsid w:val="77397E8B"/>
    <w:rsid w:val="77564B75"/>
    <w:rsid w:val="77F32C2D"/>
    <w:rsid w:val="7B711D81"/>
    <w:rsid w:val="7C782191"/>
    <w:rsid w:val="7DCF36B8"/>
    <w:rsid w:val="7EA5274C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AED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884AED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884AED"/>
  </w:style>
  <w:style w:type="paragraph" w:styleId="a5">
    <w:name w:val="Balloon Text"/>
    <w:basedOn w:val="a"/>
    <w:link w:val="Char1"/>
    <w:qFormat/>
    <w:rsid w:val="00884AED"/>
    <w:rPr>
      <w:sz w:val="18"/>
      <w:szCs w:val="18"/>
    </w:rPr>
  </w:style>
  <w:style w:type="paragraph" w:styleId="a6">
    <w:name w:val="footer"/>
    <w:basedOn w:val="a"/>
    <w:qFormat/>
    <w:rsid w:val="00884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884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884AED"/>
  </w:style>
  <w:style w:type="character" w:styleId="a9">
    <w:name w:val="annotation reference"/>
    <w:basedOn w:val="a0"/>
    <w:qFormat/>
    <w:rsid w:val="00884AED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884AED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884AED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884AED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884AED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163</Words>
  <Characters>933</Characters>
  <Application>Microsoft Office Word</Application>
  <DocSecurity>0</DocSecurity>
  <Lines>7</Lines>
  <Paragraphs>2</Paragraphs>
  <ScaleCrop>false</ScaleCrop>
  <Company>Microsoft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30</cp:revision>
  <cp:lastPrinted>2024-09-02T11:06:00Z</cp:lastPrinted>
  <dcterms:created xsi:type="dcterms:W3CDTF">2024-10-20T16:04:00Z</dcterms:created>
  <dcterms:modified xsi:type="dcterms:W3CDTF">2025-07-30T08:16:00Z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