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EF3" w:rsidRDefault="00AB6D03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8D6EF3" w:rsidRDefault="00AB6D03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D6EF3" w:rsidRDefault="00AB6D03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〔</w:t>
      </w:r>
      <w:r>
        <w:rPr>
          <w:rFonts w:ascii="楷体_GB2312" w:eastAsia="楷体_GB2312" w:hAnsi="楷体_GB2312" w:cs="楷体_GB2312" w:hint="eastAsia"/>
          <w:szCs w:val="32"/>
        </w:rPr>
        <w:t>20</w:t>
      </w:r>
      <w:r>
        <w:rPr>
          <w:rFonts w:ascii="楷体_GB2312" w:eastAsia="楷体_GB2312" w:hAnsi="楷体_GB2312" w:cs="楷体_GB2312" w:hint="eastAsia"/>
          <w:szCs w:val="32"/>
        </w:rPr>
        <w:t>25</w:t>
      </w:r>
      <w:r>
        <w:rPr>
          <w:rFonts w:ascii="楷体_GB2312" w:eastAsia="楷体_GB2312" w:hAnsi="楷体_GB2312" w:cs="楷体_GB2312" w:hint="eastAsia"/>
          <w:szCs w:val="32"/>
        </w:rPr>
        <w:t>〕闽</w:t>
      </w:r>
      <w:r>
        <w:rPr>
          <w:rFonts w:ascii="楷体_GB2312" w:eastAsia="楷体_GB2312" w:hAnsi="楷体_GB2312" w:cs="楷体_GB2312" w:hint="eastAsia"/>
          <w:szCs w:val="32"/>
        </w:rPr>
        <w:t>厦</w:t>
      </w:r>
      <w:r>
        <w:rPr>
          <w:rFonts w:ascii="楷体_GB2312" w:eastAsia="楷体_GB2312" w:hAnsi="楷体_GB2312" w:cs="楷体_GB2312" w:hint="eastAsia"/>
          <w:szCs w:val="32"/>
        </w:rPr>
        <w:t>狱减字第</w:t>
      </w:r>
      <w:r>
        <w:rPr>
          <w:rFonts w:ascii="楷体_GB2312" w:eastAsia="楷体_GB2312" w:hAnsi="楷体_GB2312" w:cs="楷体_GB2312" w:hint="eastAsia"/>
          <w:szCs w:val="32"/>
        </w:rPr>
        <w:t xml:space="preserve"> 315 </w:t>
      </w:r>
      <w:r>
        <w:rPr>
          <w:rFonts w:ascii="楷体_GB2312" w:eastAsia="楷体_GB2312" w:hAnsi="楷体_GB2312" w:cs="楷体_GB2312" w:hint="eastAsia"/>
          <w:szCs w:val="32"/>
        </w:rPr>
        <w:t>号</w:t>
      </w:r>
    </w:p>
    <w:p w:rsidR="008D6EF3" w:rsidRDefault="008D6EF3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8D6EF3" w:rsidRDefault="00AB6D03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罪犯</w:t>
      </w:r>
      <w:r>
        <w:rPr>
          <w:rFonts w:ascii="仿宋_GB2312" w:hAnsi="仿宋_GB2312" w:cs="仿宋_GB2312" w:hint="eastAsia"/>
          <w:szCs w:val="32"/>
        </w:rPr>
        <w:t>苏世权</w:t>
      </w:r>
      <w:r w:rsidR="008D6EF3">
        <w:rPr>
          <w:rFonts w:ascii="仿宋_GB2312" w:hAnsi="仿宋_GB2312" w:cs="仿宋_GB2312" w:hint="eastAsia"/>
          <w:szCs w:val="32"/>
        </w:rPr>
        <w:fldChar w:fldCharType="begin"/>
      </w:r>
      <w:r>
        <w:rPr>
          <w:rFonts w:ascii="仿宋_GB2312" w:hAnsi="仿宋_GB2312" w:cs="仿宋_GB2312" w:hint="eastAsia"/>
          <w:szCs w:val="32"/>
        </w:rPr>
        <w:instrText xml:space="preserve"> AUTOTEXTLIST  \* MERGEFORMAT </w:instrText>
      </w:r>
      <w:r w:rsidR="008D6EF3">
        <w:rPr>
          <w:rFonts w:ascii="仿宋_GB2312" w:hAnsi="仿宋_GB2312" w:cs="仿宋_GB2312" w:hint="eastAsia"/>
          <w:szCs w:val="32"/>
        </w:rPr>
        <w:fldChar w:fldCharType="end"/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男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1994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5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日出生，汉族，</w:t>
      </w:r>
      <w:r>
        <w:rPr>
          <w:rFonts w:ascii="仿宋_GB2312" w:hAnsi="仿宋_GB2312" w:cs="仿宋_GB2312" w:hint="eastAsia"/>
          <w:szCs w:val="32"/>
        </w:rPr>
        <w:t>初中</w:t>
      </w:r>
      <w:r>
        <w:rPr>
          <w:rFonts w:ascii="仿宋_GB2312" w:hAnsi="仿宋_GB2312" w:cs="仿宋_GB2312" w:hint="eastAsia"/>
          <w:szCs w:val="32"/>
        </w:rPr>
        <w:t>文化，住</w:t>
      </w:r>
      <w:r w:rsidR="00966253"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南安市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，捕前系</w:t>
      </w:r>
      <w:r>
        <w:rPr>
          <w:rFonts w:ascii="仿宋_GB2312" w:hAnsi="仿宋_GB2312" w:cs="仿宋_GB2312" w:hint="eastAsia"/>
          <w:szCs w:val="32"/>
        </w:rPr>
        <w:t>务工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Ansi="仿宋_GB2312" w:cs="仿宋_GB2312" w:hint="eastAsia"/>
          <w:szCs w:val="32"/>
        </w:rPr>
        <w:t>有前科。</w:t>
      </w:r>
    </w:p>
    <w:p w:rsidR="008D6EF3" w:rsidRDefault="00AB6D03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福建省南安市</w:t>
      </w:r>
      <w:r>
        <w:rPr>
          <w:rFonts w:ascii="仿宋_GB2312" w:hAnsi="仿宋_GB2312" w:cs="仿宋_GB2312" w:hint="eastAsia"/>
          <w:szCs w:val="32"/>
        </w:rPr>
        <w:t>人民法院于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日作出（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）</w:t>
      </w:r>
      <w:r>
        <w:rPr>
          <w:rFonts w:ascii="仿宋_GB2312" w:hAnsi="仿宋_GB2312" w:cs="仿宋_GB2312" w:hint="eastAsia"/>
          <w:szCs w:val="32"/>
        </w:rPr>
        <w:t>闽</w:t>
      </w:r>
      <w:r>
        <w:rPr>
          <w:rFonts w:ascii="仿宋_GB2312" w:hAnsi="仿宋_GB2312" w:cs="仿宋_GB2312" w:hint="eastAsia"/>
          <w:szCs w:val="32"/>
        </w:rPr>
        <w:t>0583</w:t>
      </w:r>
      <w:r>
        <w:rPr>
          <w:rFonts w:ascii="仿宋_GB2312" w:hAnsi="仿宋_GB2312" w:cs="仿宋_GB2312" w:hint="eastAsia"/>
          <w:szCs w:val="32"/>
        </w:rPr>
        <w:t>刑</w:t>
      </w:r>
      <w:r>
        <w:rPr>
          <w:rFonts w:ascii="仿宋_GB2312" w:hAnsi="仿宋_GB2312" w:cs="仿宋_GB2312" w:hint="eastAsia"/>
          <w:szCs w:val="32"/>
        </w:rPr>
        <w:t>初</w:t>
      </w:r>
      <w:r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号刑事判决，以被告人</w:t>
      </w:r>
      <w:r>
        <w:rPr>
          <w:rFonts w:ascii="仿宋_GB2312" w:hAnsi="仿宋_GB2312" w:cs="仿宋_GB2312" w:hint="eastAsia"/>
          <w:szCs w:val="32"/>
        </w:rPr>
        <w:t>苏世权</w:t>
      </w:r>
      <w:r>
        <w:rPr>
          <w:rFonts w:ascii="仿宋_GB2312" w:hAnsi="仿宋_GB2312" w:cs="仿宋_GB2312" w:hint="eastAsia"/>
          <w:szCs w:val="32"/>
        </w:rPr>
        <w:t>犯</w:t>
      </w:r>
      <w:r>
        <w:rPr>
          <w:rFonts w:ascii="仿宋_GB2312" w:hAnsi="仿宋_GB2312" w:cs="仿宋_GB2312" w:hint="eastAsia"/>
          <w:szCs w:val="32"/>
        </w:rPr>
        <w:t>开设赌场</w:t>
      </w:r>
      <w:r>
        <w:rPr>
          <w:rFonts w:ascii="仿宋_GB2312" w:hAnsi="仿宋_GB2312" w:cs="仿宋_GB2312" w:hint="eastAsia"/>
          <w:szCs w:val="32"/>
        </w:rPr>
        <w:t>罪，判处有期徒刑</w:t>
      </w:r>
      <w:r>
        <w:rPr>
          <w:rFonts w:ascii="仿宋_GB2312" w:hAnsi="仿宋_GB2312" w:cs="仿宋_GB2312" w:hint="eastAsia"/>
          <w:szCs w:val="32"/>
        </w:rPr>
        <w:t>二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十个月</w:t>
      </w:r>
      <w:r>
        <w:rPr>
          <w:rFonts w:ascii="仿宋_GB2312" w:hAnsi="仿宋_GB2312" w:cs="仿宋_GB2312" w:hint="eastAsia"/>
          <w:szCs w:val="32"/>
        </w:rPr>
        <w:t>，罚金人民币</w:t>
      </w:r>
      <w:r>
        <w:rPr>
          <w:rFonts w:ascii="仿宋_GB2312" w:hAnsi="仿宋_GB2312" w:cs="仿宋_GB2312" w:hint="eastAsia"/>
          <w:szCs w:val="32"/>
        </w:rPr>
        <w:t>二万元，退出违法所得赃款人民币</w:t>
      </w:r>
      <w:r>
        <w:rPr>
          <w:rFonts w:ascii="仿宋_GB2312" w:hAnsi="仿宋_GB2312" w:cs="仿宋_GB2312" w:hint="eastAsia"/>
          <w:szCs w:val="32"/>
        </w:rPr>
        <w:t>10000</w:t>
      </w:r>
      <w:r>
        <w:rPr>
          <w:rFonts w:ascii="仿宋_GB2312" w:hAnsi="仿宋_GB2312" w:cs="仿宋_GB2312" w:hint="eastAsia"/>
          <w:szCs w:val="32"/>
        </w:rPr>
        <w:t>元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Ansi="仿宋_GB2312" w:cs="仿宋_GB2312" w:hint="eastAsia"/>
          <w:szCs w:val="32"/>
        </w:rPr>
        <w:t>该犯及其同案犯不服，提出上诉；福建省泉州市中级人民法院于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27</w:t>
      </w:r>
      <w:r>
        <w:rPr>
          <w:rFonts w:ascii="仿宋_GB2312" w:hAnsi="仿宋_GB2312" w:cs="仿宋_GB2312" w:hint="eastAsia"/>
          <w:szCs w:val="32"/>
        </w:rPr>
        <w:t>日作出（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05</w:t>
      </w:r>
      <w:r>
        <w:rPr>
          <w:rFonts w:ascii="仿宋_GB2312" w:hAnsi="仿宋_GB2312" w:cs="仿宋_GB2312" w:hint="eastAsia"/>
          <w:szCs w:val="32"/>
        </w:rPr>
        <w:t>刑终</w:t>
      </w:r>
      <w:r>
        <w:rPr>
          <w:rFonts w:ascii="仿宋_GB2312" w:hAnsi="仿宋_GB2312" w:cs="仿宋_GB2312" w:hint="eastAsia"/>
          <w:szCs w:val="32"/>
        </w:rPr>
        <w:t>1018</w:t>
      </w:r>
      <w:r>
        <w:rPr>
          <w:rFonts w:ascii="仿宋_GB2312" w:hAnsi="仿宋_GB2312" w:cs="仿宋_GB2312" w:hint="eastAsia"/>
          <w:szCs w:val="32"/>
        </w:rPr>
        <w:t>号刑事裁定，驳回上诉，维持原判</w:t>
      </w:r>
      <w:r>
        <w:rPr>
          <w:rFonts w:ascii="仿宋_GB2312" w:hAnsi="仿宋_GB2312" w:cs="仿宋_GB2312" w:hint="eastAsia"/>
          <w:szCs w:val="32"/>
        </w:rPr>
        <w:t>。刑期自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24</w:t>
      </w:r>
      <w:r>
        <w:rPr>
          <w:rFonts w:ascii="仿宋_GB2312" w:hAnsi="仿宋_GB2312" w:cs="仿宋_GB2312" w:hint="eastAsia"/>
          <w:szCs w:val="32"/>
        </w:rPr>
        <w:t>日起至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16</w:t>
      </w:r>
      <w:r>
        <w:rPr>
          <w:rFonts w:ascii="仿宋_GB2312" w:hAnsi="仿宋_GB2312" w:cs="仿宋_GB2312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日交付福建省</w:t>
      </w:r>
      <w:r>
        <w:rPr>
          <w:rFonts w:ascii="仿宋_GB2312" w:hAnsi="仿宋_GB2312" w:cs="仿宋_GB2312" w:hint="eastAsia"/>
          <w:szCs w:val="32"/>
        </w:rPr>
        <w:t>厦门</w:t>
      </w:r>
      <w:r>
        <w:rPr>
          <w:rFonts w:ascii="仿宋_GB2312" w:hAnsi="仿宋_GB2312" w:cs="仿宋_GB2312" w:hint="eastAsia"/>
          <w:szCs w:val="32"/>
        </w:rPr>
        <w:t>监狱执行刑罚。</w:t>
      </w:r>
      <w:r>
        <w:rPr>
          <w:rFonts w:ascii="仿宋_GB2312" w:hAnsi="仿宋_GB2312" w:cs="仿宋_GB2312" w:hint="eastAsia"/>
          <w:szCs w:val="32"/>
        </w:rPr>
        <w:t>属</w:t>
      </w:r>
      <w:r>
        <w:rPr>
          <w:rFonts w:ascii="仿宋_GB2312" w:hAnsi="仿宋_GB2312" w:cs="仿宋_GB2312" w:hint="eastAsia"/>
          <w:szCs w:val="32"/>
        </w:rPr>
        <w:t>普管</w:t>
      </w:r>
      <w:r>
        <w:rPr>
          <w:rFonts w:ascii="仿宋_GB2312" w:hAnsi="仿宋_GB2312" w:cs="仿宋_GB2312" w:hint="eastAsia"/>
          <w:szCs w:val="32"/>
        </w:rPr>
        <w:t>级罪犯</w:t>
      </w:r>
      <w:r>
        <w:rPr>
          <w:rFonts w:ascii="仿宋_GB2312" w:hAnsi="仿宋_GB2312" w:cs="仿宋_GB2312" w:hint="eastAsia"/>
          <w:szCs w:val="32"/>
        </w:rPr>
        <w:t>。</w:t>
      </w:r>
    </w:p>
    <w:p w:rsidR="008D6EF3" w:rsidRDefault="00AB6D03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8D6EF3" w:rsidRDefault="00AB6D03">
      <w:pPr>
        <w:pStyle w:val="1"/>
        <w:autoSpaceDE w:val="0"/>
        <w:autoSpaceDN w:val="0"/>
        <w:adjustRightInd w:val="0"/>
        <w:spacing w:line="520" w:lineRule="exact"/>
        <w:ind w:firstLine="640"/>
        <w:jc w:val="left"/>
        <w:rPr>
          <w:rFonts w:ascii="仿宋_GB2312" w:hAnsi="仿宋_GB2312" w:cs="仿宋_GB2312"/>
          <w:iCs/>
          <w:kern w:val="2"/>
          <w:szCs w:val="32"/>
        </w:rPr>
      </w:pPr>
      <w:r>
        <w:rPr>
          <w:rFonts w:ascii="仿宋_GB2312" w:hAnsi="仿宋_GB2312" w:cs="仿宋_GB2312" w:hint="eastAsia"/>
          <w:iCs/>
          <w:kern w:val="2"/>
          <w:szCs w:val="32"/>
        </w:rPr>
        <w:t>认罪悔罪：能服从法院判决，自书认罪悔罪书。</w:t>
      </w:r>
    </w:p>
    <w:p w:rsidR="008D6EF3" w:rsidRDefault="00AB6D03">
      <w:pPr>
        <w:pStyle w:val="1"/>
        <w:autoSpaceDE w:val="0"/>
        <w:autoSpaceDN w:val="0"/>
        <w:adjustRightInd w:val="0"/>
        <w:spacing w:line="52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</w:rPr>
        <w:t>遵守监规</w:t>
      </w:r>
      <w:r>
        <w:rPr>
          <w:rFonts w:ascii="仿宋_GB2312" w:hAnsi="仿宋_GB2312" w:cs="仿宋_GB2312" w:hint="eastAsia"/>
          <w:szCs w:val="32"/>
          <w:lang w:val="zh-CN"/>
        </w:rPr>
        <w:t>：能遵守法律法规及监规纪律，接受教育改造。</w:t>
      </w:r>
    </w:p>
    <w:p w:rsidR="008D6EF3" w:rsidRDefault="00AB6D03">
      <w:pPr>
        <w:pStyle w:val="1"/>
        <w:autoSpaceDE w:val="0"/>
        <w:autoSpaceDN w:val="0"/>
        <w:adjustRightInd w:val="0"/>
        <w:spacing w:line="520" w:lineRule="exact"/>
        <w:ind w:left="640" w:firstLineChars="0" w:firstLine="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学习情况：能参加</w:t>
      </w:r>
      <w:r>
        <w:rPr>
          <w:rFonts w:ascii="仿宋_GB2312" w:hAnsi="仿宋_GB2312" w:cs="仿宋_GB2312" w:hint="eastAsia"/>
          <w:szCs w:val="32"/>
        </w:rPr>
        <w:t>思想、文化、职业技术教育</w:t>
      </w:r>
      <w:r>
        <w:rPr>
          <w:rFonts w:ascii="仿宋_GB2312" w:hAnsi="仿宋_GB2312" w:cs="仿宋_GB2312" w:hint="eastAsia"/>
          <w:szCs w:val="32"/>
          <w:lang w:val="zh-CN"/>
        </w:rPr>
        <w:t>。</w:t>
      </w:r>
    </w:p>
    <w:p w:rsidR="008D6EF3" w:rsidRDefault="00AB6D03">
      <w:pPr>
        <w:pStyle w:val="1"/>
        <w:spacing w:line="52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劳动改造：能参加劳动，努力完成</w:t>
      </w:r>
      <w:r>
        <w:rPr>
          <w:rFonts w:ascii="仿宋_GB2312" w:hAnsi="仿宋_GB2312" w:cs="仿宋_GB2312" w:hint="eastAsia"/>
          <w:szCs w:val="32"/>
        </w:rPr>
        <w:t>劳动</w:t>
      </w:r>
      <w:r>
        <w:rPr>
          <w:rFonts w:ascii="仿宋_GB2312" w:hAnsi="仿宋_GB2312" w:cs="仿宋_GB2312" w:hint="eastAsia"/>
          <w:szCs w:val="32"/>
          <w:lang w:val="zh-CN"/>
        </w:rPr>
        <w:t>任务。</w:t>
      </w:r>
    </w:p>
    <w:p w:rsidR="008D6EF3" w:rsidRDefault="00AB6D03">
      <w:pPr>
        <w:pStyle w:val="1"/>
        <w:spacing w:line="52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 w:hint="eastAsia"/>
          <w:bCs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>
        <w:rPr>
          <w:rFonts w:ascii="仿宋_GB2312" w:hAnsi="仿宋_GB2312" w:cs="仿宋_GB2312" w:hint="eastAsia"/>
          <w:bCs/>
          <w:szCs w:val="32"/>
        </w:rPr>
        <w:t>29</w:t>
      </w:r>
      <w:r>
        <w:rPr>
          <w:rFonts w:ascii="仿宋_GB2312" w:hAnsi="仿宋_GB2312" w:cs="仿宋_GB2312" w:hint="eastAsia"/>
          <w:bCs/>
          <w:szCs w:val="32"/>
        </w:rPr>
        <w:t>日</w:t>
      </w:r>
      <w:r>
        <w:rPr>
          <w:rFonts w:ascii="仿宋_GB2312" w:hAnsi="仿宋_GB2312" w:cs="仿宋_GB2312" w:hint="eastAsia"/>
          <w:bCs/>
          <w:szCs w:val="32"/>
        </w:rPr>
        <w:t>至</w:t>
      </w:r>
      <w:r>
        <w:rPr>
          <w:rFonts w:ascii="仿宋_GB2312" w:hAnsi="仿宋_GB2312" w:cs="仿宋_GB2312" w:hint="eastAsia"/>
          <w:bCs/>
          <w:szCs w:val="32"/>
        </w:rPr>
        <w:t>2025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月累计获考核分</w:t>
      </w:r>
      <w:r>
        <w:rPr>
          <w:rFonts w:ascii="仿宋_GB2312" w:hAnsi="仿宋_GB2312" w:cs="仿宋_GB2312" w:hint="eastAsia"/>
          <w:bCs/>
          <w:szCs w:val="32"/>
        </w:rPr>
        <w:t>1506.9</w:t>
      </w:r>
      <w:r>
        <w:rPr>
          <w:rFonts w:ascii="仿宋_GB2312" w:hAnsi="仿宋_GB2312" w:cs="仿宋_GB2312" w:hint="eastAsia"/>
          <w:bCs/>
          <w:szCs w:val="32"/>
        </w:rPr>
        <w:t>分，表扬</w:t>
      </w:r>
      <w:r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次，物质奖励</w:t>
      </w:r>
      <w:r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次；无违规扣分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8D6EF3" w:rsidRDefault="00AB6D03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该犯原判财产性判项罚金人民币二万元，退出违法所得赃款人民币</w:t>
      </w:r>
      <w:r>
        <w:rPr>
          <w:rFonts w:ascii="仿宋_GB2312" w:hAnsi="仿宋_GB2312" w:cs="仿宋_GB2312" w:hint="eastAsia"/>
          <w:szCs w:val="32"/>
        </w:rPr>
        <w:t>10000</w:t>
      </w:r>
      <w:r>
        <w:rPr>
          <w:rFonts w:ascii="仿宋_GB2312" w:hAnsi="仿宋_GB2312" w:cs="仿宋_GB2312" w:hint="eastAsia"/>
          <w:szCs w:val="32"/>
        </w:rPr>
        <w:t>元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已履行完毕</w:t>
      </w:r>
      <w:r>
        <w:rPr>
          <w:rFonts w:ascii="仿宋_GB2312" w:hAnsi="仿宋_GB2312" w:cs="仿宋_GB2312" w:hint="eastAsia"/>
          <w:szCs w:val="32"/>
        </w:rPr>
        <w:t>。</w:t>
      </w:r>
    </w:p>
    <w:p w:rsidR="008D6EF3" w:rsidRDefault="00AB6D03">
      <w:pPr>
        <w:spacing w:line="36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本案于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23</w:t>
      </w:r>
      <w:r>
        <w:rPr>
          <w:rFonts w:ascii="仿宋_GB2312" w:hAnsi="仿宋_GB2312" w:cs="仿宋_GB2312" w:hint="eastAsia"/>
          <w:szCs w:val="32"/>
        </w:rPr>
        <w:t>日至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27</w:t>
      </w:r>
      <w:r>
        <w:rPr>
          <w:rFonts w:ascii="仿宋_GB2312" w:hAnsi="仿宋_GB2312" w:cs="仿宋_GB2312" w:hint="eastAsia"/>
          <w:szCs w:val="32"/>
        </w:rPr>
        <w:t>日在狱内公示未</w:t>
      </w:r>
      <w:r>
        <w:rPr>
          <w:rFonts w:ascii="仿宋_GB2312" w:hAnsi="仿宋_GB2312" w:cs="仿宋_GB2312" w:hint="eastAsia"/>
          <w:szCs w:val="32"/>
        </w:rPr>
        <w:lastRenderedPageBreak/>
        <w:t>收到不同意见。</w:t>
      </w:r>
    </w:p>
    <w:p w:rsidR="008D6EF3" w:rsidRDefault="00AB6D03">
      <w:pPr>
        <w:spacing w:line="52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ascii="仿宋_GB2312" w:hAnsi="仿宋_GB2312" w:cs="仿宋_GB2312" w:hint="eastAsia"/>
          <w:szCs w:val="32"/>
        </w:rPr>
        <w:t>苏世权</w:t>
      </w:r>
      <w:r>
        <w:rPr>
          <w:rFonts w:ascii="仿宋_GB2312" w:hAnsi="仿宋_GB2312" w:cs="仿宋_GB2312" w:hint="eastAsia"/>
          <w:szCs w:val="32"/>
        </w:rPr>
        <w:t>予以减刑</w:t>
      </w:r>
      <w:r>
        <w:rPr>
          <w:rFonts w:ascii="仿宋_GB2312" w:hAnsi="仿宋_GB2312" w:cs="仿宋_GB2312" w:hint="eastAsia"/>
          <w:szCs w:val="32"/>
        </w:rPr>
        <w:t>四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8D6EF3" w:rsidRDefault="00AB6D03">
      <w:pPr>
        <w:pStyle w:val="a4"/>
        <w:spacing w:line="520" w:lineRule="exact"/>
        <w:ind w:rightChars="-15" w:right="-48"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此致</w:t>
      </w:r>
    </w:p>
    <w:p w:rsidR="008D6EF3" w:rsidRDefault="00AB6D03">
      <w:pPr>
        <w:pStyle w:val="1"/>
        <w:spacing w:line="520" w:lineRule="exact"/>
        <w:ind w:rightChars="-15" w:right="-48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厦门</w:t>
      </w:r>
      <w:r>
        <w:rPr>
          <w:rFonts w:ascii="仿宋_GB2312" w:hAnsi="仿宋_GB2312" w:cs="仿宋_GB2312" w:hint="eastAsia"/>
          <w:szCs w:val="32"/>
        </w:rPr>
        <w:t>市中级人民法院</w:t>
      </w:r>
    </w:p>
    <w:p w:rsidR="008D6EF3" w:rsidRDefault="008D6EF3">
      <w:pPr>
        <w:pStyle w:val="1"/>
        <w:spacing w:line="520" w:lineRule="exact"/>
        <w:ind w:rightChars="-15" w:right="-48" w:firstLineChars="0" w:firstLine="0"/>
        <w:jc w:val="left"/>
        <w:rPr>
          <w:rFonts w:ascii="仿宋_GB2312" w:hAnsi="仿宋_GB2312" w:cs="仿宋_GB2312"/>
          <w:szCs w:val="32"/>
        </w:rPr>
      </w:pPr>
    </w:p>
    <w:p w:rsidR="008D6EF3" w:rsidRDefault="00AB6D03">
      <w:pPr>
        <w:pStyle w:val="1"/>
        <w:spacing w:line="520" w:lineRule="exact"/>
        <w:ind w:left="640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</w:t>
      </w:r>
      <w:r>
        <w:rPr>
          <w:rFonts w:ascii="仿宋_GB2312" w:hAnsi="仿宋_GB2312" w:cs="仿宋_GB2312" w:hint="eastAsia"/>
          <w:szCs w:val="32"/>
        </w:rPr>
        <w:t>苏世权</w:t>
      </w:r>
      <w:r>
        <w:rPr>
          <w:rFonts w:ascii="仿宋_GB2312" w:hAnsi="仿宋_GB2312" w:cs="仿宋_GB2312" w:hint="eastAsia"/>
          <w:szCs w:val="32"/>
        </w:rPr>
        <w:t>卷宗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</w:t>
      </w:r>
    </w:p>
    <w:p w:rsidR="008D6EF3" w:rsidRDefault="00AB6D03">
      <w:pPr>
        <w:pStyle w:val="1"/>
        <w:spacing w:line="520" w:lineRule="exact"/>
        <w:ind w:left="640" w:rightChars="-15" w:right="-48" w:firstLineChars="300" w:firstLine="96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份</w:t>
      </w:r>
    </w:p>
    <w:p w:rsidR="008D6EF3" w:rsidRDefault="008D6EF3">
      <w:pPr>
        <w:pStyle w:val="a4"/>
        <w:spacing w:line="520" w:lineRule="exact"/>
        <w:ind w:left="640" w:rightChars="-15" w:right="-48"/>
        <w:jc w:val="left"/>
        <w:rPr>
          <w:rFonts w:ascii="仿宋_GB2312" w:hAnsi="仿宋_GB2312" w:cs="仿宋_GB2312"/>
          <w:szCs w:val="32"/>
        </w:rPr>
      </w:pPr>
    </w:p>
    <w:p w:rsidR="008D6EF3" w:rsidRDefault="008D6EF3">
      <w:pPr>
        <w:spacing w:line="520" w:lineRule="exact"/>
        <w:jc w:val="left"/>
        <w:rPr>
          <w:rFonts w:ascii="仿宋_GB2312" w:hAnsi="仿宋_GB2312" w:cs="仿宋_GB2312"/>
        </w:rPr>
      </w:pPr>
    </w:p>
    <w:p w:rsidR="008D6EF3" w:rsidRDefault="00AB6D03">
      <w:pPr>
        <w:pStyle w:val="a4"/>
        <w:spacing w:line="520" w:lineRule="exact"/>
        <w:ind w:rightChars="400" w:right="12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厦门</w:t>
      </w:r>
      <w:r>
        <w:rPr>
          <w:rFonts w:ascii="仿宋_GB2312" w:hAnsi="仿宋_GB2312" w:cs="仿宋_GB2312" w:hint="eastAsia"/>
          <w:szCs w:val="32"/>
        </w:rPr>
        <w:t>监狱</w:t>
      </w:r>
    </w:p>
    <w:p w:rsidR="008D6EF3" w:rsidRDefault="00AB6D03">
      <w:pPr>
        <w:pStyle w:val="a4"/>
        <w:spacing w:line="520" w:lineRule="exact"/>
        <w:ind w:rightChars="400" w:right="12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日</w:t>
      </w:r>
    </w:p>
    <w:p w:rsidR="008D6EF3" w:rsidRDefault="008D6EF3"/>
    <w:sectPr w:rsidR="008D6EF3" w:rsidSect="008D6EF3">
      <w:headerReference w:type="default" r:id="rId7"/>
      <w:footerReference w:type="default" r:id="rId8"/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D03" w:rsidRDefault="00AB6D03" w:rsidP="008D6EF3">
      <w:r>
        <w:separator/>
      </w:r>
    </w:p>
  </w:endnote>
  <w:endnote w:type="continuationSeparator" w:id="1">
    <w:p w:rsidR="00AB6D03" w:rsidRDefault="00AB6D03" w:rsidP="008D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F3" w:rsidRDefault="008D6EF3">
    <w:pPr>
      <w:pStyle w:val="a5"/>
    </w:pPr>
    <w:r>
      <w:pict>
        <v:rect id="_x0000_s1027" style="position:absolute;margin-left:0;margin-top:0;width:2in;height:2in;z-index:251660288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 filled="f" stroked="f">
          <v:textbox style="mso-fit-shape-to-text:t" inset="0,0,0,0">
            <w:txbxContent>
              <w:p w:rsidR="008D6EF3" w:rsidRDefault="008D6EF3">
                <w:pPr>
                  <w:pStyle w:val="a5"/>
                </w:pPr>
                <w:r>
                  <w:fldChar w:fldCharType="begin"/>
                </w:r>
                <w:r w:rsidR="00AB6D03">
                  <w:instrText xml:space="preserve"> PAGE  \* MERGEFORMAT </w:instrText>
                </w:r>
                <w:r>
                  <w:fldChar w:fldCharType="separate"/>
                </w:r>
                <w:r w:rsidR="0096625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D03" w:rsidRDefault="00AB6D03" w:rsidP="008D6EF3">
      <w:r>
        <w:separator/>
      </w:r>
    </w:p>
  </w:footnote>
  <w:footnote w:type="continuationSeparator" w:id="1">
    <w:p w:rsidR="00AB6D03" w:rsidRDefault="00AB6D03" w:rsidP="008D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EF3" w:rsidRDefault="008D6EF3">
    <w:pPr>
      <w:pStyle w:val="a6"/>
      <w:pBdr>
        <w:bottom w:val="none" w:sz="0" w:space="1" w:color="auto"/>
      </w:pBdr>
    </w:pPr>
    <w:r>
      <w:pict>
        <v:rect id="_x0000_s1026" style="position:absolute;left:0;text-align:left;margin-left:104pt;margin-top:0;width:2in;height:2in;z-index:251659264;mso-wrap-style:none;mso-position-horizontal:right;mso-position-horizontal-relative:margin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 filled="f" strokecolor="white">
          <v:textbox style="mso-fit-shape-to-text:t" inset="0,0,0,0">
            <w:txbxContent>
              <w:p w:rsidR="008D6EF3" w:rsidRDefault="008D6EF3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6EF3"/>
    <w:rsid w:val="008D6EF3"/>
    <w:rsid w:val="00966253"/>
    <w:rsid w:val="00AB6D03"/>
    <w:rsid w:val="06AC6029"/>
    <w:rsid w:val="06C8160A"/>
    <w:rsid w:val="0F546498"/>
    <w:rsid w:val="136B3670"/>
    <w:rsid w:val="216D7B74"/>
    <w:rsid w:val="218C23E4"/>
    <w:rsid w:val="22132C41"/>
    <w:rsid w:val="233B1514"/>
    <w:rsid w:val="24D34789"/>
    <w:rsid w:val="2C6D2EF1"/>
    <w:rsid w:val="31B1317D"/>
    <w:rsid w:val="330612D7"/>
    <w:rsid w:val="3A277F63"/>
    <w:rsid w:val="40FD6B32"/>
    <w:rsid w:val="4D170624"/>
    <w:rsid w:val="609F1B52"/>
    <w:rsid w:val="67196275"/>
    <w:rsid w:val="71483DF7"/>
    <w:rsid w:val="73F72DA3"/>
    <w:rsid w:val="78D31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EF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D6EF3"/>
    <w:pPr>
      <w:jc w:val="left"/>
    </w:pPr>
  </w:style>
  <w:style w:type="paragraph" w:styleId="a4">
    <w:name w:val="Salutation"/>
    <w:basedOn w:val="a"/>
    <w:next w:val="a"/>
    <w:uiPriority w:val="99"/>
    <w:qFormat/>
    <w:rsid w:val="008D6EF3"/>
  </w:style>
  <w:style w:type="paragraph" w:styleId="a5">
    <w:name w:val="footer"/>
    <w:basedOn w:val="a"/>
    <w:qFormat/>
    <w:rsid w:val="008D6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8D6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8D6EF3"/>
    <w:rPr>
      <w:sz w:val="21"/>
      <w:szCs w:val="21"/>
    </w:rPr>
  </w:style>
  <w:style w:type="paragraph" w:customStyle="1" w:styleId="1">
    <w:name w:val="列表段落1"/>
    <w:basedOn w:val="a"/>
    <w:uiPriority w:val="99"/>
    <w:qFormat/>
    <w:rsid w:val="008D6EF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2024-03-09T06:14:00Z</dcterms:created>
  <dcterms:modified xsi:type="dcterms:W3CDTF">2025-07-31T00:59:00Z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19CD31C440F0460094A1ED5E3D5BCB38</vt:lpwstr>
  </property>
</Properties>
</file>