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30" w:lineRule="exact"/>
        <w:ind w:firstLine="2640" w:firstLineChars="6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30" w:lineRule="exact"/>
        <w:ind w:firstLine="2640" w:firstLineChars="600"/>
        <w:textAlignment w:val="auto"/>
        <w:rPr>
          <w:rFonts w:ascii="方正小标" w:hAnsi="方正小标宋简体" w:eastAsia="方正小标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425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罪犯林呈晓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，男，1993年12月13日出生，汉族，初中文化，</w:t>
      </w:r>
      <w:r>
        <w:rPr>
          <w:rFonts w:hint="eastAsia" w:ascii="仿宋_GB2312" w:hAnsi="仿宋_GB2312" w:cs="仿宋_GB2312"/>
          <w:szCs w:val="32"/>
          <w:lang w:val="en-US" w:eastAsia="zh-CN"/>
        </w:rPr>
        <w:t>住</w:t>
      </w:r>
      <w:r>
        <w:rPr>
          <w:rFonts w:hint="eastAsia" w:ascii="仿宋_GB2312" w:hAnsi="仿宋_GB2312" w:eastAsia="仿宋_GB2312" w:cs="仿宋_GB2312"/>
          <w:szCs w:val="32"/>
        </w:rPr>
        <w:t>福建省东山县。捕前系个体户。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福建省东山县人民法院于2021年2月8日作出（2020）闽0626刑初40号刑事判决，以被告人林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呈晓犯诈骗罪，判处有期徒刑十一年六个月，并处罚金人民币二万五千元，责令退赔被害人经济损失人民币六十三万九千五百元。该犯不服，提出上诉。福建省漳州市中级人民法院于2021年7月2日作出（2021）闽06刑终248号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Cs w:val="32"/>
        </w:rPr>
        <w:t>驳回上诉，维持原判。刑期自2019年6月19日起至2030年12月18日止。2021年7月19日交付福建省厦门监狱行刑罚。属普管级罪犯。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szCs w:val="32"/>
        </w:rPr>
        <w:t xml:space="preserve">确有悔改表现，具体事实如下： 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：基本能遵守法律法规及监规纪律，接受教育改造。考核期内有违规行为，经民警批评教育后能认识到错误并改正。</w:t>
      </w:r>
    </w:p>
    <w:p>
      <w:pPr>
        <w:pStyle w:val="9"/>
        <w:autoSpaceDE w:val="0"/>
        <w:autoSpaceDN w:val="0"/>
        <w:adjustRightInd w:val="0"/>
        <w:spacing w:line="50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9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奖惩情况：该犯考核期2021年7月19日至2025年3月累计获考核分4290.5分，表扬5次、物质奖励2次；考核期内有违规累计扣19分。</w:t>
      </w:r>
    </w:p>
    <w:p>
      <w:pPr>
        <w:pStyle w:val="9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该犯原判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财产性判项</w:t>
      </w:r>
      <w:r>
        <w:rPr>
          <w:rFonts w:hint="eastAsia" w:ascii="仿宋_GB2312" w:hAnsi="仿宋_GB2312" w:cs="仿宋_GB2312"/>
          <w:szCs w:val="32"/>
          <w:lang w:val="en-US" w:eastAsia="zh-CN"/>
        </w:rPr>
        <w:t>罚金25000</w:t>
      </w:r>
      <w:r>
        <w:rPr>
          <w:rFonts w:hint="eastAsia" w:ascii="仿宋_GB2312" w:hAnsi="仿宋_GB2312" w:eastAsia="仿宋_GB2312" w:cs="仿宋_GB2312"/>
          <w:szCs w:val="32"/>
        </w:rPr>
        <w:t>元，责令退赔被害人经济损失</w:t>
      </w:r>
      <w:r>
        <w:rPr>
          <w:rFonts w:hint="eastAsia" w:ascii="仿宋_GB2312" w:hAnsi="仿宋_GB2312" w:cs="仿宋_GB2312"/>
          <w:szCs w:val="32"/>
          <w:lang w:val="en-US" w:eastAsia="zh-CN"/>
        </w:rPr>
        <w:t>639500</w:t>
      </w:r>
      <w:r>
        <w:rPr>
          <w:rFonts w:hint="eastAsia" w:ascii="仿宋_GB2312" w:hAnsi="仿宋_GB2312" w:eastAsia="仿宋_GB2312" w:cs="仿宋_GB2312"/>
          <w:szCs w:val="32"/>
        </w:rPr>
        <w:t>元</w:t>
      </w:r>
      <w:r>
        <w:rPr>
          <w:rFonts w:hint="eastAsia" w:ascii="仿宋_GB2312" w:hAnsi="仿宋_GB2312" w:cs="仿宋_GB2312"/>
          <w:szCs w:val="32"/>
          <w:lang w:val="zh-CN"/>
        </w:rPr>
        <w:t>，</w:t>
      </w:r>
      <w:r>
        <w:rPr>
          <w:rFonts w:hint="eastAsia" w:ascii="仿宋_GB2312" w:hAnsi="仿宋_GB2312" w:eastAsia="仿宋_GB2312" w:cs="仿宋_GB2312"/>
          <w:szCs w:val="32"/>
          <w:lang w:val="zh-CN"/>
        </w:rPr>
        <w:t>已履行罚金2200元、退赔13000元；其中本考核期向</w:t>
      </w:r>
      <w:r>
        <w:rPr>
          <w:rFonts w:hint="eastAsia" w:ascii="仿宋_GB2312" w:hAnsi="仿宋_GB2312" w:cs="仿宋_GB2312"/>
          <w:szCs w:val="32"/>
          <w:lang w:val="en-US" w:eastAsia="zh-CN"/>
        </w:rPr>
        <w:t>福建省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东山县人民法院缴纳罚金2200元、退赔款13000元。该犯考核期内月均消费240.44元，账户可用余额190.65元。2025年3月4日福建省东山县人民法院复函载明：该犯财产性判项已缴纳罚金2200元、退赔被害人经济损失12000元，尚未缴纳罚金22800元，尚未退赔被害人经济损失627500元。在执行过程中，该犯名下暂查无可供执行的财产；暂未发现该犯存在拒不交代赃款、赃物去向情节、存在隐瞒、藏匿、转移财产情节、存在妨害财产性判项执行情节。</w:t>
      </w:r>
    </w:p>
    <w:p>
      <w:pPr>
        <w:pStyle w:val="9"/>
        <w:spacing w:line="500" w:lineRule="exact"/>
        <w:ind w:firstLine="640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该犯财产性判项义务履行金额未达到其个人应履行总额30%，</w:t>
      </w:r>
      <w:r>
        <w:rPr>
          <w:rFonts w:hint="eastAsia" w:ascii="仿宋_GB2312" w:hAnsi="仿宋_GB2312" w:eastAsia="仿宋_GB2312" w:cs="仿宋_GB2312"/>
          <w:szCs w:val="32"/>
        </w:rPr>
        <w:t>检察意见建议从严掌握该犯减刑幅度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，</w:t>
      </w:r>
      <w:r>
        <w:rPr>
          <w:rFonts w:hint="eastAsia" w:ascii="仿宋_GB2312" w:hAnsi="仿宋_GB2312" w:eastAsia="仿宋_GB2312" w:cs="仿宋_GB2312"/>
          <w:szCs w:val="32"/>
          <w:lang w:val="zh-CN"/>
        </w:rPr>
        <w:t>因此提请减刑幅度扣减</w:t>
      </w:r>
      <w:r>
        <w:rPr>
          <w:rFonts w:hint="eastAsia" w:ascii="仿宋_GB2312" w:hAnsi="仿宋_GB2312" w:cs="仿宋_GB231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个月。</w:t>
      </w:r>
    </w:p>
    <w:p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本案于2025年6月23日至2025年6月27日在狱内公示未收到不同意见。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因此，依照《中华人民共和国刑法》第七十八条、第七十九条、《中华人民共和国刑事诉讼法》第二百七十三条第二款、《中华人民共和国监狱法》第二十九条的规定，建议对罪犯林呈晓予以减刑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Cs w:val="32"/>
        </w:rPr>
        <w:t>个月。特提请你院审理裁定。</w:t>
      </w:r>
    </w:p>
    <w:p>
      <w:pPr>
        <w:pStyle w:val="2"/>
        <w:spacing w:line="500" w:lineRule="exact"/>
        <w:ind w:right="-48" w:rightChars="-15" w:firstLine="640" w:firstLineChars="2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pStyle w:val="9"/>
        <w:spacing w:line="500" w:lineRule="exact"/>
        <w:ind w:right="-48" w:rightChars="-15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pStyle w:val="9"/>
        <w:spacing w:line="500" w:lineRule="exact"/>
        <w:ind w:left="640"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附件：⒈罪犯林呈晓卷宗2册</w:t>
      </w:r>
    </w:p>
    <w:p>
      <w:pPr>
        <w:pStyle w:val="9"/>
        <w:spacing w:line="500" w:lineRule="exact"/>
        <w:ind w:left="640" w:right="-48" w:rightChars="-15" w:firstLine="960" w:firstLineChars="30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pStyle w:val="2"/>
        <w:spacing w:line="500" w:lineRule="exact"/>
        <w:ind w:left="640" w:right="-48" w:rightChars="-15"/>
        <w:rPr>
          <w:rFonts w:hint="eastAsia" w:ascii="仿宋_GB2312" w:hAnsi="仿宋_GB2312" w:eastAsia="仿宋_GB2312" w:cs="仿宋_GB2312"/>
          <w:szCs w:val="32"/>
        </w:rPr>
      </w:pPr>
    </w:p>
    <w:p>
      <w:pPr>
        <w:spacing w:line="480" w:lineRule="exact"/>
        <w:ind w:right="1213" w:rightChars="379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p>
      <w:pPr>
        <w:spacing w:line="500" w:lineRule="exact"/>
      </w:pP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387"/>
    <w:rsid w:val="00013561"/>
    <w:rsid w:val="000135D6"/>
    <w:rsid w:val="00040C46"/>
    <w:rsid w:val="000468A0"/>
    <w:rsid w:val="00063AFF"/>
    <w:rsid w:val="00065F2C"/>
    <w:rsid w:val="00070E48"/>
    <w:rsid w:val="0008463A"/>
    <w:rsid w:val="00091279"/>
    <w:rsid w:val="000A7A35"/>
    <w:rsid w:val="000C353A"/>
    <w:rsid w:val="000D1F2A"/>
    <w:rsid w:val="000E7E9C"/>
    <w:rsid w:val="0010209B"/>
    <w:rsid w:val="00107709"/>
    <w:rsid w:val="00115F56"/>
    <w:rsid w:val="00117A0C"/>
    <w:rsid w:val="00124B2C"/>
    <w:rsid w:val="0013623D"/>
    <w:rsid w:val="0014735C"/>
    <w:rsid w:val="001557C6"/>
    <w:rsid w:val="0015660C"/>
    <w:rsid w:val="00157908"/>
    <w:rsid w:val="00173A24"/>
    <w:rsid w:val="00174BAF"/>
    <w:rsid w:val="00184FF9"/>
    <w:rsid w:val="0019093D"/>
    <w:rsid w:val="001930E0"/>
    <w:rsid w:val="00193C5A"/>
    <w:rsid w:val="00195F89"/>
    <w:rsid w:val="001A2CCA"/>
    <w:rsid w:val="001A70DC"/>
    <w:rsid w:val="001C7D88"/>
    <w:rsid w:val="001D4183"/>
    <w:rsid w:val="001F0397"/>
    <w:rsid w:val="001F128D"/>
    <w:rsid w:val="001F14D9"/>
    <w:rsid w:val="001F31CC"/>
    <w:rsid w:val="001F4537"/>
    <w:rsid w:val="00212384"/>
    <w:rsid w:val="00244DEC"/>
    <w:rsid w:val="00257BBA"/>
    <w:rsid w:val="0026614A"/>
    <w:rsid w:val="002742A8"/>
    <w:rsid w:val="00275F27"/>
    <w:rsid w:val="002A348C"/>
    <w:rsid w:val="002B2CBA"/>
    <w:rsid w:val="002B309A"/>
    <w:rsid w:val="002B39AE"/>
    <w:rsid w:val="002B6379"/>
    <w:rsid w:val="002B7AAD"/>
    <w:rsid w:val="002C13C6"/>
    <w:rsid w:val="002D37F8"/>
    <w:rsid w:val="002D76A1"/>
    <w:rsid w:val="0032429F"/>
    <w:rsid w:val="0033229A"/>
    <w:rsid w:val="0033450A"/>
    <w:rsid w:val="003374BA"/>
    <w:rsid w:val="003519C6"/>
    <w:rsid w:val="00352559"/>
    <w:rsid w:val="003665B3"/>
    <w:rsid w:val="003733F9"/>
    <w:rsid w:val="00377320"/>
    <w:rsid w:val="003851BF"/>
    <w:rsid w:val="00392F4C"/>
    <w:rsid w:val="0039625D"/>
    <w:rsid w:val="003A05FE"/>
    <w:rsid w:val="003A5052"/>
    <w:rsid w:val="003B49F4"/>
    <w:rsid w:val="003C3D27"/>
    <w:rsid w:val="003D008F"/>
    <w:rsid w:val="003E2FA0"/>
    <w:rsid w:val="003E3034"/>
    <w:rsid w:val="003E43D2"/>
    <w:rsid w:val="003F0BED"/>
    <w:rsid w:val="003F6F60"/>
    <w:rsid w:val="00407096"/>
    <w:rsid w:val="004203B2"/>
    <w:rsid w:val="00455621"/>
    <w:rsid w:val="0045641C"/>
    <w:rsid w:val="0046020F"/>
    <w:rsid w:val="00464387"/>
    <w:rsid w:val="00473990"/>
    <w:rsid w:val="00480F13"/>
    <w:rsid w:val="00481285"/>
    <w:rsid w:val="004831D0"/>
    <w:rsid w:val="0049267B"/>
    <w:rsid w:val="004949D1"/>
    <w:rsid w:val="004C06D7"/>
    <w:rsid w:val="004C5796"/>
    <w:rsid w:val="004D465C"/>
    <w:rsid w:val="004E010B"/>
    <w:rsid w:val="004E63A7"/>
    <w:rsid w:val="004F4101"/>
    <w:rsid w:val="00503E18"/>
    <w:rsid w:val="00536E2A"/>
    <w:rsid w:val="0054308E"/>
    <w:rsid w:val="00572228"/>
    <w:rsid w:val="00577527"/>
    <w:rsid w:val="0059251C"/>
    <w:rsid w:val="005A4BF8"/>
    <w:rsid w:val="005B3D9D"/>
    <w:rsid w:val="005D1BBE"/>
    <w:rsid w:val="005D3AA6"/>
    <w:rsid w:val="005D6379"/>
    <w:rsid w:val="005D79A1"/>
    <w:rsid w:val="005E48D6"/>
    <w:rsid w:val="00613AF7"/>
    <w:rsid w:val="0062350B"/>
    <w:rsid w:val="00626F62"/>
    <w:rsid w:val="006276EC"/>
    <w:rsid w:val="0064145D"/>
    <w:rsid w:val="00646198"/>
    <w:rsid w:val="006562FD"/>
    <w:rsid w:val="00665200"/>
    <w:rsid w:val="00674300"/>
    <w:rsid w:val="006865C5"/>
    <w:rsid w:val="00694DD7"/>
    <w:rsid w:val="006F2FB0"/>
    <w:rsid w:val="00722BF0"/>
    <w:rsid w:val="00726BEB"/>
    <w:rsid w:val="007377A0"/>
    <w:rsid w:val="00741CEF"/>
    <w:rsid w:val="007634D3"/>
    <w:rsid w:val="00764F64"/>
    <w:rsid w:val="0077034F"/>
    <w:rsid w:val="007738C0"/>
    <w:rsid w:val="00776EE6"/>
    <w:rsid w:val="0078054B"/>
    <w:rsid w:val="00794752"/>
    <w:rsid w:val="0079496F"/>
    <w:rsid w:val="00797AC8"/>
    <w:rsid w:val="007A43D3"/>
    <w:rsid w:val="007A4CB5"/>
    <w:rsid w:val="007B35AB"/>
    <w:rsid w:val="007C3E77"/>
    <w:rsid w:val="007C5A92"/>
    <w:rsid w:val="007C659B"/>
    <w:rsid w:val="007D0C89"/>
    <w:rsid w:val="007D1E8B"/>
    <w:rsid w:val="007D672B"/>
    <w:rsid w:val="007D7E53"/>
    <w:rsid w:val="007F1BA8"/>
    <w:rsid w:val="007F41E4"/>
    <w:rsid w:val="00807C29"/>
    <w:rsid w:val="008414EE"/>
    <w:rsid w:val="00841524"/>
    <w:rsid w:val="00844459"/>
    <w:rsid w:val="008476F1"/>
    <w:rsid w:val="0085358C"/>
    <w:rsid w:val="008560F9"/>
    <w:rsid w:val="00860528"/>
    <w:rsid w:val="00860838"/>
    <w:rsid w:val="008620FB"/>
    <w:rsid w:val="00883085"/>
    <w:rsid w:val="008E40EC"/>
    <w:rsid w:val="008E568A"/>
    <w:rsid w:val="008F77FA"/>
    <w:rsid w:val="0090155A"/>
    <w:rsid w:val="0091063A"/>
    <w:rsid w:val="00925C8D"/>
    <w:rsid w:val="0092660A"/>
    <w:rsid w:val="00942F72"/>
    <w:rsid w:val="009474BE"/>
    <w:rsid w:val="0095683D"/>
    <w:rsid w:val="00956C0A"/>
    <w:rsid w:val="00965652"/>
    <w:rsid w:val="009704C3"/>
    <w:rsid w:val="00991551"/>
    <w:rsid w:val="0099219A"/>
    <w:rsid w:val="00995B50"/>
    <w:rsid w:val="009A1E51"/>
    <w:rsid w:val="009A7D33"/>
    <w:rsid w:val="009B1721"/>
    <w:rsid w:val="009B2C13"/>
    <w:rsid w:val="009C61F8"/>
    <w:rsid w:val="009D3FCC"/>
    <w:rsid w:val="009D6CB3"/>
    <w:rsid w:val="009F36CE"/>
    <w:rsid w:val="009F3F54"/>
    <w:rsid w:val="009F6647"/>
    <w:rsid w:val="009F78A8"/>
    <w:rsid w:val="00A1371F"/>
    <w:rsid w:val="00A256B7"/>
    <w:rsid w:val="00A264D1"/>
    <w:rsid w:val="00A363FD"/>
    <w:rsid w:val="00A36EAC"/>
    <w:rsid w:val="00A448D7"/>
    <w:rsid w:val="00A6493B"/>
    <w:rsid w:val="00A665D3"/>
    <w:rsid w:val="00A822F4"/>
    <w:rsid w:val="00A85358"/>
    <w:rsid w:val="00AA0AD7"/>
    <w:rsid w:val="00AA39B7"/>
    <w:rsid w:val="00AB2AE3"/>
    <w:rsid w:val="00AB5D64"/>
    <w:rsid w:val="00AB63A5"/>
    <w:rsid w:val="00AC1FAF"/>
    <w:rsid w:val="00AD5EC5"/>
    <w:rsid w:val="00AE42C9"/>
    <w:rsid w:val="00AF6BC7"/>
    <w:rsid w:val="00B0751A"/>
    <w:rsid w:val="00B11A57"/>
    <w:rsid w:val="00B22924"/>
    <w:rsid w:val="00B47E4B"/>
    <w:rsid w:val="00B501F1"/>
    <w:rsid w:val="00B52C5D"/>
    <w:rsid w:val="00B537FB"/>
    <w:rsid w:val="00B569DF"/>
    <w:rsid w:val="00B57C5B"/>
    <w:rsid w:val="00B63060"/>
    <w:rsid w:val="00B638FE"/>
    <w:rsid w:val="00B64334"/>
    <w:rsid w:val="00B6663F"/>
    <w:rsid w:val="00B90A77"/>
    <w:rsid w:val="00B95007"/>
    <w:rsid w:val="00BB72A7"/>
    <w:rsid w:val="00BE208A"/>
    <w:rsid w:val="00BF4AE8"/>
    <w:rsid w:val="00C064EF"/>
    <w:rsid w:val="00C11C23"/>
    <w:rsid w:val="00C36910"/>
    <w:rsid w:val="00C655B2"/>
    <w:rsid w:val="00C70DB7"/>
    <w:rsid w:val="00CA376E"/>
    <w:rsid w:val="00CA37EA"/>
    <w:rsid w:val="00CA3B06"/>
    <w:rsid w:val="00CA42FD"/>
    <w:rsid w:val="00CA70D3"/>
    <w:rsid w:val="00CC4D30"/>
    <w:rsid w:val="00CC7376"/>
    <w:rsid w:val="00CD5EFA"/>
    <w:rsid w:val="00CD67C3"/>
    <w:rsid w:val="00CE2050"/>
    <w:rsid w:val="00CE54C7"/>
    <w:rsid w:val="00CE5CCF"/>
    <w:rsid w:val="00CF38B2"/>
    <w:rsid w:val="00D009BE"/>
    <w:rsid w:val="00D258DB"/>
    <w:rsid w:val="00D44C4B"/>
    <w:rsid w:val="00D6511C"/>
    <w:rsid w:val="00D937E6"/>
    <w:rsid w:val="00D96FB8"/>
    <w:rsid w:val="00D97106"/>
    <w:rsid w:val="00DB5090"/>
    <w:rsid w:val="00DC09C6"/>
    <w:rsid w:val="00DC2589"/>
    <w:rsid w:val="00DC28F4"/>
    <w:rsid w:val="00DC2AB3"/>
    <w:rsid w:val="00DC3C99"/>
    <w:rsid w:val="00DC400A"/>
    <w:rsid w:val="00DC699D"/>
    <w:rsid w:val="00DD064F"/>
    <w:rsid w:val="00DD10B4"/>
    <w:rsid w:val="00DD4BB7"/>
    <w:rsid w:val="00DE7D89"/>
    <w:rsid w:val="00DF3476"/>
    <w:rsid w:val="00DF5D09"/>
    <w:rsid w:val="00DF795B"/>
    <w:rsid w:val="00E17AEF"/>
    <w:rsid w:val="00E25F7F"/>
    <w:rsid w:val="00E27F35"/>
    <w:rsid w:val="00E42E1E"/>
    <w:rsid w:val="00E829A4"/>
    <w:rsid w:val="00E83F5D"/>
    <w:rsid w:val="00E91348"/>
    <w:rsid w:val="00EA337D"/>
    <w:rsid w:val="00EB367B"/>
    <w:rsid w:val="00EB5F42"/>
    <w:rsid w:val="00EF512C"/>
    <w:rsid w:val="00F03BFD"/>
    <w:rsid w:val="00F501FB"/>
    <w:rsid w:val="00F51206"/>
    <w:rsid w:val="00F53E0B"/>
    <w:rsid w:val="00F610BF"/>
    <w:rsid w:val="00F77715"/>
    <w:rsid w:val="00F9612A"/>
    <w:rsid w:val="00FB1134"/>
    <w:rsid w:val="00FC5443"/>
    <w:rsid w:val="00FD4DC8"/>
    <w:rsid w:val="00FE399B"/>
    <w:rsid w:val="00FF39D9"/>
    <w:rsid w:val="06F93EC8"/>
    <w:rsid w:val="3BFF52B5"/>
    <w:rsid w:val="5F254BB8"/>
    <w:rsid w:val="6DF8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semiHidden/>
    <w:unhideWhenUsed/>
    <w:qFormat/>
    <w:uiPriority w:val="99"/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称呼 字符"/>
    <w:basedOn w:val="7"/>
    <w:link w:val="2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958</Characters>
  <Lines>7</Lines>
  <Paragraphs>2</Paragraphs>
  <TotalTime>1</TotalTime>
  <ScaleCrop>false</ScaleCrop>
  <LinksUpToDate>false</LinksUpToDate>
  <CharactersWithSpaces>1124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2023-12-04T07:46:00Z</dcterms:created>
  <dc:creator>123</dc:creator>
  <cp:lastModifiedBy>刘海滨</cp:lastModifiedBy>
  <cp:lastPrinted>2024-04-10T01:21:00Z</cp:lastPrinted>
  <dcterms:modified xsi:type="dcterms:W3CDTF">2025-07-07T05:29:29Z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5EEB7BEA2B08484196755E8E5DC1735E</vt:lpwstr>
  </property>
</Properties>
</file>