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3080" w:firstLineChars="7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339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罪犯庄志阳，男，</w:t>
      </w:r>
      <w:r>
        <w:rPr>
          <w:rFonts w:hint="eastAsia"/>
          <w:szCs w:val="32"/>
        </w:rPr>
        <w:t>19</w:t>
      </w:r>
      <w:r>
        <w:rPr>
          <w:rFonts w:hint="eastAsia"/>
          <w:szCs w:val="32"/>
          <w:lang w:val="en-US" w:eastAsia="zh-CN"/>
        </w:rPr>
        <w:t>86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初中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户籍所在地福建省泉州市。</w:t>
      </w:r>
      <w:r>
        <w:rPr>
          <w:rFonts w:hint="eastAsia"/>
          <w:szCs w:val="32"/>
          <w:lang w:val="en-US" w:eastAsia="zh-CN"/>
        </w:rPr>
        <w:t>曾因贩卖毒品罪于2011年3月24日被福建省泉州市鲤城区人民法院判处拘役五个月，并处罚金人民币三千元，于2011年6月3日刑满释放；因贩卖毒品罪，于2012年6月18日被惠安县人民法院判处有期徒刑三年六个月，并处罚金人民币五千元，至2015年2月12日刑满释放。系累犯，毒品再犯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/>
          <w:szCs w:val="32"/>
          <w:lang w:val="en-US" w:eastAsia="zh-CN"/>
        </w:rPr>
        <w:t>晋江市</w:t>
      </w:r>
      <w:r>
        <w:rPr>
          <w:rFonts w:hint="eastAsia" w:ascii="Times New Roman" w:hAnsi="Times New Roman"/>
          <w:szCs w:val="32"/>
        </w:rPr>
        <w:t>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（20</w:t>
      </w:r>
      <w:r>
        <w:rPr>
          <w:rFonts w:hint="eastAsia"/>
          <w:szCs w:val="32"/>
          <w:lang w:val="en-US" w:eastAsia="zh-CN"/>
        </w:rPr>
        <w:t>18</w:t>
      </w:r>
      <w:r>
        <w:rPr>
          <w:rFonts w:ascii="Times New Roman" w:hAnsi="Times New Roman"/>
          <w:szCs w:val="32"/>
        </w:rPr>
        <w:t>）闽</w:t>
      </w:r>
      <w:r>
        <w:rPr>
          <w:rFonts w:hint="eastAsia"/>
          <w:szCs w:val="32"/>
          <w:lang w:val="en-US" w:eastAsia="zh-CN"/>
        </w:rPr>
        <w:t>0582</w:t>
      </w:r>
      <w:r>
        <w:rPr>
          <w:rFonts w:ascii="Times New Roman" w:hAnsi="Times New Roman"/>
          <w:szCs w:val="32"/>
        </w:rPr>
        <w:t>刑初</w:t>
      </w:r>
      <w:r>
        <w:rPr>
          <w:rFonts w:hint="eastAsia"/>
          <w:szCs w:val="32"/>
          <w:lang w:val="en-US" w:eastAsia="zh-CN"/>
        </w:rPr>
        <w:t>1595</w:t>
      </w:r>
      <w:r>
        <w:rPr>
          <w:rFonts w:ascii="Times New Roman" w:hAnsi="Times New Roman"/>
          <w:szCs w:val="32"/>
        </w:rPr>
        <w:t>号</w:t>
      </w:r>
      <w:r>
        <w:rPr>
          <w:rFonts w:hint="eastAsia" w:ascii="Times New Roman" w:hAnsi="Times New Roman"/>
          <w:szCs w:val="32"/>
        </w:rPr>
        <w:t>刑事判决，以被告人</w:t>
      </w:r>
      <w:r>
        <w:rPr>
          <w:rFonts w:hint="eastAsia"/>
          <w:szCs w:val="32"/>
          <w:lang w:eastAsia="zh-CN"/>
        </w:rPr>
        <w:t>庄志阳</w:t>
      </w:r>
      <w:r>
        <w:rPr>
          <w:rFonts w:hint="eastAsia" w:ascii="Times New Roman" w:hAnsi="Times New Roman"/>
          <w:szCs w:val="32"/>
        </w:rPr>
        <w:t>犯贩卖毒品罪，判处有期徒刑</w:t>
      </w:r>
      <w:r>
        <w:rPr>
          <w:rFonts w:hint="eastAsia"/>
          <w:szCs w:val="32"/>
          <w:lang w:val="en-US" w:eastAsia="zh-CN"/>
        </w:rPr>
        <w:t>九年</w:t>
      </w:r>
      <w:r>
        <w:rPr>
          <w:rFonts w:hint="eastAsia" w:ascii="Times New Roman" w:hAnsi="Times New Roman"/>
          <w:szCs w:val="32"/>
        </w:rPr>
        <w:t>，并处</w:t>
      </w:r>
      <w:r>
        <w:rPr>
          <w:rFonts w:hint="eastAsia"/>
          <w:szCs w:val="32"/>
          <w:lang w:val="en-US" w:eastAsia="zh-CN"/>
        </w:rPr>
        <w:t>罚金10000</w:t>
      </w:r>
      <w:r>
        <w:rPr>
          <w:rFonts w:ascii="Times New Roman" w:hAnsi="Times New Roman"/>
          <w:szCs w:val="32"/>
        </w:rPr>
        <w:t>元</w:t>
      </w:r>
      <w:r>
        <w:rPr>
          <w:rFonts w:hint="eastAsia" w:ascii="Times New Roman" w:hAnsi="Times New Roman"/>
          <w:szCs w:val="32"/>
        </w:rPr>
        <w:t>。</w:t>
      </w:r>
      <w:r>
        <w:rPr>
          <w:rFonts w:hint="eastAsia"/>
          <w:szCs w:val="32"/>
        </w:rPr>
        <w:t>刑期自</w:t>
      </w:r>
      <w:r>
        <w:rPr>
          <w:rFonts w:hint="eastAsia"/>
          <w:szCs w:val="32"/>
          <w:lang w:val="en-US" w:eastAsia="zh-CN"/>
        </w:rPr>
        <w:t>2018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起至20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31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止。</w:t>
      </w:r>
      <w:r>
        <w:rPr>
          <w:rFonts w:hint="eastAsia"/>
          <w:szCs w:val="32"/>
          <w:lang w:val="en-US" w:eastAsia="zh-CN"/>
        </w:rPr>
        <w:t>该犯</w:t>
      </w:r>
      <w:r>
        <w:rPr>
          <w:rFonts w:hint="eastAsia"/>
          <w:szCs w:val="32"/>
          <w:lang w:eastAsia="zh-CN"/>
        </w:rPr>
        <w:t>不服，提出上诉。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泉州市</w:t>
      </w:r>
      <w:r>
        <w:rPr>
          <w:rFonts w:hint="eastAsia"/>
          <w:szCs w:val="32"/>
        </w:rPr>
        <w:t>中级人民法院于20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作出(20</w:t>
      </w:r>
      <w:r>
        <w:rPr>
          <w:rFonts w:hint="eastAsia"/>
          <w:szCs w:val="32"/>
          <w:lang w:val="en-US" w:eastAsia="zh-CN"/>
        </w:rPr>
        <w:t>18</w:t>
      </w:r>
      <w:r>
        <w:rPr>
          <w:rFonts w:hint="eastAsia"/>
          <w:szCs w:val="32"/>
        </w:rPr>
        <w:t>)闽</w:t>
      </w:r>
      <w:r>
        <w:rPr>
          <w:rFonts w:hint="eastAsia"/>
          <w:szCs w:val="32"/>
          <w:lang w:val="en-US" w:eastAsia="zh-CN"/>
        </w:rPr>
        <w:t>05</w:t>
      </w:r>
      <w:r>
        <w:rPr>
          <w:rFonts w:hint="eastAsia"/>
          <w:szCs w:val="32"/>
        </w:rPr>
        <w:t>刑终</w:t>
      </w:r>
      <w:r>
        <w:rPr>
          <w:rFonts w:hint="eastAsia"/>
          <w:szCs w:val="32"/>
          <w:lang w:val="en-US" w:eastAsia="zh-CN"/>
        </w:rPr>
        <w:t>1645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val="en-US" w:eastAsia="zh-CN"/>
        </w:rPr>
        <w:t>裁定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  <w:lang w:val="en-US" w:eastAsia="zh-CN"/>
        </w:rPr>
        <w:t>驳回上</w:t>
      </w:r>
      <w:r>
        <w:rPr>
          <w:rFonts w:hint="eastAsia"/>
          <w:szCs w:val="32"/>
          <w:lang w:eastAsia="zh-CN"/>
        </w:rPr>
        <w:t>诉</w:t>
      </w:r>
      <w:r>
        <w:rPr>
          <w:rFonts w:hint="eastAsia"/>
          <w:szCs w:val="32"/>
          <w:lang w:val="en-US" w:eastAsia="zh-CN"/>
        </w:rPr>
        <w:t>，维持原判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20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交付福建省厦门监狱执行刑罚。20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福建省厦门市中级人民法院以(202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)闽02刑更</w:t>
      </w:r>
      <w:r>
        <w:rPr>
          <w:rFonts w:hint="eastAsia"/>
          <w:szCs w:val="32"/>
          <w:lang w:val="en-US" w:eastAsia="zh-CN"/>
        </w:rPr>
        <w:t>311</w:t>
      </w:r>
      <w:r>
        <w:rPr>
          <w:rFonts w:hint="eastAsia"/>
          <w:szCs w:val="32"/>
        </w:rPr>
        <w:t>号刑事裁定，对其减刑</w:t>
      </w:r>
      <w:r>
        <w:rPr>
          <w:rFonts w:hint="eastAsia"/>
          <w:szCs w:val="32"/>
          <w:lang w:val="en-US" w:eastAsia="zh-CN"/>
        </w:rPr>
        <w:t>六</w:t>
      </w:r>
      <w:r>
        <w:rPr>
          <w:rFonts w:hint="eastAsia"/>
          <w:szCs w:val="32"/>
        </w:rPr>
        <w:t>个月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20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福建省厦门市中级人民法院以(20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</w:rPr>
        <w:t>)闽02刑更</w:t>
      </w:r>
      <w:r>
        <w:rPr>
          <w:rFonts w:hint="eastAsia"/>
          <w:szCs w:val="32"/>
          <w:lang w:val="en-US" w:eastAsia="zh-CN"/>
        </w:rPr>
        <w:t>201</w:t>
      </w:r>
      <w:r>
        <w:rPr>
          <w:rFonts w:hint="eastAsia"/>
          <w:szCs w:val="32"/>
        </w:rPr>
        <w:t>号刑事裁定，对其减刑</w:t>
      </w:r>
      <w:r>
        <w:rPr>
          <w:rFonts w:hint="eastAsia"/>
          <w:szCs w:val="32"/>
          <w:lang w:val="en-US" w:eastAsia="zh-CN"/>
        </w:rPr>
        <w:t>五</w:t>
      </w:r>
      <w:r>
        <w:rPr>
          <w:rFonts w:hint="eastAsia"/>
          <w:szCs w:val="32"/>
        </w:rPr>
        <w:t>个月，于20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送达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</w:rPr>
        <w:t>现刑期至2026年2月28日止</w:t>
      </w:r>
      <w:r>
        <w:rPr>
          <w:rFonts w:hint="eastAsia"/>
          <w:szCs w:val="32"/>
          <w:lang w:val="zh-CN"/>
        </w:rPr>
        <w:t>。现属</w:t>
      </w:r>
      <w:r>
        <w:rPr>
          <w:rFonts w:hint="eastAsia"/>
          <w:szCs w:val="32"/>
          <w:lang w:val="en-US" w:eastAsia="zh-CN"/>
        </w:rPr>
        <w:t>普</w:t>
      </w:r>
      <w:r>
        <w:rPr>
          <w:rFonts w:hint="eastAsia"/>
          <w:szCs w:val="32"/>
          <w:lang w:val="zh-CN"/>
        </w:rPr>
        <w:t>管级罪犯。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该犯自上次减刑以来确有悔改表现，具体事实如下：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遵守监规：能遵守法律法规及监规纪律，接受教育改造。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奖惩情况：该犯上次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提请周期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剩余252分，本轮考核期2022年12月至2025年3月，累计获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得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3032.4分，合计获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得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3284.4分，表扬5次。间隔期2023年4月28日起至2025年3月，获得2484.4分；考核期间无违规扣分。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判项罚金10000元，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已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向福建省晋江市人民法院缴清。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该犯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系累犯、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毒品再犯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>检察意见建议从严掌握该犯减刑幅度，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因此提请减刑幅度扣减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540" w:lineRule="exact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《中华人民共和国监狱法》第二十九条的规定，建议对罪犯</w:t>
      </w:r>
      <w:r>
        <w:rPr>
          <w:rFonts w:hint="eastAsia" w:ascii="Times New Roman" w:hAnsi="Times New Roman" w:cs="仿宋_GB2312"/>
          <w:szCs w:val="32"/>
          <w:lang w:eastAsia="zh-CN"/>
        </w:rPr>
        <w:t>庄志阳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五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庄志阳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540" w:lineRule="exact"/>
        <w:ind w:right="1280" w:rightChars="400"/>
        <w:jc w:val="righ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tabs>
          <w:tab w:val="left" w:pos="8063"/>
        </w:tabs>
        <w:kinsoku/>
        <w:wordWrap w:val="0"/>
        <w:overflowPunct/>
        <w:topLinePunct w:val="0"/>
        <w:bidi w:val="0"/>
        <w:snapToGrid/>
        <w:spacing w:line="540" w:lineRule="exact"/>
        <w:ind w:right="954" w:rightChars="298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6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30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6C1E2E"/>
    <w:rsid w:val="01752EEC"/>
    <w:rsid w:val="01AC54CC"/>
    <w:rsid w:val="0432222E"/>
    <w:rsid w:val="04F9190C"/>
    <w:rsid w:val="05C93797"/>
    <w:rsid w:val="06F1205B"/>
    <w:rsid w:val="07193A6D"/>
    <w:rsid w:val="08F72F8F"/>
    <w:rsid w:val="09055EDD"/>
    <w:rsid w:val="094B5E78"/>
    <w:rsid w:val="09812927"/>
    <w:rsid w:val="09D65705"/>
    <w:rsid w:val="0C081499"/>
    <w:rsid w:val="0D625115"/>
    <w:rsid w:val="0D933D59"/>
    <w:rsid w:val="0DD146F3"/>
    <w:rsid w:val="0DE7702B"/>
    <w:rsid w:val="0F7B5746"/>
    <w:rsid w:val="105459B2"/>
    <w:rsid w:val="12DB4186"/>
    <w:rsid w:val="12FA27EF"/>
    <w:rsid w:val="149C6ED6"/>
    <w:rsid w:val="15472155"/>
    <w:rsid w:val="156F6517"/>
    <w:rsid w:val="17320F60"/>
    <w:rsid w:val="17C67BCF"/>
    <w:rsid w:val="17CF1E12"/>
    <w:rsid w:val="17D371E0"/>
    <w:rsid w:val="18504F11"/>
    <w:rsid w:val="188E565A"/>
    <w:rsid w:val="191C10A7"/>
    <w:rsid w:val="1A5735EF"/>
    <w:rsid w:val="1A804B59"/>
    <w:rsid w:val="1AFA38F4"/>
    <w:rsid w:val="1BB518E0"/>
    <w:rsid w:val="1C0C3C77"/>
    <w:rsid w:val="1CDA49C2"/>
    <w:rsid w:val="1DF801B2"/>
    <w:rsid w:val="1F58635D"/>
    <w:rsid w:val="21580BA0"/>
    <w:rsid w:val="219E52EF"/>
    <w:rsid w:val="21AD363A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2C946FDE"/>
    <w:rsid w:val="2E687D23"/>
    <w:rsid w:val="2F875074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364974"/>
    <w:rsid w:val="36491A84"/>
    <w:rsid w:val="36627542"/>
    <w:rsid w:val="36AA1AAF"/>
    <w:rsid w:val="38497FF0"/>
    <w:rsid w:val="38651696"/>
    <w:rsid w:val="3A46238F"/>
    <w:rsid w:val="3B790662"/>
    <w:rsid w:val="3BFF6B0B"/>
    <w:rsid w:val="3C322526"/>
    <w:rsid w:val="3D5868FB"/>
    <w:rsid w:val="3DA624D3"/>
    <w:rsid w:val="3DAD2EDE"/>
    <w:rsid w:val="3F235BE8"/>
    <w:rsid w:val="40094FBB"/>
    <w:rsid w:val="400A6827"/>
    <w:rsid w:val="404572B9"/>
    <w:rsid w:val="41662FA6"/>
    <w:rsid w:val="422B40FE"/>
    <w:rsid w:val="44C77B6B"/>
    <w:rsid w:val="459317E9"/>
    <w:rsid w:val="45D0186A"/>
    <w:rsid w:val="45E81812"/>
    <w:rsid w:val="46122757"/>
    <w:rsid w:val="4629283D"/>
    <w:rsid w:val="46591125"/>
    <w:rsid w:val="49A45029"/>
    <w:rsid w:val="4A037E9C"/>
    <w:rsid w:val="4A0E7F9A"/>
    <w:rsid w:val="4A9F7723"/>
    <w:rsid w:val="4AF64A04"/>
    <w:rsid w:val="4B1A7AB7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B95000"/>
    <w:rsid w:val="55FB3E3B"/>
    <w:rsid w:val="55FD083B"/>
    <w:rsid w:val="57D350CB"/>
    <w:rsid w:val="58641705"/>
    <w:rsid w:val="599F4978"/>
    <w:rsid w:val="59D834A2"/>
    <w:rsid w:val="5AA83904"/>
    <w:rsid w:val="5BA270A2"/>
    <w:rsid w:val="5BEC1B29"/>
    <w:rsid w:val="5CB8517D"/>
    <w:rsid w:val="5CD33A8C"/>
    <w:rsid w:val="5D1C7825"/>
    <w:rsid w:val="5D423C53"/>
    <w:rsid w:val="5E6956F1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C226E4"/>
    <w:rsid w:val="6A302052"/>
    <w:rsid w:val="6A8A4AA7"/>
    <w:rsid w:val="6B2E27BC"/>
    <w:rsid w:val="6B9133FC"/>
    <w:rsid w:val="6D0D4104"/>
    <w:rsid w:val="6D4A7888"/>
    <w:rsid w:val="6DF64407"/>
    <w:rsid w:val="6E1A7D08"/>
    <w:rsid w:val="6E8E14A3"/>
    <w:rsid w:val="706B694B"/>
    <w:rsid w:val="70706C59"/>
    <w:rsid w:val="70A50381"/>
    <w:rsid w:val="72F92F64"/>
    <w:rsid w:val="740B34BA"/>
    <w:rsid w:val="77031CCE"/>
    <w:rsid w:val="77E172B0"/>
    <w:rsid w:val="783E0E99"/>
    <w:rsid w:val="784657E4"/>
    <w:rsid w:val="79C005A9"/>
    <w:rsid w:val="7B650D27"/>
    <w:rsid w:val="7B972A5D"/>
    <w:rsid w:val="7BA33F9B"/>
    <w:rsid w:val="7C9C14A2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781</Words>
  <Characters>906</Characters>
  <Lines>2</Lines>
  <Paragraphs>2</Paragraphs>
  <TotalTime>1</TotalTime>
  <ScaleCrop>false</ScaleCrop>
  <LinksUpToDate>false</LinksUpToDate>
  <CharactersWithSpaces>918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2023-12-26T02:26:00Z</cp:lastPrinted>
  <dcterms:modified xsi:type="dcterms:W3CDTF">2025-07-14T07:01:01Z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D58B7D649FCE42C494D971BEF3F9548B</vt:lpwstr>
  </property>
  <property fmtid="{D5CDD505-2E9C-101B-9397-08002B2CF9AE}" pid="4" name="KSOTemplateDocerSaveRecord">
    <vt:lpwstr>eyJoZGlkIjoiODBlOTA2MTRkNzNhYjM1YjIxYjIxNmU3Nzg5OGU5ZTYiLCJ1c2VySWQiOiIyNzE1MjMzOSJ9</vt:lpwstr>
  </property>
</Properties>
</file>