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320"/>
        <w:jc w:val="righ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 w:cs="楷体_GB2312"/>
          <w:szCs w:val="32"/>
          <w:lang w:val="en-US" w:eastAsia="zh-CN"/>
        </w:rPr>
        <w:t>438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320"/>
        <w:jc w:val="left"/>
        <w:textAlignment w:val="auto"/>
        <w:rPr>
          <w:rFonts w:ascii="楷体_GB2312" w:hAnsi="楷体" w:eastAsia="楷体_GB2312" w:cs="楷体_GB231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罪犯陈兴文，男，</w:t>
      </w:r>
      <w:r>
        <w:rPr>
          <w:rFonts w:ascii="仿宋_GB2312" w:hAnsi="仿宋_GB2312"/>
          <w:iCs/>
          <w:kern w:val="2"/>
          <w:szCs w:val="32"/>
          <w:lang w:val="zh-CN"/>
        </w:rPr>
        <w:t>1974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ascii="仿宋_GB2312" w:hAnsi="仿宋_GB2312"/>
          <w:iCs/>
          <w:kern w:val="2"/>
          <w:szCs w:val="32"/>
          <w:lang w:val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ascii="仿宋_GB2312" w:hAnsi="仿宋_GB2312"/>
          <w:iCs/>
          <w:kern w:val="2"/>
          <w:szCs w:val="32"/>
          <w:lang w:val="zh-CN"/>
        </w:rPr>
        <w:t>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日出生，汉族，小学文化，户籍所在地重庆市秀山县</w:t>
      </w:r>
      <w:bookmarkStart w:id="0" w:name="_GoBack"/>
      <w:bookmarkEnd w:id="0"/>
      <w:r>
        <w:rPr>
          <w:rFonts w:hint="eastAsia" w:ascii="仿宋_GB2312" w:hAnsi="仿宋_GB2312"/>
          <w:iCs/>
          <w:kern w:val="2"/>
          <w:szCs w:val="32"/>
          <w:lang w:val="zh-CN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福建省漳州市中级人民法院于</w:t>
      </w:r>
      <w:r>
        <w:rPr>
          <w:rFonts w:ascii="仿宋_GB2312" w:hAnsi="仿宋_GB2312"/>
          <w:iCs/>
          <w:kern w:val="2"/>
          <w:szCs w:val="32"/>
          <w:lang w:val="zh-CN"/>
        </w:rPr>
        <w:t>2021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ascii="仿宋_GB2312" w:hAnsi="仿宋_GB2312"/>
          <w:iCs/>
          <w:kern w:val="2"/>
          <w:szCs w:val="32"/>
          <w:lang w:val="zh-CN"/>
        </w:rPr>
        <w:t>1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ascii="仿宋_GB2312" w:hAnsi="仿宋_GB2312"/>
          <w:iCs/>
          <w:kern w:val="2"/>
          <w:szCs w:val="32"/>
          <w:lang w:val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日作出（2020）闽06刑初25号刑事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附带民事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判决，以被告人陈兴文犯故意伤害罪，判处无期徒刑，剥夺政治权利终身，并处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附带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民事赔偿1299993元。该犯不服，提出上诉。福建省高级人民法院于2021年6月10日作出（2021）闽刑终131号刑事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裁定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：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准许上诉人撤回上诉。</w:t>
      </w:r>
      <w:r>
        <w:rPr>
          <w:rFonts w:hint="eastAsia" w:ascii="仿宋_GB2312"/>
          <w:szCs w:val="32"/>
        </w:rPr>
        <w:t>刑期</w:t>
      </w:r>
      <w:r>
        <w:rPr>
          <w:rFonts w:hint="eastAsia" w:ascii="仿宋_GB2312"/>
          <w:szCs w:val="32"/>
          <w:lang w:val="en-US" w:eastAsia="zh-CN"/>
        </w:rPr>
        <w:t>自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2021年6月28日起。判决生效后，于</w:t>
      </w:r>
      <w:r>
        <w:rPr>
          <w:rFonts w:ascii="仿宋_GB2312" w:hAnsi="仿宋_GB2312"/>
          <w:iCs/>
          <w:kern w:val="2"/>
          <w:szCs w:val="32"/>
          <w:lang w:val="zh-CN"/>
        </w:rPr>
        <w:t>2021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ascii="仿宋_GB2312" w:hAnsi="仿宋_GB2312"/>
          <w:iCs/>
          <w:kern w:val="2"/>
          <w:szCs w:val="32"/>
          <w:lang w:val="zh-CN"/>
        </w:rPr>
        <w:t>7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ascii="仿宋_GB2312" w:hAnsi="仿宋_GB2312"/>
          <w:iCs/>
          <w:kern w:val="2"/>
          <w:szCs w:val="32"/>
          <w:lang w:val="zh-CN"/>
        </w:rPr>
        <w:t>19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日交付福建省厦门监狱执行刑罚。现属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普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管级罪犯。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该犯自入监以来确有悔改表现，具体事实如下：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遵守监规：考核期内有违规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行为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。经过民警教育，能遵守法律法规及监规纪律，接受教育改造。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奖惩情况：本轮考核期2021年7月19日至2025年3月合计获得4424.5分，表扬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次，物质奖励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2次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；考核期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内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违规累计扣11分。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原判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财产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性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判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项附带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民事赔偿1299993元，已履行14622.42元，其中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本次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向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福建省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漳州市中级人民法院履行13000元，向福建省高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级人民法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院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缴交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1622.42元。考核期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内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月均消费187.36元，账户余额561.34元。</w:t>
      </w:r>
      <w:r>
        <w:rPr>
          <w:rFonts w:hint="eastAsia"/>
          <w:szCs w:val="32"/>
          <w:highlight w:val="none"/>
          <w:lang w:eastAsia="zh-CN"/>
        </w:rPr>
        <w:t>福建省</w:t>
      </w:r>
      <w:r>
        <w:rPr>
          <w:rFonts w:hint="eastAsia"/>
          <w:szCs w:val="32"/>
          <w:highlight w:val="none"/>
          <w:lang w:val="en-US" w:eastAsia="zh-CN"/>
        </w:rPr>
        <w:t>漳州市中级</w:t>
      </w:r>
      <w:r>
        <w:rPr>
          <w:rFonts w:hint="eastAsia"/>
          <w:szCs w:val="32"/>
          <w:highlight w:val="none"/>
        </w:rPr>
        <w:t>人民法院</w:t>
      </w:r>
      <w:r>
        <w:rPr>
          <w:rFonts w:hint="eastAsia"/>
          <w:szCs w:val="32"/>
          <w:highlight w:val="none"/>
          <w:lang w:eastAsia="zh-CN"/>
        </w:rPr>
        <w:t>复函：</w:t>
      </w:r>
      <w:r>
        <w:rPr>
          <w:rFonts w:hint="eastAsia"/>
          <w:szCs w:val="32"/>
          <w:highlight w:val="none"/>
          <w:lang w:val="en-US" w:eastAsia="zh-CN"/>
        </w:rPr>
        <w:t>通过全国网络执行查控系统查询陈兴文名下银行存款、车辆及其他交通运输工具、有价证卷、房产登记信息及对外投资登记信息等，暂未发现陈兴文名下有可供执行的财产。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2025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2025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27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五十七条、第七十八条，《中华人民共和国刑事诉讼法》第二百七十三条第二款和《中华人民共和国监狱法》第二十九条的规定，建议对罪犯陈兴文予以减为有期徒刑二十二年，剥夺政治权利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改为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十年。特提请你院审理裁定。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640" w:firstLineChars="2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</w:t>
      </w:r>
      <w:r>
        <w:rPr>
          <w:rFonts w:hint="eastAsia" w:ascii="Times New Roman" w:hAnsi="Times New Roman"/>
          <w:szCs w:val="32"/>
          <w:lang w:val="en-US" w:eastAsia="zh-CN"/>
        </w:rPr>
        <w:t>高</w:t>
      </w:r>
      <w:r>
        <w:rPr>
          <w:rFonts w:hint="eastAsia" w:ascii="Times New Roman" w:hAnsi="Times New Roman"/>
          <w:szCs w:val="32"/>
        </w:rPr>
        <w:t>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附件：⒈罪犯陈兴文卷宗2册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1280" w:rightChars="400"/>
        <w:jc w:val="righ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240" w:lineRule="auto"/>
        <w:ind w:right="954" w:rightChars="298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6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30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等线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uto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68D8"/>
    <w:rsid w:val="00085329"/>
    <w:rsid w:val="00086378"/>
    <w:rsid w:val="000A0097"/>
    <w:rsid w:val="000A3E15"/>
    <w:rsid w:val="000A58CF"/>
    <w:rsid w:val="000A7862"/>
    <w:rsid w:val="000C78F0"/>
    <w:rsid w:val="000D2488"/>
    <w:rsid w:val="000D3ADE"/>
    <w:rsid w:val="000E553B"/>
    <w:rsid w:val="000E7F23"/>
    <w:rsid w:val="000F1D98"/>
    <w:rsid w:val="001272D3"/>
    <w:rsid w:val="00130383"/>
    <w:rsid w:val="00130DC9"/>
    <w:rsid w:val="001469C7"/>
    <w:rsid w:val="00185013"/>
    <w:rsid w:val="001A5279"/>
    <w:rsid w:val="001C7272"/>
    <w:rsid w:val="001D045B"/>
    <w:rsid w:val="001D4496"/>
    <w:rsid w:val="001E3305"/>
    <w:rsid w:val="001F3627"/>
    <w:rsid w:val="00204BFC"/>
    <w:rsid w:val="00207FB7"/>
    <w:rsid w:val="00214680"/>
    <w:rsid w:val="00254BFE"/>
    <w:rsid w:val="0026277A"/>
    <w:rsid w:val="00265411"/>
    <w:rsid w:val="00273F50"/>
    <w:rsid w:val="0028352A"/>
    <w:rsid w:val="0029154A"/>
    <w:rsid w:val="002926AE"/>
    <w:rsid w:val="002B26C6"/>
    <w:rsid w:val="002C39DC"/>
    <w:rsid w:val="002C664E"/>
    <w:rsid w:val="002E0724"/>
    <w:rsid w:val="00303C77"/>
    <w:rsid w:val="0033453F"/>
    <w:rsid w:val="00373880"/>
    <w:rsid w:val="00380CF5"/>
    <w:rsid w:val="003C0AB1"/>
    <w:rsid w:val="003C5373"/>
    <w:rsid w:val="003D37DB"/>
    <w:rsid w:val="003E3E45"/>
    <w:rsid w:val="003F0F1E"/>
    <w:rsid w:val="00406C72"/>
    <w:rsid w:val="00415D3B"/>
    <w:rsid w:val="00431C27"/>
    <w:rsid w:val="00443F7D"/>
    <w:rsid w:val="00446EC3"/>
    <w:rsid w:val="00447429"/>
    <w:rsid w:val="00447D4F"/>
    <w:rsid w:val="004666D2"/>
    <w:rsid w:val="004672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728D"/>
    <w:rsid w:val="005115AE"/>
    <w:rsid w:val="00522D2C"/>
    <w:rsid w:val="00540A30"/>
    <w:rsid w:val="005622CD"/>
    <w:rsid w:val="005662D1"/>
    <w:rsid w:val="00566488"/>
    <w:rsid w:val="00574581"/>
    <w:rsid w:val="005764AC"/>
    <w:rsid w:val="00580A2E"/>
    <w:rsid w:val="005970F7"/>
    <w:rsid w:val="005A214F"/>
    <w:rsid w:val="005A3DBE"/>
    <w:rsid w:val="005A4969"/>
    <w:rsid w:val="005C5A63"/>
    <w:rsid w:val="005D1F70"/>
    <w:rsid w:val="005E110A"/>
    <w:rsid w:val="00603153"/>
    <w:rsid w:val="0067623A"/>
    <w:rsid w:val="00686FA0"/>
    <w:rsid w:val="006953C8"/>
    <w:rsid w:val="006A31FD"/>
    <w:rsid w:val="006C36F0"/>
    <w:rsid w:val="006E529F"/>
    <w:rsid w:val="00700D91"/>
    <w:rsid w:val="00701F84"/>
    <w:rsid w:val="007170E1"/>
    <w:rsid w:val="007220B8"/>
    <w:rsid w:val="007318C1"/>
    <w:rsid w:val="0075328F"/>
    <w:rsid w:val="00754C1D"/>
    <w:rsid w:val="007824E9"/>
    <w:rsid w:val="00787567"/>
    <w:rsid w:val="00797AC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432"/>
    <w:rsid w:val="008F398C"/>
    <w:rsid w:val="00902CE5"/>
    <w:rsid w:val="0090413C"/>
    <w:rsid w:val="00906117"/>
    <w:rsid w:val="00906C85"/>
    <w:rsid w:val="00913A3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F53CB"/>
    <w:rsid w:val="00A164D4"/>
    <w:rsid w:val="00A21D18"/>
    <w:rsid w:val="00A53292"/>
    <w:rsid w:val="00A5660B"/>
    <w:rsid w:val="00A6444A"/>
    <w:rsid w:val="00A727B4"/>
    <w:rsid w:val="00A80DB9"/>
    <w:rsid w:val="00AC38BB"/>
    <w:rsid w:val="00AD1DAD"/>
    <w:rsid w:val="00AD2724"/>
    <w:rsid w:val="00AE4319"/>
    <w:rsid w:val="00AE57E8"/>
    <w:rsid w:val="00AE6D71"/>
    <w:rsid w:val="00B037B2"/>
    <w:rsid w:val="00B1222F"/>
    <w:rsid w:val="00B2068C"/>
    <w:rsid w:val="00B27F65"/>
    <w:rsid w:val="00B319DB"/>
    <w:rsid w:val="00B31A65"/>
    <w:rsid w:val="00B33528"/>
    <w:rsid w:val="00B34AE8"/>
    <w:rsid w:val="00B37638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E54D2"/>
    <w:rsid w:val="00C141F6"/>
    <w:rsid w:val="00C2107B"/>
    <w:rsid w:val="00C236BE"/>
    <w:rsid w:val="00C26A31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F057D"/>
    <w:rsid w:val="00D03882"/>
    <w:rsid w:val="00D04B41"/>
    <w:rsid w:val="00D11792"/>
    <w:rsid w:val="00D15B53"/>
    <w:rsid w:val="00D2439C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2CBA"/>
    <w:rsid w:val="00DE5060"/>
    <w:rsid w:val="00DF4F2F"/>
    <w:rsid w:val="00E011E9"/>
    <w:rsid w:val="00E174B7"/>
    <w:rsid w:val="00E66968"/>
    <w:rsid w:val="00E736F2"/>
    <w:rsid w:val="00E73EFD"/>
    <w:rsid w:val="00E766C2"/>
    <w:rsid w:val="00E7793C"/>
    <w:rsid w:val="00E86111"/>
    <w:rsid w:val="00EA2C10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95BF1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C67BCF"/>
    <w:rsid w:val="17CF1E12"/>
    <w:rsid w:val="18504F11"/>
    <w:rsid w:val="1A5735EF"/>
    <w:rsid w:val="1A804B59"/>
    <w:rsid w:val="1C0C3C77"/>
    <w:rsid w:val="1CDA49C2"/>
    <w:rsid w:val="1DF801B2"/>
    <w:rsid w:val="1F58635D"/>
    <w:rsid w:val="22C30ADC"/>
    <w:rsid w:val="23F30F1C"/>
    <w:rsid w:val="24794FC4"/>
    <w:rsid w:val="247E72A7"/>
    <w:rsid w:val="2494750E"/>
    <w:rsid w:val="251B1BA0"/>
    <w:rsid w:val="262C32B0"/>
    <w:rsid w:val="264A4F8F"/>
    <w:rsid w:val="26653B78"/>
    <w:rsid w:val="266A70CB"/>
    <w:rsid w:val="26D32ED8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6CE6BE9"/>
    <w:rsid w:val="38497FF0"/>
    <w:rsid w:val="3A46238F"/>
    <w:rsid w:val="3B790662"/>
    <w:rsid w:val="3BFF6B0B"/>
    <w:rsid w:val="3C303DBC"/>
    <w:rsid w:val="3C322526"/>
    <w:rsid w:val="3D5868FB"/>
    <w:rsid w:val="3DA624D3"/>
    <w:rsid w:val="3E540890"/>
    <w:rsid w:val="3ECB79D6"/>
    <w:rsid w:val="3F235BE8"/>
    <w:rsid w:val="3FE05CAC"/>
    <w:rsid w:val="40094FBB"/>
    <w:rsid w:val="404572B9"/>
    <w:rsid w:val="41662FA6"/>
    <w:rsid w:val="42C948A3"/>
    <w:rsid w:val="44C77B6B"/>
    <w:rsid w:val="459317E9"/>
    <w:rsid w:val="45E81812"/>
    <w:rsid w:val="46122757"/>
    <w:rsid w:val="46591125"/>
    <w:rsid w:val="48C36F2F"/>
    <w:rsid w:val="49A45029"/>
    <w:rsid w:val="4A037E9C"/>
    <w:rsid w:val="4A0E7F9A"/>
    <w:rsid w:val="4A9F7723"/>
    <w:rsid w:val="4B725619"/>
    <w:rsid w:val="4C6034BC"/>
    <w:rsid w:val="4CDA310C"/>
    <w:rsid w:val="4E016B22"/>
    <w:rsid w:val="4F2E566D"/>
    <w:rsid w:val="4F323FE9"/>
    <w:rsid w:val="4F454AFF"/>
    <w:rsid w:val="4FA56778"/>
    <w:rsid w:val="4FFE3514"/>
    <w:rsid w:val="509427E0"/>
    <w:rsid w:val="50CC27E1"/>
    <w:rsid w:val="52782A7B"/>
    <w:rsid w:val="53352C01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5F800205"/>
    <w:rsid w:val="63F85F50"/>
    <w:rsid w:val="643171EC"/>
    <w:rsid w:val="65F903D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DFA3422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827</Words>
  <Characters>959</Characters>
  <Lines>6</Lines>
  <Paragraphs>1</Paragraphs>
  <TotalTime>1</TotalTime>
  <ScaleCrop>false</ScaleCrop>
  <LinksUpToDate>false</LinksUpToDate>
  <CharactersWithSpaces>980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2024-02-21T23:38:00Z</dcterms:created>
  <dc:creator>郑凯宁</dc:creator>
  <cp:lastModifiedBy>周文娟</cp:lastModifiedBy>
  <cp:lastPrinted>2023-12-26T02:26:00Z</cp:lastPrinted>
  <dcterms:modified xsi:type="dcterms:W3CDTF">2025-06-30T09:34:55Z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F8E4FBD1A8764060B6B91C0F5A42189E</vt:lpwstr>
  </property>
  <property fmtid="{D5CDD505-2E9C-101B-9397-08002B2CF9AE}" pid="4" name="KSOTemplateDocerSaveRecord">
    <vt:lpwstr>eyJoZGlkIjoiODBlOTA2MTRkNzNhYjM1YjIxYjIxNmU3Nzg5OGU5ZTYiLCJ1c2VySWQiOiIyNzE1MjMzOSJ9</vt:lpwstr>
  </property>
</Properties>
</file>