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33B" w:rsidRDefault="00F4418C" w:rsidP="00C71E0D">
      <w:pPr>
        <w:pStyle w:val="1"/>
        <w:spacing w:line="46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48733B" w:rsidRDefault="00F4418C">
      <w:pPr>
        <w:snapToGrid w:val="0"/>
        <w:spacing w:line="4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48733B" w:rsidRPr="00DA03D1" w:rsidRDefault="00F4418C" w:rsidP="00DA03D1">
      <w:pPr>
        <w:pStyle w:val="1"/>
        <w:spacing w:line="460" w:lineRule="exact"/>
        <w:ind w:leftChars="200" w:left="640" w:right="320" w:firstLineChars="1250" w:firstLine="4000"/>
        <w:rPr>
          <w:rFonts w:ascii="楷体_GB2312" w:eastAsia="楷体_GB2312" w:cs="楷体_GB2312"/>
          <w:szCs w:val="32"/>
        </w:rPr>
      </w:pPr>
      <w:r w:rsidRPr="00DA03D1">
        <w:rPr>
          <w:rFonts w:ascii="楷体_GB2312" w:eastAsia="楷体_GB2312" w:cs="楷体_GB2312" w:hint="eastAsia"/>
          <w:szCs w:val="32"/>
        </w:rPr>
        <w:t>〔20</w:t>
      </w:r>
      <w:r w:rsidRPr="00DA03D1">
        <w:rPr>
          <w:rFonts w:ascii="楷体_GB2312" w:eastAsia="楷体_GB2312" w:hint="eastAsia"/>
          <w:szCs w:val="32"/>
        </w:rPr>
        <w:t>25</w:t>
      </w:r>
      <w:r w:rsidRPr="00DA03D1">
        <w:rPr>
          <w:rFonts w:ascii="楷体_GB2312" w:eastAsia="楷体_GB2312" w:cs="楷体_GB2312" w:hint="eastAsia"/>
          <w:szCs w:val="32"/>
        </w:rPr>
        <w:t>〕闽厦狱减字第</w:t>
      </w:r>
      <w:r w:rsidR="00DA03D1" w:rsidRPr="00DA03D1">
        <w:rPr>
          <w:rFonts w:ascii="楷体_GB2312" w:eastAsia="楷体_GB2312" w:cs="楷体_GB2312" w:hint="eastAsia"/>
          <w:szCs w:val="32"/>
        </w:rPr>
        <w:t>353</w:t>
      </w:r>
      <w:r w:rsidRPr="00DA03D1">
        <w:rPr>
          <w:rFonts w:ascii="楷体_GB2312" w:eastAsia="楷体_GB2312" w:cs="楷体_GB2312" w:hint="eastAsia"/>
          <w:szCs w:val="32"/>
        </w:rPr>
        <w:t>号</w:t>
      </w:r>
    </w:p>
    <w:p w:rsidR="0048733B" w:rsidRDefault="0048733B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48733B" w:rsidRPr="00C71E0D" w:rsidRDefault="00F4418C" w:rsidP="00C71E0D">
      <w:pPr>
        <w:spacing w:line="500" w:lineRule="exact"/>
        <w:ind w:firstLineChars="200" w:firstLine="640"/>
        <w:rPr>
          <w:rFonts w:ascii="仿宋_GB2312"/>
          <w:szCs w:val="32"/>
        </w:rPr>
      </w:pPr>
      <w:r w:rsidRPr="00C71E0D">
        <w:rPr>
          <w:rFonts w:ascii="仿宋_GB2312" w:hint="eastAsia"/>
          <w:szCs w:val="32"/>
        </w:rPr>
        <w:t>罪犯韦海洋</w:t>
      </w:r>
      <w:r w:rsidR="00DC5E44" w:rsidRPr="00C71E0D">
        <w:rPr>
          <w:rFonts w:ascii="仿宋_GB2312" w:hint="eastAsia"/>
          <w:szCs w:val="32"/>
        </w:rPr>
        <w:fldChar w:fldCharType="begin"/>
      </w:r>
      <w:r w:rsidRPr="00C71E0D">
        <w:rPr>
          <w:rFonts w:ascii="仿宋_GB2312" w:hint="eastAsia"/>
          <w:szCs w:val="32"/>
        </w:rPr>
        <w:instrText xml:space="preserve"> AUTOTEXTLIST  \* MERGEFORMAT </w:instrText>
      </w:r>
      <w:r w:rsidR="00DC5E44" w:rsidRPr="00C71E0D">
        <w:rPr>
          <w:rFonts w:ascii="仿宋_GB2312" w:hint="eastAsia"/>
          <w:szCs w:val="32"/>
        </w:rPr>
        <w:fldChar w:fldCharType="end"/>
      </w:r>
      <w:r w:rsidRPr="00C71E0D">
        <w:rPr>
          <w:rFonts w:ascii="仿宋_GB2312" w:hint="eastAsia"/>
          <w:szCs w:val="32"/>
        </w:rPr>
        <w:t>，男，1987年8月23日出生，汉族，小学文化，住广西壮族自治区来宾市象州县</w:t>
      </w:r>
      <w:r w:rsidR="00DA03D1">
        <w:rPr>
          <w:rFonts w:ascii="仿宋_GB2312" w:hint="eastAsia"/>
          <w:szCs w:val="32"/>
        </w:rPr>
        <w:t>，捕前系无固定职业。</w:t>
      </w:r>
      <w:r w:rsidRPr="00C71E0D">
        <w:rPr>
          <w:rFonts w:ascii="仿宋_GB2312" w:hint="eastAsia"/>
          <w:szCs w:val="32"/>
        </w:rPr>
        <w:t>因犯盗窃罪于2014年7月16日被中山市第一人民法院判处有期徒刑一年七个月，并处罚金人民币三千元，2015年5月17日刑满释放；因犯掩饰、隐瞒犯罪所得罪于2017年6月5日被中山市第一人民法院判处有期徒刑八个月，并处罚金人民币三千元，2017年10月22日刑满释放。系累犯。</w:t>
      </w:r>
      <w:bookmarkStart w:id="0" w:name="_GoBack"/>
      <w:bookmarkEnd w:id="0"/>
    </w:p>
    <w:p w:rsidR="0048733B" w:rsidRPr="00C71E0D" w:rsidRDefault="00F4418C" w:rsidP="00C71E0D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C71E0D">
        <w:rPr>
          <w:rFonts w:ascii="仿宋_GB2312" w:hint="eastAsia"/>
          <w:szCs w:val="32"/>
        </w:rPr>
        <w:t>福建省漳浦县人民法院于2020年12月31日作出（2020）闽0623刑初544号刑事判决，以被告人韦海洋犯盗窃罪判处有期徒刑十二年六个月，并处罚金人民币十万元，共同退赔被害人经济损失人民币共</w:t>
      </w:r>
      <w:r w:rsidR="00C71E0D" w:rsidRPr="00C71E0D">
        <w:rPr>
          <w:rFonts w:ascii="仿宋_GB2312" w:hint="eastAsia"/>
          <w:szCs w:val="32"/>
        </w:rPr>
        <w:t>180911.06元，退赔被害人经济损失人民币314060元，银元2个，男士手表1只，继续追缴违法所得人民币1200元。</w:t>
      </w:r>
      <w:r w:rsidRPr="00C71E0D">
        <w:rPr>
          <w:rFonts w:ascii="仿宋_GB2312" w:hint="eastAsia"/>
          <w:szCs w:val="32"/>
        </w:rPr>
        <w:t>该犯及其同案</w:t>
      </w:r>
      <w:r w:rsidR="00C71E0D" w:rsidRPr="00C71E0D">
        <w:rPr>
          <w:rFonts w:ascii="仿宋_GB2312" w:hint="eastAsia"/>
          <w:szCs w:val="32"/>
        </w:rPr>
        <w:t>犯</w:t>
      </w:r>
      <w:r w:rsidRPr="00C71E0D">
        <w:rPr>
          <w:rFonts w:ascii="仿宋_GB2312" w:hint="eastAsia"/>
          <w:szCs w:val="32"/>
        </w:rPr>
        <w:t>不服，提出上诉。福建省漳州市中级人民法院于2021年5月6日作出（2021）闽06刑终126号刑事裁定，驳回上诉，维持原判。刑期自2020年5月3日起至2032年10月31日止。2021年7月19</w:t>
      </w:r>
      <w:r w:rsidR="00DA03D1">
        <w:rPr>
          <w:rFonts w:ascii="仿宋_GB2312" w:hint="eastAsia"/>
          <w:szCs w:val="32"/>
        </w:rPr>
        <w:t>日交付福建省厦门监狱执行刑罚。</w:t>
      </w:r>
      <w:r w:rsidRPr="00C71E0D">
        <w:rPr>
          <w:rFonts w:ascii="仿宋_GB2312" w:hint="eastAsia"/>
          <w:szCs w:val="32"/>
        </w:rPr>
        <w:t>属普管级罪犯。</w:t>
      </w:r>
    </w:p>
    <w:p w:rsidR="0048733B" w:rsidRPr="00C71E0D" w:rsidRDefault="00F4418C" w:rsidP="00C71E0D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C71E0D">
        <w:rPr>
          <w:rFonts w:ascii="仿宋_GB2312" w:hAnsi="仿宋_GB2312" w:cs="仿宋_GB2312" w:hint="eastAsia"/>
          <w:szCs w:val="32"/>
        </w:rPr>
        <w:t>该犯</w:t>
      </w:r>
      <w:r w:rsidRPr="00C71E0D"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 w:rsidRPr="00C71E0D">
        <w:rPr>
          <w:rFonts w:ascii="仿宋_GB2312" w:hAnsi="仿宋_GB2312" w:cs="仿宋_GB2312" w:hint="eastAsia"/>
          <w:szCs w:val="32"/>
        </w:rPr>
        <w:t>确有</w:t>
      </w:r>
      <w:r w:rsidRPr="00C71E0D">
        <w:rPr>
          <w:rFonts w:ascii="仿宋_GB2312" w:hAnsi="仿宋" w:cs="仿宋_GB2312" w:hint="eastAsia"/>
          <w:szCs w:val="32"/>
        </w:rPr>
        <w:t>悔改</w:t>
      </w:r>
      <w:r w:rsidRPr="00C71E0D">
        <w:rPr>
          <w:rFonts w:ascii="仿宋_GB2312" w:hAnsi="仿宋_GB2312" w:cs="仿宋_GB2312" w:hint="eastAsia"/>
          <w:szCs w:val="32"/>
        </w:rPr>
        <w:t>表现，具体事实如下：</w:t>
      </w:r>
    </w:p>
    <w:p w:rsidR="0048733B" w:rsidRPr="00C71E0D" w:rsidRDefault="00F4418C" w:rsidP="00C71E0D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C71E0D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48733B" w:rsidRPr="00C71E0D" w:rsidRDefault="00F4418C" w:rsidP="00C71E0D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C71E0D">
        <w:rPr>
          <w:rFonts w:ascii="仿宋_GB2312" w:hAnsi="仿宋" w:hint="eastAsia"/>
          <w:szCs w:val="32"/>
        </w:rPr>
        <w:t>遵守监规</w:t>
      </w:r>
      <w:r w:rsidRPr="00C71E0D">
        <w:rPr>
          <w:rFonts w:ascii="仿宋_GB2312" w:hAnsi="仿宋" w:cs="宋体" w:hint="eastAsia"/>
          <w:szCs w:val="32"/>
          <w:lang w:val="zh-CN"/>
        </w:rPr>
        <w:t>：该犯考核期内</w:t>
      </w:r>
      <w:r w:rsidR="00C71E0D" w:rsidRPr="00C71E0D">
        <w:rPr>
          <w:rFonts w:ascii="仿宋_GB2312" w:hAnsi="仿宋" w:cs="宋体" w:hint="eastAsia"/>
          <w:szCs w:val="32"/>
          <w:lang w:val="zh-CN"/>
        </w:rPr>
        <w:t>有违规</w:t>
      </w:r>
      <w:r w:rsidRPr="00C71E0D">
        <w:rPr>
          <w:rFonts w:ascii="仿宋_GB2312" w:hAnsi="仿宋" w:cs="宋体" w:hint="eastAsia"/>
          <w:szCs w:val="32"/>
          <w:lang w:val="zh-CN"/>
        </w:rPr>
        <w:t>，经民警教育后</w:t>
      </w:r>
      <w:r w:rsidR="00C71E0D" w:rsidRPr="00C71E0D">
        <w:rPr>
          <w:rFonts w:ascii="仿宋_GB2312" w:hAnsi="仿宋" w:cs="宋体" w:hint="eastAsia"/>
          <w:szCs w:val="32"/>
          <w:lang w:val="zh-CN"/>
        </w:rPr>
        <w:t>能认识到自己的错误并改正，能</w:t>
      </w:r>
      <w:r w:rsidRPr="00C71E0D">
        <w:rPr>
          <w:rFonts w:ascii="仿宋_GB2312" w:hAnsi="仿宋" w:cs="宋体" w:hint="eastAsia"/>
          <w:szCs w:val="32"/>
          <w:lang w:val="zh-CN"/>
        </w:rPr>
        <w:t>遵守法律法规及监规纪律，接受教育改造。</w:t>
      </w:r>
    </w:p>
    <w:p w:rsidR="0048733B" w:rsidRPr="00C71E0D" w:rsidRDefault="00F4418C" w:rsidP="00C71E0D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C71E0D">
        <w:rPr>
          <w:rFonts w:ascii="仿宋_GB2312" w:hAnsi="仿宋" w:cs="宋体" w:hint="eastAsia"/>
          <w:szCs w:val="32"/>
          <w:lang w:val="zh-CN"/>
        </w:rPr>
        <w:t>学习情况：能参加</w:t>
      </w:r>
      <w:r w:rsidRPr="00C71E0D">
        <w:rPr>
          <w:rFonts w:ascii="仿宋_GB2312" w:hAnsi="仿宋" w:cs="宋体" w:hint="eastAsia"/>
          <w:szCs w:val="32"/>
        </w:rPr>
        <w:t>思想、文化、职业技术教育</w:t>
      </w:r>
      <w:r w:rsidRPr="00C71E0D">
        <w:rPr>
          <w:rFonts w:ascii="仿宋_GB2312" w:hAnsi="仿宋" w:cs="宋体" w:hint="eastAsia"/>
          <w:szCs w:val="32"/>
          <w:lang w:val="zh-CN"/>
        </w:rPr>
        <w:t>。</w:t>
      </w:r>
    </w:p>
    <w:p w:rsidR="0048733B" w:rsidRPr="00C71E0D" w:rsidRDefault="00F4418C" w:rsidP="00C71E0D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C71E0D">
        <w:rPr>
          <w:rFonts w:ascii="仿宋_GB2312" w:hAnsi="仿宋" w:cs="宋体" w:hint="eastAsia"/>
          <w:szCs w:val="32"/>
          <w:lang w:val="zh-CN"/>
        </w:rPr>
        <w:lastRenderedPageBreak/>
        <w:t>劳动改造：能参加劳动，努力完成</w:t>
      </w:r>
      <w:r w:rsidRPr="00C71E0D">
        <w:rPr>
          <w:rFonts w:ascii="仿宋_GB2312" w:hAnsi="仿宋" w:cs="宋体" w:hint="eastAsia"/>
          <w:szCs w:val="32"/>
        </w:rPr>
        <w:t>劳动</w:t>
      </w:r>
      <w:r w:rsidRPr="00C71E0D">
        <w:rPr>
          <w:rFonts w:ascii="仿宋_GB2312" w:hAnsi="仿宋" w:cs="宋体" w:hint="eastAsia"/>
          <w:szCs w:val="32"/>
          <w:lang w:val="zh-CN"/>
        </w:rPr>
        <w:t>任务。</w:t>
      </w:r>
    </w:p>
    <w:p w:rsidR="0048733B" w:rsidRPr="00C71E0D" w:rsidRDefault="00F4418C" w:rsidP="00C71E0D">
      <w:pPr>
        <w:pStyle w:val="1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C71E0D">
        <w:rPr>
          <w:rFonts w:ascii="仿宋_GB2312" w:hAnsi="仿宋" w:cs="宋体" w:hint="eastAsia"/>
          <w:szCs w:val="32"/>
          <w:lang w:val="zh-CN"/>
        </w:rPr>
        <w:t>奖惩情况：</w:t>
      </w:r>
      <w:r w:rsidRPr="00C71E0D">
        <w:rPr>
          <w:rFonts w:ascii="仿宋_GB2312" w:hAnsi="仿宋_GB2312" w:cs="仿宋_GB2312" w:hint="eastAsia"/>
          <w:bCs/>
          <w:szCs w:val="32"/>
        </w:rPr>
        <w:t>该犯考核期</w:t>
      </w:r>
      <w:r w:rsidRPr="00C71E0D">
        <w:rPr>
          <w:rFonts w:ascii="仿宋_GB2312" w:hint="eastAsia"/>
          <w:szCs w:val="32"/>
        </w:rPr>
        <w:t>2021年7月19日</w:t>
      </w:r>
      <w:r w:rsidRPr="00C71E0D">
        <w:rPr>
          <w:rFonts w:ascii="仿宋_GB2312" w:hAnsi="仿宋_GB2312" w:cs="仿宋_GB2312" w:hint="eastAsia"/>
          <w:bCs/>
          <w:szCs w:val="32"/>
        </w:rPr>
        <w:t>至2025年3月，累计获考核分4390分，表扬6次，物质奖励1次。</w:t>
      </w:r>
      <w:r w:rsidRPr="00C71E0D">
        <w:rPr>
          <w:rFonts w:ascii="仿宋_GB2312" w:hAnsi="仿宋" w:cs="宋体" w:hint="eastAsia"/>
          <w:szCs w:val="32"/>
          <w:lang w:val="zh-CN"/>
        </w:rPr>
        <w:t>考核期内共违规扣分1次，累计扣6分，无重大违规。</w:t>
      </w:r>
    </w:p>
    <w:p w:rsidR="0048733B" w:rsidRPr="00C71E0D" w:rsidRDefault="00F4418C" w:rsidP="00C71E0D">
      <w:pPr>
        <w:pStyle w:val="1"/>
        <w:spacing w:line="500" w:lineRule="exact"/>
        <w:ind w:firstLine="640"/>
        <w:rPr>
          <w:rFonts w:ascii="仿宋_GB2312"/>
          <w:szCs w:val="32"/>
        </w:rPr>
      </w:pPr>
      <w:r w:rsidRPr="00C71E0D">
        <w:rPr>
          <w:rFonts w:ascii="仿宋_GB2312" w:hAnsi="Calibri" w:hint="eastAsia"/>
          <w:szCs w:val="32"/>
        </w:rPr>
        <w:t>该犯原判财产</w:t>
      </w:r>
      <w:r w:rsidR="00C71E0D" w:rsidRPr="00C71E0D">
        <w:rPr>
          <w:rFonts w:ascii="仿宋_GB2312" w:hAnsi="Calibri" w:hint="eastAsia"/>
          <w:szCs w:val="32"/>
        </w:rPr>
        <w:t>性</w:t>
      </w:r>
      <w:r w:rsidRPr="00C71E0D">
        <w:rPr>
          <w:rFonts w:ascii="仿宋_GB2312" w:hAnsi="Calibri" w:hint="eastAsia"/>
          <w:szCs w:val="32"/>
        </w:rPr>
        <w:t>判项已履行人民币20000元；其中本次提请向福建省漳浦县人民法院缴纳退赔款人民币20000元。</w:t>
      </w:r>
      <w:r w:rsidRPr="00C71E0D">
        <w:rPr>
          <w:rFonts w:ascii="仿宋_GB2312" w:hint="eastAsia"/>
          <w:szCs w:val="32"/>
        </w:rPr>
        <w:t>该犯考核期月均消费人民币</w:t>
      </w:r>
      <w:r w:rsidRPr="00C71E0D">
        <w:rPr>
          <w:rFonts w:ascii="仿宋_GB2312" w:hAnsi="Calibri" w:hint="eastAsia"/>
          <w:szCs w:val="32"/>
        </w:rPr>
        <w:t>246.97</w:t>
      </w:r>
      <w:r w:rsidRPr="00C71E0D">
        <w:rPr>
          <w:rFonts w:ascii="仿宋_GB2312" w:hint="eastAsia"/>
          <w:szCs w:val="32"/>
        </w:rPr>
        <w:t>元，账户可用余额人民币902.32元。福建省漳浦县人民法院</w:t>
      </w:r>
      <w:r w:rsidR="00C71E0D" w:rsidRPr="00C71E0D">
        <w:rPr>
          <w:rFonts w:ascii="仿宋_GB2312" w:hint="eastAsia"/>
          <w:szCs w:val="32"/>
        </w:rPr>
        <w:t>于2025年2月26日财产性判项</w:t>
      </w:r>
      <w:r w:rsidRPr="00C71E0D">
        <w:rPr>
          <w:rFonts w:ascii="仿宋_GB2312" w:hint="eastAsia"/>
          <w:szCs w:val="32"/>
        </w:rPr>
        <w:t>复函</w:t>
      </w:r>
      <w:r w:rsidR="00C71E0D" w:rsidRPr="00C71E0D">
        <w:rPr>
          <w:rFonts w:ascii="仿宋_GB2312" w:hint="eastAsia"/>
          <w:szCs w:val="32"/>
        </w:rPr>
        <w:t>载明</w:t>
      </w:r>
      <w:r w:rsidRPr="00C71E0D">
        <w:rPr>
          <w:rFonts w:ascii="仿宋_GB2312" w:hint="eastAsia"/>
          <w:szCs w:val="32"/>
        </w:rPr>
        <w:t>：被执行人韦海洋财产性判项已履行20000</w:t>
      </w:r>
      <w:r w:rsidR="00C71E0D" w:rsidRPr="00C71E0D">
        <w:rPr>
          <w:rFonts w:ascii="仿宋_GB2312" w:hint="eastAsia"/>
          <w:szCs w:val="32"/>
        </w:rPr>
        <w:t>元；经我院查控系统核实暂未发现可供执行财产，终结本次执行程序。</w:t>
      </w:r>
    </w:p>
    <w:p w:rsidR="0048733B" w:rsidRPr="00C71E0D" w:rsidRDefault="00F4418C" w:rsidP="00C71E0D">
      <w:pPr>
        <w:pStyle w:val="1"/>
        <w:spacing w:line="500" w:lineRule="exact"/>
        <w:ind w:firstLine="640"/>
        <w:rPr>
          <w:rFonts w:ascii="仿宋_GB2312" w:cs="仿宋_GB2312"/>
          <w:szCs w:val="32"/>
        </w:rPr>
      </w:pPr>
      <w:r w:rsidRPr="00C71E0D">
        <w:rPr>
          <w:rFonts w:ascii="仿宋_GB2312" w:cs="仿宋_GB2312" w:hint="eastAsia"/>
          <w:szCs w:val="32"/>
        </w:rPr>
        <w:t>该犯</w:t>
      </w:r>
      <w:r w:rsidR="00C71E0D" w:rsidRPr="00C71E0D">
        <w:rPr>
          <w:rFonts w:ascii="仿宋_GB2312" w:cs="仿宋_GB2312" w:hint="eastAsia"/>
          <w:szCs w:val="32"/>
        </w:rPr>
        <w:t>系累犯，属于从严掌握减刑对象，财产性判项</w:t>
      </w:r>
      <w:r w:rsidR="00DA03D1">
        <w:rPr>
          <w:rFonts w:ascii="仿宋_GB2312" w:cs="仿宋_GB2312" w:hint="eastAsia"/>
          <w:szCs w:val="32"/>
        </w:rPr>
        <w:t>未履行完毕</w:t>
      </w:r>
      <w:r w:rsidR="00C71E0D" w:rsidRPr="00C71E0D">
        <w:rPr>
          <w:rFonts w:ascii="仿宋_GB2312" w:cs="仿宋_GB2312" w:hint="eastAsia"/>
          <w:szCs w:val="32"/>
        </w:rPr>
        <w:t>，因此提请减刑幅度扣减四个月</w:t>
      </w:r>
      <w:r w:rsidRPr="00C71E0D">
        <w:rPr>
          <w:rFonts w:ascii="仿宋_GB2312" w:cs="仿宋_GB2312" w:hint="eastAsia"/>
          <w:szCs w:val="32"/>
        </w:rPr>
        <w:t>。</w:t>
      </w:r>
    </w:p>
    <w:p w:rsidR="009F773D" w:rsidRPr="008D6AF7" w:rsidRDefault="009F773D" w:rsidP="009F773D">
      <w:pPr>
        <w:adjustRightInd w:val="0"/>
        <w:snapToGrid w:val="0"/>
        <w:spacing w:line="500" w:lineRule="exact"/>
        <w:ind w:firstLineChars="200" w:firstLine="640"/>
        <w:rPr>
          <w:rFonts w:ascii="仿宋_GB2312" w:hAnsi="宋体" w:cs="仿宋_GB2312"/>
          <w:szCs w:val="32"/>
        </w:rPr>
      </w:pPr>
      <w:r w:rsidRPr="008D6AF7">
        <w:rPr>
          <w:rFonts w:ascii="仿宋_GB2312" w:hAnsi="宋体" w:cs="仿宋_GB2312" w:hint="eastAsia"/>
          <w:szCs w:val="32"/>
        </w:rPr>
        <w:t>本案于2025年6月23日至2025年6月27日在狱内公示未收到不同意见。</w:t>
      </w:r>
    </w:p>
    <w:p w:rsidR="0048733B" w:rsidRPr="00C71E0D" w:rsidRDefault="00F4418C" w:rsidP="00C71E0D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C71E0D">
        <w:rPr>
          <w:rFonts w:ascii="仿宋_GB2312" w:hint="eastAsia"/>
          <w:szCs w:val="32"/>
        </w:rPr>
        <w:t>因此，依照</w:t>
      </w:r>
      <w:r w:rsidRPr="00C71E0D">
        <w:rPr>
          <w:rFonts w:ascii="仿宋_GB2312" w:hAnsi="仿宋_GB2312" w:cs="仿宋_GB2312" w:hint="eastAsia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韦海洋予以减刑五个月。特提请你院审理裁定。</w:t>
      </w:r>
    </w:p>
    <w:p w:rsidR="0048733B" w:rsidRPr="00C71E0D" w:rsidRDefault="00F4418C" w:rsidP="00C71E0D">
      <w:pPr>
        <w:pStyle w:val="a3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C71E0D">
        <w:rPr>
          <w:rFonts w:ascii="仿宋_GB2312" w:hint="eastAsia"/>
          <w:szCs w:val="32"/>
        </w:rPr>
        <w:t>此致</w:t>
      </w:r>
    </w:p>
    <w:p w:rsidR="0048733B" w:rsidRPr="00C71E0D" w:rsidRDefault="00F4418C" w:rsidP="00C71E0D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C71E0D">
        <w:rPr>
          <w:rFonts w:ascii="仿宋_GB2312" w:hint="eastAsia"/>
          <w:szCs w:val="32"/>
        </w:rPr>
        <w:t>福建省厦门市中级人民法院</w:t>
      </w:r>
    </w:p>
    <w:p w:rsidR="0048733B" w:rsidRPr="00C71E0D" w:rsidRDefault="00F4418C" w:rsidP="00C71E0D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C71E0D">
        <w:rPr>
          <w:rFonts w:ascii="仿宋_GB2312" w:cs="仿宋_GB2312" w:hint="eastAsia"/>
          <w:szCs w:val="32"/>
        </w:rPr>
        <w:t>附件：⒈罪犯韦海洋卷宗</w:t>
      </w:r>
      <w:r w:rsidR="00DA03D1">
        <w:rPr>
          <w:rFonts w:ascii="仿宋_GB2312" w:cs="仿宋_GB2312" w:hint="eastAsia"/>
          <w:szCs w:val="32"/>
        </w:rPr>
        <w:t>2</w:t>
      </w:r>
      <w:r w:rsidRPr="00C71E0D">
        <w:rPr>
          <w:rFonts w:ascii="仿宋_GB2312" w:cs="仿宋_GB2312" w:hint="eastAsia"/>
          <w:szCs w:val="32"/>
        </w:rPr>
        <w:t>册</w:t>
      </w:r>
    </w:p>
    <w:p w:rsidR="0048733B" w:rsidRPr="00C71E0D" w:rsidRDefault="00F4418C" w:rsidP="00C71E0D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C71E0D">
        <w:rPr>
          <w:rFonts w:ascii="仿宋_GB2312" w:cs="仿宋_GB2312" w:hint="eastAsia"/>
          <w:szCs w:val="32"/>
        </w:rPr>
        <w:t>⒉减刑建议书</w:t>
      </w:r>
      <w:r w:rsidR="00DA03D1">
        <w:rPr>
          <w:rFonts w:ascii="仿宋_GB2312" w:cs="仿宋_GB2312" w:hint="eastAsia"/>
          <w:szCs w:val="32"/>
        </w:rPr>
        <w:t>2</w:t>
      </w:r>
      <w:r w:rsidRPr="00C71E0D">
        <w:rPr>
          <w:rFonts w:ascii="仿宋_GB2312" w:cs="仿宋_GB2312" w:hint="eastAsia"/>
          <w:szCs w:val="32"/>
        </w:rPr>
        <w:t>份</w:t>
      </w:r>
    </w:p>
    <w:p w:rsidR="0048733B" w:rsidRPr="00C71E0D" w:rsidRDefault="00F4418C" w:rsidP="00C71E0D">
      <w:pPr>
        <w:pStyle w:val="a3"/>
        <w:spacing w:line="500" w:lineRule="exact"/>
        <w:ind w:rightChars="400" w:right="1280"/>
        <w:jc w:val="right"/>
        <w:rPr>
          <w:rFonts w:ascii="仿宋_GB2312"/>
          <w:szCs w:val="32"/>
        </w:rPr>
      </w:pPr>
      <w:r w:rsidRPr="00C71E0D">
        <w:rPr>
          <w:rFonts w:ascii="仿宋_GB2312" w:hint="eastAsia"/>
          <w:szCs w:val="32"/>
        </w:rPr>
        <w:t>福建省厦门监狱</w:t>
      </w:r>
    </w:p>
    <w:p w:rsidR="0048733B" w:rsidRDefault="00DA03D1" w:rsidP="00C71E0D">
      <w:pPr>
        <w:pStyle w:val="a3"/>
        <w:spacing w:line="500" w:lineRule="exact"/>
        <w:ind w:rightChars="400" w:right="1280"/>
        <w:jc w:val="right"/>
      </w:pPr>
      <w:r>
        <w:rPr>
          <w:rFonts w:ascii="仿宋_GB2312" w:hint="eastAsia"/>
          <w:szCs w:val="32"/>
        </w:rPr>
        <w:t>2025</w:t>
      </w:r>
      <w:r w:rsidR="00F4418C" w:rsidRPr="00C71E0D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6</w:t>
      </w:r>
      <w:r w:rsidR="00F4418C" w:rsidRPr="00C71E0D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30</w:t>
      </w:r>
      <w:r w:rsidR="00F4418C" w:rsidRPr="00C71E0D">
        <w:rPr>
          <w:rFonts w:ascii="仿宋_GB2312" w:hint="eastAsia"/>
          <w:szCs w:val="32"/>
        </w:rPr>
        <w:t>日</w:t>
      </w:r>
    </w:p>
    <w:sectPr w:rsidR="0048733B" w:rsidSect="00C71E0D">
      <w:pgSz w:w="11906" w:h="16838"/>
      <w:pgMar w:top="1871" w:right="1304" w:bottom="1871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AEE" w:rsidRDefault="003C3AEE" w:rsidP="00C71E0D">
      <w:r>
        <w:separator/>
      </w:r>
    </w:p>
  </w:endnote>
  <w:endnote w:type="continuationSeparator" w:id="1">
    <w:p w:rsidR="003C3AEE" w:rsidRDefault="003C3AEE" w:rsidP="00C71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AEE" w:rsidRDefault="003C3AEE" w:rsidP="00C71E0D">
      <w:r>
        <w:separator/>
      </w:r>
    </w:p>
  </w:footnote>
  <w:footnote w:type="continuationSeparator" w:id="1">
    <w:p w:rsidR="003C3AEE" w:rsidRDefault="003C3AEE" w:rsidP="00C71E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60"/>
  <w:drawingGridVerticalSpacing w:val="435"/>
  <w:displayHorizontalDrawingGridEvery w:val="2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525E"/>
    <w:rsid w:val="0019525E"/>
    <w:rsid w:val="00195439"/>
    <w:rsid w:val="001D57AE"/>
    <w:rsid w:val="00344937"/>
    <w:rsid w:val="00383320"/>
    <w:rsid w:val="003C3AEE"/>
    <w:rsid w:val="003D3632"/>
    <w:rsid w:val="0047247C"/>
    <w:rsid w:val="0048733B"/>
    <w:rsid w:val="005A26E7"/>
    <w:rsid w:val="005C3CA8"/>
    <w:rsid w:val="00654836"/>
    <w:rsid w:val="006B74B3"/>
    <w:rsid w:val="007E6338"/>
    <w:rsid w:val="008E3079"/>
    <w:rsid w:val="009038C9"/>
    <w:rsid w:val="009B271C"/>
    <w:rsid w:val="009F773D"/>
    <w:rsid w:val="00A43423"/>
    <w:rsid w:val="00A91F59"/>
    <w:rsid w:val="00BA0C22"/>
    <w:rsid w:val="00C33F10"/>
    <w:rsid w:val="00C71E0D"/>
    <w:rsid w:val="00CC59F3"/>
    <w:rsid w:val="00D67C16"/>
    <w:rsid w:val="00D737F8"/>
    <w:rsid w:val="00DA03D1"/>
    <w:rsid w:val="00DC5E44"/>
    <w:rsid w:val="00E77B3F"/>
    <w:rsid w:val="00EB2C9A"/>
    <w:rsid w:val="00F4418C"/>
    <w:rsid w:val="00FA01FC"/>
    <w:rsid w:val="62F85D3F"/>
    <w:rsid w:val="651D4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33B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48733B"/>
  </w:style>
  <w:style w:type="paragraph" w:styleId="a4">
    <w:name w:val="footer"/>
    <w:basedOn w:val="a"/>
    <w:link w:val="Char0"/>
    <w:uiPriority w:val="99"/>
    <w:qFormat/>
    <w:rsid w:val="0048733B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宋体"/>
      <w:kern w:val="2"/>
      <w:sz w:val="18"/>
      <w:szCs w:val="18"/>
    </w:rPr>
  </w:style>
  <w:style w:type="paragraph" w:styleId="a5">
    <w:name w:val="header"/>
    <w:basedOn w:val="a"/>
    <w:link w:val="Char1"/>
    <w:uiPriority w:val="99"/>
    <w:qFormat/>
    <w:rsid w:val="004873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宋体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48733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8733B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48733B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48733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175</Words>
  <Characters>999</Characters>
  <Application>Microsoft Office Word</Application>
  <DocSecurity>0</DocSecurity>
  <Lines>8</Lines>
  <Paragraphs>2</Paragraphs>
  <ScaleCrop>false</ScaleCrop>
  <Company>Microsoft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14</cp:revision>
  <cp:lastPrinted>2025-03-19T17:26:00Z</cp:lastPrinted>
  <dcterms:created xsi:type="dcterms:W3CDTF">2025-03-05T07:47:00Z</dcterms:created>
  <dcterms:modified xsi:type="dcterms:W3CDTF">2025-07-03T03:01:00Z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990BFAA61A0C4185922B9290046301AC</vt:lpwstr>
  </property>
</Properties>
</file>