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6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370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jc w:val="right"/>
        <w:rPr>
          <w:rFonts w:cs="楷体_GB2312" w:asciiTheme="majorEastAsia" w:hAnsiTheme="majorEastAsia" w:eastAsiaTheme="majorEastAsia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罪犯肖志新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，男，1997年1月14日出生，汉族，初中文化，户籍地湖北省崇阳县，捕前无业。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福建省南安市人民法院于2024年2月28日作出（2023）闽0583刑初1698号刑事判决，以被告人肖志新犯诈骗罪，判处有期徒刑一年九个月，并处罚金人民币六千元（罚金已缴纳），已退出的违法所得共计人民币15700元</w:t>
      </w:r>
      <w:bookmarkStart w:id="0" w:name="_GoBack"/>
      <w:bookmarkEnd w:id="0"/>
      <w:r>
        <w:rPr>
          <w:rFonts w:hint="eastAsia" w:ascii="仿宋_GB2312" w:hAnsi="仿宋"/>
          <w:szCs w:val="32"/>
        </w:rPr>
        <w:t>，退还各被害人。刑期自2024年2月28日起至2025年10月19日止。2024年3月27日交付福建省厦门监狱执行刑罚。属普管级罪犯。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620" w:lineRule="exact"/>
        <w:ind w:left="640" w:firstLine="0" w:firstLineChars="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pStyle w:val="13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奖惩情况：该犯考核期2024年3月27日至2025年3月累计获1040分，表扬1次；考核期内无违规扣分。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该犯原判财产性判项罚金人民币6000元，</w:t>
      </w:r>
      <w:r>
        <w:rPr>
          <w:rFonts w:ascii="仿宋_GB2312" w:hAnsi="仿宋"/>
          <w:szCs w:val="32"/>
        </w:rPr>
        <w:t>于案件审理期间向福建省南安市人民法院缴纳</w:t>
      </w:r>
      <w:r>
        <w:rPr>
          <w:rFonts w:hint="eastAsia" w:ascii="仿宋_GB2312" w:hAnsi="仿宋"/>
          <w:szCs w:val="32"/>
        </w:rPr>
        <w:t>6000元。</w:t>
      </w:r>
    </w:p>
    <w:p>
      <w:pPr>
        <w:spacing w:line="62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本案于2025年6月23日至2025年6月27日在狱内公示未收到不同意见。</w:t>
      </w:r>
    </w:p>
    <w:p>
      <w:pPr>
        <w:spacing w:line="62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</w:t>
      </w:r>
      <w:r>
        <w:rPr>
          <w:rFonts w:hint="eastAsia" w:ascii="仿宋_GB2312" w:hAnsi="仿宋"/>
          <w:szCs w:val="32"/>
          <w:lang w:eastAsia="zh-CN"/>
        </w:rPr>
        <w:t>、</w:t>
      </w:r>
      <w:r>
        <w:rPr>
          <w:rFonts w:hint="eastAsia" w:ascii="仿宋_GB2312" w:hAnsi="仿宋"/>
          <w:szCs w:val="32"/>
        </w:rPr>
        <w:t>《中华人民共和国刑事诉讼法》第二百七十三条第二款、《中华人民共和国监狱法》第二十九条的规定，建议对罪犯肖志新予以减刑三个月。特提请你院审理裁定。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cs="仿宋_GB2312" w:hAnsiTheme="majorEastAsia"/>
          <w:szCs w:val="32"/>
        </w:rPr>
      </w:pPr>
      <w:r>
        <w:rPr>
          <w:rFonts w:hint="eastAsia" w:ascii="仿宋_GB2312" w:cs="仿宋_GB2312" w:hAnsiTheme="majorEastAsia"/>
          <w:szCs w:val="32"/>
        </w:rPr>
        <w:t>附件：⒈罪犯</w:t>
      </w:r>
      <w:r>
        <w:rPr>
          <w:rFonts w:hint="eastAsia" w:ascii="仿宋_GB2312" w:hAnsiTheme="majorEastAsia"/>
          <w:szCs w:val="32"/>
        </w:rPr>
        <w:t>肖志新</w:t>
      </w:r>
      <w:r>
        <w:rPr>
          <w:rFonts w:hint="eastAsia" w:ascii="仿宋_GB2312" w:cs="仿宋_GB2312" w:hAnsiTheme="majorEastAsia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ajorEastAsia"/>
          <w:szCs w:val="32"/>
        </w:rPr>
      </w:pPr>
      <w:r>
        <w:rPr>
          <w:rFonts w:hint="eastAsia" w:ascii="仿宋_GB2312" w:cs="仿宋_GB2312" w:hAnsiTheme="majorEastAsia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ajorEastAsia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30</w:t>
      </w:r>
      <w:r>
        <w:rPr>
          <w:rFonts w:hint="eastAsia" w:ascii="仿宋_GB2312" w:hAnsi="仿宋"/>
          <w:szCs w:val="32"/>
        </w:rPr>
        <w:t>日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ajorEastAsia"/>
          <w:szCs w:val="32"/>
        </w:rPr>
      </w:pPr>
    </w:p>
    <w:p>
      <w:pPr>
        <w:widowControl/>
        <w:jc w:val="left"/>
        <w:rPr>
          <w:rFonts w:ascii="仿宋_GB2312" w:hAnsiTheme="majorEastAsia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400"/>
    <w:rsid w:val="000026A3"/>
    <w:rsid w:val="00017D58"/>
    <w:rsid w:val="00024F36"/>
    <w:rsid w:val="00082A2E"/>
    <w:rsid w:val="00085F7C"/>
    <w:rsid w:val="000A26CE"/>
    <w:rsid w:val="000A6F56"/>
    <w:rsid w:val="000B68B0"/>
    <w:rsid w:val="000E44E6"/>
    <w:rsid w:val="000E47C2"/>
    <w:rsid w:val="000F59AB"/>
    <w:rsid w:val="001029CB"/>
    <w:rsid w:val="00124154"/>
    <w:rsid w:val="00134F77"/>
    <w:rsid w:val="00144882"/>
    <w:rsid w:val="00146580"/>
    <w:rsid w:val="001478D7"/>
    <w:rsid w:val="001526CF"/>
    <w:rsid w:val="001541A1"/>
    <w:rsid w:val="00161176"/>
    <w:rsid w:val="00182917"/>
    <w:rsid w:val="001877A7"/>
    <w:rsid w:val="001E4E8A"/>
    <w:rsid w:val="001E63CB"/>
    <w:rsid w:val="0020161F"/>
    <w:rsid w:val="00253602"/>
    <w:rsid w:val="00256103"/>
    <w:rsid w:val="00262B11"/>
    <w:rsid w:val="002A670A"/>
    <w:rsid w:val="002B0008"/>
    <w:rsid w:val="002C7894"/>
    <w:rsid w:val="002E41AB"/>
    <w:rsid w:val="002E51ED"/>
    <w:rsid w:val="002F243D"/>
    <w:rsid w:val="00300943"/>
    <w:rsid w:val="003460D2"/>
    <w:rsid w:val="00375C43"/>
    <w:rsid w:val="003920B8"/>
    <w:rsid w:val="003D2B13"/>
    <w:rsid w:val="003E0509"/>
    <w:rsid w:val="003E2C4D"/>
    <w:rsid w:val="003E68A9"/>
    <w:rsid w:val="003E7DDF"/>
    <w:rsid w:val="0041242D"/>
    <w:rsid w:val="00415E4B"/>
    <w:rsid w:val="00420AB5"/>
    <w:rsid w:val="00425B76"/>
    <w:rsid w:val="00440500"/>
    <w:rsid w:val="0044604C"/>
    <w:rsid w:val="004D7CFD"/>
    <w:rsid w:val="004E42E1"/>
    <w:rsid w:val="00500804"/>
    <w:rsid w:val="00520E95"/>
    <w:rsid w:val="00563171"/>
    <w:rsid w:val="00571E28"/>
    <w:rsid w:val="00572810"/>
    <w:rsid w:val="00580A8E"/>
    <w:rsid w:val="00593C48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6F7CBD"/>
    <w:rsid w:val="007006FF"/>
    <w:rsid w:val="0070480D"/>
    <w:rsid w:val="00721020"/>
    <w:rsid w:val="0072303C"/>
    <w:rsid w:val="00731C7C"/>
    <w:rsid w:val="00747A31"/>
    <w:rsid w:val="007A0BFC"/>
    <w:rsid w:val="007B389F"/>
    <w:rsid w:val="007C5175"/>
    <w:rsid w:val="007E714C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54CD"/>
    <w:rsid w:val="008D5A71"/>
    <w:rsid w:val="008D7A40"/>
    <w:rsid w:val="008F197F"/>
    <w:rsid w:val="00943040"/>
    <w:rsid w:val="0095309B"/>
    <w:rsid w:val="009816E3"/>
    <w:rsid w:val="00984F66"/>
    <w:rsid w:val="00990463"/>
    <w:rsid w:val="009965AA"/>
    <w:rsid w:val="009A7A26"/>
    <w:rsid w:val="00A01C3F"/>
    <w:rsid w:val="00A24989"/>
    <w:rsid w:val="00A30D2D"/>
    <w:rsid w:val="00A62EB4"/>
    <w:rsid w:val="00A65421"/>
    <w:rsid w:val="00A80ECB"/>
    <w:rsid w:val="00A90192"/>
    <w:rsid w:val="00AA7B00"/>
    <w:rsid w:val="00AB6530"/>
    <w:rsid w:val="00AC078B"/>
    <w:rsid w:val="00AC32D5"/>
    <w:rsid w:val="00AF24F9"/>
    <w:rsid w:val="00AF5943"/>
    <w:rsid w:val="00AF72B7"/>
    <w:rsid w:val="00B023D5"/>
    <w:rsid w:val="00BC4DA1"/>
    <w:rsid w:val="00BD06A2"/>
    <w:rsid w:val="00BE245B"/>
    <w:rsid w:val="00BE535E"/>
    <w:rsid w:val="00BF194E"/>
    <w:rsid w:val="00BF6423"/>
    <w:rsid w:val="00C1533A"/>
    <w:rsid w:val="00C33444"/>
    <w:rsid w:val="00C338D9"/>
    <w:rsid w:val="00C65881"/>
    <w:rsid w:val="00C84620"/>
    <w:rsid w:val="00C848A4"/>
    <w:rsid w:val="00C94316"/>
    <w:rsid w:val="00CA2206"/>
    <w:rsid w:val="00CD6AF8"/>
    <w:rsid w:val="00D000F3"/>
    <w:rsid w:val="00D214E9"/>
    <w:rsid w:val="00D540C2"/>
    <w:rsid w:val="00D54CE0"/>
    <w:rsid w:val="00D55EE8"/>
    <w:rsid w:val="00D6504E"/>
    <w:rsid w:val="00DD0D4F"/>
    <w:rsid w:val="00DF4E14"/>
    <w:rsid w:val="00E54106"/>
    <w:rsid w:val="00E71400"/>
    <w:rsid w:val="00E761F4"/>
    <w:rsid w:val="00E8091B"/>
    <w:rsid w:val="00E81F25"/>
    <w:rsid w:val="00E82F6A"/>
    <w:rsid w:val="00EB35A5"/>
    <w:rsid w:val="00EC3917"/>
    <w:rsid w:val="00ED59AA"/>
    <w:rsid w:val="00EE15BC"/>
    <w:rsid w:val="00EF28AA"/>
    <w:rsid w:val="00F04AB7"/>
    <w:rsid w:val="00F2021D"/>
    <w:rsid w:val="00F27BA4"/>
    <w:rsid w:val="00F34CEF"/>
    <w:rsid w:val="00F4559A"/>
    <w:rsid w:val="00F73745"/>
    <w:rsid w:val="00FB67AE"/>
    <w:rsid w:val="00FE01F1"/>
    <w:rsid w:val="00FE1E5A"/>
    <w:rsid w:val="0F661726"/>
    <w:rsid w:val="285542E7"/>
    <w:rsid w:val="5D60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109</Words>
  <Characters>626</Characters>
  <Lines>5</Lines>
  <Paragraphs>1</Paragraphs>
  <TotalTime>0</TotalTime>
  <ScaleCrop>false</ScaleCrop>
  <LinksUpToDate>false</LinksUpToDate>
  <CharactersWithSpaces>734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2025-04-08T06:45:00Z</dcterms:created>
  <dc:creator>Windows 用户</dc:creator>
  <cp:lastModifiedBy>刘海滨</cp:lastModifiedBy>
  <dcterms:modified xsi:type="dcterms:W3CDTF">2025-07-07T05:34:07Z</dcterms:modified>
  <cp:revision>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3EF2793892B040FAA5979C64BB4E5807</vt:lpwstr>
  </property>
</Properties>
</file>