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D0" w:rsidRDefault="00F32A56" w:rsidP="00C628DD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F330D0" w:rsidRDefault="00F32A56" w:rsidP="00C628DD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330D0" w:rsidRPr="00C628DD" w:rsidRDefault="00F32A56" w:rsidP="00C628DD">
      <w:pPr>
        <w:ind w:right="320"/>
        <w:jc w:val="right"/>
        <w:rPr>
          <w:rFonts w:ascii="楷体_GB2312" w:eastAsia="楷体_GB2312" w:hAnsi="Times New Roman" w:cs="楷体_GB2312"/>
          <w:szCs w:val="32"/>
        </w:rPr>
      </w:pPr>
      <w:r w:rsidRPr="00C628DD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2469AD" w:rsidRPr="00C628DD">
        <w:rPr>
          <w:rFonts w:ascii="楷体_GB2312" w:eastAsia="楷体_GB2312" w:hAnsi="Times New Roman" w:cs="楷体_GB2312" w:hint="eastAsia"/>
          <w:szCs w:val="32"/>
        </w:rPr>
        <w:t>635</w:t>
      </w:r>
      <w:r w:rsidRPr="00C628DD">
        <w:rPr>
          <w:rFonts w:ascii="楷体_GB2312" w:eastAsia="楷体_GB2312" w:hAnsi="Times New Roman" w:cs="楷体_GB2312" w:hint="eastAsia"/>
          <w:szCs w:val="32"/>
        </w:rPr>
        <w:t>号</w:t>
      </w:r>
    </w:p>
    <w:p w:rsidR="00F330D0" w:rsidRPr="00C628DD" w:rsidRDefault="00F32A56" w:rsidP="00C628DD">
      <w:pPr>
        <w:adjustRightInd w:val="0"/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罪犯姚存滨，男，1985年9月19日出生，汉族，初中文化，住四川省泸州市江阳区，捕前务工。</w:t>
      </w:r>
    </w:p>
    <w:p w:rsidR="00F330D0" w:rsidRPr="00C628DD" w:rsidRDefault="00F32A56" w:rsidP="00C628DD">
      <w:pPr>
        <w:adjustRightInd w:val="0"/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福建省漳浦县人民法院于2021年12月31日作出(2021)闽0623刑初604号刑事判决，以被告人姚存滨犯盗窃罪，判处有期徒刑七年六个月，并处罚金人民币三万元。刑期自2021年4月21日起至2028年10月20日止。2022年2月21日交付厦门监狱执行刑罚。属普管级罪犯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该犯自入监以来确有悔改表现，具体事实如下：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认罪悔罪：能服从法院判决，自书认罪悔罪书。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遵守监规：</w:t>
      </w:r>
      <w:r w:rsidR="00731849" w:rsidRPr="00C628DD">
        <w:rPr>
          <w:rFonts w:ascii="仿宋_GB2312" w:hAnsi="Times New Roman" w:hint="eastAsia"/>
          <w:szCs w:val="32"/>
        </w:rPr>
        <w:t>考核期内有违规，</w:t>
      </w:r>
      <w:r w:rsidRPr="00C628DD">
        <w:rPr>
          <w:rFonts w:ascii="仿宋_GB2312" w:hAnsi="Times New Roman" w:hint="eastAsia"/>
          <w:szCs w:val="32"/>
        </w:rPr>
        <w:t>经民警教育后该犯能认识到自身的错误并改正,能遵守法律法规及监规纪律，接受教育改造。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学习情况：能参加思想、文化、职业技术教育。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劳动改造：能参加劳动，努力完成劳动任务。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奖惩情况：该犯考核期2022年2月21日至2025年7月，累计获考核分4666.3分，表扬6次，物质奖励1次。考核期内违规1次，累计扣考核分20分，重大违规1次：2024年12月25日因违反岗位管理规定，兼职安全员履职不到位，造成严重后果，恶劣影响，扣20分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该犯原判财产性判项罚金人民币三万元，已于判决时向福建省漳浦县人民法院全部履行完毕。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lastRenderedPageBreak/>
        <w:t>该犯考核期</w:t>
      </w:r>
      <w:r w:rsidR="00731849" w:rsidRPr="00C628DD">
        <w:rPr>
          <w:rFonts w:ascii="仿宋_GB2312" w:hint="eastAsia"/>
          <w:szCs w:val="32"/>
        </w:rPr>
        <w:t>内</w:t>
      </w:r>
      <w:r w:rsidRPr="00C628DD">
        <w:rPr>
          <w:rFonts w:ascii="仿宋_GB2312" w:hint="eastAsia"/>
          <w:szCs w:val="32"/>
        </w:rPr>
        <w:t>重大</w:t>
      </w:r>
      <w:bookmarkStart w:id="0" w:name="_GoBack"/>
      <w:bookmarkEnd w:id="0"/>
      <w:r w:rsidRPr="00C628DD">
        <w:rPr>
          <w:rFonts w:ascii="仿宋_GB2312" w:hint="eastAsia"/>
          <w:szCs w:val="32"/>
        </w:rPr>
        <w:t>违规一次，因此提请幅度扣减一个月。</w:t>
      </w:r>
    </w:p>
    <w:p w:rsidR="00D12A96" w:rsidRPr="00C628DD" w:rsidRDefault="00D12A9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本案于2025年10月20日至2025年10月24日在狱内公示未收到不同意见。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因此，依照《中华人民共和国刑法》第七十八条、七十九条，《中华人民共和国刑事诉讼法》第二百七十三条第二款、《中华人民共和国监狱法》第二十九条的规定，建议对罪犯姚存滨予以减刑八个月。特提请你院审理裁定。</w:t>
      </w:r>
    </w:p>
    <w:p w:rsidR="00F330D0" w:rsidRPr="00C628DD" w:rsidRDefault="00F32A56" w:rsidP="00C628DD">
      <w:pPr>
        <w:pStyle w:val="a3"/>
        <w:spacing w:line="520" w:lineRule="exact"/>
        <w:ind w:rightChars="-15" w:right="-48" w:firstLineChars="192" w:firstLine="614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此致</w:t>
      </w:r>
    </w:p>
    <w:p w:rsidR="00F330D0" w:rsidRPr="00C628DD" w:rsidRDefault="00F32A56" w:rsidP="00C628DD">
      <w:pPr>
        <w:spacing w:line="520" w:lineRule="exact"/>
        <w:ind w:rightChars="-15" w:right="-48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福建省厦门市中级人民法院</w:t>
      </w:r>
    </w:p>
    <w:p w:rsidR="00F330D0" w:rsidRPr="00C628DD" w:rsidRDefault="00F32A56" w:rsidP="00C628DD">
      <w:pPr>
        <w:spacing w:line="520" w:lineRule="exact"/>
        <w:ind w:firstLineChars="200" w:firstLine="6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附件：⒈罪犯姚存滨卷宗2册</w:t>
      </w:r>
    </w:p>
    <w:p w:rsidR="00F330D0" w:rsidRPr="00C628DD" w:rsidRDefault="00F32A56" w:rsidP="00C628DD">
      <w:pPr>
        <w:spacing w:line="520" w:lineRule="exact"/>
        <w:ind w:rightChars="-15" w:right="-48" w:firstLineChars="500" w:firstLine="160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⒉减刑建议书2份</w:t>
      </w:r>
    </w:p>
    <w:p w:rsidR="00042964" w:rsidRPr="00C628DD" w:rsidRDefault="00042964" w:rsidP="00C628DD">
      <w:pPr>
        <w:spacing w:line="520" w:lineRule="exact"/>
        <w:ind w:firstLineChars="1950" w:firstLine="624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福建省厦门监狱</w:t>
      </w:r>
    </w:p>
    <w:p w:rsidR="00F330D0" w:rsidRPr="00C628DD" w:rsidRDefault="00042964" w:rsidP="00C628DD">
      <w:pPr>
        <w:spacing w:line="520" w:lineRule="exact"/>
        <w:ind w:firstLineChars="1850" w:firstLine="5920"/>
        <w:rPr>
          <w:rFonts w:ascii="仿宋_GB2312"/>
          <w:szCs w:val="32"/>
        </w:rPr>
      </w:pPr>
      <w:r w:rsidRPr="00C628DD">
        <w:rPr>
          <w:rFonts w:ascii="仿宋_GB2312" w:hint="eastAsia"/>
          <w:szCs w:val="32"/>
        </w:rPr>
        <w:t>2025年10月27日</w:t>
      </w:r>
    </w:p>
    <w:sectPr w:rsidR="00F330D0" w:rsidRPr="00C628DD" w:rsidSect="00F330D0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87E" w:rsidRDefault="0040187E" w:rsidP="00F330D0">
      <w:r>
        <w:separator/>
      </w:r>
    </w:p>
  </w:endnote>
  <w:endnote w:type="continuationSeparator" w:id="1">
    <w:p w:rsidR="0040187E" w:rsidRDefault="0040187E" w:rsidP="00F33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87E" w:rsidRDefault="0040187E" w:rsidP="00F330D0">
      <w:r>
        <w:separator/>
      </w:r>
    </w:p>
  </w:footnote>
  <w:footnote w:type="continuationSeparator" w:id="1">
    <w:p w:rsidR="0040187E" w:rsidRDefault="0040187E" w:rsidP="00F330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0D0" w:rsidRDefault="00F330D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42964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552B9"/>
    <w:rsid w:val="001936D8"/>
    <w:rsid w:val="001A6B35"/>
    <w:rsid w:val="001B411A"/>
    <w:rsid w:val="001E6147"/>
    <w:rsid w:val="00231FF2"/>
    <w:rsid w:val="0023479C"/>
    <w:rsid w:val="002469AD"/>
    <w:rsid w:val="0024705E"/>
    <w:rsid w:val="00253766"/>
    <w:rsid w:val="002561EF"/>
    <w:rsid w:val="002723EB"/>
    <w:rsid w:val="002743ED"/>
    <w:rsid w:val="00275FE5"/>
    <w:rsid w:val="002910A7"/>
    <w:rsid w:val="002B4E0F"/>
    <w:rsid w:val="002D2D62"/>
    <w:rsid w:val="002E2476"/>
    <w:rsid w:val="002E3975"/>
    <w:rsid w:val="002E47E7"/>
    <w:rsid w:val="00310B19"/>
    <w:rsid w:val="00382BB9"/>
    <w:rsid w:val="003B41B9"/>
    <w:rsid w:val="003E0BDF"/>
    <w:rsid w:val="0040187E"/>
    <w:rsid w:val="00424B79"/>
    <w:rsid w:val="00456827"/>
    <w:rsid w:val="00480A3A"/>
    <w:rsid w:val="004E6DE2"/>
    <w:rsid w:val="00544137"/>
    <w:rsid w:val="00564F08"/>
    <w:rsid w:val="00595C5F"/>
    <w:rsid w:val="005B64D7"/>
    <w:rsid w:val="005B6DE7"/>
    <w:rsid w:val="005C1E03"/>
    <w:rsid w:val="005D6098"/>
    <w:rsid w:val="005D7184"/>
    <w:rsid w:val="005F0ACD"/>
    <w:rsid w:val="005F3D0C"/>
    <w:rsid w:val="005F44B7"/>
    <w:rsid w:val="005F635A"/>
    <w:rsid w:val="00603624"/>
    <w:rsid w:val="00605B63"/>
    <w:rsid w:val="00615899"/>
    <w:rsid w:val="00641656"/>
    <w:rsid w:val="006843DC"/>
    <w:rsid w:val="006B042E"/>
    <w:rsid w:val="006D2172"/>
    <w:rsid w:val="006D5528"/>
    <w:rsid w:val="006E269F"/>
    <w:rsid w:val="006E3E3A"/>
    <w:rsid w:val="006F1385"/>
    <w:rsid w:val="00721BB5"/>
    <w:rsid w:val="00731849"/>
    <w:rsid w:val="00740234"/>
    <w:rsid w:val="0075600E"/>
    <w:rsid w:val="00763B69"/>
    <w:rsid w:val="00774BFB"/>
    <w:rsid w:val="00775594"/>
    <w:rsid w:val="007A70FB"/>
    <w:rsid w:val="007D2EB2"/>
    <w:rsid w:val="007E4DE6"/>
    <w:rsid w:val="007F1B6C"/>
    <w:rsid w:val="007F46DE"/>
    <w:rsid w:val="00833ABA"/>
    <w:rsid w:val="00853F79"/>
    <w:rsid w:val="0086391D"/>
    <w:rsid w:val="00863A01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B064E6"/>
    <w:rsid w:val="00B103B0"/>
    <w:rsid w:val="00B31CAB"/>
    <w:rsid w:val="00B42488"/>
    <w:rsid w:val="00B82A76"/>
    <w:rsid w:val="00B9002F"/>
    <w:rsid w:val="00BB6486"/>
    <w:rsid w:val="00BC605A"/>
    <w:rsid w:val="00BE19B9"/>
    <w:rsid w:val="00BE4D27"/>
    <w:rsid w:val="00C00CD1"/>
    <w:rsid w:val="00C422A1"/>
    <w:rsid w:val="00C628DD"/>
    <w:rsid w:val="00C837CE"/>
    <w:rsid w:val="00C85CD7"/>
    <w:rsid w:val="00CA6548"/>
    <w:rsid w:val="00CB2AC6"/>
    <w:rsid w:val="00CD20C3"/>
    <w:rsid w:val="00CD4CD8"/>
    <w:rsid w:val="00CE5855"/>
    <w:rsid w:val="00CF419D"/>
    <w:rsid w:val="00D02F81"/>
    <w:rsid w:val="00D12A96"/>
    <w:rsid w:val="00D73938"/>
    <w:rsid w:val="00D809AD"/>
    <w:rsid w:val="00DB418B"/>
    <w:rsid w:val="00DC5F7D"/>
    <w:rsid w:val="00DC704D"/>
    <w:rsid w:val="00DC72B6"/>
    <w:rsid w:val="00DD36CD"/>
    <w:rsid w:val="00DD797F"/>
    <w:rsid w:val="00E06F74"/>
    <w:rsid w:val="00E2093E"/>
    <w:rsid w:val="00E30DCD"/>
    <w:rsid w:val="00E32D4C"/>
    <w:rsid w:val="00E32DD2"/>
    <w:rsid w:val="00E40EFF"/>
    <w:rsid w:val="00E61ABE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2A56"/>
    <w:rsid w:val="00F330D0"/>
    <w:rsid w:val="00F3690D"/>
    <w:rsid w:val="00F43156"/>
    <w:rsid w:val="00F46FC6"/>
    <w:rsid w:val="00F8465B"/>
    <w:rsid w:val="00F84A9D"/>
    <w:rsid w:val="00FA128A"/>
    <w:rsid w:val="00FB12C7"/>
    <w:rsid w:val="00FB13A9"/>
    <w:rsid w:val="00FC6286"/>
    <w:rsid w:val="00FE17E8"/>
    <w:rsid w:val="015A5525"/>
    <w:rsid w:val="05220EF9"/>
    <w:rsid w:val="29535587"/>
    <w:rsid w:val="302556C9"/>
    <w:rsid w:val="376A0753"/>
    <w:rsid w:val="39F0213A"/>
    <w:rsid w:val="3FB71AD8"/>
    <w:rsid w:val="404E714A"/>
    <w:rsid w:val="4373738E"/>
    <w:rsid w:val="440E3847"/>
    <w:rsid w:val="49941DCB"/>
    <w:rsid w:val="49964140"/>
    <w:rsid w:val="4E054C2C"/>
    <w:rsid w:val="4F5C709A"/>
    <w:rsid w:val="4F6A7A4F"/>
    <w:rsid w:val="549D0174"/>
    <w:rsid w:val="556D204B"/>
    <w:rsid w:val="6CD50C99"/>
    <w:rsid w:val="700E0F25"/>
    <w:rsid w:val="73364522"/>
    <w:rsid w:val="7ABF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0D0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F330D0"/>
  </w:style>
  <w:style w:type="paragraph" w:styleId="a4">
    <w:name w:val="footer"/>
    <w:basedOn w:val="a"/>
    <w:link w:val="Char"/>
    <w:qFormat/>
    <w:rsid w:val="00F330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F33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F330D0"/>
    <w:rPr>
      <w:rFonts w:cs="Times New Roman"/>
    </w:rPr>
  </w:style>
  <w:style w:type="character" w:customStyle="1" w:styleId="Char1">
    <w:name w:val="称呼 Char1"/>
    <w:link w:val="a3"/>
    <w:qFormat/>
    <w:rsid w:val="00F330D0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F330D0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F330D0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F330D0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F330D0"/>
  </w:style>
  <w:style w:type="character" w:customStyle="1" w:styleId="Char2">
    <w:name w:val="称呼 Char"/>
    <w:basedOn w:val="a0"/>
    <w:uiPriority w:val="99"/>
    <w:semiHidden/>
    <w:qFormat/>
    <w:rsid w:val="00F330D0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F330D0"/>
    <w:pPr>
      <w:ind w:firstLineChars="200" w:firstLine="420"/>
    </w:pPr>
  </w:style>
  <w:style w:type="paragraph" w:customStyle="1" w:styleId="3">
    <w:name w:val="样式3"/>
    <w:basedOn w:val="a"/>
    <w:qFormat/>
    <w:rsid w:val="00F330D0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112</Words>
  <Characters>645</Characters>
  <Application>Microsoft Office Word</Application>
  <DocSecurity>0</DocSecurity>
  <Lines>5</Lines>
  <Paragraphs>1</Paragraphs>
  <ScaleCrop>false</ScaleCrop>
  <Company>微软中国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9</cp:revision>
  <cp:lastPrinted>2025-07-02T06:41:00Z</cp:lastPrinted>
  <dcterms:created xsi:type="dcterms:W3CDTF">2025-06-22T08:26:00Z</dcterms:created>
  <dcterms:modified xsi:type="dcterms:W3CDTF">2025-10-29T02:04:00Z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15E37F4633AC49ACAA997485C02D1B51</vt:lpwstr>
  </property>
</Properties>
</file>